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EE" w:rsidRDefault="00C429EE" w:rsidP="00C42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429EE" w:rsidRDefault="00C429EE" w:rsidP="00C429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«КАЛИНОВСКОЕ»</w:t>
      </w:r>
    </w:p>
    <w:p w:rsidR="00C429EE" w:rsidRDefault="00C429EE" w:rsidP="00C429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Мухоршибирского района Республики Бурятия </w:t>
      </w:r>
    </w:p>
    <w:p w:rsidR="00C429EE" w:rsidRPr="00C429EE" w:rsidRDefault="00C429EE" w:rsidP="00C429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(сельское поселение)</w:t>
      </w:r>
      <w:r>
        <w:rPr>
          <w:b/>
          <w:bCs/>
          <w:sz w:val="26"/>
          <w:szCs w:val="26"/>
        </w:rPr>
        <w:br/>
      </w:r>
      <w:r w:rsidRPr="00C429EE">
        <w:rPr>
          <w:bCs/>
          <w:sz w:val="26"/>
          <w:szCs w:val="26"/>
        </w:rPr>
        <w:t>_____________________________________________________________________</w:t>
      </w:r>
      <w:r>
        <w:rPr>
          <w:b/>
          <w:bCs/>
          <w:sz w:val="26"/>
          <w:szCs w:val="26"/>
        </w:rPr>
        <w:br/>
      </w:r>
      <w:r>
        <w:rPr>
          <w:sz w:val="18"/>
          <w:szCs w:val="18"/>
        </w:rPr>
        <w:t xml:space="preserve">Индекс 671356, Республика Бурятия, Мухоршибирский район,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Калиновка</w:t>
      </w:r>
      <w:proofErr w:type="gramEnd"/>
      <w:r>
        <w:rPr>
          <w:sz w:val="18"/>
          <w:szCs w:val="18"/>
        </w:rPr>
        <w:t xml:space="preserve">, ул. Солнечная дом 12 </w:t>
      </w:r>
      <w:r>
        <w:rPr>
          <w:sz w:val="18"/>
          <w:szCs w:val="18"/>
        </w:rPr>
        <w:br/>
        <w:t>телефон/факс 8 (30143) 28-143</w:t>
      </w:r>
    </w:p>
    <w:p w:rsidR="00C429EE" w:rsidRDefault="00C429EE" w:rsidP="00C429EE">
      <w:pPr>
        <w:pStyle w:val="a4"/>
        <w:spacing w:after="0"/>
        <w:jc w:val="center"/>
      </w:pPr>
      <w:r>
        <w:rPr>
          <w:b/>
          <w:bCs/>
          <w:color w:val="000000"/>
          <w:sz w:val="32"/>
          <w:szCs w:val="32"/>
        </w:rPr>
        <w:t>РЕШЕНИЕ</w:t>
      </w:r>
    </w:p>
    <w:p w:rsidR="00C429EE" w:rsidRDefault="00C429EE" w:rsidP="00C429EE">
      <w:pPr>
        <w:pStyle w:val="a4"/>
        <w:spacing w:after="0"/>
      </w:pPr>
      <w:r w:rsidRPr="00C429EE">
        <w:rPr>
          <w:color w:val="000000"/>
        </w:rPr>
        <w:t>от «27» Июл</w:t>
      </w:r>
      <w:r w:rsidRPr="00C429EE">
        <w:rPr>
          <w:color w:val="000000"/>
        </w:rPr>
        <w:t>я 2021г.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 xml:space="preserve">    </w:t>
      </w:r>
      <w:r w:rsidRPr="00C429EE">
        <w:rPr>
          <w:b/>
          <w:bCs/>
          <w:color w:val="000000"/>
          <w:sz w:val="28"/>
          <w:szCs w:val="28"/>
        </w:rPr>
        <w:t xml:space="preserve">                    </w:t>
      </w:r>
      <w:r>
        <w:rPr>
          <w:b/>
          <w:bCs/>
          <w:color w:val="000000"/>
          <w:sz w:val="28"/>
          <w:szCs w:val="28"/>
        </w:rPr>
        <w:t xml:space="preserve">      </w:t>
      </w:r>
      <w:bookmarkStart w:id="0" w:name="_GoBack"/>
      <w:bookmarkEnd w:id="0"/>
      <w:r w:rsidRPr="00C429EE">
        <w:rPr>
          <w:b/>
          <w:bCs/>
          <w:color w:val="000000"/>
          <w:sz w:val="28"/>
          <w:szCs w:val="28"/>
        </w:rPr>
        <w:t>№11</w:t>
      </w:r>
      <w:r>
        <w:rPr>
          <w:b/>
          <w:bCs/>
          <w:color w:val="000000"/>
          <w:sz w:val="32"/>
          <w:szCs w:val="32"/>
        </w:rPr>
        <w:t xml:space="preserve"> </w:t>
      </w:r>
    </w:p>
    <w:p w:rsidR="00C429EE" w:rsidRDefault="00C429EE" w:rsidP="00C429EE">
      <w:pPr>
        <w:pStyle w:val="Standard"/>
        <w:rPr>
          <w:rFonts w:eastAsia="Times New Roman"/>
          <w:szCs w:val="24"/>
          <w:lang w:eastAsia="ru-RU"/>
        </w:rPr>
      </w:pPr>
    </w:p>
    <w:p w:rsidR="00C429EE" w:rsidRDefault="00C429EE" w:rsidP="00C429EE">
      <w:pPr>
        <w:pStyle w:val="Standard"/>
        <w:rPr>
          <w:rFonts w:eastAsia="Times New Roman"/>
          <w:szCs w:val="24"/>
          <w:lang w:eastAsia="ru-RU"/>
        </w:rPr>
      </w:pPr>
    </w:p>
    <w:p w:rsidR="00C429EE" w:rsidRPr="00C429EE" w:rsidRDefault="00C429EE" w:rsidP="00C429EE">
      <w:pPr>
        <w:pStyle w:val="Standard"/>
        <w:jc w:val="both"/>
        <w:rPr>
          <w:b/>
        </w:rPr>
      </w:pPr>
      <w:r w:rsidRPr="00C429EE">
        <w:rPr>
          <w:b/>
          <w:sz w:val="28"/>
          <w:szCs w:val="28"/>
        </w:rPr>
        <w:t xml:space="preserve">О признании </w:t>
      </w:r>
      <w:proofErr w:type="gramStart"/>
      <w:r w:rsidRPr="00C429EE">
        <w:rPr>
          <w:b/>
          <w:sz w:val="28"/>
          <w:szCs w:val="28"/>
        </w:rPr>
        <w:t>утратившим</w:t>
      </w:r>
      <w:proofErr w:type="gramEnd"/>
      <w:r w:rsidRPr="00C429EE">
        <w:rPr>
          <w:b/>
          <w:sz w:val="28"/>
          <w:szCs w:val="28"/>
        </w:rPr>
        <w:t xml:space="preserve"> силу нормативного</w:t>
      </w:r>
    </w:p>
    <w:p w:rsidR="00C429EE" w:rsidRPr="00C429EE" w:rsidRDefault="00C429EE" w:rsidP="00C429EE">
      <w:pPr>
        <w:pStyle w:val="Standard"/>
        <w:jc w:val="both"/>
        <w:rPr>
          <w:b/>
        </w:rPr>
      </w:pPr>
      <w:r w:rsidRPr="00C429EE">
        <w:rPr>
          <w:b/>
          <w:sz w:val="28"/>
          <w:szCs w:val="28"/>
        </w:rPr>
        <w:t>правового акта</w:t>
      </w:r>
    </w:p>
    <w:p w:rsidR="00C429EE" w:rsidRDefault="00C429EE" w:rsidP="00C429EE">
      <w:pPr>
        <w:pStyle w:val="Standard"/>
        <w:jc w:val="both"/>
        <w:rPr>
          <w:sz w:val="28"/>
          <w:szCs w:val="28"/>
        </w:rPr>
      </w:pPr>
    </w:p>
    <w:p w:rsidR="00C429EE" w:rsidRDefault="00C429EE" w:rsidP="00C429EE">
      <w:pPr>
        <w:pStyle w:val="Standard"/>
        <w:jc w:val="both"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В целях приведения в соответствие с действующим законодательством, Совет депутатов МО СП «</w:t>
      </w:r>
      <w:r>
        <w:rPr>
          <w:sz w:val="28"/>
          <w:szCs w:val="28"/>
        </w:rPr>
        <w:t>Калиновское</w:t>
      </w:r>
      <w:r>
        <w:rPr>
          <w:sz w:val="28"/>
          <w:szCs w:val="28"/>
        </w:rPr>
        <w:t>» решил:</w:t>
      </w:r>
    </w:p>
    <w:p w:rsidR="00C429EE" w:rsidRDefault="00C429EE" w:rsidP="00C429EE">
      <w:pPr>
        <w:pStyle w:val="Standard"/>
        <w:jc w:val="both"/>
        <w:rPr>
          <w:sz w:val="28"/>
          <w:szCs w:val="28"/>
        </w:rPr>
      </w:pPr>
    </w:p>
    <w:p w:rsidR="00C429EE" w:rsidRPr="00C429EE" w:rsidRDefault="00C429EE" w:rsidP="00C429EE">
      <w:pPr>
        <w:widowControl w:val="0"/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C429EE">
        <w:rPr>
          <w:rFonts w:ascii="Times New Roman" w:hAnsi="Times New Roman" w:cs="Times New Roman"/>
          <w:sz w:val="28"/>
          <w:szCs w:val="28"/>
        </w:rPr>
        <w:t>1.</w:t>
      </w:r>
      <w:r w:rsidRPr="00C429EE">
        <w:rPr>
          <w:rFonts w:ascii="Times New Roman" w:hAnsi="Times New Roman" w:cs="Times New Roman"/>
          <w:sz w:val="28"/>
          <w:szCs w:val="28"/>
        </w:rPr>
        <w:t>Признать утратившим силу решение сессии Совета депутатов МО СП «</w:t>
      </w:r>
      <w:r w:rsidRPr="00C429EE">
        <w:rPr>
          <w:rFonts w:ascii="Times New Roman" w:hAnsi="Times New Roman" w:cs="Times New Roman"/>
          <w:sz w:val="28"/>
          <w:szCs w:val="28"/>
        </w:rPr>
        <w:t>Калиновское</w:t>
      </w:r>
      <w:r w:rsidRPr="00C429EE">
        <w:rPr>
          <w:rFonts w:ascii="Times New Roman" w:hAnsi="Times New Roman" w:cs="Times New Roman"/>
          <w:sz w:val="28"/>
          <w:szCs w:val="28"/>
        </w:rPr>
        <w:t xml:space="preserve">» </w:t>
      </w:r>
      <w:r w:rsidRPr="00C429EE">
        <w:rPr>
          <w:rFonts w:ascii="Times New Roman" w:eastAsia="BatangChe" w:hAnsi="Times New Roman" w:cs="Times New Roman"/>
          <w:sz w:val="28"/>
          <w:szCs w:val="28"/>
          <w:lang w:eastAsia="ru-RU"/>
        </w:rPr>
        <w:t>№90 от 20.04</w:t>
      </w:r>
      <w:r w:rsidRPr="00C429EE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.2018г. </w:t>
      </w:r>
      <w:r w:rsidRPr="00C429EE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«</w:t>
      </w:r>
      <w:r w:rsidRPr="00C429EE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Об утверждении Положения об организации деятельности конкурсной комиссии по проведению конкурса по отбору кандидатур на должность главы муниципального образования сельского поселения «Калиновское», Положения о порядке проведения конкурса по отбору кандидатур на должность главы муниципального образования сельского поселения «Калиновское», Порядка избрания главы муниципального образования сельского поселения</w:t>
      </w:r>
      <w:proofErr w:type="gramEnd"/>
      <w:r w:rsidRPr="00C429EE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«Калиновское» Советом депутатов из числа кандидатур, представленных конкурсной комиссией по результатам конкурса по отбору кандидатур на должность главы муниципального образования сельского поселения «Калиновское»</w:t>
      </w:r>
      <w:r w:rsidRPr="00C429EE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».</w:t>
      </w:r>
      <w:r w:rsidRPr="00C4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29EE" w:rsidRPr="00C429EE" w:rsidRDefault="00C429EE" w:rsidP="00C429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429EE">
        <w:rPr>
          <w:rFonts w:ascii="Times New Roman" w:hAnsi="Times New Roman" w:cs="Times New Roman"/>
          <w:sz w:val="28"/>
          <w:szCs w:val="28"/>
        </w:rPr>
        <w:t>2.</w:t>
      </w:r>
      <w:r w:rsidRPr="00C429EE">
        <w:rPr>
          <w:rFonts w:ascii="Times New Roman" w:hAnsi="Times New Roman" w:cs="Times New Roman"/>
          <w:sz w:val="28"/>
          <w:szCs w:val="28"/>
        </w:rPr>
        <w:t>Обнародовать настоящее решение путем размещения его на информационном стенде администрации.</w:t>
      </w:r>
    </w:p>
    <w:p w:rsidR="00C429EE" w:rsidRPr="00C429EE" w:rsidRDefault="00C429EE" w:rsidP="00C429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429E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429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исполнением настоящего решения оставляю за собой.</w:t>
      </w:r>
    </w:p>
    <w:p w:rsidR="00C429EE" w:rsidRDefault="00C429EE" w:rsidP="00C429EE">
      <w:pPr>
        <w:pStyle w:val="Standard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429EE" w:rsidRDefault="00C429EE" w:rsidP="00C429EE">
      <w:pPr>
        <w:pStyle w:val="Standard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429EE" w:rsidRDefault="00C429EE" w:rsidP="00C429EE">
      <w:pPr>
        <w:pStyle w:val="Standard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429EE" w:rsidRDefault="00C429EE" w:rsidP="00C429EE">
      <w:pPr>
        <w:pStyle w:val="Standard"/>
      </w:pP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Глава МО СП «</w:t>
      </w:r>
      <w:r>
        <w:rPr>
          <w:rFonts w:eastAsia="Times New Roman"/>
          <w:sz w:val="28"/>
          <w:szCs w:val="28"/>
          <w:lang w:eastAsia="ru-RU"/>
        </w:rPr>
        <w:t>Калиновское</w:t>
      </w:r>
      <w:r>
        <w:rPr>
          <w:rFonts w:eastAsia="Times New Roman"/>
          <w:sz w:val="28"/>
          <w:szCs w:val="28"/>
          <w:lang w:eastAsia="ru-RU"/>
        </w:rPr>
        <w:t xml:space="preserve">»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Б.Г. </w:t>
      </w:r>
      <w:proofErr w:type="spellStart"/>
      <w:r>
        <w:rPr>
          <w:rFonts w:eastAsia="Times New Roman"/>
          <w:sz w:val="28"/>
          <w:szCs w:val="28"/>
          <w:lang w:eastAsia="ru-RU"/>
        </w:rPr>
        <w:t>Жамсаев</w:t>
      </w:r>
      <w:proofErr w:type="spellEnd"/>
    </w:p>
    <w:p w:rsidR="00C429EE" w:rsidRDefault="00C429EE" w:rsidP="00C429EE">
      <w:pPr>
        <w:pStyle w:val="Standard"/>
        <w:jc w:val="center"/>
        <w:rPr>
          <w:rFonts w:eastAsia="Times New Roman"/>
          <w:szCs w:val="24"/>
          <w:lang w:eastAsia="ru-RU"/>
        </w:rPr>
      </w:pPr>
    </w:p>
    <w:p w:rsidR="00C429EE" w:rsidRDefault="00C429EE" w:rsidP="00C429EE">
      <w:pPr>
        <w:pStyle w:val="Standard"/>
      </w:pPr>
    </w:p>
    <w:p w:rsidR="003E49CD" w:rsidRDefault="003E49CD"/>
    <w:sectPr w:rsidR="003E49C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Che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436"/>
    <w:multiLevelType w:val="multilevel"/>
    <w:tmpl w:val="2D90646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EE"/>
    <w:rsid w:val="003E49CD"/>
    <w:rsid w:val="00C4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29E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</w:rPr>
  </w:style>
  <w:style w:type="paragraph" w:styleId="a3">
    <w:name w:val="List Paragraph"/>
    <w:basedOn w:val="Standard"/>
    <w:rsid w:val="00C429EE"/>
    <w:pPr>
      <w:ind w:left="720"/>
    </w:pPr>
  </w:style>
  <w:style w:type="numbering" w:customStyle="1" w:styleId="WWNum1">
    <w:name w:val="WWNum1"/>
    <w:basedOn w:val="a2"/>
    <w:rsid w:val="00C429EE"/>
    <w:pPr>
      <w:numPr>
        <w:numId w:val="1"/>
      </w:numPr>
    </w:pPr>
  </w:style>
  <w:style w:type="paragraph" w:styleId="a4">
    <w:name w:val="Normal (Web)"/>
    <w:basedOn w:val="a"/>
    <w:uiPriority w:val="99"/>
    <w:semiHidden/>
    <w:unhideWhenUsed/>
    <w:rsid w:val="00C429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29E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</w:rPr>
  </w:style>
  <w:style w:type="paragraph" w:styleId="a3">
    <w:name w:val="List Paragraph"/>
    <w:basedOn w:val="Standard"/>
    <w:rsid w:val="00C429EE"/>
    <w:pPr>
      <w:ind w:left="720"/>
    </w:pPr>
  </w:style>
  <w:style w:type="numbering" w:customStyle="1" w:styleId="WWNum1">
    <w:name w:val="WWNum1"/>
    <w:basedOn w:val="a2"/>
    <w:rsid w:val="00C429EE"/>
    <w:pPr>
      <w:numPr>
        <w:numId w:val="1"/>
      </w:numPr>
    </w:pPr>
  </w:style>
  <w:style w:type="paragraph" w:styleId="a4">
    <w:name w:val="Normal (Web)"/>
    <w:basedOn w:val="a"/>
    <w:uiPriority w:val="99"/>
    <w:semiHidden/>
    <w:unhideWhenUsed/>
    <w:rsid w:val="00C429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2021-07-25T06:50:00Z</cp:lastPrinted>
  <dcterms:created xsi:type="dcterms:W3CDTF">2021-07-25T06:40:00Z</dcterms:created>
  <dcterms:modified xsi:type="dcterms:W3CDTF">2021-07-25T06:51:00Z</dcterms:modified>
</cp:coreProperties>
</file>