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96" w:rsidRDefault="00FB5896" w:rsidP="00FB5896">
      <w:pPr>
        <w:pStyle w:val="a4"/>
        <w:spacing w:before="0" w:after="0"/>
        <w:jc w:val="center"/>
      </w:pPr>
      <w:r>
        <w:rPr>
          <w:noProof/>
          <w:lang w:eastAsia="ru-RU"/>
        </w:rPr>
        <w:drawing>
          <wp:inline distT="0" distB="0" distL="0" distR="0">
            <wp:extent cx="762000" cy="952500"/>
            <wp:effectExtent l="19050" t="0" r="0" b="0"/>
            <wp:docPr id="7" name="Рисунок 3" descr="Мухоршибирский район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ухоршибирский район_герб"/>
                    <pic:cNvPicPr>
                      <a:picLocks noChangeAspect="1" noChangeArrowheads="1"/>
                    </pic:cNvPicPr>
                  </pic:nvPicPr>
                  <pic:blipFill>
                    <a:blip r:embed="rId7" cstate="print"/>
                    <a:srcRect/>
                    <a:stretch>
                      <a:fillRect/>
                    </a:stretch>
                  </pic:blipFill>
                  <pic:spPr bwMode="auto">
                    <a:xfrm>
                      <a:off x="0" y="0"/>
                      <a:ext cx="762000" cy="952500"/>
                    </a:xfrm>
                    <a:prstGeom prst="rect">
                      <a:avLst/>
                    </a:prstGeom>
                    <a:noFill/>
                    <a:ln w="9525">
                      <a:noFill/>
                      <a:miter lim="800000"/>
                      <a:headEnd/>
                      <a:tailEnd/>
                    </a:ln>
                  </pic:spPr>
                </pic:pic>
              </a:graphicData>
            </a:graphic>
          </wp:inline>
        </w:drawing>
      </w:r>
    </w:p>
    <w:p w:rsidR="00FB5896" w:rsidRPr="005656A5" w:rsidRDefault="00FB5896" w:rsidP="00FB5896">
      <w:pPr>
        <w:spacing w:line="360" w:lineRule="auto"/>
        <w:jc w:val="right"/>
        <w:rPr>
          <w:sz w:val="24"/>
          <w:szCs w:val="24"/>
        </w:rPr>
      </w:pPr>
      <w:r w:rsidRPr="005656A5">
        <w:rPr>
          <w:sz w:val="24"/>
          <w:szCs w:val="24"/>
        </w:rPr>
        <w:t xml:space="preserve">                                                                                                     </w:t>
      </w:r>
    </w:p>
    <w:tbl>
      <w:tblPr>
        <w:tblW w:w="0" w:type="auto"/>
        <w:tblLook w:val="01E0"/>
      </w:tblPr>
      <w:tblGrid>
        <w:gridCol w:w="9495"/>
      </w:tblGrid>
      <w:tr w:rsidR="00FB5896" w:rsidRPr="00613E1B" w:rsidTr="0000020A">
        <w:tc>
          <w:tcPr>
            <w:tcW w:w="9495" w:type="dxa"/>
            <w:tcBorders>
              <w:top w:val="nil"/>
              <w:left w:val="nil"/>
              <w:bottom w:val="single" w:sz="12" w:space="0" w:color="auto"/>
              <w:right w:val="nil"/>
            </w:tcBorders>
          </w:tcPr>
          <w:p w:rsidR="00FB5896" w:rsidRPr="001F78BE" w:rsidRDefault="00FB5896" w:rsidP="0000020A">
            <w:pPr>
              <w:jc w:val="center"/>
              <w:rPr>
                <w:b/>
                <w:szCs w:val="28"/>
              </w:rPr>
            </w:pPr>
            <w:r w:rsidRPr="001F78BE">
              <w:rPr>
                <w:b/>
                <w:szCs w:val="28"/>
              </w:rPr>
              <w:t xml:space="preserve">СОВЕТ ДЕПУТАТОВ </w:t>
            </w:r>
          </w:p>
          <w:p w:rsidR="00FB5896" w:rsidRPr="001F78BE" w:rsidRDefault="00FB5896" w:rsidP="0000020A">
            <w:pPr>
              <w:jc w:val="center"/>
              <w:rPr>
                <w:b/>
                <w:szCs w:val="28"/>
              </w:rPr>
            </w:pPr>
            <w:r w:rsidRPr="001F78BE">
              <w:rPr>
                <w:b/>
                <w:szCs w:val="28"/>
              </w:rPr>
              <w:t>МУНИЦИПАЛЬНОГО  ОБРАЗОВАНИЯ  СЕЛЬСКОЕ   ПОСЕЛЕНИЕ «</w:t>
            </w:r>
            <w:r w:rsidR="008B5D0C">
              <w:rPr>
                <w:b/>
                <w:szCs w:val="28"/>
              </w:rPr>
              <w:t>НАРСАТУЙСКОЕ</w:t>
            </w:r>
            <w:r w:rsidRPr="001F78BE">
              <w:rPr>
                <w:b/>
                <w:szCs w:val="28"/>
              </w:rPr>
              <w:t>»</w:t>
            </w:r>
          </w:p>
          <w:p w:rsidR="00FB5896" w:rsidRPr="001F78BE" w:rsidRDefault="00FB5896" w:rsidP="0000020A">
            <w:pPr>
              <w:jc w:val="center"/>
              <w:rPr>
                <w:b/>
                <w:szCs w:val="28"/>
              </w:rPr>
            </w:pPr>
            <w:r w:rsidRPr="001F78BE">
              <w:rPr>
                <w:b/>
                <w:szCs w:val="28"/>
              </w:rPr>
              <w:t>МУХОРШИБИРСКОГО  РАЙОНА   РЕСПУБЛИКИ  БУРЯТИЯ</w:t>
            </w:r>
          </w:p>
          <w:p w:rsidR="00FB5896" w:rsidRPr="001F78BE" w:rsidRDefault="00FB5896" w:rsidP="0000020A">
            <w:pPr>
              <w:jc w:val="center"/>
              <w:rPr>
                <w:b/>
                <w:sz w:val="24"/>
                <w:szCs w:val="24"/>
              </w:rPr>
            </w:pPr>
          </w:p>
        </w:tc>
      </w:tr>
    </w:tbl>
    <w:p w:rsidR="00FB5896" w:rsidRPr="005656A5" w:rsidRDefault="00FB5896" w:rsidP="00FB5896">
      <w:pPr>
        <w:jc w:val="center"/>
        <w:rPr>
          <w:sz w:val="24"/>
          <w:szCs w:val="24"/>
        </w:rPr>
      </w:pPr>
    </w:p>
    <w:p w:rsidR="00FB5896" w:rsidRPr="005656A5" w:rsidRDefault="00FB5896" w:rsidP="00FB5896">
      <w:pPr>
        <w:jc w:val="center"/>
        <w:outlineLvl w:val="0"/>
        <w:rPr>
          <w:b/>
          <w:sz w:val="24"/>
          <w:szCs w:val="24"/>
        </w:rPr>
      </w:pPr>
      <w:r w:rsidRPr="005656A5">
        <w:rPr>
          <w:b/>
          <w:sz w:val="24"/>
          <w:szCs w:val="24"/>
        </w:rPr>
        <w:t xml:space="preserve">РЕШЕНИЕ </w:t>
      </w:r>
    </w:p>
    <w:p w:rsidR="00FB5896" w:rsidRDefault="00FB5896" w:rsidP="00A06BA0">
      <w:pPr>
        <w:tabs>
          <w:tab w:val="left" w:pos="540"/>
        </w:tabs>
        <w:rPr>
          <w:b/>
          <w:sz w:val="24"/>
          <w:szCs w:val="24"/>
        </w:rPr>
      </w:pPr>
    </w:p>
    <w:p w:rsidR="00FB5896" w:rsidRDefault="00FB5896" w:rsidP="00A06BA0">
      <w:pPr>
        <w:tabs>
          <w:tab w:val="left" w:pos="540"/>
        </w:tabs>
        <w:rPr>
          <w:b/>
          <w:sz w:val="24"/>
          <w:szCs w:val="24"/>
        </w:rPr>
      </w:pPr>
    </w:p>
    <w:p w:rsidR="00FB5896" w:rsidRPr="00DA361A" w:rsidRDefault="00FB5896" w:rsidP="00FB5896">
      <w:pPr>
        <w:rPr>
          <w:sz w:val="24"/>
          <w:szCs w:val="24"/>
          <w:lang w:val="en-US"/>
        </w:rPr>
      </w:pPr>
      <w:r w:rsidRPr="00DD713A">
        <w:rPr>
          <w:sz w:val="24"/>
          <w:szCs w:val="24"/>
        </w:rPr>
        <w:t>«</w:t>
      </w:r>
      <w:r w:rsidR="00961FCA">
        <w:rPr>
          <w:sz w:val="24"/>
          <w:szCs w:val="24"/>
        </w:rPr>
        <w:t>1</w:t>
      </w:r>
      <w:r w:rsidR="00DA361A" w:rsidRPr="00DA361A">
        <w:rPr>
          <w:sz w:val="24"/>
          <w:szCs w:val="24"/>
        </w:rPr>
        <w:t>6</w:t>
      </w:r>
      <w:r w:rsidRPr="00DD713A">
        <w:rPr>
          <w:sz w:val="24"/>
          <w:szCs w:val="24"/>
        </w:rPr>
        <w:t>»</w:t>
      </w:r>
      <w:r w:rsidR="00961FCA">
        <w:rPr>
          <w:sz w:val="24"/>
          <w:szCs w:val="24"/>
        </w:rPr>
        <w:t xml:space="preserve"> декабря </w:t>
      </w:r>
      <w:r w:rsidRPr="00DD713A">
        <w:rPr>
          <w:sz w:val="24"/>
          <w:szCs w:val="24"/>
        </w:rPr>
        <w:t>20</w:t>
      </w:r>
      <w:r>
        <w:rPr>
          <w:sz w:val="24"/>
          <w:szCs w:val="24"/>
        </w:rPr>
        <w:t>21</w:t>
      </w:r>
      <w:r w:rsidRPr="005656A5">
        <w:rPr>
          <w:sz w:val="24"/>
          <w:szCs w:val="24"/>
        </w:rPr>
        <w:t xml:space="preserve">г.                      </w:t>
      </w:r>
      <w:r>
        <w:rPr>
          <w:sz w:val="24"/>
          <w:szCs w:val="24"/>
        </w:rPr>
        <w:t xml:space="preserve">                </w:t>
      </w:r>
      <w:r w:rsidRPr="005656A5">
        <w:rPr>
          <w:sz w:val="24"/>
          <w:szCs w:val="24"/>
        </w:rPr>
        <w:t xml:space="preserve">                             </w:t>
      </w:r>
      <w:r>
        <w:rPr>
          <w:sz w:val="24"/>
          <w:szCs w:val="24"/>
        </w:rPr>
        <w:t xml:space="preserve">       </w:t>
      </w:r>
      <w:r w:rsidRPr="005656A5">
        <w:rPr>
          <w:sz w:val="24"/>
          <w:szCs w:val="24"/>
        </w:rPr>
        <w:t xml:space="preserve">     №</w:t>
      </w:r>
      <w:r>
        <w:rPr>
          <w:sz w:val="24"/>
          <w:szCs w:val="24"/>
        </w:rPr>
        <w:t xml:space="preserve"> </w:t>
      </w:r>
      <w:r w:rsidR="00DA361A">
        <w:rPr>
          <w:sz w:val="24"/>
          <w:szCs w:val="24"/>
        </w:rPr>
        <w:t>5</w:t>
      </w:r>
      <w:r w:rsidR="00DA361A">
        <w:rPr>
          <w:sz w:val="24"/>
          <w:szCs w:val="24"/>
          <w:lang w:val="en-US"/>
        </w:rPr>
        <w:t>6</w:t>
      </w:r>
    </w:p>
    <w:p w:rsidR="00FB5896" w:rsidRDefault="00FB5896" w:rsidP="00A06BA0">
      <w:pPr>
        <w:tabs>
          <w:tab w:val="left" w:pos="540"/>
        </w:tabs>
        <w:rPr>
          <w:b/>
          <w:sz w:val="24"/>
          <w:szCs w:val="24"/>
        </w:rPr>
      </w:pPr>
    </w:p>
    <w:p w:rsidR="00FB5896" w:rsidRDefault="008B5D0C" w:rsidP="00A06BA0">
      <w:pPr>
        <w:tabs>
          <w:tab w:val="left" w:pos="540"/>
        </w:tabs>
        <w:rPr>
          <w:b/>
          <w:sz w:val="24"/>
          <w:szCs w:val="24"/>
        </w:rPr>
      </w:pPr>
      <w:proofErr w:type="spellStart"/>
      <w:r>
        <w:rPr>
          <w:b/>
          <w:sz w:val="24"/>
          <w:szCs w:val="24"/>
        </w:rPr>
        <w:t>у</w:t>
      </w:r>
      <w:proofErr w:type="gramStart"/>
      <w:r>
        <w:rPr>
          <w:b/>
          <w:sz w:val="24"/>
          <w:szCs w:val="24"/>
        </w:rPr>
        <w:t>.Н</w:t>
      </w:r>
      <w:proofErr w:type="gramEnd"/>
      <w:r>
        <w:rPr>
          <w:b/>
          <w:sz w:val="24"/>
          <w:szCs w:val="24"/>
        </w:rPr>
        <w:t>арсата</w:t>
      </w:r>
      <w:proofErr w:type="spellEnd"/>
    </w:p>
    <w:p w:rsidR="00FB5896" w:rsidRPr="00A6204F" w:rsidRDefault="00FB5896" w:rsidP="00A06BA0">
      <w:pPr>
        <w:tabs>
          <w:tab w:val="left" w:pos="540"/>
        </w:tabs>
        <w:rPr>
          <w:b/>
          <w:sz w:val="24"/>
          <w:szCs w:val="24"/>
        </w:rPr>
      </w:pPr>
    </w:p>
    <w:p w:rsidR="00FB5896" w:rsidRPr="005656A5" w:rsidRDefault="00FB5896" w:rsidP="00FB5896">
      <w:pPr>
        <w:pStyle w:val="ConsTitle"/>
        <w:widowControl/>
        <w:ind w:right="0"/>
        <w:jc w:val="center"/>
        <w:outlineLvl w:val="0"/>
        <w:rPr>
          <w:rFonts w:ascii="Times New Roman" w:hAnsi="Times New Roman" w:cs="Times New Roman"/>
          <w:sz w:val="24"/>
          <w:szCs w:val="24"/>
        </w:rPr>
      </w:pPr>
      <w:r w:rsidRPr="00201612">
        <w:rPr>
          <w:rFonts w:ascii="Times New Roman" w:hAnsi="Times New Roman" w:cs="Times New Roman"/>
          <w:sz w:val="24"/>
          <w:szCs w:val="24"/>
        </w:rPr>
        <w:t>О внесении изменений</w:t>
      </w:r>
      <w:r w:rsidRPr="00201612">
        <w:rPr>
          <w:sz w:val="24"/>
          <w:szCs w:val="24"/>
        </w:rPr>
        <w:t xml:space="preserve"> </w:t>
      </w:r>
      <w:r>
        <w:rPr>
          <w:rFonts w:ascii="Times New Roman" w:hAnsi="Times New Roman" w:cs="Times New Roman"/>
          <w:sz w:val="24"/>
          <w:szCs w:val="24"/>
        </w:rPr>
        <w:t xml:space="preserve">в </w:t>
      </w:r>
      <w:r w:rsidRPr="00201612">
        <w:rPr>
          <w:rFonts w:ascii="Times New Roman" w:hAnsi="Times New Roman"/>
          <w:sz w:val="24"/>
          <w:szCs w:val="24"/>
        </w:rPr>
        <w:t>решение  Совета депутатов муниципального образования сельского поселения «</w:t>
      </w:r>
      <w:proofErr w:type="spellStart"/>
      <w:r w:rsidR="008B5D0C">
        <w:rPr>
          <w:rFonts w:ascii="Times New Roman" w:hAnsi="Times New Roman"/>
          <w:sz w:val="24"/>
          <w:szCs w:val="24"/>
        </w:rPr>
        <w:t>Нарсатуйское</w:t>
      </w:r>
      <w:proofErr w:type="spellEnd"/>
      <w:r w:rsidRPr="00201612">
        <w:rPr>
          <w:rFonts w:ascii="Times New Roman" w:hAnsi="Times New Roman"/>
          <w:sz w:val="24"/>
          <w:szCs w:val="24"/>
        </w:rPr>
        <w:t>»</w:t>
      </w:r>
      <w:r>
        <w:rPr>
          <w:rFonts w:ascii="Times New Roman" w:hAnsi="Times New Roman"/>
          <w:sz w:val="24"/>
          <w:szCs w:val="24"/>
        </w:rPr>
        <w:t xml:space="preserve"> </w:t>
      </w:r>
      <w:r w:rsidRPr="00201612">
        <w:rPr>
          <w:rFonts w:ascii="Times New Roman" w:hAnsi="Times New Roman"/>
          <w:sz w:val="24"/>
          <w:szCs w:val="24"/>
        </w:rPr>
        <w:t xml:space="preserve"> от </w:t>
      </w:r>
      <w:r w:rsidR="008B5D0C">
        <w:rPr>
          <w:rFonts w:ascii="Times New Roman" w:hAnsi="Times New Roman"/>
          <w:sz w:val="24"/>
          <w:szCs w:val="24"/>
        </w:rPr>
        <w:t>30</w:t>
      </w:r>
      <w:r>
        <w:rPr>
          <w:rFonts w:ascii="Times New Roman" w:hAnsi="Times New Roman"/>
          <w:sz w:val="24"/>
          <w:szCs w:val="24"/>
        </w:rPr>
        <w:t>.10</w:t>
      </w:r>
      <w:r w:rsidRPr="00201612">
        <w:rPr>
          <w:rFonts w:ascii="Times New Roman" w:hAnsi="Times New Roman"/>
          <w:sz w:val="24"/>
          <w:szCs w:val="24"/>
        </w:rPr>
        <w:t>.201</w:t>
      </w:r>
      <w:r>
        <w:rPr>
          <w:rFonts w:ascii="Times New Roman" w:hAnsi="Times New Roman"/>
          <w:sz w:val="24"/>
          <w:szCs w:val="24"/>
        </w:rPr>
        <w:t>3</w:t>
      </w:r>
      <w:r w:rsidRPr="00201612">
        <w:rPr>
          <w:rFonts w:ascii="Times New Roman" w:hAnsi="Times New Roman"/>
          <w:sz w:val="24"/>
          <w:szCs w:val="24"/>
        </w:rPr>
        <w:t>г.</w:t>
      </w:r>
      <w:r>
        <w:rPr>
          <w:rFonts w:ascii="Times New Roman" w:hAnsi="Times New Roman"/>
          <w:sz w:val="24"/>
          <w:szCs w:val="24"/>
        </w:rPr>
        <w:t xml:space="preserve"> </w:t>
      </w:r>
      <w:r w:rsidRPr="00201612">
        <w:rPr>
          <w:rFonts w:ascii="Times New Roman" w:hAnsi="Times New Roman"/>
          <w:sz w:val="24"/>
          <w:szCs w:val="24"/>
        </w:rPr>
        <w:t>№</w:t>
      </w:r>
      <w:r w:rsidR="008B5D0C">
        <w:rPr>
          <w:rFonts w:ascii="Times New Roman" w:hAnsi="Times New Roman"/>
          <w:sz w:val="24"/>
          <w:szCs w:val="24"/>
        </w:rPr>
        <w:t xml:space="preserve"> 3</w:t>
      </w:r>
      <w:r>
        <w:rPr>
          <w:rFonts w:ascii="Times New Roman" w:hAnsi="Times New Roman"/>
          <w:sz w:val="24"/>
          <w:szCs w:val="24"/>
        </w:rPr>
        <w:t xml:space="preserve"> «Об утверждении п</w:t>
      </w:r>
      <w:r w:rsidR="00DA361A">
        <w:rPr>
          <w:rFonts w:ascii="Times New Roman" w:hAnsi="Times New Roman" w:cs="Times New Roman"/>
          <w:sz w:val="24"/>
          <w:szCs w:val="24"/>
        </w:rPr>
        <w:t xml:space="preserve">оложения  </w:t>
      </w:r>
      <w:r>
        <w:rPr>
          <w:rFonts w:ascii="Times New Roman" w:hAnsi="Times New Roman" w:cs="Times New Roman"/>
          <w:sz w:val="24"/>
          <w:szCs w:val="24"/>
        </w:rPr>
        <w:t xml:space="preserve">  «</w:t>
      </w:r>
      <w:r w:rsidRPr="005656A5">
        <w:rPr>
          <w:rFonts w:ascii="Times New Roman" w:hAnsi="Times New Roman" w:cs="Times New Roman"/>
          <w:sz w:val="24"/>
          <w:szCs w:val="24"/>
        </w:rPr>
        <w:t>О бюджетном процессе в муниципальном образовании</w:t>
      </w:r>
    </w:p>
    <w:p w:rsidR="00FB5896" w:rsidRPr="005656A5" w:rsidRDefault="00FB5896" w:rsidP="00FB5896">
      <w:pPr>
        <w:pStyle w:val="ConsTitle"/>
        <w:widowControl/>
        <w:ind w:right="0"/>
        <w:jc w:val="center"/>
        <w:rPr>
          <w:rFonts w:ascii="Times New Roman" w:hAnsi="Times New Roman" w:cs="Times New Roman"/>
          <w:sz w:val="24"/>
          <w:szCs w:val="24"/>
        </w:rPr>
      </w:pPr>
      <w:r w:rsidRPr="005656A5">
        <w:rPr>
          <w:rFonts w:ascii="Times New Roman" w:hAnsi="Times New Roman" w:cs="Times New Roman"/>
          <w:sz w:val="24"/>
          <w:szCs w:val="24"/>
        </w:rPr>
        <w:t>сельского поселения «</w:t>
      </w:r>
      <w:proofErr w:type="spellStart"/>
      <w:r w:rsidR="008B5D0C">
        <w:rPr>
          <w:rFonts w:ascii="Times New Roman" w:hAnsi="Times New Roman" w:cs="Times New Roman"/>
          <w:sz w:val="24"/>
          <w:szCs w:val="24"/>
        </w:rPr>
        <w:t>Нарсатуйское</w:t>
      </w:r>
      <w:proofErr w:type="spellEnd"/>
      <w:r w:rsidRPr="005656A5">
        <w:rPr>
          <w:rFonts w:ascii="Times New Roman" w:hAnsi="Times New Roman" w:cs="Times New Roman"/>
          <w:sz w:val="24"/>
          <w:szCs w:val="24"/>
        </w:rPr>
        <w:t>»</w:t>
      </w:r>
    </w:p>
    <w:p w:rsidR="00A06BA0" w:rsidRPr="00A06BA0" w:rsidRDefault="00A06BA0" w:rsidP="00A06BA0">
      <w:pPr>
        <w:pStyle w:val="ConsPlusNormal"/>
        <w:rPr>
          <w:rFonts w:eastAsia="Times New Roman"/>
          <w:sz w:val="24"/>
          <w:szCs w:val="24"/>
          <w:lang w:eastAsia="ru-RU"/>
        </w:rPr>
      </w:pPr>
      <w:r w:rsidRPr="00A6204F">
        <w:rPr>
          <w:rFonts w:eastAsia="Times New Roman"/>
        </w:rPr>
        <w:t> </w:t>
      </w:r>
    </w:p>
    <w:p w:rsidR="00A06BA0" w:rsidRPr="00FB5896" w:rsidRDefault="00A06BA0" w:rsidP="00FB5896">
      <w:pPr>
        <w:suppressAutoHyphens w:val="0"/>
        <w:autoSpaceDE w:val="0"/>
        <w:autoSpaceDN w:val="0"/>
        <w:adjustRightInd w:val="0"/>
        <w:ind w:firstLine="0"/>
        <w:rPr>
          <w:rFonts w:eastAsia="Times New Roman"/>
          <w:sz w:val="24"/>
          <w:szCs w:val="24"/>
        </w:rPr>
      </w:pPr>
      <w:r w:rsidRPr="00A06BA0">
        <w:rPr>
          <w:sz w:val="24"/>
          <w:szCs w:val="24"/>
          <w:lang w:eastAsia="ru-RU"/>
        </w:rPr>
        <w:t xml:space="preserve">     </w:t>
      </w:r>
      <w:r w:rsidRPr="00A06BA0">
        <w:rPr>
          <w:sz w:val="24"/>
          <w:szCs w:val="24"/>
          <w:lang w:eastAsia="ru-RU"/>
        </w:rPr>
        <w:tab/>
      </w:r>
      <w:r w:rsidRPr="00FB5896">
        <w:rPr>
          <w:sz w:val="24"/>
          <w:szCs w:val="24"/>
          <w:lang w:eastAsia="ru-RU"/>
        </w:rPr>
        <w:t xml:space="preserve"> </w:t>
      </w:r>
      <w:proofErr w:type="gramStart"/>
      <w:r w:rsidRPr="00FB5896">
        <w:rPr>
          <w:rFonts w:eastAsia="Times New Roman"/>
          <w:sz w:val="24"/>
          <w:szCs w:val="24"/>
          <w:lang w:eastAsia="ru-RU"/>
        </w:rPr>
        <w:t>В соответствии со статьями 160.1 и 160.2 Бюджетного кодекса Российской Федерации,  руководствуясь Постановлением Правительства РФ от 16.09.2021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w:t>
      </w:r>
      <w:proofErr w:type="gramEnd"/>
      <w:r w:rsidRPr="00FB5896">
        <w:rPr>
          <w:rFonts w:eastAsia="Times New Roman"/>
          <w:sz w:val="24"/>
          <w:szCs w:val="24"/>
          <w:lang w:eastAsia="ru-RU"/>
        </w:rPr>
        <w:t xml:space="preserve"> </w:t>
      </w:r>
      <w:proofErr w:type="gramStart"/>
      <w:r w:rsidRPr="00FB5896">
        <w:rPr>
          <w:rFonts w:eastAsia="Times New Roman"/>
          <w:sz w:val="24"/>
          <w:szCs w:val="24"/>
          <w:lang w:eastAsia="ru-RU"/>
        </w:rPr>
        <w:t>субъекта Российской Федерации, бюджета территориального фонда обязательного медицинского страхования, местного бюджета» и Постановлением Правительства РФ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w:t>
      </w:r>
      <w:proofErr w:type="gramEnd"/>
      <w:r w:rsidRPr="00FB5896">
        <w:rPr>
          <w:rFonts w:eastAsia="Times New Roman"/>
          <w:sz w:val="24"/>
          <w:szCs w:val="24"/>
          <w:lang w:eastAsia="ru-RU"/>
        </w:rPr>
        <w:t xml:space="preserve">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00F17FF7" w:rsidRPr="00FB5896">
        <w:rPr>
          <w:rFonts w:eastAsia="Times New Roman"/>
          <w:sz w:val="24"/>
          <w:szCs w:val="24"/>
          <w:lang w:eastAsia="ru-RU"/>
        </w:rPr>
        <w:t xml:space="preserve"> </w:t>
      </w:r>
      <w:r w:rsidRPr="00FB5896">
        <w:rPr>
          <w:sz w:val="24"/>
          <w:szCs w:val="24"/>
        </w:rPr>
        <w:t>в целях определения правовых основ бюджетного устройства и бюджетного процесса</w:t>
      </w:r>
      <w:r w:rsidR="00FB5896">
        <w:rPr>
          <w:sz w:val="24"/>
          <w:szCs w:val="24"/>
        </w:rPr>
        <w:t xml:space="preserve">                               </w:t>
      </w:r>
      <w:r w:rsidRPr="00FB5896">
        <w:rPr>
          <w:sz w:val="24"/>
          <w:szCs w:val="24"/>
        </w:rPr>
        <w:t xml:space="preserve"> </w:t>
      </w:r>
      <w:r w:rsidR="00FB5896" w:rsidRPr="005656A5">
        <w:rPr>
          <w:sz w:val="24"/>
          <w:szCs w:val="24"/>
        </w:rPr>
        <w:t>Совет депутатов муниципального образования сельского поселения «</w:t>
      </w:r>
      <w:proofErr w:type="spellStart"/>
      <w:r w:rsidR="008B5D0C">
        <w:rPr>
          <w:sz w:val="24"/>
          <w:szCs w:val="24"/>
        </w:rPr>
        <w:t>Нарсатуйское</w:t>
      </w:r>
      <w:proofErr w:type="spellEnd"/>
      <w:r w:rsidR="00FB5896" w:rsidRPr="005656A5">
        <w:rPr>
          <w:sz w:val="24"/>
          <w:szCs w:val="24"/>
        </w:rPr>
        <w:t xml:space="preserve">» </w:t>
      </w:r>
      <w:r w:rsidR="00FB5896" w:rsidRPr="005656A5">
        <w:rPr>
          <w:b/>
          <w:spacing w:val="40"/>
          <w:sz w:val="24"/>
          <w:szCs w:val="24"/>
        </w:rPr>
        <w:t>решил:</w:t>
      </w:r>
    </w:p>
    <w:p w:rsidR="00FB5896" w:rsidRPr="00201612" w:rsidRDefault="00FB5896" w:rsidP="00FB5896">
      <w:pPr>
        <w:pStyle w:val="a5"/>
        <w:widowControl w:val="0"/>
        <w:autoSpaceDE w:val="0"/>
        <w:autoSpaceDN w:val="0"/>
        <w:adjustRightInd w:val="0"/>
        <w:spacing w:after="120"/>
        <w:ind w:left="0" w:firstLine="540"/>
        <w:rPr>
          <w:sz w:val="24"/>
          <w:szCs w:val="24"/>
        </w:rPr>
      </w:pPr>
      <w:r>
        <w:rPr>
          <w:sz w:val="24"/>
          <w:szCs w:val="24"/>
        </w:rPr>
        <w:t xml:space="preserve">1. </w:t>
      </w:r>
      <w:r w:rsidRPr="00201612">
        <w:rPr>
          <w:sz w:val="24"/>
          <w:szCs w:val="24"/>
        </w:rPr>
        <w:t xml:space="preserve">Внести в </w:t>
      </w:r>
      <w:hyperlink r:id="rId8" w:history="1">
        <w:r w:rsidRPr="00201612">
          <w:rPr>
            <w:sz w:val="24"/>
            <w:szCs w:val="24"/>
          </w:rPr>
          <w:t>Положение</w:t>
        </w:r>
      </w:hyperlink>
      <w:r w:rsidRPr="00201612">
        <w:rPr>
          <w:sz w:val="24"/>
          <w:szCs w:val="24"/>
        </w:rPr>
        <w:t xml:space="preserve"> о бюджетном процессе в муниципальном образовании сельского поселения</w:t>
      </w:r>
      <w:r>
        <w:rPr>
          <w:sz w:val="24"/>
          <w:szCs w:val="24"/>
        </w:rPr>
        <w:t xml:space="preserve"> </w:t>
      </w:r>
      <w:r w:rsidRPr="00201612">
        <w:rPr>
          <w:sz w:val="24"/>
          <w:szCs w:val="24"/>
        </w:rPr>
        <w:t>«</w:t>
      </w:r>
      <w:proofErr w:type="spellStart"/>
      <w:r w:rsidR="008B5D0C">
        <w:rPr>
          <w:sz w:val="24"/>
          <w:szCs w:val="24"/>
        </w:rPr>
        <w:t>Нарсатуйское</w:t>
      </w:r>
      <w:proofErr w:type="spellEnd"/>
      <w:r w:rsidRPr="00201612">
        <w:rPr>
          <w:sz w:val="24"/>
          <w:szCs w:val="24"/>
        </w:rPr>
        <w:t>», утвержденное решением  Совета депутатов муниципального образования сельского поселения «</w:t>
      </w:r>
      <w:proofErr w:type="spellStart"/>
      <w:r w:rsidR="008B5D0C">
        <w:rPr>
          <w:sz w:val="24"/>
          <w:szCs w:val="24"/>
        </w:rPr>
        <w:t>Нарсатуйское</w:t>
      </w:r>
      <w:proofErr w:type="spellEnd"/>
      <w:r w:rsidRPr="00201612">
        <w:rPr>
          <w:sz w:val="24"/>
          <w:szCs w:val="24"/>
        </w:rPr>
        <w:t>»</w:t>
      </w:r>
      <w:r>
        <w:rPr>
          <w:sz w:val="24"/>
          <w:szCs w:val="24"/>
        </w:rPr>
        <w:t xml:space="preserve"> </w:t>
      </w:r>
      <w:r w:rsidRPr="00201612">
        <w:rPr>
          <w:sz w:val="24"/>
          <w:szCs w:val="24"/>
        </w:rPr>
        <w:t xml:space="preserve"> от </w:t>
      </w:r>
      <w:r w:rsidR="00A249D3" w:rsidRPr="00A249D3">
        <w:rPr>
          <w:sz w:val="24"/>
          <w:szCs w:val="24"/>
        </w:rPr>
        <w:t>30</w:t>
      </w:r>
      <w:r>
        <w:rPr>
          <w:sz w:val="24"/>
          <w:szCs w:val="24"/>
        </w:rPr>
        <w:t>.10</w:t>
      </w:r>
      <w:r w:rsidRPr="00201612">
        <w:rPr>
          <w:sz w:val="24"/>
          <w:szCs w:val="24"/>
        </w:rPr>
        <w:t>.201</w:t>
      </w:r>
      <w:r>
        <w:rPr>
          <w:sz w:val="24"/>
          <w:szCs w:val="24"/>
        </w:rPr>
        <w:t>3</w:t>
      </w:r>
      <w:r w:rsidRPr="00201612">
        <w:rPr>
          <w:sz w:val="24"/>
          <w:szCs w:val="24"/>
        </w:rPr>
        <w:t>г.</w:t>
      </w:r>
      <w:r>
        <w:rPr>
          <w:sz w:val="24"/>
          <w:szCs w:val="24"/>
        </w:rPr>
        <w:t xml:space="preserve"> </w:t>
      </w:r>
      <w:r w:rsidRPr="00201612">
        <w:rPr>
          <w:sz w:val="24"/>
          <w:szCs w:val="24"/>
        </w:rPr>
        <w:t>№</w:t>
      </w:r>
      <w:r w:rsidR="00A249D3">
        <w:rPr>
          <w:sz w:val="24"/>
          <w:szCs w:val="24"/>
        </w:rPr>
        <w:t xml:space="preserve"> </w:t>
      </w:r>
      <w:r w:rsidR="00E86F84" w:rsidRPr="00E86F84">
        <w:rPr>
          <w:sz w:val="24"/>
          <w:szCs w:val="24"/>
        </w:rPr>
        <w:t>3</w:t>
      </w:r>
      <w:r w:rsidRPr="00201612">
        <w:rPr>
          <w:sz w:val="24"/>
          <w:szCs w:val="24"/>
        </w:rPr>
        <w:t>, следующие изменения и дополнения:</w:t>
      </w:r>
    </w:p>
    <w:p w:rsidR="00BF349C" w:rsidRPr="00FB5896" w:rsidRDefault="00FB5896" w:rsidP="00FB5896">
      <w:pPr>
        <w:shd w:val="clear" w:color="auto" w:fill="FFFFFF"/>
        <w:ind w:firstLine="0"/>
        <w:jc w:val="center"/>
        <w:rPr>
          <w:rFonts w:eastAsia="Times New Roman"/>
          <w:sz w:val="24"/>
          <w:szCs w:val="24"/>
        </w:rPr>
      </w:pPr>
      <w:r>
        <w:rPr>
          <w:rFonts w:eastAsia="Times New Roman"/>
          <w:sz w:val="24"/>
          <w:szCs w:val="24"/>
        </w:rPr>
        <w:lastRenderedPageBreak/>
        <w:t xml:space="preserve"> </w:t>
      </w:r>
      <w:r w:rsidR="00A06BA0" w:rsidRPr="00FB5896">
        <w:rPr>
          <w:rFonts w:eastAsia="Times New Roman"/>
          <w:sz w:val="24"/>
          <w:szCs w:val="24"/>
        </w:rPr>
        <w:br/>
      </w:r>
    </w:p>
    <w:p w:rsidR="00E50DD2" w:rsidRPr="00FB5896" w:rsidRDefault="00BF349C" w:rsidP="00A06BA0">
      <w:pPr>
        <w:shd w:val="clear" w:color="auto" w:fill="FFFFFF"/>
        <w:ind w:firstLine="0"/>
        <w:rPr>
          <w:rFonts w:eastAsia="Times New Roman"/>
          <w:sz w:val="24"/>
          <w:szCs w:val="24"/>
        </w:rPr>
      </w:pPr>
      <w:r w:rsidRPr="00FB5896">
        <w:rPr>
          <w:rFonts w:eastAsia="Times New Roman"/>
          <w:sz w:val="24"/>
          <w:szCs w:val="24"/>
        </w:rPr>
        <w:t xml:space="preserve">-в разделе </w:t>
      </w:r>
      <w:r w:rsidRPr="00FB5896">
        <w:rPr>
          <w:rFonts w:eastAsia="Times New Roman"/>
          <w:sz w:val="24"/>
          <w:szCs w:val="24"/>
          <w:lang w:val="en-US"/>
        </w:rPr>
        <w:t>III</w:t>
      </w:r>
      <w:r w:rsidRPr="00FB5896">
        <w:rPr>
          <w:rFonts w:eastAsia="Times New Roman"/>
          <w:sz w:val="24"/>
          <w:szCs w:val="24"/>
        </w:rPr>
        <w:t xml:space="preserve">  статьи 14 п.2    </w:t>
      </w:r>
      <w:r w:rsidR="00F71E6C" w:rsidRPr="00FB5896">
        <w:rPr>
          <w:rFonts w:eastAsia="Times New Roman"/>
          <w:sz w:val="24"/>
          <w:szCs w:val="24"/>
        </w:rPr>
        <w:t>исключить</w:t>
      </w:r>
      <w:r w:rsidRPr="00FB5896">
        <w:rPr>
          <w:rFonts w:eastAsia="Times New Roman"/>
          <w:sz w:val="24"/>
          <w:szCs w:val="24"/>
        </w:rPr>
        <w:t xml:space="preserve"> абзац 2,3</w:t>
      </w:r>
      <w:r w:rsidR="009504DF" w:rsidRPr="00FB5896">
        <w:rPr>
          <w:rFonts w:eastAsia="Times New Roman"/>
          <w:sz w:val="24"/>
          <w:szCs w:val="24"/>
        </w:rPr>
        <w:t xml:space="preserve"> и ст.</w:t>
      </w:r>
      <w:r w:rsidR="00E50DD2" w:rsidRPr="00FB5896">
        <w:rPr>
          <w:rFonts w:eastAsia="Times New Roman"/>
          <w:sz w:val="24"/>
          <w:szCs w:val="24"/>
        </w:rPr>
        <w:t xml:space="preserve"> 14  изложить в следующей редакции: </w:t>
      </w:r>
    </w:p>
    <w:p w:rsidR="00E50DD2" w:rsidRPr="00FB5896" w:rsidRDefault="00E50DD2" w:rsidP="00E50DD2">
      <w:pPr>
        <w:shd w:val="clear" w:color="auto" w:fill="FFFFFF"/>
        <w:ind w:firstLine="0"/>
        <w:jc w:val="center"/>
        <w:rPr>
          <w:rFonts w:eastAsia="Times New Roman"/>
          <w:sz w:val="24"/>
          <w:szCs w:val="24"/>
        </w:rPr>
      </w:pPr>
      <w:bookmarkStart w:id="0" w:name="_GoBack"/>
      <w:bookmarkEnd w:id="0"/>
      <w:r w:rsidRPr="00FB5896">
        <w:rPr>
          <w:rFonts w:eastAsia="Times New Roman"/>
          <w:sz w:val="24"/>
          <w:szCs w:val="24"/>
        </w:rPr>
        <w:t>Статья 14. Общие положения</w:t>
      </w:r>
    </w:p>
    <w:p w:rsidR="00E50DD2" w:rsidRPr="00FB5896" w:rsidRDefault="00E50DD2" w:rsidP="00E50DD2">
      <w:pPr>
        <w:shd w:val="clear" w:color="auto" w:fill="FFFFFF"/>
        <w:ind w:firstLine="0"/>
        <w:rPr>
          <w:rFonts w:eastAsia="Times New Roman"/>
          <w:sz w:val="24"/>
          <w:szCs w:val="24"/>
        </w:rPr>
      </w:pPr>
      <w:r w:rsidRPr="00FB5896">
        <w:rPr>
          <w:rFonts w:eastAsia="Times New Roman"/>
          <w:sz w:val="24"/>
          <w:szCs w:val="24"/>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FB5896">
        <w:rPr>
          <w:rFonts w:eastAsia="Times New Roman"/>
          <w:sz w:val="24"/>
          <w:szCs w:val="24"/>
        </w:rPr>
        <w:t>профицит</w:t>
      </w:r>
      <w:proofErr w:type="spellEnd"/>
      <w:r w:rsidRPr="00FB5896">
        <w:rPr>
          <w:rFonts w:eastAsia="Times New Roman"/>
          <w:sz w:val="24"/>
          <w:szCs w:val="24"/>
        </w:rPr>
        <w:t>) бюджета, а также иные показатели.</w:t>
      </w:r>
    </w:p>
    <w:p w:rsidR="00E50DD2" w:rsidRPr="00FB5896" w:rsidRDefault="00E50DD2" w:rsidP="00E50DD2">
      <w:pPr>
        <w:shd w:val="clear" w:color="auto" w:fill="FFFFFF"/>
        <w:ind w:firstLine="0"/>
        <w:rPr>
          <w:sz w:val="24"/>
          <w:szCs w:val="24"/>
        </w:rPr>
      </w:pPr>
      <w:r w:rsidRPr="00FB5896">
        <w:rPr>
          <w:rFonts w:eastAsia="Times New Roman"/>
          <w:sz w:val="24"/>
          <w:szCs w:val="24"/>
        </w:rPr>
        <w:t>  2. Решением о бюджете устанавливаются:</w:t>
      </w:r>
    </w:p>
    <w:p w:rsidR="00E50DD2" w:rsidRPr="00FB5896" w:rsidRDefault="00E50DD2" w:rsidP="00E50DD2">
      <w:pPr>
        <w:pStyle w:val="a5"/>
        <w:numPr>
          <w:ilvl w:val="0"/>
          <w:numId w:val="9"/>
        </w:numPr>
        <w:shd w:val="clear" w:color="auto" w:fill="FFFFFF"/>
        <w:autoSpaceDE w:val="0"/>
        <w:rPr>
          <w:sz w:val="24"/>
          <w:szCs w:val="24"/>
        </w:rPr>
      </w:pPr>
      <w:proofErr w:type="gramStart"/>
      <w:r w:rsidRPr="00FB5896">
        <w:rPr>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FB5896">
        <w:rPr>
          <w:sz w:val="24"/>
          <w:szCs w:val="24"/>
        </w:rPr>
        <w:t>непрограммным</w:t>
      </w:r>
      <w:proofErr w:type="spellEnd"/>
      <w:r w:rsidRPr="00FB5896">
        <w:rPr>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FB5896">
        <w:rPr>
          <w:sz w:val="24"/>
          <w:szCs w:val="24"/>
        </w:rPr>
        <w:t>непрограммным</w:t>
      </w:r>
      <w:proofErr w:type="spellEnd"/>
      <w:r w:rsidRPr="00FB5896">
        <w:rPr>
          <w:sz w:val="24"/>
          <w:szCs w:val="24"/>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FB5896">
        <w:rPr>
          <w:sz w:val="24"/>
          <w:szCs w:val="24"/>
        </w:rPr>
        <w:t xml:space="preserve"> также по разделам и подразделам классификации расходов бюджета в случаях, установленных муниципальным правовым актом Совета депутатов МО СП «</w:t>
      </w:r>
      <w:proofErr w:type="spellStart"/>
      <w:r w:rsidR="008B5D0C">
        <w:rPr>
          <w:sz w:val="24"/>
          <w:szCs w:val="24"/>
          <w:shd w:val="clear" w:color="auto" w:fill="FFFFFF"/>
        </w:rPr>
        <w:t>Нарсатуйское</w:t>
      </w:r>
      <w:proofErr w:type="spellEnd"/>
      <w:r w:rsidRPr="00FB5896">
        <w:rPr>
          <w:sz w:val="24"/>
          <w:szCs w:val="24"/>
        </w:rPr>
        <w:t>»;</w:t>
      </w:r>
    </w:p>
    <w:p w:rsidR="00E50DD2" w:rsidRPr="00FB5896" w:rsidRDefault="00E50DD2" w:rsidP="00E50DD2">
      <w:pPr>
        <w:pStyle w:val="a5"/>
        <w:numPr>
          <w:ilvl w:val="0"/>
          <w:numId w:val="9"/>
        </w:numPr>
        <w:shd w:val="clear" w:color="auto" w:fill="FFFFFF"/>
        <w:autoSpaceDE w:val="0"/>
        <w:rPr>
          <w:sz w:val="24"/>
          <w:szCs w:val="24"/>
        </w:rPr>
      </w:pPr>
      <w:r w:rsidRPr="00FB5896">
        <w:rPr>
          <w:sz w:val="24"/>
          <w:szCs w:val="24"/>
        </w:rPr>
        <w:t>ведомственная структура расходов бюджета на очередной финансовый год и плановый период;</w:t>
      </w:r>
    </w:p>
    <w:p w:rsidR="00E50DD2" w:rsidRPr="00FB5896" w:rsidRDefault="00E50DD2" w:rsidP="00E50DD2">
      <w:pPr>
        <w:pStyle w:val="a5"/>
        <w:numPr>
          <w:ilvl w:val="0"/>
          <w:numId w:val="9"/>
        </w:numPr>
        <w:shd w:val="clear" w:color="auto" w:fill="FFFFFF"/>
        <w:autoSpaceDE w:val="0"/>
        <w:rPr>
          <w:sz w:val="24"/>
          <w:szCs w:val="24"/>
        </w:rPr>
      </w:pPr>
      <w:r w:rsidRPr="00FB5896">
        <w:rPr>
          <w:sz w:val="24"/>
          <w:szCs w:val="24"/>
        </w:rPr>
        <w:t>общий объем бюджетных ассигнований, направляемых на исполнение публичных нормативных обязательств;</w:t>
      </w:r>
    </w:p>
    <w:p w:rsidR="00E50DD2" w:rsidRPr="00FB5896" w:rsidRDefault="00E50DD2" w:rsidP="00E50DD2">
      <w:pPr>
        <w:pStyle w:val="a5"/>
        <w:numPr>
          <w:ilvl w:val="0"/>
          <w:numId w:val="9"/>
        </w:numPr>
        <w:shd w:val="clear" w:color="auto" w:fill="FFFFFF"/>
        <w:autoSpaceDE w:val="0"/>
        <w:rPr>
          <w:sz w:val="24"/>
          <w:szCs w:val="24"/>
        </w:rPr>
      </w:pPr>
      <w:r w:rsidRPr="00FB5896">
        <w:rPr>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0DD2" w:rsidRPr="00FB5896" w:rsidRDefault="00E50DD2" w:rsidP="00E50DD2">
      <w:pPr>
        <w:pStyle w:val="a5"/>
        <w:numPr>
          <w:ilvl w:val="0"/>
          <w:numId w:val="9"/>
        </w:numPr>
        <w:shd w:val="clear" w:color="auto" w:fill="FFFFFF"/>
        <w:autoSpaceDE w:val="0"/>
        <w:rPr>
          <w:sz w:val="24"/>
          <w:szCs w:val="24"/>
        </w:rPr>
      </w:pPr>
      <w:proofErr w:type="gramStart"/>
      <w:r w:rsidRPr="00FB5896">
        <w:rPr>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FB5896">
        <w:rPr>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0DD2" w:rsidRPr="00FB5896" w:rsidRDefault="00E50DD2" w:rsidP="00E50DD2">
      <w:pPr>
        <w:pStyle w:val="a5"/>
        <w:numPr>
          <w:ilvl w:val="0"/>
          <w:numId w:val="9"/>
        </w:numPr>
        <w:shd w:val="clear" w:color="auto" w:fill="FFFFFF"/>
        <w:autoSpaceDE w:val="0"/>
        <w:rPr>
          <w:sz w:val="24"/>
          <w:szCs w:val="24"/>
        </w:rPr>
      </w:pPr>
      <w:r w:rsidRPr="00FB5896">
        <w:rPr>
          <w:sz w:val="24"/>
          <w:szCs w:val="24"/>
        </w:rPr>
        <w:t>источники финансирования дефицита бюджета очередной финансовый год и плановый период;</w:t>
      </w:r>
    </w:p>
    <w:p w:rsidR="00E50DD2" w:rsidRPr="00FB5896" w:rsidRDefault="00E50DD2" w:rsidP="00E50DD2">
      <w:pPr>
        <w:pStyle w:val="a5"/>
        <w:numPr>
          <w:ilvl w:val="0"/>
          <w:numId w:val="9"/>
        </w:numPr>
        <w:shd w:val="clear" w:color="auto" w:fill="FFFFFF"/>
        <w:autoSpaceDE w:val="0"/>
        <w:rPr>
          <w:sz w:val="24"/>
          <w:szCs w:val="24"/>
        </w:rPr>
      </w:pPr>
      <w:r w:rsidRPr="00FB5896">
        <w:rPr>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50DD2" w:rsidRPr="00FB5896" w:rsidRDefault="00E50DD2" w:rsidP="00E50DD2">
      <w:pPr>
        <w:pStyle w:val="a5"/>
        <w:numPr>
          <w:ilvl w:val="0"/>
          <w:numId w:val="9"/>
        </w:numPr>
        <w:shd w:val="clear" w:color="auto" w:fill="FFFFFF"/>
        <w:autoSpaceDE w:val="0"/>
        <w:rPr>
          <w:rFonts w:eastAsia="Times New Roman"/>
          <w:sz w:val="24"/>
          <w:szCs w:val="24"/>
        </w:rPr>
      </w:pPr>
      <w:r w:rsidRPr="00FB5896">
        <w:rPr>
          <w:sz w:val="24"/>
          <w:szCs w:val="24"/>
        </w:rPr>
        <w:t>иные показатели бюджета МО СП «</w:t>
      </w:r>
      <w:proofErr w:type="spellStart"/>
      <w:r w:rsidR="008B5D0C">
        <w:rPr>
          <w:sz w:val="24"/>
          <w:szCs w:val="24"/>
          <w:shd w:val="clear" w:color="auto" w:fill="FFFFFF"/>
        </w:rPr>
        <w:t>Нарсатуйское</w:t>
      </w:r>
      <w:proofErr w:type="spellEnd"/>
      <w:r w:rsidRPr="00FB5896">
        <w:rPr>
          <w:sz w:val="24"/>
          <w:szCs w:val="24"/>
        </w:rPr>
        <w:t>», установленные муниципальным правовым актом Совет депутатов МО СП «</w:t>
      </w:r>
      <w:proofErr w:type="spellStart"/>
      <w:r w:rsidR="008B5D0C">
        <w:rPr>
          <w:sz w:val="24"/>
          <w:szCs w:val="24"/>
          <w:shd w:val="clear" w:color="auto" w:fill="FFFFFF"/>
        </w:rPr>
        <w:t>Нарсатуйское</w:t>
      </w:r>
      <w:proofErr w:type="spellEnd"/>
      <w:r w:rsidRPr="00FB5896">
        <w:rPr>
          <w:sz w:val="24"/>
          <w:szCs w:val="24"/>
        </w:rPr>
        <w:t>».</w:t>
      </w:r>
    </w:p>
    <w:p w:rsidR="00E50DD2" w:rsidRPr="00FB5896" w:rsidRDefault="00E50DD2" w:rsidP="00E50DD2">
      <w:pPr>
        <w:shd w:val="clear" w:color="auto" w:fill="FFFFFF"/>
        <w:spacing w:before="120" w:after="120"/>
        <w:ind w:firstLine="0"/>
        <w:rPr>
          <w:sz w:val="24"/>
          <w:szCs w:val="24"/>
        </w:rPr>
      </w:pPr>
      <w:r w:rsidRPr="00FB5896">
        <w:rPr>
          <w:rFonts w:eastAsia="Times New Roman"/>
          <w:sz w:val="24"/>
          <w:szCs w:val="24"/>
        </w:rPr>
        <w:t>  3. В качестве приложений к проекту решения о бюджете представляются:</w:t>
      </w:r>
    </w:p>
    <w:p w:rsidR="00E50DD2" w:rsidRPr="00FB5896" w:rsidRDefault="00E50DD2" w:rsidP="00E50DD2">
      <w:pPr>
        <w:shd w:val="clear" w:color="auto" w:fill="FFFFFF"/>
        <w:autoSpaceDE w:val="0"/>
        <w:ind w:firstLine="540"/>
        <w:rPr>
          <w:sz w:val="24"/>
          <w:szCs w:val="24"/>
        </w:rPr>
      </w:pPr>
      <w:r w:rsidRPr="00FB5896">
        <w:rPr>
          <w:sz w:val="24"/>
          <w:szCs w:val="24"/>
        </w:rPr>
        <w:t>основные направления бюджетной и налоговой политики;</w:t>
      </w:r>
    </w:p>
    <w:p w:rsidR="00E50DD2" w:rsidRPr="00FB5896" w:rsidRDefault="00E50DD2" w:rsidP="00E50DD2">
      <w:pPr>
        <w:shd w:val="clear" w:color="auto" w:fill="FFFFFF"/>
        <w:autoSpaceDE w:val="0"/>
        <w:ind w:firstLine="540"/>
        <w:rPr>
          <w:sz w:val="24"/>
          <w:szCs w:val="24"/>
        </w:rPr>
      </w:pPr>
      <w:r w:rsidRPr="00FB5896">
        <w:rPr>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50DD2" w:rsidRPr="00FB5896" w:rsidRDefault="00E50DD2" w:rsidP="00E50DD2">
      <w:pPr>
        <w:shd w:val="clear" w:color="auto" w:fill="FFFFFF"/>
        <w:autoSpaceDE w:val="0"/>
        <w:ind w:firstLine="540"/>
        <w:rPr>
          <w:sz w:val="24"/>
          <w:szCs w:val="24"/>
        </w:rPr>
      </w:pPr>
      <w:r w:rsidRPr="00FB5896">
        <w:rPr>
          <w:sz w:val="24"/>
          <w:szCs w:val="24"/>
        </w:rPr>
        <w:t>прогноз социально-экономического развития МОСП «</w:t>
      </w:r>
      <w:proofErr w:type="spellStart"/>
      <w:r w:rsidR="008B5D0C">
        <w:rPr>
          <w:sz w:val="24"/>
          <w:szCs w:val="24"/>
          <w:shd w:val="clear" w:color="auto" w:fill="FFFFFF"/>
        </w:rPr>
        <w:t>Нарсатуйское</w:t>
      </w:r>
      <w:proofErr w:type="spellEnd"/>
      <w:r w:rsidRPr="00FB5896">
        <w:rPr>
          <w:sz w:val="24"/>
          <w:szCs w:val="24"/>
        </w:rPr>
        <w:t>»;</w:t>
      </w:r>
    </w:p>
    <w:p w:rsidR="00E50DD2" w:rsidRPr="00FB5896" w:rsidRDefault="00E50DD2" w:rsidP="00E50DD2">
      <w:pPr>
        <w:shd w:val="clear" w:color="auto" w:fill="FFFFFF"/>
        <w:autoSpaceDE w:val="0"/>
        <w:ind w:firstLine="540"/>
        <w:rPr>
          <w:sz w:val="24"/>
          <w:szCs w:val="24"/>
        </w:rPr>
      </w:pPr>
      <w:r w:rsidRPr="00FB5896">
        <w:rPr>
          <w:sz w:val="24"/>
          <w:szCs w:val="24"/>
        </w:rPr>
        <w:lastRenderedPageBreak/>
        <w:t>прогноз основных характеристик (общий объем доходов, общий объем расходов, дефицита (</w:t>
      </w:r>
      <w:proofErr w:type="spellStart"/>
      <w:r w:rsidRPr="00FB5896">
        <w:rPr>
          <w:sz w:val="24"/>
          <w:szCs w:val="24"/>
        </w:rPr>
        <w:t>профицита</w:t>
      </w:r>
      <w:proofErr w:type="spellEnd"/>
      <w:r w:rsidRPr="00FB5896">
        <w:rPr>
          <w:sz w:val="24"/>
          <w:szCs w:val="24"/>
        </w:rPr>
        <w:t>) бюджета) консолидированного бюджета МО СП «</w:t>
      </w:r>
      <w:proofErr w:type="spellStart"/>
      <w:r w:rsidR="008B5D0C">
        <w:rPr>
          <w:sz w:val="24"/>
          <w:szCs w:val="24"/>
          <w:shd w:val="clear" w:color="auto" w:fill="FFFFFF"/>
        </w:rPr>
        <w:t>Нарсатуйское</w:t>
      </w:r>
      <w:proofErr w:type="spellEnd"/>
      <w:r w:rsidRPr="00FB5896">
        <w:rPr>
          <w:sz w:val="24"/>
          <w:szCs w:val="24"/>
        </w:rPr>
        <w:t>» на очередной финансовый год и плановый период либо утвержденный среднесрочный финансовый план;</w:t>
      </w:r>
    </w:p>
    <w:p w:rsidR="00E50DD2" w:rsidRPr="00FB5896" w:rsidRDefault="00E50DD2" w:rsidP="00E50DD2">
      <w:pPr>
        <w:shd w:val="clear" w:color="auto" w:fill="FFFFFF"/>
        <w:autoSpaceDE w:val="0"/>
        <w:ind w:firstLine="540"/>
        <w:rPr>
          <w:sz w:val="24"/>
          <w:szCs w:val="24"/>
        </w:rPr>
      </w:pPr>
      <w:r w:rsidRPr="00FB5896">
        <w:rPr>
          <w:sz w:val="24"/>
          <w:szCs w:val="24"/>
        </w:rPr>
        <w:t>пояснительная записка к проекту бюджета;</w:t>
      </w:r>
    </w:p>
    <w:p w:rsidR="00E50DD2" w:rsidRPr="00FB5896" w:rsidRDefault="00E50DD2" w:rsidP="00E50DD2">
      <w:pPr>
        <w:shd w:val="clear" w:color="auto" w:fill="FFFFFF"/>
        <w:autoSpaceDE w:val="0"/>
        <w:ind w:firstLine="540"/>
        <w:rPr>
          <w:sz w:val="24"/>
          <w:szCs w:val="24"/>
        </w:rPr>
      </w:pPr>
      <w:r w:rsidRPr="00FB5896">
        <w:rPr>
          <w:sz w:val="24"/>
          <w:szCs w:val="24"/>
        </w:rPr>
        <w:t>методики (проекты методик) и расчеты распределения межбюджетных трансфертов;</w:t>
      </w:r>
    </w:p>
    <w:p w:rsidR="00E50DD2" w:rsidRPr="00FB5896" w:rsidRDefault="00E50DD2" w:rsidP="00E50DD2">
      <w:pPr>
        <w:shd w:val="clear" w:color="auto" w:fill="FFFFFF"/>
        <w:autoSpaceDE w:val="0"/>
        <w:ind w:firstLine="540"/>
        <w:rPr>
          <w:sz w:val="24"/>
          <w:szCs w:val="24"/>
        </w:rPr>
      </w:pPr>
      <w:r w:rsidRPr="00FB5896">
        <w:rPr>
          <w:sz w:val="24"/>
          <w:szCs w:val="24"/>
        </w:rPr>
        <w:t>верхний предел государственного (муниципального) долга на конец очередного финансового года и конец каждого года планового периода;</w:t>
      </w:r>
    </w:p>
    <w:p w:rsidR="00E50DD2" w:rsidRPr="00FB5896" w:rsidRDefault="00E50DD2" w:rsidP="00E50DD2">
      <w:pPr>
        <w:shd w:val="clear" w:color="auto" w:fill="FFFFFF"/>
        <w:autoSpaceDE w:val="0"/>
        <w:ind w:firstLine="540"/>
        <w:rPr>
          <w:sz w:val="24"/>
          <w:szCs w:val="24"/>
        </w:rPr>
      </w:pPr>
      <w:r w:rsidRPr="00FB5896">
        <w:rPr>
          <w:sz w:val="24"/>
          <w:szCs w:val="24"/>
        </w:rPr>
        <w:t>оценка ожидаемого исполнения бюджета на текущий финансовый год;</w:t>
      </w:r>
    </w:p>
    <w:p w:rsidR="00E50DD2" w:rsidRPr="00FB5896" w:rsidRDefault="00E50DD2" w:rsidP="00E50DD2">
      <w:pPr>
        <w:shd w:val="clear" w:color="auto" w:fill="FFFFFF"/>
        <w:autoSpaceDE w:val="0"/>
        <w:ind w:firstLine="540"/>
        <w:rPr>
          <w:sz w:val="24"/>
          <w:szCs w:val="24"/>
        </w:rPr>
      </w:pPr>
      <w:r w:rsidRPr="00FB5896">
        <w:rPr>
          <w:sz w:val="24"/>
          <w:szCs w:val="24"/>
        </w:rPr>
        <w:t>предложенные Советом депутатов МО СП «</w:t>
      </w:r>
      <w:proofErr w:type="spellStart"/>
      <w:r w:rsidR="008B5D0C">
        <w:rPr>
          <w:sz w:val="24"/>
          <w:szCs w:val="24"/>
          <w:shd w:val="clear" w:color="auto" w:fill="FFFFFF"/>
        </w:rPr>
        <w:t>Нарсатуйское</w:t>
      </w:r>
      <w:proofErr w:type="spellEnd"/>
      <w:r w:rsidRPr="00FB5896">
        <w:rPr>
          <w:sz w:val="24"/>
          <w:szCs w:val="24"/>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50DD2" w:rsidRPr="00FB5896" w:rsidRDefault="00E50DD2" w:rsidP="00E50DD2">
      <w:pPr>
        <w:shd w:val="clear" w:color="auto" w:fill="FFFFFF"/>
        <w:autoSpaceDE w:val="0"/>
        <w:ind w:firstLine="540"/>
        <w:rPr>
          <w:sz w:val="24"/>
          <w:szCs w:val="24"/>
        </w:rPr>
      </w:pPr>
      <w:r w:rsidRPr="00FB5896">
        <w:rPr>
          <w:sz w:val="24"/>
          <w:szCs w:val="24"/>
        </w:rPr>
        <w:t xml:space="preserve">реестр </w:t>
      </w:r>
      <w:proofErr w:type="gramStart"/>
      <w:r w:rsidRPr="00FB5896">
        <w:rPr>
          <w:sz w:val="24"/>
          <w:szCs w:val="24"/>
        </w:rPr>
        <w:t>источников доходов бюджета муниципального образования сельского поселения</w:t>
      </w:r>
      <w:proofErr w:type="gramEnd"/>
      <w:r w:rsidRPr="00FB5896">
        <w:rPr>
          <w:sz w:val="24"/>
          <w:szCs w:val="24"/>
        </w:rPr>
        <w:t xml:space="preserve">; </w:t>
      </w:r>
    </w:p>
    <w:p w:rsidR="00E50DD2" w:rsidRPr="00FB5896" w:rsidRDefault="00E50DD2" w:rsidP="00E50DD2">
      <w:pPr>
        <w:shd w:val="clear" w:color="auto" w:fill="FFFFFF"/>
        <w:autoSpaceDE w:val="0"/>
        <w:ind w:firstLine="540"/>
        <w:rPr>
          <w:rFonts w:eastAsia="Times New Roman"/>
          <w:sz w:val="24"/>
          <w:szCs w:val="24"/>
        </w:rPr>
      </w:pPr>
      <w:r w:rsidRPr="00FB5896">
        <w:rPr>
          <w:sz w:val="24"/>
          <w:szCs w:val="24"/>
        </w:rPr>
        <w:t>иные документы и материалы.</w:t>
      </w:r>
    </w:p>
    <w:p w:rsidR="00093A1D" w:rsidRDefault="00093A1D" w:rsidP="00093A1D">
      <w:pPr>
        <w:tabs>
          <w:tab w:val="left" w:pos="567"/>
          <w:tab w:val="left" w:pos="993"/>
          <w:tab w:val="left" w:pos="1134"/>
        </w:tabs>
        <w:spacing w:before="120" w:after="120"/>
        <w:ind w:firstLine="0"/>
        <w:rPr>
          <w:sz w:val="24"/>
          <w:szCs w:val="24"/>
        </w:rPr>
      </w:pPr>
      <w:r>
        <w:rPr>
          <w:sz w:val="24"/>
          <w:szCs w:val="24"/>
        </w:rPr>
        <w:t xml:space="preserve">2. </w:t>
      </w:r>
      <w:r w:rsidRPr="00B95958">
        <w:rPr>
          <w:sz w:val="24"/>
          <w:szCs w:val="24"/>
        </w:rPr>
        <w:t>Обнародовать настоящее решение на информационных стендах поселения и разместить на официальном сайте Администрации муниципального образования сельского поселения «</w:t>
      </w:r>
      <w:proofErr w:type="spellStart"/>
      <w:r w:rsidR="008B5D0C">
        <w:rPr>
          <w:sz w:val="24"/>
          <w:szCs w:val="24"/>
        </w:rPr>
        <w:t>Нарсатуйское</w:t>
      </w:r>
      <w:proofErr w:type="spellEnd"/>
      <w:r w:rsidRPr="00B95958">
        <w:rPr>
          <w:sz w:val="24"/>
          <w:szCs w:val="24"/>
        </w:rPr>
        <w:t>».</w:t>
      </w:r>
    </w:p>
    <w:p w:rsidR="00093A1D" w:rsidRPr="00265CCD" w:rsidRDefault="00093A1D" w:rsidP="00093A1D">
      <w:pPr>
        <w:tabs>
          <w:tab w:val="left" w:pos="567"/>
          <w:tab w:val="left" w:pos="993"/>
          <w:tab w:val="left" w:pos="1134"/>
        </w:tabs>
        <w:spacing w:before="120" w:after="120"/>
        <w:ind w:firstLine="0"/>
        <w:rPr>
          <w:sz w:val="24"/>
          <w:szCs w:val="24"/>
        </w:rPr>
      </w:pPr>
      <w:r>
        <w:rPr>
          <w:sz w:val="24"/>
          <w:szCs w:val="24"/>
        </w:rPr>
        <w:t xml:space="preserve">3. </w:t>
      </w:r>
      <w:r w:rsidRPr="00201612">
        <w:rPr>
          <w:sz w:val="24"/>
          <w:szCs w:val="24"/>
        </w:rPr>
        <w:t xml:space="preserve">Настоящее решение вступает в силу </w:t>
      </w:r>
      <w:r>
        <w:rPr>
          <w:sz w:val="24"/>
          <w:szCs w:val="24"/>
        </w:rPr>
        <w:t xml:space="preserve"> с 1 января 2022 года.</w:t>
      </w:r>
    </w:p>
    <w:p w:rsidR="00093A1D" w:rsidRPr="002C4EFE" w:rsidRDefault="00093A1D" w:rsidP="00093A1D">
      <w:pPr>
        <w:tabs>
          <w:tab w:val="left" w:pos="567"/>
        </w:tabs>
        <w:autoSpaceDE w:val="0"/>
        <w:autoSpaceDN w:val="0"/>
        <w:adjustRightInd w:val="0"/>
        <w:spacing w:before="120" w:after="120"/>
        <w:ind w:firstLine="0"/>
        <w:rPr>
          <w:sz w:val="24"/>
          <w:szCs w:val="24"/>
        </w:rPr>
      </w:pPr>
      <w:r>
        <w:rPr>
          <w:sz w:val="24"/>
          <w:szCs w:val="24"/>
        </w:rPr>
        <w:t xml:space="preserve">4. </w:t>
      </w:r>
      <w:proofErr w:type="gramStart"/>
      <w:r w:rsidRPr="002C4EFE">
        <w:rPr>
          <w:sz w:val="24"/>
          <w:szCs w:val="24"/>
        </w:rPr>
        <w:t>Контроль за</w:t>
      </w:r>
      <w:proofErr w:type="gramEnd"/>
      <w:r w:rsidRPr="002C4EFE">
        <w:rPr>
          <w:sz w:val="24"/>
          <w:szCs w:val="24"/>
        </w:rPr>
        <w:t xml:space="preserve"> исполнением </w:t>
      </w:r>
      <w:r>
        <w:rPr>
          <w:sz w:val="24"/>
          <w:szCs w:val="24"/>
        </w:rPr>
        <w:t xml:space="preserve">настоящего </w:t>
      </w:r>
      <w:r w:rsidRPr="002C4EFE">
        <w:rPr>
          <w:sz w:val="24"/>
          <w:szCs w:val="24"/>
        </w:rPr>
        <w:t xml:space="preserve">решения </w:t>
      </w:r>
      <w:r>
        <w:rPr>
          <w:sz w:val="24"/>
          <w:szCs w:val="24"/>
        </w:rPr>
        <w:t>оставляю за собой.</w:t>
      </w:r>
    </w:p>
    <w:p w:rsidR="00093A1D" w:rsidRDefault="00093A1D" w:rsidP="00093A1D">
      <w:pPr>
        <w:autoSpaceDE w:val="0"/>
        <w:autoSpaceDN w:val="0"/>
        <w:adjustRightInd w:val="0"/>
        <w:rPr>
          <w:b/>
          <w:spacing w:val="32"/>
          <w:sz w:val="24"/>
          <w:szCs w:val="24"/>
        </w:rPr>
      </w:pPr>
    </w:p>
    <w:p w:rsidR="00093A1D" w:rsidRPr="00201612" w:rsidRDefault="00093A1D" w:rsidP="00093A1D">
      <w:pPr>
        <w:autoSpaceDE w:val="0"/>
        <w:autoSpaceDN w:val="0"/>
        <w:adjustRightInd w:val="0"/>
        <w:rPr>
          <w:b/>
          <w:spacing w:val="32"/>
          <w:sz w:val="24"/>
          <w:szCs w:val="24"/>
        </w:rPr>
      </w:pPr>
    </w:p>
    <w:p w:rsidR="00093A1D" w:rsidRPr="005656A5" w:rsidRDefault="008B5D0C" w:rsidP="00093A1D">
      <w:pPr>
        <w:autoSpaceDE w:val="0"/>
        <w:autoSpaceDN w:val="0"/>
        <w:adjustRightInd w:val="0"/>
        <w:outlineLvl w:val="0"/>
        <w:rPr>
          <w:sz w:val="24"/>
          <w:szCs w:val="24"/>
        </w:rPr>
      </w:pPr>
      <w:r>
        <w:rPr>
          <w:sz w:val="24"/>
          <w:szCs w:val="24"/>
        </w:rPr>
        <w:t>И.о Главы</w:t>
      </w:r>
      <w:r w:rsidR="00093A1D" w:rsidRPr="005656A5">
        <w:rPr>
          <w:sz w:val="24"/>
          <w:szCs w:val="24"/>
        </w:rPr>
        <w:t xml:space="preserve"> </w:t>
      </w:r>
    </w:p>
    <w:p w:rsidR="00093A1D" w:rsidRPr="005656A5" w:rsidRDefault="00093A1D" w:rsidP="00093A1D">
      <w:pPr>
        <w:autoSpaceDE w:val="0"/>
        <w:autoSpaceDN w:val="0"/>
        <w:adjustRightInd w:val="0"/>
        <w:rPr>
          <w:sz w:val="24"/>
          <w:szCs w:val="24"/>
        </w:rPr>
      </w:pPr>
      <w:r w:rsidRPr="005656A5">
        <w:rPr>
          <w:sz w:val="24"/>
          <w:szCs w:val="24"/>
        </w:rPr>
        <w:t xml:space="preserve">муниципального образования </w:t>
      </w:r>
    </w:p>
    <w:p w:rsidR="00093A1D" w:rsidRPr="005656A5" w:rsidRDefault="00093A1D" w:rsidP="00093A1D">
      <w:pPr>
        <w:autoSpaceDE w:val="0"/>
        <w:autoSpaceDN w:val="0"/>
        <w:adjustRightInd w:val="0"/>
        <w:rPr>
          <w:sz w:val="24"/>
          <w:szCs w:val="24"/>
        </w:rPr>
      </w:pPr>
      <w:r w:rsidRPr="005656A5">
        <w:rPr>
          <w:sz w:val="24"/>
          <w:szCs w:val="24"/>
        </w:rPr>
        <w:t>сельского поселения «</w:t>
      </w:r>
      <w:proofErr w:type="spellStart"/>
      <w:r w:rsidR="008B5D0C">
        <w:rPr>
          <w:sz w:val="24"/>
          <w:szCs w:val="24"/>
        </w:rPr>
        <w:t>Нарсатуйское</w:t>
      </w:r>
      <w:proofErr w:type="spellEnd"/>
      <w:r w:rsidRPr="005656A5">
        <w:rPr>
          <w:sz w:val="24"/>
          <w:szCs w:val="24"/>
        </w:rPr>
        <w:t xml:space="preserve">»     </w:t>
      </w:r>
      <w:r w:rsidR="008B5D0C">
        <w:rPr>
          <w:sz w:val="24"/>
          <w:szCs w:val="24"/>
        </w:rPr>
        <w:t xml:space="preserve">________________ </w:t>
      </w:r>
      <w:proofErr w:type="spellStart"/>
      <w:r w:rsidR="008B5D0C">
        <w:rPr>
          <w:sz w:val="24"/>
          <w:szCs w:val="24"/>
        </w:rPr>
        <w:t>Н.Д.Дабаева</w:t>
      </w:r>
      <w:proofErr w:type="spellEnd"/>
    </w:p>
    <w:p w:rsidR="00093A1D" w:rsidRDefault="00093A1D" w:rsidP="00093A1D">
      <w:pPr>
        <w:autoSpaceDE w:val="0"/>
        <w:autoSpaceDN w:val="0"/>
        <w:adjustRightInd w:val="0"/>
        <w:ind w:left="567"/>
      </w:pPr>
    </w:p>
    <w:p w:rsidR="003F0653" w:rsidRPr="00FB5896" w:rsidRDefault="003F0653" w:rsidP="00093A1D">
      <w:pPr>
        <w:shd w:val="clear" w:color="auto" w:fill="FFFFFF"/>
        <w:ind w:firstLine="0"/>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p w:rsidR="003F0653" w:rsidRPr="00FB5896" w:rsidRDefault="003F0653" w:rsidP="00A06BA0">
      <w:pPr>
        <w:shd w:val="clear" w:color="auto" w:fill="FFFFFF"/>
        <w:ind w:firstLine="0"/>
        <w:jc w:val="right"/>
        <w:rPr>
          <w:rFonts w:eastAsia="Times New Roman"/>
          <w:sz w:val="24"/>
          <w:szCs w:val="24"/>
        </w:rPr>
      </w:pPr>
    </w:p>
    <w:sectPr w:rsidR="003F0653" w:rsidRPr="00FB5896" w:rsidSect="007D5825">
      <w:footerReference w:type="default" r:id="rId9"/>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B85" w:rsidRDefault="003B7B85" w:rsidP="00A06BA0">
      <w:r>
        <w:separator/>
      </w:r>
    </w:p>
  </w:endnote>
  <w:endnote w:type="continuationSeparator" w:id="0">
    <w:p w:rsidR="003B7B85" w:rsidRDefault="003B7B85" w:rsidP="00A06B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D" w:rsidRDefault="0052286F">
    <w:pPr>
      <w:pStyle w:val="a6"/>
      <w:jc w:val="center"/>
    </w:pPr>
    <w:r>
      <w:fldChar w:fldCharType="begin"/>
    </w:r>
    <w:r w:rsidR="00DF4AA9">
      <w:instrText xml:space="preserve"> PAGE   \* MERGEFORMAT </w:instrText>
    </w:r>
    <w:r>
      <w:fldChar w:fldCharType="separate"/>
    </w:r>
    <w:r w:rsidR="00E86F84">
      <w:rPr>
        <w:noProof/>
      </w:rPr>
      <w:t>4</w:t>
    </w:r>
    <w:r>
      <w:rPr>
        <w:noProof/>
      </w:rPr>
      <w:fldChar w:fldCharType="end"/>
    </w:r>
  </w:p>
  <w:p w:rsidR="009971DD" w:rsidRDefault="003B7B8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B85" w:rsidRDefault="003B7B85" w:rsidP="00A06BA0">
      <w:r>
        <w:separator/>
      </w:r>
    </w:p>
  </w:footnote>
  <w:footnote w:type="continuationSeparator" w:id="0">
    <w:p w:rsidR="003B7B85" w:rsidRDefault="003B7B85" w:rsidP="00A06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1D51"/>
    <w:rsid w:val="00093A1D"/>
    <w:rsid w:val="000F1D51"/>
    <w:rsid w:val="00163911"/>
    <w:rsid w:val="001778BA"/>
    <w:rsid w:val="0028774A"/>
    <w:rsid w:val="00293E0C"/>
    <w:rsid w:val="003B7B85"/>
    <w:rsid w:val="003F0653"/>
    <w:rsid w:val="004C6F44"/>
    <w:rsid w:val="0052286F"/>
    <w:rsid w:val="008232A6"/>
    <w:rsid w:val="008B5D0C"/>
    <w:rsid w:val="009152A9"/>
    <w:rsid w:val="009504DF"/>
    <w:rsid w:val="00961FCA"/>
    <w:rsid w:val="00A06BA0"/>
    <w:rsid w:val="00A249D3"/>
    <w:rsid w:val="00A25C5A"/>
    <w:rsid w:val="00A768AC"/>
    <w:rsid w:val="00BA249C"/>
    <w:rsid w:val="00BC214E"/>
    <w:rsid w:val="00BF349C"/>
    <w:rsid w:val="00C03A23"/>
    <w:rsid w:val="00C3375D"/>
    <w:rsid w:val="00C53A24"/>
    <w:rsid w:val="00CD28C0"/>
    <w:rsid w:val="00D35752"/>
    <w:rsid w:val="00DA361A"/>
    <w:rsid w:val="00DF4AA9"/>
    <w:rsid w:val="00E50DD2"/>
    <w:rsid w:val="00E86F84"/>
    <w:rsid w:val="00F17FF7"/>
    <w:rsid w:val="00F20DC4"/>
    <w:rsid w:val="00F71E6C"/>
    <w:rsid w:val="00FB5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uiPriority w:val="34"/>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 w:type="paragraph" w:styleId="aa">
    <w:name w:val="Balloon Text"/>
    <w:basedOn w:val="a"/>
    <w:link w:val="ab"/>
    <w:uiPriority w:val="99"/>
    <w:semiHidden/>
    <w:unhideWhenUsed/>
    <w:rsid w:val="00FB5896"/>
    <w:rPr>
      <w:rFonts w:ascii="Tahoma" w:hAnsi="Tahoma" w:cs="Tahoma"/>
      <w:sz w:val="16"/>
      <w:szCs w:val="16"/>
    </w:rPr>
  </w:style>
  <w:style w:type="character" w:customStyle="1" w:styleId="ab">
    <w:name w:val="Текст выноски Знак"/>
    <w:basedOn w:val="a0"/>
    <w:link w:val="aa"/>
    <w:uiPriority w:val="99"/>
    <w:semiHidden/>
    <w:rsid w:val="00FB5896"/>
    <w:rPr>
      <w:rFonts w:ascii="Tahoma" w:eastAsia="Calibri" w:hAnsi="Tahoma" w:cs="Tahoma"/>
      <w:sz w:val="16"/>
      <w:szCs w:val="16"/>
      <w:lang w:eastAsia="ar-SA"/>
    </w:rPr>
  </w:style>
  <w:style w:type="paragraph" w:customStyle="1" w:styleId="ConsTitle">
    <w:name w:val="ConsTitle"/>
    <w:rsid w:val="00FB589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171937ED90D2703569FA3086564AABF7F6E571EEF9005FFCE740629774ED4070D54BEB64A45440D438DCf7E6F" TargetMode="External"/><Relationship Id="rId3" Type="http://schemas.openxmlformats.org/officeDocument/2006/relationships/settings" Target="settings.xml"/><Relationship Id="rId7" Type="http://schemas.openxmlformats.org/officeDocument/2006/relationships/image" Target="media/image1.jpe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Хонхолой</dc:creator>
  <cp:keywords/>
  <dc:description/>
  <cp:lastModifiedBy>админ</cp:lastModifiedBy>
  <cp:revision>26</cp:revision>
  <cp:lastPrinted>2021-12-29T02:02:00Z</cp:lastPrinted>
  <dcterms:created xsi:type="dcterms:W3CDTF">2021-11-26T01:41:00Z</dcterms:created>
  <dcterms:modified xsi:type="dcterms:W3CDTF">2021-12-29T02:02:00Z</dcterms:modified>
</cp:coreProperties>
</file>