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99" w:rsidRDefault="00C153AC" w:rsidP="00C153AC">
      <w:pPr>
        <w:jc w:val="center"/>
        <w:rPr>
          <w:b/>
          <w:sz w:val="28"/>
        </w:rPr>
      </w:pPr>
      <w:r w:rsidRPr="00C153AC">
        <w:rPr>
          <w:b/>
          <w:sz w:val="28"/>
        </w:rPr>
        <w:t xml:space="preserve">ЗАЧЕМ </w:t>
      </w:r>
      <w:proofErr w:type="gramStart"/>
      <w:r w:rsidRPr="00C153AC">
        <w:rPr>
          <w:b/>
          <w:sz w:val="28"/>
        </w:rPr>
        <w:t>НУЖЕН</w:t>
      </w:r>
      <w:proofErr w:type="gramEnd"/>
      <w:r w:rsidRPr="00C153AC">
        <w:rPr>
          <w:b/>
          <w:sz w:val="28"/>
        </w:rPr>
        <w:t xml:space="preserve"> СНИЛС ВЗРОСЛЫМ И ДЕТЯМ</w:t>
      </w:r>
    </w:p>
    <w:p w:rsidR="00C153AC" w:rsidRDefault="00C153AC" w:rsidP="00C153AC">
      <w:pPr>
        <w:ind w:firstLine="709"/>
        <w:rPr>
          <w:b/>
          <w:sz w:val="24"/>
        </w:rPr>
      </w:pPr>
      <w:r>
        <w:rPr>
          <w:b/>
          <w:sz w:val="24"/>
        </w:rPr>
        <w:t>ЗАЧЕМ НУЖЕН СНИЛС?</w:t>
      </w:r>
    </w:p>
    <w:p w:rsidR="00C153AC" w:rsidRDefault="00C153AC" w:rsidP="00C153AC">
      <w:pPr>
        <w:rPr>
          <w:b/>
          <w:sz w:val="24"/>
        </w:rPr>
      </w:pPr>
      <w:r>
        <w:rPr>
          <w:b/>
          <w:sz w:val="24"/>
        </w:rPr>
        <w:t>Для работы и пенсии</w:t>
      </w:r>
    </w:p>
    <w:p w:rsidR="00C153AC" w:rsidRDefault="00C153AC" w:rsidP="00C153AC">
      <w:pPr>
        <w:ind w:firstLine="709"/>
        <w:jc w:val="both"/>
        <w:rPr>
          <w:sz w:val="24"/>
        </w:rPr>
      </w:pPr>
      <w:r>
        <w:rPr>
          <w:sz w:val="24"/>
        </w:rPr>
        <w:t>Когда человек устраивается на работу, его СНИЛС нужен работодателю, чтобы делать отчисления в фонд будущей пенсии своего сотрудника. С 2015 года эти отчисления будут отражаться в виде баллов на индивидуальном лицевом счете гражданина в Пенсионном фонде. На этом же счете отражаются данные о стаже и зарплате, а также о добровольных отчислениях самого гражданина. Вся эта информация потребуется в будущем для назначения ему пенсии. Чем выше белая зарплата и продолжительнее срок,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которого работодатель делал отчисления в Пенсионный фонд России, тем больше пенсионных балов отражено на пенсионном счете, тем вые будет пенсия. Учет пенсионных прав в балах с 2015 года позволит эффективнее защищать Ваш пенсионный капитал.</w:t>
      </w:r>
    </w:p>
    <w:p w:rsidR="00C153AC" w:rsidRPr="00C153AC" w:rsidRDefault="00C153AC" w:rsidP="00F36027">
      <w:pPr>
        <w:rPr>
          <w:b/>
          <w:sz w:val="24"/>
        </w:rPr>
      </w:pPr>
      <w:r w:rsidRPr="00C153AC">
        <w:rPr>
          <w:b/>
          <w:sz w:val="24"/>
        </w:rPr>
        <w:t>Для получения государственных услуг в электронном вид</w:t>
      </w:r>
      <w:r>
        <w:rPr>
          <w:b/>
          <w:sz w:val="24"/>
        </w:rPr>
        <w:t>е</w:t>
      </w:r>
    </w:p>
    <w:p w:rsidR="00C153AC" w:rsidRDefault="00C153AC" w:rsidP="00F36027">
      <w:pPr>
        <w:ind w:firstLine="709"/>
        <w:jc w:val="both"/>
        <w:rPr>
          <w:sz w:val="24"/>
        </w:rPr>
      </w:pPr>
      <w:r>
        <w:rPr>
          <w:sz w:val="24"/>
        </w:rPr>
        <w:t xml:space="preserve">В настоящие время получило широкое распространение оказания государственных и муниципальных услуг через интернет. Так, используется сервис портала </w:t>
      </w:r>
      <w:proofErr w:type="spellStart"/>
      <w:r>
        <w:rPr>
          <w:sz w:val="24"/>
        </w:rPr>
        <w:t>госус</w:t>
      </w:r>
      <w:r w:rsidR="00F36027">
        <w:rPr>
          <w:sz w:val="24"/>
        </w:rPr>
        <w:t>луг</w:t>
      </w:r>
      <w:proofErr w:type="spellEnd"/>
      <w:r w:rsidR="00F36027">
        <w:rPr>
          <w:sz w:val="24"/>
        </w:rPr>
        <w:t xml:space="preserve"> </w:t>
      </w:r>
      <w:hyperlink r:id="rId4" w:history="1">
        <w:r w:rsidR="00F36027" w:rsidRPr="00FF7390">
          <w:rPr>
            <w:rStyle w:val="a4"/>
            <w:sz w:val="24"/>
            <w:lang w:val="en-US"/>
          </w:rPr>
          <w:t>www</w:t>
        </w:r>
        <w:r w:rsidR="00F36027" w:rsidRPr="00F36027">
          <w:rPr>
            <w:rStyle w:val="a4"/>
            <w:sz w:val="24"/>
          </w:rPr>
          <w:t>.</w:t>
        </w:r>
        <w:proofErr w:type="spellStart"/>
        <w:r w:rsidR="00F36027" w:rsidRPr="00FF7390">
          <w:rPr>
            <w:rStyle w:val="a4"/>
            <w:sz w:val="24"/>
            <w:lang w:val="en-US"/>
          </w:rPr>
          <w:t>gosuslugi</w:t>
        </w:r>
        <w:proofErr w:type="spellEnd"/>
        <w:r w:rsidR="00F36027" w:rsidRPr="00F36027">
          <w:rPr>
            <w:rStyle w:val="a4"/>
            <w:sz w:val="24"/>
          </w:rPr>
          <w:t>.</w:t>
        </w:r>
        <w:proofErr w:type="spellStart"/>
        <w:r w:rsidR="00F36027" w:rsidRPr="00FF7390">
          <w:rPr>
            <w:rStyle w:val="a4"/>
            <w:sz w:val="24"/>
            <w:lang w:val="en-US"/>
          </w:rPr>
          <w:t>ru</w:t>
        </w:r>
        <w:proofErr w:type="spellEnd"/>
      </w:hyperlink>
      <w:r w:rsidR="00F36027">
        <w:rPr>
          <w:sz w:val="24"/>
        </w:rPr>
        <w:t xml:space="preserve">, можно получить или обменять заграничный или российский паспорт без ожидания в очереди, узнать состояние своего индивидуального лицевого счета в Пенсионном фонде России, оплатить услуги ЖКХ и многое другое. Регистрация на портале </w:t>
      </w:r>
      <w:proofErr w:type="spellStart"/>
      <w:r w:rsidR="00F36027">
        <w:rPr>
          <w:sz w:val="24"/>
        </w:rPr>
        <w:t>госуслуг</w:t>
      </w:r>
      <w:proofErr w:type="spellEnd"/>
      <w:r w:rsidR="00F36027">
        <w:rPr>
          <w:sz w:val="24"/>
        </w:rPr>
        <w:t xml:space="preserve"> и получение услуг возможно только при наличии СНИЛС.</w:t>
      </w:r>
    </w:p>
    <w:p w:rsidR="00F36027" w:rsidRDefault="00F36027" w:rsidP="00C153AC">
      <w:pPr>
        <w:jc w:val="both"/>
        <w:rPr>
          <w:b/>
          <w:sz w:val="24"/>
        </w:rPr>
      </w:pPr>
      <w:r>
        <w:rPr>
          <w:b/>
          <w:sz w:val="24"/>
        </w:rPr>
        <w:t>Для получения государственных льгот</w:t>
      </w:r>
    </w:p>
    <w:p w:rsidR="00F36027" w:rsidRDefault="00F36027" w:rsidP="00F36027">
      <w:pPr>
        <w:ind w:firstLine="709"/>
        <w:jc w:val="both"/>
        <w:rPr>
          <w:sz w:val="24"/>
        </w:rPr>
      </w:pPr>
      <w:r>
        <w:rPr>
          <w:sz w:val="24"/>
        </w:rPr>
        <w:t xml:space="preserve">СНИЛС применяется для </w:t>
      </w:r>
      <w:proofErr w:type="gramStart"/>
      <w:r>
        <w:rPr>
          <w:sz w:val="24"/>
        </w:rPr>
        <w:t>формировании</w:t>
      </w:r>
      <w:proofErr w:type="gramEnd"/>
      <w:r>
        <w:rPr>
          <w:sz w:val="24"/>
        </w:rPr>
        <w:t xml:space="preserve"> регистров граждан, имеющих право на государственные социальные услуги и льготы. Например, </w:t>
      </w:r>
      <w:proofErr w:type="gramStart"/>
      <w:r>
        <w:rPr>
          <w:sz w:val="24"/>
        </w:rPr>
        <w:t>такие</w:t>
      </w:r>
      <w:proofErr w:type="gramEnd"/>
      <w:r>
        <w:rPr>
          <w:sz w:val="24"/>
        </w:rPr>
        <w:t xml:space="preserve"> как получение бесплатных лекарств, в том числе для детей.</w:t>
      </w:r>
    </w:p>
    <w:p w:rsidR="00F36027" w:rsidRDefault="00F36027" w:rsidP="00F36027">
      <w:pPr>
        <w:jc w:val="both"/>
        <w:rPr>
          <w:b/>
          <w:sz w:val="24"/>
        </w:rPr>
      </w:pPr>
      <w:r w:rsidRPr="00F36027">
        <w:rPr>
          <w:b/>
          <w:sz w:val="24"/>
        </w:rPr>
        <w:t>Для сокращения количества документов при получении различных услуг</w:t>
      </w:r>
    </w:p>
    <w:p w:rsidR="00F36027" w:rsidRDefault="00F36027" w:rsidP="00F36027">
      <w:pPr>
        <w:ind w:firstLine="709"/>
        <w:jc w:val="both"/>
        <w:rPr>
          <w:sz w:val="24"/>
        </w:rPr>
      </w:pPr>
      <w:r>
        <w:rPr>
          <w:sz w:val="24"/>
        </w:rPr>
        <w:t>СНИЛС служит идентификатором сведений о гражданине в системе межведомственного взаимодействия. С его помощью государственные структуры самостоятельно запрашивают необходимые документы для оказания различных государственных услуг и предоставления социальных льгот. Таким образом, граждане тратят меньше времени на получение справок и документов, которые необходимо предоставить в различные ведомства.</w:t>
      </w:r>
      <w:r w:rsidR="004C4DC2">
        <w:rPr>
          <w:sz w:val="24"/>
        </w:rPr>
        <w:t xml:space="preserve"> К </w:t>
      </w:r>
      <w:proofErr w:type="gramStart"/>
      <w:r w:rsidR="004C4DC2">
        <w:rPr>
          <w:sz w:val="24"/>
        </w:rPr>
        <w:t>примеру</w:t>
      </w:r>
      <w:proofErr w:type="gramEnd"/>
      <w:r w:rsidR="004C4DC2">
        <w:rPr>
          <w:sz w:val="24"/>
        </w:rPr>
        <w:t xml:space="preserve"> на получение сертификата на материнский (семейный) капитал.</w:t>
      </w:r>
    </w:p>
    <w:p w:rsidR="004C4DC2" w:rsidRPr="004C4DC2" w:rsidRDefault="004C4DC2" w:rsidP="004C4DC2">
      <w:pPr>
        <w:rPr>
          <w:b/>
          <w:sz w:val="24"/>
        </w:rPr>
      </w:pPr>
      <w:r w:rsidRPr="004C4DC2">
        <w:rPr>
          <w:b/>
          <w:sz w:val="24"/>
        </w:rPr>
        <w:t>ПОТЕРЯЛИ «ЗЕЛЕНУЮ КАРТОЧКУ»?</w:t>
      </w:r>
    </w:p>
    <w:p w:rsidR="004C4DC2" w:rsidRDefault="004C4DC2" w:rsidP="00F36027">
      <w:pPr>
        <w:ind w:firstLine="709"/>
        <w:jc w:val="both"/>
        <w:rPr>
          <w:sz w:val="24"/>
        </w:rPr>
      </w:pPr>
      <w:r w:rsidRPr="004C4DC2">
        <w:rPr>
          <w:sz w:val="24"/>
        </w:rPr>
        <w:t>Если</w:t>
      </w:r>
      <w:r>
        <w:rPr>
          <w:sz w:val="24"/>
        </w:rPr>
        <w:t xml:space="preserve"> Вы работаете, обратитесь в отдел кадров с заявлением о выдаче дубликата. Если Вы относитесь к категории </w:t>
      </w:r>
      <w:proofErr w:type="spellStart"/>
      <w:r>
        <w:rPr>
          <w:sz w:val="24"/>
        </w:rPr>
        <w:t>самозанятого</w:t>
      </w:r>
      <w:proofErr w:type="spellEnd"/>
      <w:r>
        <w:rPr>
          <w:sz w:val="24"/>
        </w:rPr>
        <w:t xml:space="preserve"> населения (индивидуальны предприниматель, адвокат, нотариус и т. д.), обратитесь в Пенсионный фонд России по </w:t>
      </w:r>
      <w:r>
        <w:rPr>
          <w:sz w:val="24"/>
        </w:rPr>
        <w:lastRenderedPageBreak/>
        <w:t>месту своей регистрации в качестве страхователя с заявлением о выдаче дубликата. Неработающие граждане должны подать заявление в Пенсионный фонд России по месту регистрации (в том числе временной) или фактического проживания.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месяца со дня обращения гражданина или работодателя будет выдан дубликат страхового свидетельства.</w:t>
      </w:r>
    </w:p>
    <w:p w:rsidR="004C4DC2" w:rsidRDefault="004C4DC2" w:rsidP="004C4DC2">
      <w:pPr>
        <w:rPr>
          <w:b/>
          <w:sz w:val="24"/>
        </w:rPr>
      </w:pPr>
      <w:r w:rsidRPr="004C4DC2">
        <w:rPr>
          <w:b/>
          <w:sz w:val="24"/>
        </w:rPr>
        <w:t>СМЕНИЛИ ФАМИЛИЮ?</w:t>
      </w:r>
    </w:p>
    <w:p w:rsidR="004C4DC2" w:rsidRPr="004C4DC2" w:rsidRDefault="004C4DC2" w:rsidP="004C4DC2">
      <w:pPr>
        <w:ind w:firstLine="709"/>
        <w:rPr>
          <w:sz w:val="24"/>
        </w:rPr>
      </w:pPr>
      <w:r>
        <w:rPr>
          <w:sz w:val="24"/>
        </w:rPr>
        <w:t>Личные данные на «зеленой карточке» должны соответствовать данным паспорта, поэтому при смене фамилии необходимо поменять страховое свидетельство на новое. Для этого в Пенсионный фонд России по месту регистрации (в том числе временной</w:t>
      </w:r>
      <w:proofErr w:type="gramStart"/>
      <w:r>
        <w:rPr>
          <w:sz w:val="24"/>
        </w:rPr>
        <w:t>)и</w:t>
      </w:r>
      <w:proofErr w:type="gramEnd"/>
      <w:r>
        <w:rPr>
          <w:sz w:val="24"/>
        </w:rPr>
        <w:t xml:space="preserve">ли фактического проживания подается (через работодателя или лично) заявление об обмене страхового свидетельства. </w:t>
      </w:r>
      <w:r w:rsidR="009C2B52">
        <w:rPr>
          <w:sz w:val="24"/>
        </w:rPr>
        <w:t>Прежнее страховое свидетельство прикладывается к заявлению.  Все изменения отражаются на индивидуальном лицевом счете гражданина, и ему выдается страховое свидетельство с тем же СНИЛС, но с измененной фамилией.</w:t>
      </w:r>
    </w:p>
    <w:sectPr w:rsidR="004C4DC2" w:rsidRPr="004C4DC2" w:rsidSect="00D6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AC"/>
    <w:rsid w:val="00317E8A"/>
    <w:rsid w:val="004C4DC2"/>
    <w:rsid w:val="00806605"/>
    <w:rsid w:val="009C2B52"/>
    <w:rsid w:val="00AB04D2"/>
    <w:rsid w:val="00C153AC"/>
    <w:rsid w:val="00D22F35"/>
    <w:rsid w:val="00D668DA"/>
    <w:rsid w:val="00D82A63"/>
    <w:rsid w:val="00F3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35"/>
  </w:style>
  <w:style w:type="paragraph" w:styleId="2">
    <w:name w:val="heading 2"/>
    <w:basedOn w:val="a"/>
    <w:next w:val="a"/>
    <w:link w:val="20"/>
    <w:uiPriority w:val="9"/>
    <w:unhideWhenUsed/>
    <w:qFormat/>
    <w:rsid w:val="00D22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22F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6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2</cp:revision>
  <dcterms:created xsi:type="dcterms:W3CDTF">2015-02-17T10:50:00Z</dcterms:created>
  <dcterms:modified xsi:type="dcterms:W3CDTF">2015-02-17T10:50:00Z</dcterms:modified>
</cp:coreProperties>
</file>