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E2" w:rsidRPr="00325AA0" w:rsidRDefault="002957B8" w:rsidP="00295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AA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957B8" w:rsidRPr="00325AA0" w:rsidRDefault="002957B8" w:rsidP="00295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AA0">
        <w:rPr>
          <w:rFonts w:ascii="Times New Roman" w:hAnsi="Times New Roman" w:cs="Times New Roman"/>
          <w:sz w:val="24"/>
          <w:szCs w:val="24"/>
        </w:rPr>
        <w:t>СЕЛЬСКОЕ ПОСЕЛЕНИЕ «НИКОЛЬСКОЕ»</w:t>
      </w:r>
    </w:p>
    <w:p w:rsidR="002957B8" w:rsidRPr="00325AA0" w:rsidRDefault="002957B8" w:rsidP="00325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AA0">
        <w:rPr>
          <w:rFonts w:ascii="Times New Roman" w:hAnsi="Times New Roman" w:cs="Times New Roman"/>
          <w:sz w:val="24"/>
          <w:szCs w:val="24"/>
        </w:rPr>
        <w:t>МУХОРШИБИРСКОГО РАЙОНА РЕСПУБЛИКИ БУРЯТИЯ</w:t>
      </w:r>
    </w:p>
    <w:p w:rsidR="00325AA0" w:rsidRPr="00325AA0" w:rsidRDefault="00325AA0" w:rsidP="00325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7B8" w:rsidRPr="00325AA0" w:rsidRDefault="002957B8" w:rsidP="00295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A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57B8" w:rsidRPr="00325AA0" w:rsidRDefault="002957B8" w:rsidP="00325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A0">
        <w:rPr>
          <w:rFonts w:ascii="Times New Roman" w:hAnsi="Times New Roman" w:cs="Times New Roman"/>
          <w:sz w:val="24"/>
          <w:szCs w:val="24"/>
        </w:rPr>
        <w:t>От 29.04.2015 г.</w:t>
      </w:r>
    </w:p>
    <w:p w:rsidR="002957B8" w:rsidRPr="00325AA0" w:rsidRDefault="002957B8" w:rsidP="00325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A0">
        <w:rPr>
          <w:rFonts w:ascii="Times New Roman" w:hAnsi="Times New Roman" w:cs="Times New Roman"/>
          <w:sz w:val="24"/>
          <w:szCs w:val="24"/>
        </w:rPr>
        <w:t>С. Никольск                                            № 9</w:t>
      </w:r>
    </w:p>
    <w:p w:rsidR="00325AA0" w:rsidRPr="00325AA0" w:rsidRDefault="00325AA0" w:rsidP="00325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B8" w:rsidRPr="00325AA0" w:rsidRDefault="002957B8" w:rsidP="00295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A0">
        <w:rPr>
          <w:rFonts w:ascii="Times New Roman" w:hAnsi="Times New Roman" w:cs="Times New Roman"/>
          <w:sz w:val="24"/>
          <w:szCs w:val="24"/>
        </w:rPr>
        <w:t>О включении земельных участков</w:t>
      </w:r>
    </w:p>
    <w:p w:rsidR="002957B8" w:rsidRPr="00325AA0" w:rsidRDefault="002957B8" w:rsidP="00295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A0">
        <w:rPr>
          <w:rFonts w:ascii="Times New Roman" w:hAnsi="Times New Roman" w:cs="Times New Roman"/>
          <w:sz w:val="24"/>
          <w:szCs w:val="24"/>
        </w:rPr>
        <w:t xml:space="preserve">В фонд перераспределения </w:t>
      </w:r>
    </w:p>
    <w:p w:rsidR="002957B8" w:rsidRPr="00325AA0" w:rsidRDefault="002957B8" w:rsidP="00295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B8" w:rsidRPr="00325AA0" w:rsidRDefault="002957B8" w:rsidP="00295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AA0">
        <w:rPr>
          <w:rFonts w:ascii="Times New Roman" w:hAnsi="Times New Roman" w:cs="Times New Roman"/>
          <w:sz w:val="24"/>
          <w:szCs w:val="24"/>
        </w:rPr>
        <w:t xml:space="preserve">  В соответствии с п.2 ст. 80 Земельного кодекса Российской Федерации включить в фонд перераспределения земель Муниципального образования сельское поселение «Никольское» Мухоршибирского района Республики Бурятия земельные участки, образованные из земельного участка с кадастровым номером 03:14:000000:19, расположенного по адресу: Республика Бурятия, Мухоршибирский район, с. Никольск, </w:t>
      </w:r>
      <w:r w:rsidR="00325AA0" w:rsidRPr="00325AA0">
        <w:rPr>
          <w:rFonts w:ascii="Times New Roman" w:hAnsi="Times New Roman" w:cs="Times New Roman"/>
          <w:sz w:val="24"/>
          <w:szCs w:val="24"/>
        </w:rPr>
        <w:t xml:space="preserve">колхоз им. Ленина, находящегося в долевой собственности, категория земель-земли сельскохозяйственного назначения, </w:t>
      </w:r>
      <w:proofErr w:type="gramStart"/>
      <w:r w:rsidR="00325AA0" w:rsidRPr="00325AA0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  <w:r w:rsidR="00325AA0" w:rsidRPr="00325AA0">
        <w:rPr>
          <w:rFonts w:ascii="Times New Roman" w:hAnsi="Times New Roman" w:cs="Times New Roman"/>
          <w:sz w:val="24"/>
          <w:szCs w:val="24"/>
        </w:rPr>
        <w:t xml:space="preserve"> использование-для сельскохозяйственного производства общей площадью 8121983 </w:t>
      </w:r>
      <w:proofErr w:type="spellStart"/>
      <w:r w:rsidR="00325AA0" w:rsidRPr="00325AA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25AA0" w:rsidRPr="00325AA0">
        <w:rPr>
          <w:rFonts w:ascii="Times New Roman" w:hAnsi="Times New Roman" w:cs="Times New Roman"/>
          <w:sz w:val="24"/>
          <w:szCs w:val="24"/>
        </w:rPr>
        <w:t>.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25AA0" w:rsidRPr="00325AA0" w:rsidTr="00325AA0">
        <w:tc>
          <w:tcPr>
            <w:tcW w:w="959" w:type="dxa"/>
          </w:tcPr>
          <w:p w:rsidR="00325AA0" w:rsidRPr="00325AA0" w:rsidRDefault="00325AA0" w:rsidP="002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191" w:type="dxa"/>
          </w:tcPr>
          <w:p w:rsidR="00325AA0" w:rsidRPr="00325AA0" w:rsidRDefault="00325AA0" w:rsidP="002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spellStart"/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03:14:360112:67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166185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03:14:360112:68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81490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03:14:360112:69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94429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03:14:360112:70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132718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03:14:370103:207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2620158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03:14:370103:208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1146545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1004087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03:14:400115:11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1140259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325AA0" w:rsidRPr="00325AA0" w:rsidRDefault="00325AA0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34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175948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136996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87516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104087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11807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149072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160334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174458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127266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102897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115873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105746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92172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83394</w:t>
            </w:r>
          </w:p>
        </w:tc>
      </w:tr>
      <w:tr w:rsidR="00325AA0" w:rsidRPr="00325AA0" w:rsidTr="00325AA0">
        <w:tc>
          <w:tcPr>
            <w:tcW w:w="959" w:type="dxa"/>
          </w:tcPr>
          <w:p w:rsidR="00325AA0" w:rsidRPr="00325AA0" w:rsidRDefault="00325AA0" w:rsidP="0032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03:14:400116: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325AA0" w:rsidRPr="00325AA0" w:rsidRDefault="00913458" w:rsidP="0091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8456</w:t>
            </w:r>
          </w:p>
        </w:tc>
      </w:tr>
    </w:tbl>
    <w:p w:rsidR="00325AA0" w:rsidRDefault="00325AA0" w:rsidP="00295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458" w:rsidRDefault="00913458" w:rsidP="00295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13458" w:rsidRPr="00325AA0" w:rsidRDefault="00913458" w:rsidP="00295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«Никольское: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И.А.Калашников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13458" w:rsidRPr="0032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1"/>
    <w:rsid w:val="002957B8"/>
    <w:rsid w:val="00325AA0"/>
    <w:rsid w:val="007B1A31"/>
    <w:rsid w:val="00913458"/>
    <w:rsid w:val="009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2015-06-16T06:40:00Z</dcterms:created>
  <dcterms:modified xsi:type="dcterms:W3CDTF">2015-06-16T07:08:00Z</dcterms:modified>
</cp:coreProperties>
</file>