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5" w:rsidRPr="00651305" w:rsidRDefault="00651305" w:rsidP="00651305">
      <w:pPr>
        <w:jc w:val="center"/>
        <w:rPr>
          <w:b/>
          <w:sz w:val="28"/>
          <w:szCs w:val="28"/>
          <w:lang w:val="ru-RU"/>
        </w:rPr>
      </w:pPr>
      <w:r w:rsidRPr="00651305">
        <w:rPr>
          <w:b/>
          <w:sz w:val="28"/>
          <w:szCs w:val="28"/>
          <w:lang w:val="ru-RU"/>
        </w:rPr>
        <w:t xml:space="preserve">Администрация муниципального образования «Барское» Мухоршибирского района Республики Бурятия </w:t>
      </w:r>
    </w:p>
    <w:p w:rsidR="00651305" w:rsidRPr="00651305" w:rsidRDefault="00651305" w:rsidP="00651305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651305">
        <w:rPr>
          <w:b/>
          <w:sz w:val="28"/>
          <w:szCs w:val="28"/>
          <w:lang w:val="ru-RU"/>
        </w:rPr>
        <w:t>(сельское поселение)</w:t>
      </w:r>
    </w:p>
    <w:p w:rsidR="00651305" w:rsidRDefault="00651305" w:rsidP="00651305">
      <w:pPr>
        <w:jc w:val="center"/>
      </w:pPr>
      <w:r w:rsidRPr="00651305">
        <w:rPr>
          <w:lang w:val="ru-RU"/>
        </w:rPr>
        <w:t xml:space="preserve">671346, Республика Бурятия, Мухоршибирский район, с. Бар, ул. </w:t>
      </w:r>
      <w:r>
        <w:t>Ленина,85</w:t>
      </w:r>
    </w:p>
    <w:p w:rsidR="00651305" w:rsidRDefault="00651305" w:rsidP="00651305">
      <w:pPr>
        <w:jc w:val="center"/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Style w:val="a8"/>
          <w:rFonts w:ascii="Tahoma" w:eastAsiaTheme="majorEastAsi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8"/>
          <w:rFonts w:ascii="Tahoma" w:eastAsiaTheme="majorEastAsia" w:hAnsi="Tahoma" w:cs="Tahoma"/>
          <w:color w:val="243F4A"/>
          <w:sz w:val="20"/>
          <w:szCs w:val="20"/>
        </w:rPr>
        <w:t>РАСПОРЯЖЕНИЕ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Style w:val="a8"/>
          <w:rFonts w:ascii="Tahoma" w:eastAsiaTheme="majorEastAsia" w:hAnsi="Tahoma" w:cs="Tahoma"/>
          <w:color w:val="243F4A"/>
          <w:sz w:val="20"/>
          <w:szCs w:val="20"/>
        </w:rPr>
        <w:t>от 20.01.2017                                                     № 6</w:t>
      </w:r>
      <w:r>
        <w:rPr>
          <w:rStyle w:val="apple-converted-space"/>
          <w:rFonts w:ascii="Tahoma" w:eastAsiaTheme="majorEastAsia" w:hAnsi="Tahoma" w:cs="Tahoma"/>
          <w:b/>
          <w:bCs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br/>
      </w:r>
      <w:r>
        <w:rPr>
          <w:rStyle w:val="a8"/>
          <w:rFonts w:ascii="Tahoma" w:eastAsiaTheme="majorEastAsia" w:hAnsi="Tahoma" w:cs="Tahoma"/>
          <w:color w:val="243F4A"/>
          <w:sz w:val="20"/>
          <w:szCs w:val="20"/>
        </w:rPr>
        <w:t>с. Бар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Style w:val="a8"/>
          <w:rFonts w:ascii="Tahoma" w:eastAsiaTheme="majorEastAsi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8"/>
          <w:rFonts w:ascii="Tahoma" w:eastAsiaTheme="majorEastAsia" w:hAnsi="Tahoma" w:cs="Tahoma"/>
          <w:color w:val="243F4A"/>
          <w:sz w:val="20"/>
          <w:szCs w:val="20"/>
        </w:rPr>
        <w:t>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В целях реализации части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Барского сельского поселения</w:t>
      </w:r>
      <w:r>
        <w:rPr>
          <w:rFonts w:ascii="Tahoma" w:hAnsi="Tahoma" w:cs="Tahoma"/>
          <w:color w:val="243F4A"/>
          <w:sz w:val="20"/>
          <w:szCs w:val="20"/>
        </w:rPr>
        <w:br/>
        <w:t>распоряжается:</w:t>
      </w:r>
      <w:r>
        <w:rPr>
          <w:rFonts w:ascii="Tahoma" w:hAnsi="Tahoma" w:cs="Tahoma"/>
          <w:color w:val="243F4A"/>
          <w:sz w:val="20"/>
          <w:szCs w:val="20"/>
        </w:rPr>
        <w:br/>
      </w:r>
      <w:r>
        <w:rPr>
          <w:rFonts w:ascii="Tahoma" w:hAnsi="Tahoma" w:cs="Tahoma"/>
          <w:color w:val="243F4A"/>
          <w:sz w:val="20"/>
          <w:szCs w:val="20"/>
        </w:rPr>
        <w:br/>
        <w:t>1. Утвердить прилагаемый Порядок осуществления внутреннего муниципального финансового контроля в сфере закупок товаров, работ, услуг для обеспечения муниципальных нужд.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</w:p>
    <w:p w:rsidR="00EA29EC" w:rsidRDefault="00EA29EC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Глава МО СП «Барское»                            А.В. Михалёв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 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 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EA29EC" w:rsidRDefault="00EA29EC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EA29EC" w:rsidRDefault="00EA29EC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 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right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lastRenderedPageBreak/>
        <w:t>УТВЕРЖДЕН</w:t>
      </w:r>
      <w:proofErr w:type="gramEnd"/>
      <w:r>
        <w:rPr>
          <w:rFonts w:ascii="Tahoma" w:hAnsi="Tahoma" w:cs="Tahoma"/>
          <w:color w:val="243F4A"/>
          <w:sz w:val="20"/>
          <w:szCs w:val="20"/>
        </w:rPr>
        <w:br/>
        <w:t>распоряжением Администрации</w:t>
      </w:r>
      <w:r>
        <w:rPr>
          <w:rStyle w:val="apple-converted-space"/>
          <w:rFonts w:ascii="Tahoma" w:eastAsiaTheme="majorEastAsi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br/>
        <w:t>МО СП «Барское»</w:t>
      </w:r>
      <w:r>
        <w:rPr>
          <w:rStyle w:val="apple-converted-space"/>
          <w:rFonts w:ascii="Tahoma" w:eastAsiaTheme="majorEastAsi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br/>
        <w:t>от 20.01.2017 № 6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Style w:val="a8"/>
          <w:rFonts w:ascii="Tahoma" w:eastAsiaTheme="majorEastAsi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Style w:val="a8"/>
          <w:rFonts w:ascii="Tahoma" w:eastAsiaTheme="majorEastAsia" w:hAnsi="Tahoma" w:cs="Tahoma"/>
          <w:color w:val="243F4A"/>
          <w:sz w:val="20"/>
          <w:szCs w:val="20"/>
        </w:rPr>
      </w:pP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8"/>
          <w:rFonts w:ascii="Tahoma" w:eastAsiaTheme="majorEastAsia" w:hAnsi="Tahoma" w:cs="Tahoma"/>
          <w:color w:val="243F4A"/>
          <w:sz w:val="20"/>
          <w:szCs w:val="20"/>
        </w:rPr>
        <w:t>ПОРЯДОК</w:t>
      </w:r>
      <w:r>
        <w:rPr>
          <w:rFonts w:ascii="Tahoma" w:hAnsi="Tahoma" w:cs="Tahoma"/>
          <w:color w:val="243F4A"/>
          <w:sz w:val="20"/>
          <w:szCs w:val="20"/>
        </w:rPr>
        <w:br/>
      </w:r>
      <w:r>
        <w:rPr>
          <w:rStyle w:val="a8"/>
          <w:rFonts w:ascii="Tahoma" w:eastAsiaTheme="majorEastAsia" w:hAnsi="Tahoma" w:cs="Tahoma"/>
          <w:color w:val="243F4A"/>
          <w:sz w:val="20"/>
          <w:szCs w:val="20"/>
        </w:rPr>
        <w:t>осуществления внутреннего муниципального финансового контроля в сфере закупок товаров, работ, услуг для обеспечения муниципальных нужд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1. Общие положения</w:t>
      </w:r>
    </w:p>
    <w:p w:rsidR="00651305" w:rsidRDefault="00651305" w:rsidP="00EA29EC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1.1.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Настоящий Порядок осуществления внутреннего муниципального финансового контроля в сфере закупок товаров, работ, услуг для обеспечения муниципальных нужд (далее - Порядок) регулирует деятельность Администрации МО СП «Барское», наделенную полномочиями по внутреннему муниципальному финансовому контролю в сфере закупок товаров, работ, услуг для обеспечения муниципальных нужд (далее - администрация, орган внутреннего муниципального финансового контроля), и определяет требования к процедурам осуществления внутреннего муниципального финансового контроля в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</w:t>
      </w:r>
      <w:r w:rsidR="00EA29EC">
        <w:rPr>
          <w:rFonts w:ascii="Tahoma" w:hAnsi="Tahoma" w:cs="Tahoma"/>
          <w:color w:val="243F4A"/>
          <w:sz w:val="20"/>
          <w:szCs w:val="20"/>
        </w:rPr>
        <w:t>МО СП «Барское»</w:t>
      </w:r>
      <w:r>
        <w:rPr>
          <w:rFonts w:ascii="Tahoma" w:hAnsi="Tahoma" w:cs="Tahoma"/>
          <w:color w:val="243F4A"/>
          <w:sz w:val="20"/>
          <w:szCs w:val="20"/>
        </w:rPr>
        <w:t>.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Контроль в сфере закупок осуществляется в целях установления законности составления и исполнения </w:t>
      </w:r>
      <w:r w:rsidR="00EA29EC">
        <w:rPr>
          <w:rFonts w:ascii="Tahoma" w:hAnsi="Tahoma" w:cs="Tahoma"/>
          <w:color w:val="243F4A"/>
          <w:sz w:val="20"/>
          <w:szCs w:val="20"/>
        </w:rPr>
        <w:t xml:space="preserve">местного </w:t>
      </w:r>
      <w:r>
        <w:rPr>
          <w:rFonts w:ascii="Tahoma" w:hAnsi="Tahoma" w:cs="Tahoma"/>
          <w:color w:val="243F4A"/>
          <w:sz w:val="20"/>
          <w:szCs w:val="20"/>
        </w:rPr>
        <w:t xml:space="preserve">бюджета </w:t>
      </w:r>
      <w:r w:rsidR="00EA29EC">
        <w:rPr>
          <w:rFonts w:ascii="Tahoma" w:hAnsi="Tahoma" w:cs="Tahoma"/>
          <w:color w:val="243F4A"/>
          <w:sz w:val="20"/>
          <w:szCs w:val="20"/>
        </w:rPr>
        <w:t>МО СП «Барское»</w:t>
      </w:r>
      <w:proofErr w:type="gramStart"/>
      <w:r w:rsidR="00EA29EC">
        <w:rPr>
          <w:rFonts w:ascii="Tahoma" w:hAnsi="Tahoma" w:cs="Tahoma"/>
          <w:color w:val="243F4A"/>
          <w:sz w:val="20"/>
          <w:szCs w:val="20"/>
        </w:rPr>
        <w:t>.</w:t>
      </w:r>
      <w:r>
        <w:rPr>
          <w:rFonts w:ascii="Tahoma" w:hAnsi="Tahoma" w:cs="Tahoma"/>
          <w:color w:val="243F4A"/>
          <w:sz w:val="20"/>
          <w:szCs w:val="20"/>
        </w:rPr>
        <w:t>в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отношении расходов, связанных с осуществлением закупок, достоверности учета таких расходов.</w:t>
      </w:r>
      <w:r>
        <w:rPr>
          <w:rFonts w:ascii="Tahoma" w:hAnsi="Tahoma" w:cs="Tahoma"/>
          <w:color w:val="243F4A"/>
          <w:sz w:val="20"/>
          <w:szCs w:val="20"/>
        </w:rPr>
        <w:br/>
      </w:r>
      <w:proofErr w:type="gramStart"/>
      <w:r>
        <w:rPr>
          <w:rFonts w:ascii="Tahoma" w:hAnsi="Tahoma" w:cs="Tahoma"/>
          <w:color w:val="243F4A"/>
          <w:sz w:val="20"/>
          <w:szCs w:val="20"/>
        </w:rPr>
        <w:t>Администрация осуществляет полномочия по внутреннему муниципальному финансовому контролю в сфере закупок товаров, работ, услуг для обеспечения муниципальных нужд, предусмотренные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в отношении муниципальных заказчиков, заказчиков.</w:t>
      </w:r>
      <w:r>
        <w:rPr>
          <w:rFonts w:ascii="Tahoma" w:hAnsi="Tahoma" w:cs="Tahoma"/>
          <w:color w:val="243F4A"/>
          <w:sz w:val="20"/>
          <w:szCs w:val="20"/>
        </w:rPr>
        <w:br/>
        <w:t>1.2.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Администрация осуществляет контроль в отношении:</w:t>
      </w:r>
      <w:r>
        <w:rPr>
          <w:rFonts w:ascii="Tahoma" w:hAnsi="Tahoma" w:cs="Tahoma"/>
          <w:color w:val="243F4A"/>
          <w:sz w:val="20"/>
          <w:szCs w:val="20"/>
        </w:rPr>
        <w:br/>
        <w:t>- соблюдения требований к обоснованию закупок, предусмотренных статьей 18 Федерального закона № 44-ФЗ, и обоснованности закупок;</w:t>
      </w:r>
      <w:r>
        <w:rPr>
          <w:rFonts w:ascii="Tahoma" w:hAnsi="Tahoma" w:cs="Tahoma"/>
          <w:color w:val="243F4A"/>
          <w:sz w:val="20"/>
          <w:szCs w:val="20"/>
        </w:rPr>
        <w:br/>
        <w:t>- соблюдения правил нормирования в сфере закупок, предусмотренного статьей 19 Федерального закона № 44-ФЗ, при планировании закупок;</w:t>
      </w:r>
      <w:r>
        <w:rPr>
          <w:rFonts w:ascii="Tahoma" w:hAnsi="Tahoma" w:cs="Tahoma"/>
          <w:color w:val="243F4A"/>
          <w:sz w:val="20"/>
          <w:szCs w:val="20"/>
        </w:rPr>
        <w:br/>
        <w:t>-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  <w:r>
        <w:rPr>
          <w:rFonts w:ascii="Tahoma" w:hAnsi="Tahoma" w:cs="Tahoma"/>
          <w:color w:val="243F4A"/>
          <w:sz w:val="20"/>
          <w:szCs w:val="20"/>
        </w:rPr>
        <w:br/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>
        <w:rPr>
          <w:rFonts w:ascii="Tahoma" w:hAnsi="Tahoma" w:cs="Tahoma"/>
          <w:color w:val="243F4A"/>
          <w:sz w:val="20"/>
          <w:szCs w:val="20"/>
        </w:rPr>
        <w:br/>
        <w:t>- соответствия поставленного товара, выполненной работы (ее результата) или оказанной услуги условиям контракта;</w:t>
      </w:r>
      <w:r>
        <w:rPr>
          <w:rFonts w:ascii="Tahoma" w:hAnsi="Tahoma" w:cs="Tahoma"/>
          <w:color w:val="243F4A"/>
          <w:sz w:val="20"/>
          <w:szCs w:val="20"/>
        </w:rPr>
        <w:br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>
        <w:rPr>
          <w:rFonts w:ascii="Tahoma" w:hAnsi="Tahoma" w:cs="Tahoma"/>
          <w:color w:val="243F4A"/>
          <w:sz w:val="20"/>
          <w:szCs w:val="20"/>
        </w:rPr>
        <w:br/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>
        <w:rPr>
          <w:rFonts w:ascii="Tahoma" w:hAnsi="Tahoma" w:cs="Tahoma"/>
          <w:color w:val="243F4A"/>
          <w:sz w:val="20"/>
          <w:szCs w:val="20"/>
        </w:rPr>
        <w:br/>
        <w:t>1.3. Контроль в сфере закупок осуществляется в отношении:</w:t>
      </w:r>
      <w:r>
        <w:rPr>
          <w:rFonts w:ascii="Tahoma" w:hAnsi="Tahoma" w:cs="Tahoma"/>
          <w:color w:val="243F4A"/>
          <w:sz w:val="20"/>
          <w:szCs w:val="20"/>
        </w:rPr>
        <w:br/>
        <w:t>- главн</w:t>
      </w:r>
      <w:r w:rsidR="00EA29EC">
        <w:rPr>
          <w:rFonts w:ascii="Tahoma" w:hAnsi="Tahoma" w:cs="Tahoma"/>
          <w:color w:val="243F4A"/>
          <w:sz w:val="20"/>
          <w:szCs w:val="20"/>
        </w:rPr>
        <w:t>ого</w:t>
      </w:r>
      <w:r>
        <w:rPr>
          <w:rFonts w:ascii="Tahoma" w:hAnsi="Tahoma" w:cs="Tahoma"/>
          <w:color w:val="243F4A"/>
          <w:sz w:val="20"/>
          <w:szCs w:val="20"/>
        </w:rPr>
        <w:t xml:space="preserve"> распорядител</w:t>
      </w:r>
      <w:r w:rsidR="00EA29EC">
        <w:rPr>
          <w:rFonts w:ascii="Tahoma" w:hAnsi="Tahoma" w:cs="Tahoma"/>
          <w:color w:val="243F4A"/>
          <w:sz w:val="20"/>
          <w:szCs w:val="20"/>
        </w:rPr>
        <w:t xml:space="preserve">я </w:t>
      </w:r>
      <w:r>
        <w:rPr>
          <w:rFonts w:ascii="Tahoma" w:hAnsi="Tahoma" w:cs="Tahoma"/>
          <w:color w:val="243F4A"/>
          <w:sz w:val="20"/>
          <w:szCs w:val="20"/>
        </w:rPr>
        <w:t xml:space="preserve"> </w:t>
      </w:r>
      <w:r w:rsidR="00EA29EC">
        <w:rPr>
          <w:rFonts w:ascii="Tahoma" w:hAnsi="Tahoma" w:cs="Tahoma"/>
          <w:color w:val="243F4A"/>
          <w:sz w:val="20"/>
          <w:szCs w:val="20"/>
        </w:rPr>
        <w:t xml:space="preserve">МО СП «Барское» </w:t>
      </w:r>
      <w:r>
        <w:rPr>
          <w:rFonts w:ascii="Tahoma" w:hAnsi="Tahoma" w:cs="Tahoma"/>
          <w:color w:val="243F4A"/>
          <w:sz w:val="20"/>
          <w:szCs w:val="20"/>
        </w:rPr>
        <w:t>за счет средств местного бюджета.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1.4.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Деятельность органа внутреннего муниципального финансового контроля основывается на следующих принципах: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- законность - неуклонное и точное соблюдение должностными лицами органа внутреннего муниципального финансового контроля норм и правил, установленных настоящим Порядком, нормативными правовыми актами Российской Федерации и </w:t>
      </w:r>
      <w:r w:rsidR="00EA29EC">
        <w:rPr>
          <w:rFonts w:ascii="Tahoma" w:hAnsi="Tahoma" w:cs="Tahoma"/>
          <w:color w:val="243F4A"/>
          <w:sz w:val="20"/>
          <w:szCs w:val="20"/>
        </w:rPr>
        <w:t>МО СП «Барское»</w:t>
      </w:r>
      <w:r>
        <w:rPr>
          <w:rFonts w:ascii="Tahoma" w:hAnsi="Tahoma" w:cs="Tahoma"/>
          <w:color w:val="243F4A"/>
          <w:sz w:val="20"/>
          <w:szCs w:val="20"/>
        </w:rPr>
        <w:t>;</w:t>
      </w:r>
      <w:r>
        <w:rPr>
          <w:rFonts w:ascii="Tahoma" w:hAnsi="Tahoma" w:cs="Tahoma"/>
          <w:color w:val="243F4A"/>
          <w:sz w:val="20"/>
          <w:szCs w:val="20"/>
        </w:rPr>
        <w:br/>
        <w:t>- объективность - контрольная деятельность осуществляется с использованием фактических и документальных данных в соответствии с настоящим Порядком;</w:t>
      </w:r>
      <w:proofErr w:type="gramEnd"/>
      <w:r>
        <w:rPr>
          <w:rFonts w:ascii="Tahoma" w:hAnsi="Tahoma" w:cs="Tahoma"/>
          <w:color w:val="243F4A"/>
          <w:sz w:val="20"/>
          <w:szCs w:val="20"/>
        </w:rPr>
        <w:br/>
        <w:t>- эффективность - контрольная деятельность осуществляется в тесной взаимосвязи поставленных целей и конечных результатов;</w:t>
      </w:r>
      <w:r>
        <w:rPr>
          <w:rFonts w:ascii="Tahoma" w:hAnsi="Tahoma" w:cs="Tahoma"/>
          <w:color w:val="243F4A"/>
          <w:sz w:val="20"/>
          <w:szCs w:val="20"/>
        </w:rPr>
        <w:br/>
        <w:t>- независимость - отсутствие у должностных лиц, осуществляющих финансовый контроль, различного рода заинтересованности в делах проверяемой организации;</w:t>
      </w:r>
      <w:r>
        <w:rPr>
          <w:rFonts w:ascii="Tahoma" w:hAnsi="Tahoma" w:cs="Tahoma"/>
          <w:color w:val="243F4A"/>
          <w:sz w:val="20"/>
          <w:szCs w:val="20"/>
        </w:rPr>
        <w:br/>
        <w:t>- профессиональная компетентность - должностные лица органа внутреннего муниципального финансового контроля должны владеть определенным, необходимым для осуществления контроля объемом профессиональных знаний и навыков;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- гласность - открытость и доступность для общества и средств массовой информации сведений о </w:t>
      </w:r>
      <w:r>
        <w:rPr>
          <w:rFonts w:ascii="Tahoma" w:hAnsi="Tahoma" w:cs="Tahoma"/>
          <w:color w:val="243F4A"/>
          <w:sz w:val="20"/>
          <w:szCs w:val="20"/>
        </w:rPr>
        <w:lastRenderedPageBreak/>
        <w:t>результатах контрольных мероприятий, проведенных в рамках контрольной деятельности, в пределах соблюдения государственной и служебной тайны.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2. Права и обязанности должностных лиц, связанных с проведением контрольных мероприятий</w:t>
      </w:r>
    </w:p>
    <w:p w:rsidR="00651305" w:rsidRDefault="00651305" w:rsidP="00EA29EC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2.1. Должностным лицом Администрации, уполномоченным на проведение контрольных мероприятий, является главный </w:t>
      </w:r>
      <w:r w:rsidR="00EA29EC">
        <w:rPr>
          <w:rFonts w:ascii="Tahoma" w:hAnsi="Tahoma" w:cs="Tahoma"/>
          <w:color w:val="243F4A"/>
          <w:sz w:val="20"/>
          <w:szCs w:val="20"/>
        </w:rPr>
        <w:t>бухгалтер</w:t>
      </w:r>
      <w:r>
        <w:rPr>
          <w:rFonts w:ascii="Tahoma" w:hAnsi="Tahoma" w:cs="Tahoma"/>
          <w:color w:val="243F4A"/>
          <w:sz w:val="20"/>
          <w:szCs w:val="20"/>
        </w:rPr>
        <w:t xml:space="preserve"> Администрации.</w:t>
      </w:r>
      <w:r>
        <w:rPr>
          <w:rFonts w:ascii="Tahoma" w:hAnsi="Tahoma" w:cs="Tahoma"/>
          <w:color w:val="243F4A"/>
          <w:sz w:val="20"/>
          <w:szCs w:val="20"/>
        </w:rPr>
        <w:br/>
        <w:t>2.2. Должностное лицо Администрации, наделенное полномочиями по внутреннему муниципальному финансовому контролю в сфере закупок товаров, работ, услуг для обеспечения муниципальных нужд, в порядке, установленном законодательством Российской Федерации, име</w:t>
      </w:r>
      <w:r w:rsidR="00EA29EC">
        <w:rPr>
          <w:rFonts w:ascii="Tahoma" w:hAnsi="Tahoma" w:cs="Tahoma"/>
          <w:color w:val="243F4A"/>
          <w:sz w:val="20"/>
          <w:szCs w:val="20"/>
        </w:rPr>
        <w:t>е</w:t>
      </w:r>
      <w:r>
        <w:rPr>
          <w:rFonts w:ascii="Tahoma" w:hAnsi="Tahoma" w:cs="Tahoma"/>
          <w:color w:val="243F4A"/>
          <w:sz w:val="20"/>
          <w:szCs w:val="20"/>
        </w:rPr>
        <w:t>т право:</w:t>
      </w:r>
      <w:r>
        <w:rPr>
          <w:rFonts w:ascii="Tahoma" w:hAnsi="Tahoma" w:cs="Tahoma"/>
          <w:color w:val="243F4A"/>
          <w:sz w:val="20"/>
          <w:szCs w:val="20"/>
        </w:rPr>
        <w:br/>
        <w:t>1)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  <w:r>
        <w:rPr>
          <w:rFonts w:ascii="Tahoma" w:hAnsi="Tahoma" w:cs="Tahoma"/>
          <w:color w:val="243F4A"/>
          <w:sz w:val="20"/>
          <w:szCs w:val="20"/>
        </w:rPr>
        <w:br/>
        <w:t>2) при осуществлении плановых и внеплановых проверок беспрепятственно по предъявлении служебных удостоверений или копии распоряжения Администрации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r>
        <w:rPr>
          <w:rFonts w:ascii="Tahoma" w:hAnsi="Tahoma" w:cs="Tahoma"/>
          <w:color w:val="243F4A"/>
          <w:sz w:val="20"/>
          <w:szCs w:val="20"/>
        </w:rPr>
        <w:br/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>
        <w:rPr>
          <w:rFonts w:ascii="Tahoma" w:hAnsi="Tahoma" w:cs="Tahoma"/>
          <w:color w:val="243F4A"/>
          <w:sz w:val="20"/>
          <w:szCs w:val="20"/>
        </w:rPr>
        <w:br/>
        <w:t>2.3. В случае неисполнения объектом контроля представления (предписания) орган внутреннего муниципального финансового контроля применяет к не исполнившему представление (предписание) лицу меры ответственности в соответствии с нормами действующего законодатель</w:t>
      </w:r>
      <w:r w:rsidR="00EA29EC">
        <w:rPr>
          <w:rFonts w:ascii="Tahoma" w:hAnsi="Tahoma" w:cs="Tahoma"/>
          <w:color w:val="243F4A"/>
          <w:sz w:val="20"/>
          <w:szCs w:val="20"/>
        </w:rPr>
        <w:t>ства Российской Федерации.</w:t>
      </w:r>
      <w:r w:rsidR="00EA29EC">
        <w:rPr>
          <w:rFonts w:ascii="Tahoma" w:hAnsi="Tahoma" w:cs="Tahoma"/>
          <w:color w:val="243F4A"/>
          <w:sz w:val="20"/>
          <w:szCs w:val="20"/>
        </w:rPr>
        <w:br/>
      </w:r>
      <w:r>
        <w:rPr>
          <w:rFonts w:ascii="Tahoma" w:hAnsi="Tahoma" w:cs="Tahoma"/>
          <w:color w:val="243F4A"/>
          <w:sz w:val="20"/>
          <w:szCs w:val="20"/>
        </w:rPr>
        <w:t>2.</w:t>
      </w:r>
      <w:r w:rsidR="00EA29EC">
        <w:rPr>
          <w:rFonts w:ascii="Tahoma" w:hAnsi="Tahoma" w:cs="Tahoma"/>
          <w:color w:val="243F4A"/>
          <w:sz w:val="20"/>
          <w:szCs w:val="20"/>
        </w:rPr>
        <w:t>4</w:t>
      </w:r>
      <w:r>
        <w:rPr>
          <w:rFonts w:ascii="Tahoma" w:hAnsi="Tahoma" w:cs="Tahoma"/>
          <w:color w:val="243F4A"/>
          <w:sz w:val="20"/>
          <w:szCs w:val="20"/>
        </w:rPr>
        <w:t>. Субъекты контроля обязаны представлять в орган внутреннего муниципального финансового контроля по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  <w:r>
        <w:rPr>
          <w:rFonts w:ascii="Tahoma" w:hAnsi="Tahoma" w:cs="Tahoma"/>
          <w:color w:val="243F4A"/>
          <w:sz w:val="20"/>
          <w:szCs w:val="20"/>
        </w:rPr>
        <w:br/>
        <w:t>2.</w:t>
      </w:r>
      <w:r w:rsidR="00EA29EC">
        <w:rPr>
          <w:rFonts w:ascii="Tahoma" w:hAnsi="Tahoma" w:cs="Tahoma"/>
          <w:color w:val="243F4A"/>
          <w:sz w:val="20"/>
          <w:szCs w:val="20"/>
        </w:rPr>
        <w:t>5</w:t>
      </w:r>
      <w:r>
        <w:rPr>
          <w:rFonts w:ascii="Tahoma" w:hAnsi="Tahoma" w:cs="Tahoma"/>
          <w:color w:val="243F4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Должностное лицо Администрации, наделенное полномочиями по внутреннему муниципальному финансовому контролю в сфере закупок товаров, работ, услуг для обеспечения муниципальных нужд, обязано:</w:t>
      </w:r>
      <w:r>
        <w:rPr>
          <w:rFonts w:ascii="Tahoma" w:hAnsi="Tahoma" w:cs="Tahoma"/>
          <w:color w:val="243F4A"/>
          <w:sz w:val="20"/>
          <w:szCs w:val="20"/>
        </w:rPr>
        <w:br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сфере закупок товаров, работ, услуг для обеспечения муниципальных нужд;</w:t>
      </w:r>
      <w:proofErr w:type="gramEnd"/>
      <w:r>
        <w:rPr>
          <w:rFonts w:ascii="Tahoma" w:hAnsi="Tahoma" w:cs="Tahoma"/>
          <w:color w:val="243F4A"/>
          <w:sz w:val="20"/>
          <w:szCs w:val="20"/>
        </w:rPr>
        <w:br/>
        <w:t>б) проводить контрольные мероприятия в соответствии с утвержденным планом;</w:t>
      </w:r>
      <w:r>
        <w:rPr>
          <w:rFonts w:ascii="Tahoma" w:hAnsi="Tahoma" w:cs="Tahoma"/>
          <w:color w:val="243F4A"/>
          <w:sz w:val="20"/>
          <w:szCs w:val="20"/>
        </w:rPr>
        <w:br/>
        <w:t>в) знакомить руководителя или уполномоченное должностное лицо объекта контроля с удостоверением на проведение контрольного мероприятия, с приказом о приостановлении (возобновлении) ревизии, об изменении состава должностных лиц, уполномоченных на проведение контрольного мероприятия, а также с результатами контрольных мероприятий;</w:t>
      </w:r>
      <w:r>
        <w:rPr>
          <w:rFonts w:ascii="Tahoma" w:hAnsi="Tahoma" w:cs="Tahoma"/>
          <w:color w:val="243F4A"/>
          <w:sz w:val="20"/>
          <w:szCs w:val="20"/>
        </w:rPr>
        <w:br/>
        <w:t>г) при выявлении факта совершения действия (бездействия), содержащего признаки состава уголовного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  <w:r>
        <w:rPr>
          <w:rFonts w:ascii="Tahoma" w:hAnsi="Tahoma" w:cs="Tahoma"/>
          <w:color w:val="243F4A"/>
          <w:sz w:val="20"/>
          <w:szCs w:val="20"/>
        </w:rPr>
        <w:br/>
        <w:t>Должностное лицо Администрации, наделенное полномочиями по внутреннему муниципальному финансовому контролю в сфере закупок товаров, работ, услуг для обеспечения муниципальных нужд, несет персональную ответственность за решения и действия (бездействие), принимаемые (осуществляемые) им в ходе осуществления внутреннего муниципального финансового контроля.</w:t>
      </w:r>
      <w:r>
        <w:rPr>
          <w:rStyle w:val="apple-converted-space"/>
          <w:rFonts w:ascii="Tahoma" w:eastAsiaTheme="majorEastAsi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br/>
        <w:t>2.</w:t>
      </w:r>
      <w:r w:rsidR="00EA29EC">
        <w:rPr>
          <w:rFonts w:ascii="Tahoma" w:hAnsi="Tahoma" w:cs="Tahoma"/>
          <w:color w:val="243F4A"/>
          <w:sz w:val="20"/>
          <w:szCs w:val="20"/>
        </w:rPr>
        <w:t>6</w:t>
      </w:r>
      <w:r>
        <w:rPr>
          <w:rFonts w:ascii="Tahoma" w:hAnsi="Tahoma" w:cs="Tahoma"/>
          <w:color w:val="243F4A"/>
          <w:sz w:val="20"/>
          <w:szCs w:val="20"/>
        </w:rPr>
        <w:t>. Должностное лицо Администрации, наделенное полномочиями по внутреннему муниципальному финансовому контролю в сфере закупок то</w:t>
      </w:r>
      <w:r w:rsidR="00EA29EC">
        <w:rPr>
          <w:rFonts w:ascii="Tahoma" w:hAnsi="Tahoma" w:cs="Tahoma"/>
          <w:color w:val="243F4A"/>
          <w:sz w:val="20"/>
          <w:szCs w:val="20"/>
        </w:rPr>
        <w:t>варов, работ, услуг, осуществляе</w:t>
      </w:r>
      <w:r>
        <w:rPr>
          <w:rFonts w:ascii="Tahoma" w:hAnsi="Tahoma" w:cs="Tahoma"/>
          <w:color w:val="243F4A"/>
          <w:sz w:val="20"/>
          <w:szCs w:val="20"/>
        </w:rPr>
        <w:t>т контроль:</w:t>
      </w:r>
      <w:r>
        <w:rPr>
          <w:rFonts w:ascii="Tahoma" w:hAnsi="Tahoma" w:cs="Tahoma"/>
          <w:color w:val="243F4A"/>
          <w:sz w:val="20"/>
          <w:szCs w:val="20"/>
        </w:rPr>
        <w:br/>
        <w:t>- достоверности и соответствия обоснования производимой планируемой закупки утвержденным планам-графикам;</w:t>
      </w:r>
      <w:r>
        <w:rPr>
          <w:rFonts w:ascii="Tahoma" w:hAnsi="Tahoma" w:cs="Tahoma"/>
          <w:color w:val="243F4A"/>
          <w:sz w:val="20"/>
          <w:szCs w:val="20"/>
        </w:rPr>
        <w:br/>
        <w:t>- правильности определения цели производимой закупки, источника ее образования;</w:t>
      </w:r>
      <w:r>
        <w:rPr>
          <w:rFonts w:ascii="Tahoma" w:hAnsi="Tahoma" w:cs="Tahoma"/>
          <w:color w:val="243F4A"/>
          <w:sz w:val="20"/>
          <w:szCs w:val="20"/>
        </w:rPr>
        <w:br/>
        <w:t>- порядка образования и установления начальной (максимальной) цены контракта и применения метода использования;</w:t>
      </w:r>
      <w:r>
        <w:rPr>
          <w:rFonts w:ascii="Tahoma" w:hAnsi="Tahoma" w:cs="Tahoma"/>
          <w:color w:val="243F4A"/>
          <w:sz w:val="20"/>
          <w:szCs w:val="20"/>
        </w:rPr>
        <w:br/>
        <w:t>- закупок товаров, работ или услуг у единственного поставщика (подрядчика, исполнителя), в том числе на сумму, не превышающую 100 тысяч рублей;</w:t>
      </w:r>
      <w:r>
        <w:rPr>
          <w:rFonts w:ascii="Tahoma" w:hAnsi="Tahoma" w:cs="Tahoma"/>
          <w:color w:val="243F4A"/>
          <w:sz w:val="20"/>
          <w:szCs w:val="20"/>
        </w:rPr>
        <w:br/>
        <w:t>- за размещением и регистрацией контрактов в единой информационной системе в сфере закупок.</w:t>
      </w:r>
      <w:r>
        <w:rPr>
          <w:rFonts w:ascii="Tahoma" w:hAnsi="Tahoma" w:cs="Tahoma"/>
          <w:color w:val="243F4A"/>
          <w:sz w:val="20"/>
          <w:szCs w:val="20"/>
        </w:rPr>
        <w:br/>
        <w:t>2.</w:t>
      </w:r>
      <w:r w:rsidR="00EA29EC">
        <w:rPr>
          <w:rFonts w:ascii="Tahoma" w:hAnsi="Tahoma" w:cs="Tahoma"/>
          <w:color w:val="243F4A"/>
          <w:sz w:val="20"/>
          <w:szCs w:val="20"/>
        </w:rPr>
        <w:t>7</w:t>
      </w:r>
      <w:r>
        <w:rPr>
          <w:rFonts w:ascii="Tahoma" w:hAnsi="Tahoma" w:cs="Tahoma"/>
          <w:color w:val="243F4A"/>
          <w:sz w:val="20"/>
          <w:szCs w:val="20"/>
        </w:rPr>
        <w:t xml:space="preserve">. При кассовом обслуживании исполнения бюджета осуществляется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соответствием:</w:t>
      </w:r>
      <w:r>
        <w:rPr>
          <w:rFonts w:ascii="Tahoma" w:hAnsi="Tahoma" w:cs="Tahoma"/>
          <w:color w:val="243F4A"/>
          <w:sz w:val="20"/>
          <w:szCs w:val="20"/>
        </w:rPr>
        <w:br/>
        <w:t>- информации об объеме финансового обеспечения, включенной в планы закупок;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- информации об объеме финансового обеспечения для осуществления закупок, утвержденном и </w:t>
      </w:r>
      <w:r>
        <w:rPr>
          <w:rFonts w:ascii="Tahoma" w:hAnsi="Tahoma" w:cs="Tahoma"/>
          <w:color w:val="243F4A"/>
          <w:sz w:val="20"/>
          <w:szCs w:val="20"/>
        </w:rPr>
        <w:lastRenderedPageBreak/>
        <w:t>доведенном до заказчика;</w:t>
      </w:r>
      <w:r>
        <w:rPr>
          <w:rFonts w:ascii="Tahoma" w:hAnsi="Tahoma" w:cs="Tahoma"/>
          <w:color w:val="243F4A"/>
          <w:sz w:val="20"/>
          <w:szCs w:val="20"/>
        </w:rPr>
        <w:br/>
        <w:t>- информации об идентификационных кодах закупок.</w:t>
      </w:r>
      <w:r>
        <w:rPr>
          <w:rFonts w:ascii="Tahoma" w:hAnsi="Tahoma" w:cs="Tahoma"/>
          <w:color w:val="243F4A"/>
          <w:sz w:val="20"/>
          <w:szCs w:val="20"/>
        </w:rPr>
        <w:br/>
        <w:t>2.</w:t>
      </w:r>
      <w:r w:rsidR="00EA29EC">
        <w:rPr>
          <w:rFonts w:ascii="Tahoma" w:hAnsi="Tahoma" w:cs="Tahoma"/>
          <w:color w:val="243F4A"/>
          <w:sz w:val="20"/>
          <w:szCs w:val="20"/>
        </w:rPr>
        <w:t>8</w:t>
      </w:r>
      <w:r>
        <w:rPr>
          <w:rFonts w:ascii="Tahoma" w:hAnsi="Tahoma" w:cs="Tahoma"/>
          <w:color w:val="243F4A"/>
          <w:sz w:val="20"/>
          <w:szCs w:val="20"/>
        </w:rPr>
        <w:t>. При осуществлении полномочий по внутреннему муниципальному финансовому контролю в сфере закупок в определении и обосновании начальной (максимальной) цены контракта, заключаемого с единственным поставщиком, при формировании планов-графиков устанавливается:</w:t>
      </w:r>
      <w:r>
        <w:rPr>
          <w:rFonts w:ascii="Tahoma" w:hAnsi="Tahoma" w:cs="Tahoma"/>
          <w:color w:val="243F4A"/>
          <w:sz w:val="20"/>
          <w:szCs w:val="20"/>
        </w:rPr>
        <w:br/>
        <w:t>- законность определения начальной (максимальной) цены контракта, обоснованность применения различных методов определения цены;</w:t>
      </w:r>
      <w:r>
        <w:rPr>
          <w:rFonts w:ascii="Tahoma" w:hAnsi="Tahoma" w:cs="Tahoma"/>
          <w:color w:val="243F4A"/>
          <w:sz w:val="20"/>
          <w:szCs w:val="20"/>
        </w:rPr>
        <w:br/>
        <w:t>- правильность определения однородности и идентичности товаров;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-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способ приобретения информации о ценах товаров, работ, услуг для обеспечения государственных и муниципальных нужд, используемой для целей определения начальной (максимальной) цены контракта, цены контракта, заключаемого с единственным поставщиком;</w:t>
      </w:r>
      <w:r>
        <w:rPr>
          <w:rFonts w:ascii="Tahoma" w:hAnsi="Tahoma" w:cs="Tahoma"/>
          <w:color w:val="243F4A"/>
          <w:sz w:val="20"/>
          <w:szCs w:val="20"/>
        </w:rPr>
        <w:br/>
        <w:t>- достоверность информации о цене товаров, работ, услуг, содержащейся в контрактах, которые исполнены, информации о цене товаров, работ, услуг, содержащейся в рекламе, каталогах, описаниях товаров и в других предложениях;</w:t>
      </w:r>
      <w:proofErr w:type="gramEnd"/>
      <w:r>
        <w:rPr>
          <w:rFonts w:ascii="Tahoma" w:hAnsi="Tahoma" w:cs="Tahoma"/>
          <w:color w:val="243F4A"/>
          <w:sz w:val="20"/>
          <w:szCs w:val="20"/>
        </w:rPr>
        <w:br/>
        <w:t>- применение данных государственной статистической отчетности о ценах товаров, работ, услуг и информации о ценах товаров, работ, услуг, содержащихся в официальных источниках информации уполномоченных государственных и муниципальных органов, в официальных источниках информации иностранных государств, международных организаций или иных общедоступных изданиях.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3. Требования к планированию контроля в сфере закупок</w:t>
      </w:r>
    </w:p>
    <w:p w:rsidR="00651305" w:rsidRDefault="00651305" w:rsidP="00EA29EC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3.1. Контрольная деятельность при осуществлении полномочий по внутреннему муниципальному финансовому контролю в сфере закупок подразделяется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на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плановую и внеплановую.</w:t>
      </w:r>
      <w:r>
        <w:rPr>
          <w:rFonts w:ascii="Tahoma" w:hAnsi="Tahoma" w:cs="Tahoma"/>
          <w:color w:val="243F4A"/>
          <w:sz w:val="20"/>
          <w:szCs w:val="20"/>
        </w:rPr>
        <w:br/>
        <w:t>3.2. Основанием для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году.</w:t>
      </w:r>
      <w:r>
        <w:rPr>
          <w:rFonts w:ascii="Tahoma" w:hAnsi="Tahoma" w:cs="Tahoma"/>
          <w:color w:val="243F4A"/>
          <w:sz w:val="20"/>
          <w:szCs w:val="20"/>
        </w:rPr>
        <w:br/>
        <w:t>3.3. Внеплановая контрольная деятельность осуществляется по следующим основаниям: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- поручение Главы администрации </w:t>
      </w:r>
      <w:r w:rsidR="00EA29EC">
        <w:rPr>
          <w:rFonts w:ascii="Tahoma" w:hAnsi="Tahoma" w:cs="Tahoma"/>
          <w:color w:val="243F4A"/>
          <w:sz w:val="20"/>
          <w:szCs w:val="20"/>
        </w:rPr>
        <w:t>МО СП «Барское»</w:t>
      </w:r>
      <w:r>
        <w:rPr>
          <w:rFonts w:ascii="Tahoma" w:hAnsi="Tahoma" w:cs="Tahoma"/>
          <w:color w:val="243F4A"/>
          <w:sz w:val="20"/>
          <w:szCs w:val="20"/>
        </w:rPr>
        <w:t>;</w:t>
      </w:r>
      <w:r>
        <w:rPr>
          <w:rFonts w:ascii="Tahoma" w:hAnsi="Tahoma" w:cs="Tahoma"/>
          <w:color w:val="243F4A"/>
          <w:sz w:val="20"/>
          <w:szCs w:val="20"/>
        </w:rPr>
        <w:br/>
        <w:t>- обращение правоохранительных органов;</w:t>
      </w:r>
      <w:r>
        <w:rPr>
          <w:rFonts w:ascii="Tahoma" w:hAnsi="Tahoma" w:cs="Tahoma"/>
          <w:color w:val="243F4A"/>
          <w:sz w:val="20"/>
          <w:szCs w:val="20"/>
        </w:rPr>
        <w:br/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4. Требования к проведению проверок</w:t>
      </w:r>
    </w:p>
    <w:p w:rsidR="00651305" w:rsidRDefault="00651305" w:rsidP="00EA29EC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4.1. Контрольная деятельность осуществляется в виде предварительного и последующего контроля.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4.2. </w:t>
      </w:r>
      <w:r w:rsidR="00EA29EC">
        <w:rPr>
          <w:rFonts w:ascii="Tahoma" w:hAnsi="Tahoma" w:cs="Tahoma"/>
          <w:color w:val="243F4A"/>
          <w:sz w:val="20"/>
          <w:szCs w:val="20"/>
        </w:rPr>
        <w:t>П</w:t>
      </w:r>
      <w:r>
        <w:rPr>
          <w:rFonts w:ascii="Tahoma" w:hAnsi="Tahoma" w:cs="Tahoma"/>
          <w:color w:val="243F4A"/>
          <w:sz w:val="20"/>
          <w:szCs w:val="20"/>
        </w:rPr>
        <w:t>роверка проводится по месту нахождения Администрации и состоит в исследовании информации, документов и материалов, представленных по его запросам.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4.3. Внутренний муниципальный финансовый контроль в сфере закупок товаров, работ, услуг для обеспечения государственных нужд, предусмотренный пунктами 4 - 7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последующий контроль), осуществляется в форме </w:t>
      </w:r>
      <w:proofErr w:type="gramStart"/>
      <w:r>
        <w:rPr>
          <w:rFonts w:ascii="Tahoma" w:hAnsi="Tahoma" w:cs="Tahoma"/>
          <w:color w:val="243F4A"/>
          <w:sz w:val="20"/>
          <w:szCs w:val="20"/>
        </w:rPr>
        <w:t>проверок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как самостоятельное контрольное мероприятие, так и в рамках контроля в сфере бюджетных правоотношений.</w:t>
      </w:r>
      <w:r>
        <w:rPr>
          <w:rFonts w:ascii="Tahoma" w:hAnsi="Tahoma" w:cs="Tahoma"/>
          <w:color w:val="243F4A"/>
          <w:sz w:val="20"/>
          <w:szCs w:val="20"/>
        </w:rPr>
        <w:br/>
      </w:r>
      <w:proofErr w:type="gramStart"/>
      <w:r>
        <w:rPr>
          <w:rFonts w:ascii="Tahoma" w:hAnsi="Tahoma" w:cs="Tahoma"/>
          <w:color w:val="243F4A"/>
          <w:sz w:val="20"/>
          <w:szCs w:val="20"/>
        </w:rPr>
        <w:t>Последующий контроль осуществляется путем:</w:t>
      </w:r>
      <w:r>
        <w:rPr>
          <w:rFonts w:ascii="Tahoma" w:hAnsi="Tahoma" w:cs="Tahoma"/>
          <w:color w:val="243F4A"/>
          <w:sz w:val="20"/>
          <w:szCs w:val="20"/>
        </w:rPr>
        <w:br/>
        <w:t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документов;</w:t>
      </w:r>
      <w:r>
        <w:rPr>
          <w:rFonts w:ascii="Tahoma" w:hAnsi="Tahoma" w:cs="Tahoma"/>
          <w:color w:val="243F4A"/>
          <w:sz w:val="20"/>
          <w:szCs w:val="20"/>
        </w:rPr>
        <w:br/>
        <w:t xml:space="preserve">проверки полноты </w:t>
      </w:r>
      <w:proofErr w:type="spellStart"/>
      <w:r>
        <w:rPr>
          <w:rFonts w:ascii="Tahoma" w:hAnsi="Tahoma" w:cs="Tahoma"/>
          <w:color w:val="243F4A"/>
          <w:sz w:val="20"/>
          <w:szCs w:val="20"/>
        </w:rPr>
        <w:t>оприходования</w:t>
      </w:r>
      <w:proofErr w:type="spellEnd"/>
      <w:r>
        <w:rPr>
          <w:rFonts w:ascii="Tahoma" w:hAnsi="Tahoma" w:cs="Tahoma"/>
          <w:color w:val="243F4A"/>
          <w:sz w:val="20"/>
          <w:szCs w:val="20"/>
        </w:rPr>
        <w:t>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  <w:r>
        <w:rPr>
          <w:rFonts w:ascii="Tahoma" w:hAnsi="Tahoma" w:cs="Tahoma"/>
          <w:color w:val="243F4A"/>
          <w:sz w:val="20"/>
          <w:szCs w:val="20"/>
        </w:rPr>
        <w:br/>
        <w:t>проверки достоверности объемов поставленных товаров, выполненных работ, оказанных услуг по заключенным контрактам (договорам);</w:t>
      </w:r>
      <w:r>
        <w:rPr>
          <w:rFonts w:ascii="Tahoma" w:hAnsi="Tahoma" w:cs="Tahoma"/>
          <w:color w:val="243F4A"/>
          <w:sz w:val="20"/>
          <w:szCs w:val="20"/>
        </w:rPr>
        <w:br/>
        <w:t>иных действий по предмету проверки в пределах установленных полномочий контрольного органа.</w:t>
      </w:r>
      <w:r>
        <w:rPr>
          <w:rFonts w:ascii="Tahoma" w:hAnsi="Tahoma" w:cs="Tahoma"/>
          <w:color w:val="243F4A"/>
          <w:sz w:val="20"/>
          <w:szCs w:val="20"/>
        </w:rPr>
        <w:br/>
        <w:t>4.4.</w:t>
      </w:r>
      <w:proofErr w:type="gramEnd"/>
      <w:r>
        <w:rPr>
          <w:rFonts w:ascii="Tahoma" w:hAnsi="Tahoma" w:cs="Tahoma"/>
          <w:color w:val="243F4A"/>
          <w:sz w:val="20"/>
          <w:szCs w:val="20"/>
        </w:rPr>
        <w:t xml:space="preserve"> 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  <w:r>
        <w:rPr>
          <w:rFonts w:ascii="Tahoma" w:hAnsi="Tahoma" w:cs="Tahoma"/>
          <w:color w:val="243F4A"/>
          <w:sz w:val="20"/>
          <w:szCs w:val="20"/>
        </w:rPr>
        <w:br/>
        <w:t>4.5. 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 44-ФЗ.</w:t>
      </w:r>
      <w:r>
        <w:rPr>
          <w:rFonts w:ascii="Tahoma" w:hAnsi="Tahoma" w:cs="Tahoma"/>
          <w:color w:val="243F4A"/>
          <w:sz w:val="20"/>
          <w:szCs w:val="20"/>
        </w:rPr>
        <w:br/>
      </w:r>
      <w:r>
        <w:rPr>
          <w:rFonts w:ascii="Tahoma" w:hAnsi="Tahoma" w:cs="Tahoma"/>
          <w:color w:val="243F4A"/>
          <w:sz w:val="20"/>
          <w:szCs w:val="20"/>
        </w:rPr>
        <w:lastRenderedPageBreak/>
        <w:t>Информация, содержащаяся в единой информационной системе в сфере закупок, используется в целях планирования контрольной деятельности, осуществления внеплановых контрольных мероприятий, а также при проведении камеральных и выездных проверок.</w:t>
      </w:r>
    </w:p>
    <w:p w:rsidR="00651305" w:rsidRDefault="00651305" w:rsidP="00EA29EC">
      <w:pPr>
        <w:pStyle w:val="af4"/>
        <w:shd w:val="clear" w:color="auto" w:fill="F8F8F8"/>
        <w:spacing w:before="75" w:beforeAutospacing="0" w:after="75" w:afterAutospacing="0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5. Требования к составлению и представлению отчетности</w:t>
      </w:r>
      <w:r>
        <w:rPr>
          <w:rStyle w:val="apple-converted-space"/>
          <w:rFonts w:ascii="Tahoma" w:eastAsiaTheme="majorEastAsi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t>о результатах проверок</w:t>
      </w:r>
      <w:r w:rsidR="00EA29EC">
        <w:rPr>
          <w:rFonts w:ascii="Tahoma" w:hAnsi="Tahoma" w:cs="Tahoma"/>
          <w:color w:val="243F4A"/>
          <w:sz w:val="20"/>
          <w:szCs w:val="20"/>
        </w:rPr>
        <w:t>.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Отчетность о результатах проверок составляется Администрацией в целях информирования о полноте и своевременности выполнения плана проверок, а также внеплановых проверок за отчетный период, оценки эффективности контрольной деятельности и выработки предложений по результатам проведения проверок.</w:t>
      </w:r>
    </w:p>
    <w:p w:rsidR="00651305" w:rsidRDefault="00651305" w:rsidP="00651305">
      <w:pPr>
        <w:pStyle w:val="af4"/>
        <w:shd w:val="clear" w:color="auto" w:fill="F8F8F8"/>
        <w:spacing w:before="75" w:beforeAutospacing="0" w:after="75" w:afterAutospacing="0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> </w:t>
      </w:r>
    </w:p>
    <w:p w:rsidR="00CB261D" w:rsidRPr="00651305" w:rsidRDefault="00CB261D">
      <w:pPr>
        <w:rPr>
          <w:lang w:val="ru-RU"/>
        </w:rPr>
      </w:pPr>
    </w:p>
    <w:sectPr w:rsidR="00CB261D" w:rsidRPr="00651305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A9" w:rsidRDefault="006742A9" w:rsidP="00651305">
      <w:pPr>
        <w:spacing w:after="0" w:line="240" w:lineRule="auto"/>
      </w:pPr>
      <w:r>
        <w:separator/>
      </w:r>
    </w:p>
  </w:endnote>
  <w:endnote w:type="continuationSeparator" w:id="0">
    <w:p w:rsidR="006742A9" w:rsidRDefault="006742A9" w:rsidP="006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A9" w:rsidRDefault="006742A9" w:rsidP="00651305">
      <w:pPr>
        <w:spacing w:after="0" w:line="240" w:lineRule="auto"/>
      </w:pPr>
      <w:r>
        <w:separator/>
      </w:r>
    </w:p>
  </w:footnote>
  <w:footnote w:type="continuationSeparator" w:id="0">
    <w:p w:rsidR="006742A9" w:rsidRDefault="006742A9" w:rsidP="00651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305"/>
    <w:rsid w:val="000275EB"/>
    <w:rsid w:val="004D74BB"/>
    <w:rsid w:val="00651305"/>
    <w:rsid w:val="006742A9"/>
    <w:rsid w:val="00CB261D"/>
    <w:rsid w:val="00E3764C"/>
    <w:rsid w:val="00EA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5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51305"/>
  </w:style>
  <w:style w:type="paragraph" w:styleId="af5">
    <w:name w:val="header"/>
    <w:basedOn w:val="a"/>
    <w:link w:val="af6"/>
    <w:uiPriority w:val="99"/>
    <w:semiHidden/>
    <w:unhideWhenUsed/>
    <w:rsid w:val="0065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51305"/>
  </w:style>
  <w:style w:type="paragraph" w:styleId="af7">
    <w:name w:val="footer"/>
    <w:basedOn w:val="a"/>
    <w:link w:val="af8"/>
    <w:uiPriority w:val="99"/>
    <w:semiHidden/>
    <w:unhideWhenUsed/>
    <w:rsid w:val="0065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5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2017-02-09T06:31:00Z</cp:lastPrinted>
  <dcterms:created xsi:type="dcterms:W3CDTF">2017-02-09T06:12:00Z</dcterms:created>
  <dcterms:modified xsi:type="dcterms:W3CDTF">2017-02-09T06:32:00Z</dcterms:modified>
</cp:coreProperties>
</file>