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BE" w:rsidRDefault="00811ABE" w:rsidP="00811ABE">
      <w:pPr>
        <w:rPr>
          <w:sz w:val="26"/>
          <w:szCs w:val="26"/>
        </w:rPr>
      </w:pPr>
    </w:p>
    <w:p w:rsidR="00811ABE" w:rsidRDefault="00811ABE" w:rsidP="00811AB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11ABE" w:rsidRDefault="00811ABE" w:rsidP="00811AB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«</w:t>
      </w:r>
      <w:r w:rsidR="00C14881">
        <w:rPr>
          <w:rFonts w:ascii="Times New Roman" w:hAnsi="Times New Roman" w:cs="Times New Roman"/>
          <w:b/>
          <w:sz w:val="28"/>
          <w:szCs w:val="28"/>
        </w:rPr>
        <w:t>НОВОЗАГАНСКОЕ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11ABE" w:rsidRDefault="00811ABE" w:rsidP="00811AB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 </w:t>
      </w:r>
    </w:p>
    <w:p w:rsidR="00811ABE" w:rsidRDefault="00811ABE" w:rsidP="00811AB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(сельское поселение)</w:t>
      </w:r>
    </w:p>
    <w:tbl>
      <w:tblPr>
        <w:tblW w:w="0" w:type="auto"/>
        <w:tblLook w:val="01E0"/>
      </w:tblPr>
      <w:tblGrid>
        <w:gridCol w:w="9486"/>
      </w:tblGrid>
      <w:tr w:rsidR="00811ABE" w:rsidTr="00811ABE">
        <w:trPr>
          <w:trHeight w:val="277"/>
        </w:trPr>
        <w:tc>
          <w:tcPr>
            <w:tcW w:w="94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1ABE" w:rsidRDefault="00811ABE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881" w:rsidRDefault="00C14881" w:rsidP="00811AB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881" w:rsidRDefault="00C14881" w:rsidP="00811AB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ABE" w:rsidRDefault="00811ABE" w:rsidP="00811AB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11ABE" w:rsidRDefault="00811ABE" w:rsidP="00811A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ABE" w:rsidRDefault="00811ABE" w:rsidP="00811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46CB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  мая  2017 г.                             №  ____</w:t>
      </w:r>
    </w:p>
    <w:p w:rsidR="00811ABE" w:rsidRDefault="00811ABE" w:rsidP="00811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148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14881">
        <w:rPr>
          <w:rFonts w:ascii="Times New Roman" w:hAnsi="Times New Roman" w:cs="Times New Roman"/>
          <w:sz w:val="28"/>
          <w:szCs w:val="28"/>
        </w:rPr>
        <w:t xml:space="preserve">овый </w:t>
      </w:r>
      <w:proofErr w:type="spellStart"/>
      <w:r w:rsidR="00C14881">
        <w:rPr>
          <w:rFonts w:ascii="Times New Roman" w:hAnsi="Times New Roman" w:cs="Times New Roman"/>
          <w:sz w:val="28"/>
          <w:szCs w:val="28"/>
        </w:rPr>
        <w:t>Заган</w:t>
      </w:r>
      <w:proofErr w:type="spellEnd"/>
    </w:p>
    <w:p w:rsidR="00811ABE" w:rsidRDefault="00811ABE" w:rsidP="00811ABE"/>
    <w:p w:rsidR="00811ABE" w:rsidRDefault="00811ABE" w:rsidP="00811A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предоставляемых (планируемых к предоставлению) налоговых льгот по местным налогам </w:t>
      </w:r>
    </w:p>
    <w:p w:rsidR="00C14881" w:rsidRDefault="00C14881" w:rsidP="00811ABE">
      <w:pPr>
        <w:jc w:val="both"/>
        <w:rPr>
          <w:b/>
        </w:rPr>
      </w:pPr>
    </w:p>
    <w:p w:rsidR="00811ABE" w:rsidRDefault="00811ABE" w:rsidP="00811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статьей 64 Бюджетного кодекса Российской Федерации и распоряжения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 61 от 05.04.2017 г. постановляю:</w:t>
      </w:r>
    </w:p>
    <w:p w:rsidR="00811ABE" w:rsidRDefault="00811ABE" w:rsidP="00811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ABE" w:rsidRDefault="00811ABE" w:rsidP="00811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порядок оценки эффективности предоставляемых (планируемых к предоставлению) налоговых льгот по местным налогам.</w:t>
      </w:r>
    </w:p>
    <w:p w:rsidR="00811ABE" w:rsidRDefault="00811ABE" w:rsidP="00811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1488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11ABE" w:rsidRDefault="00811ABE" w:rsidP="00811ABE">
      <w:pPr>
        <w:rPr>
          <w:sz w:val="26"/>
          <w:szCs w:val="26"/>
        </w:rPr>
      </w:pPr>
    </w:p>
    <w:p w:rsidR="00C14881" w:rsidRDefault="00C14881" w:rsidP="00811ABE">
      <w:pPr>
        <w:rPr>
          <w:sz w:val="26"/>
          <w:szCs w:val="26"/>
        </w:rPr>
      </w:pPr>
    </w:p>
    <w:p w:rsidR="00C14881" w:rsidRDefault="00C14881" w:rsidP="00811ABE">
      <w:pPr>
        <w:rPr>
          <w:sz w:val="26"/>
          <w:szCs w:val="26"/>
        </w:rPr>
      </w:pPr>
    </w:p>
    <w:p w:rsidR="00811ABE" w:rsidRDefault="00811ABE" w:rsidP="00811ABE"/>
    <w:p w:rsidR="00811ABE" w:rsidRDefault="00811ABE" w:rsidP="00811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</w:t>
      </w:r>
    </w:p>
    <w:p w:rsidR="00811ABE" w:rsidRDefault="00811ABE" w:rsidP="00811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811ABE" w:rsidRDefault="00811ABE" w:rsidP="00811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«</w:t>
      </w:r>
      <w:proofErr w:type="spellStart"/>
      <w:r w:rsidR="00C14881">
        <w:rPr>
          <w:rFonts w:ascii="Times New Roman" w:hAnsi="Times New Roman" w:cs="Times New Roman"/>
          <w:b/>
          <w:sz w:val="28"/>
          <w:szCs w:val="28"/>
        </w:rPr>
        <w:t>Новозаганское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</w:t>
      </w:r>
      <w:r w:rsidR="00C14881">
        <w:rPr>
          <w:rFonts w:ascii="Times New Roman" w:hAnsi="Times New Roman" w:cs="Times New Roman"/>
          <w:b/>
          <w:sz w:val="28"/>
          <w:szCs w:val="28"/>
        </w:rPr>
        <w:t>В.А. Седов.</w:t>
      </w:r>
    </w:p>
    <w:p w:rsidR="00811ABE" w:rsidRDefault="00811ABE" w:rsidP="00811ABE">
      <w:pPr>
        <w:rPr>
          <w:b/>
          <w:sz w:val="26"/>
          <w:szCs w:val="26"/>
        </w:rPr>
      </w:pPr>
    </w:p>
    <w:p w:rsidR="00811ABE" w:rsidRDefault="00811ABE" w:rsidP="00811ABE">
      <w:pPr>
        <w:jc w:val="center"/>
      </w:pPr>
    </w:p>
    <w:p w:rsidR="00811ABE" w:rsidRDefault="00811ABE" w:rsidP="00811ABE">
      <w:pPr>
        <w:spacing w:after="0"/>
      </w:pPr>
    </w:p>
    <w:p w:rsidR="00811ABE" w:rsidRDefault="00811ABE" w:rsidP="00811A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1ABE" w:rsidRDefault="00811ABE" w:rsidP="00811A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01B0" w:rsidRDefault="001701B0" w:rsidP="00811A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1ABE" w:rsidRPr="001701B0" w:rsidRDefault="00811ABE" w:rsidP="00811AB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701B0">
        <w:rPr>
          <w:rFonts w:ascii="Times New Roman" w:hAnsi="Times New Roman" w:cs="Times New Roman"/>
          <w:sz w:val="24"/>
          <w:szCs w:val="24"/>
        </w:rPr>
        <w:lastRenderedPageBreak/>
        <w:t>ПОРЯДОК</w:t>
      </w:r>
    </w:p>
    <w:p w:rsidR="00811ABE" w:rsidRPr="001701B0" w:rsidRDefault="00811ABE" w:rsidP="00811AB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701B0">
        <w:rPr>
          <w:rFonts w:ascii="Times New Roman" w:hAnsi="Times New Roman" w:cs="Times New Roman"/>
          <w:sz w:val="24"/>
          <w:szCs w:val="24"/>
        </w:rPr>
        <w:t>ОЦЕНКИ ЭФФЕКТИВНОСТИ ПРЕДОСТАВЛЯЕМЫХ (ПЛАНИРУЕМЫХ К ПРЕДОСТАВЛЕНИЮ) НАЛОГОВЫХ ЛЬГОТ ПО МЕСТНЫМ НАЛОГАМ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11ABE" w:rsidRDefault="00811ABE" w:rsidP="00811A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1. Общие положения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1.1.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местного бюджета.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1.2. Порядок оценки эффективности налоговых льгот по местным налогам (далее - Порядок) определяет объекты оценки эффективности налоговых льгот по местным налогам, перечень и последовательность действий при проведении оценки эффективности налоговых льгот, а также требования к применению результатов оценки. Применение настоящего Порядка позволяет обеспечить регулярную оценку планируемых и фактических результатов предоставления налоговых льгот.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1.3. Настоящий Порядок распространяется на предоставленные и планируемые к предоставлению налоговые льготы по местным налогам.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2. Организация проведения оценки эффективности налоговых льгот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2.1. Оценка эффективности налоговых льгот по местным налогам осуществляется уполномоченным органом по проведению оценки эффективности налоговых льгот по местным налогам (далее - уполномоченный орган).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2.2. Оценка эффективности предоставленных налоговых льгот производится в сроки, установленные для формирования проекта бюджета муниципального образования сельских поселений (далее – муниципальное образование).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 xml:space="preserve">2.3. Оценка эффективности планируемых к предоставлению налоговых льгот осуществляется при разработке соответствующего </w:t>
      </w:r>
      <w:proofErr w:type="gramStart"/>
      <w:r w:rsidRPr="001701B0">
        <w:rPr>
          <w:rFonts w:ascii="Times New Roman" w:hAnsi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1701B0">
        <w:rPr>
          <w:rFonts w:ascii="Times New Roman" w:hAnsi="Times New Roman"/>
          <w:sz w:val="24"/>
          <w:szCs w:val="24"/>
        </w:rPr>
        <w:t xml:space="preserve"> о предоставлении или отмене налоговой льготы, а также при обращении налогоплательщиков о предоставлении налоговой льготы. К рассмотрению принимаются обращения, поступившие в соответствующую Администрацию муниципального образования в срок до 1 июня текущего года. Оценка эффективности планируемых к предоставлению налоговых льгот на основании предложений, поступивших позднее 1 июня текущего финансового года, осуществляется в следующем финансовом году.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2.4. Источниками информации для оценки эффективности налоговых льгот могут служить данные налоговой и статистической отчетности, оценки экспертов, сведения, предоставленные налогоплательщиками, использующими налоговые льготы по местным налогам и (или) инициирующими их установление, а также иная достоверная информация.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2.5. Оценка эффективности установленных налоговых льгот осуществляется по отчетным данным за истекший период действия льготы.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Оценка эффективности планируемых к предоставлению налоговых льгот проводится по прогнозным данным на планируемый период действия льготы.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2.6. Предложения (обращения) о предоставлении или отмене налоговой льготы должны содержать конкретные цели и задачи, на достижение которых направлено предоставление налоговой льготы, и обоснование необходимости ее предоставления, сохранения или отмены.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 xml:space="preserve">2.7. Уполномоченный орган по проведению оценки о предоставлении, сохранении или отмене налоговой льготы осуществляет оценку эффективности предоставленных </w:t>
      </w:r>
      <w:r w:rsidRPr="001701B0">
        <w:rPr>
          <w:rFonts w:ascii="Times New Roman" w:hAnsi="Times New Roman"/>
          <w:sz w:val="24"/>
          <w:szCs w:val="24"/>
        </w:rPr>
        <w:lastRenderedPageBreak/>
        <w:t>(планируемых) налоговых льгот и готовит аналитическую записку об эффективности налоговых льгот. Не позднее 1 июля года, в котором проводится оценка, предоставляет ее Главе муниципального образования сельского поселения.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Аналитическая записка должна содержать: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- перечень налоговых льгот, установленных на территории муниципального образования в соответствии с решениями Совета депутатов сельских поселении, по форме согласно приложению N 1 к настоящему Порядку;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- результаты оценки эффективности налоговых льгот по форме согласно приложению N 2 к настоящему Порядку;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- заключение об эффективности предоставления налоговых льгот.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 xml:space="preserve">3. Порядок оценки эффективности </w:t>
      </w:r>
      <w:proofErr w:type="gramStart"/>
      <w:r w:rsidRPr="001701B0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1701B0">
        <w:rPr>
          <w:rFonts w:ascii="Times New Roman" w:hAnsi="Times New Roman"/>
          <w:sz w:val="24"/>
          <w:szCs w:val="24"/>
        </w:rPr>
        <w:t xml:space="preserve"> 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(планируемых к предоставлению) налоговых льгот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3.1. При оценке эффективности налоговых льгот по местным налогам уполномоченный орган по проведению оценки должен исходить из того, что налоговые льготы должны способствовать достижению целей и задач социально-экономического развития муниципального образования.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3.2. Оценка эффективности налоговых льгот предусматривает определение бюджетной, социальной и экономической эффективности их применения в отношении каждого вида налога, каждой из предоставленных (планируемых к предоставлению) налоговых льгот и по каждой категории их получателей.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3.3. Объектом оценки эффективности налоговых льгот являются потери местного бюджета (суммы недополученных доходов), обусловленные предоставлением налоговых льгот по местным налогам, и эффект (финансово-экономические и социальные последствия) от предоставления налоговых льгот.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3.4. Оценка эффективности налоговых льгот производится в четыре этапа.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3.4.1. На первом этапе производится инвентаризация предоставленных налоговых льгот.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По результатам инвентаризации составляется реестр предоставленных налоговых льгот по форме согласно приложению N 1 к настоящему Порядку.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При установлении новых налоговых льгот, прекращении действия льгот или изменении содержания льготы в реестр вносятся соответствующие изменения.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Данные реестра налоговых льгот не являются конфиденциальными и могут быть размещены на сайте Администрации муниципального района.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3.4.2. На втором этапе производится оценка потерь (сумма выпадающих доходов) бюджета муниципального образования и производится расчет коэффициентов эффективности налоговых льгот.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1) Под бюджетной эффективностью налоговых льгот понимается сохранение или превышение темпов роста суммы начисленного налога, подлежащего уплате в местный бюджет, над темпами роста объема налоговых льгот.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Коэффициент бюджетной эффективности рассчитывается по формуле: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701B0">
        <w:rPr>
          <w:rFonts w:ascii="Times New Roman" w:hAnsi="Times New Roman"/>
          <w:sz w:val="24"/>
          <w:szCs w:val="24"/>
        </w:rPr>
        <w:t>Кбэ</w:t>
      </w:r>
      <w:proofErr w:type="spellEnd"/>
      <w:r w:rsidRPr="001701B0">
        <w:rPr>
          <w:rFonts w:ascii="Times New Roman" w:hAnsi="Times New Roman"/>
          <w:sz w:val="24"/>
          <w:szCs w:val="24"/>
        </w:rPr>
        <w:t xml:space="preserve"> = Нот / </w:t>
      </w:r>
      <w:proofErr w:type="spellStart"/>
      <w:r w:rsidRPr="001701B0">
        <w:rPr>
          <w:rFonts w:ascii="Times New Roman" w:hAnsi="Times New Roman"/>
          <w:sz w:val="24"/>
          <w:szCs w:val="24"/>
        </w:rPr>
        <w:t>Нпп</w:t>
      </w:r>
      <w:proofErr w:type="spellEnd"/>
      <w:r w:rsidRPr="001701B0">
        <w:rPr>
          <w:rFonts w:ascii="Times New Roman" w:hAnsi="Times New Roman"/>
          <w:sz w:val="24"/>
          <w:szCs w:val="24"/>
        </w:rPr>
        <w:t>,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где: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01B0">
        <w:rPr>
          <w:rFonts w:ascii="Times New Roman" w:hAnsi="Times New Roman"/>
          <w:sz w:val="24"/>
          <w:szCs w:val="24"/>
        </w:rPr>
        <w:t>Кбэ</w:t>
      </w:r>
      <w:proofErr w:type="spellEnd"/>
      <w:r w:rsidRPr="001701B0">
        <w:rPr>
          <w:rFonts w:ascii="Times New Roman" w:hAnsi="Times New Roman"/>
          <w:sz w:val="24"/>
          <w:szCs w:val="24"/>
        </w:rPr>
        <w:t xml:space="preserve"> - коэффициент бюджетной эффективности;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Нот - сумма исчисленного налога отчетного периода;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01B0">
        <w:rPr>
          <w:rFonts w:ascii="Times New Roman" w:hAnsi="Times New Roman"/>
          <w:sz w:val="24"/>
          <w:szCs w:val="24"/>
        </w:rPr>
        <w:t>Нпп</w:t>
      </w:r>
      <w:proofErr w:type="spellEnd"/>
      <w:r w:rsidRPr="001701B0">
        <w:rPr>
          <w:rFonts w:ascii="Times New Roman" w:hAnsi="Times New Roman"/>
          <w:sz w:val="24"/>
          <w:szCs w:val="24"/>
        </w:rPr>
        <w:t xml:space="preserve"> - сумма исчисленного налога предыдущего налогового периода.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2) Под социальной эффективностью налоговых льгот понимается социальная значимость дополнительного дохода, получаемого в форме налоговой льготы. Социальная эффективность рассчитывается для некоммерческих организаций и физических лиц и принимается равной сумме предоставленных налоговых льгот.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lastRenderedPageBreak/>
        <w:t>3) Под экономической эффективностью налоговых льгот понимается темп роста полученных доходов коммерческими организациями.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Коэффициент экономической эффективности рассчитывается по формуле: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701B0">
        <w:rPr>
          <w:rFonts w:ascii="Times New Roman" w:hAnsi="Times New Roman"/>
          <w:sz w:val="24"/>
          <w:szCs w:val="24"/>
        </w:rPr>
        <w:t>Кээ</w:t>
      </w:r>
      <w:proofErr w:type="spellEnd"/>
      <w:r w:rsidRPr="001701B0">
        <w:rPr>
          <w:rFonts w:ascii="Times New Roman" w:hAnsi="Times New Roman"/>
          <w:sz w:val="24"/>
          <w:szCs w:val="24"/>
        </w:rPr>
        <w:t xml:space="preserve"> = Дот / </w:t>
      </w:r>
      <w:proofErr w:type="spellStart"/>
      <w:r w:rsidRPr="001701B0">
        <w:rPr>
          <w:rFonts w:ascii="Times New Roman" w:hAnsi="Times New Roman"/>
          <w:sz w:val="24"/>
          <w:szCs w:val="24"/>
        </w:rPr>
        <w:t>Дпп</w:t>
      </w:r>
      <w:proofErr w:type="spellEnd"/>
      <w:r w:rsidRPr="001701B0">
        <w:rPr>
          <w:rFonts w:ascii="Times New Roman" w:hAnsi="Times New Roman"/>
          <w:sz w:val="24"/>
          <w:szCs w:val="24"/>
        </w:rPr>
        <w:t>,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где: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01B0">
        <w:rPr>
          <w:rFonts w:ascii="Times New Roman" w:hAnsi="Times New Roman"/>
          <w:sz w:val="24"/>
          <w:szCs w:val="24"/>
        </w:rPr>
        <w:t>Кээ</w:t>
      </w:r>
      <w:proofErr w:type="spellEnd"/>
      <w:r w:rsidRPr="001701B0">
        <w:rPr>
          <w:rFonts w:ascii="Times New Roman" w:hAnsi="Times New Roman"/>
          <w:sz w:val="24"/>
          <w:szCs w:val="24"/>
        </w:rPr>
        <w:t xml:space="preserve"> - коэффициент экономической эффективности;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Дот - доходы, полученные в отчетном периоде;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01B0">
        <w:rPr>
          <w:rFonts w:ascii="Times New Roman" w:hAnsi="Times New Roman"/>
          <w:sz w:val="24"/>
          <w:szCs w:val="24"/>
        </w:rPr>
        <w:t>Дпп</w:t>
      </w:r>
      <w:proofErr w:type="spellEnd"/>
      <w:r w:rsidRPr="001701B0">
        <w:rPr>
          <w:rFonts w:ascii="Times New Roman" w:hAnsi="Times New Roman"/>
          <w:sz w:val="24"/>
          <w:szCs w:val="24"/>
        </w:rPr>
        <w:t xml:space="preserve"> - доходы, полученные в предыдущем налоговом периоде.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 xml:space="preserve">4) Бюджетная и экономическая эффективность налоговых льгот не рассчитывается для некоммерческих организаций и физических лиц и принимается </w:t>
      </w:r>
      <w:proofErr w:type="gramStart"/>
      <w:r w:rsidRPr="001701B0">
        <w:rPr>
          <w:rFonts w:ascii="Times New Roman" w:hAnsi="Times New Roman"/>
          <w:sz w:val="24"/>
          <w:szCs w:val="24"/>
        </w:rPr>
        <w:t>равной</w:t>
      </w:r>
      <w:proofErr w:type="gramEnd"/>
      <w:r w:rsidRPr="001701B0">
        <w:rPr>
          <w:rFonts w:ascii="Times New Roman" w:hAnsi="Times New Roman"/>
          <w:sz w:val="24"/>
          <w:szCs w:val="24"/>
        </w:rPr>
        <w:t xml:space="preserve"> 1.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5) Предельные значения коэффициентов эффективности налоговых льгот устанавливаются в размере &gt;= 1. В случае</w:t>
      </w:r>
      <w:proofErr w:type="gramStart"/>
      <w:r w:rsidRPr="001701B0">
        <w:rPr>
          <w:rFonts w:ascii="Times New Roman" w:hAnsi="Times New Roman"/>
          <w:sz w:val="24"/>
          <w:szCs w:val="24"/>
        </w:rPr>
        <w:t>,</w:t>
      </w:r>
      <w:proofErr w:type="gramEnd"/>
      <w:r w:rsidRPr="001701B0">
        <w:rPr>
          <w:rFonts w:ascii="Times New Roman" w:hAnsi="Times New Roman"/>
          <w:sz w:val="24"/>
          <w:szCs w:val="24"/>
        </w:rPr>
        <w:t xml:space="preserve"> если коэффициент эффективности ниже предельного значения, выявляются причины его снижения.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3.4.3. На третьем этапе уполномоченный орган оформляет результаты оценки эффективности налоговых льгот по категориям плательщиков согласно приложению N 2 к настоящему Порядку.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3.4.4. На четвертом этапе уполномоченный орган составляет заключение об оценке эффективности предоставленных (планируемых) налоговых льгот.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4. Результаты оценки и их использование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4.1. Расчет оценки эффективности налоговых льгот проводится на предполагаемый срок действия льготы.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 xml:space="preserve">4.2. Результаты оценки эффективности налоговых льгот используются </w:t>
      </w:r>
      <w:proofErr w:type="gramStart"/>
      <w:r w:rsidRPr="001701B0">
        <w:rPr>
          <w:rFonts w:ascii="Times New Roman" w:hAnsi="Times New Roman"/>
          <w:sz w:val="24"/>
          <w:szCs w:val="24"/>
        </w:rPr>
        <w:t>для</w:t>
      </w:r>
      <w:proofErr w:type="gramEnd"/>
      <w:r w:rsidRPr="001701B0">
        <w:rPr>
          <w:rFonts w:ascii="Times New Roman" w:hAnsi="Times New Roman"/>
          <w:sz w:val="24"/>
          <w:szCs w:val="24"/>
        </w:rPr>
        <w:t>: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а) разработки проекта местного бюджета на очередной финансовый год и плановый период;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б) своевременного принятия мер по отмене неэффективных налоговых льгот;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в) разработки предложений Администрации муниципального образования по совершенствованию мер поддержки отдельных категорий налогоплательщиков;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г) установления налоговых льгот.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5. Представление юридическими лицами информации для анализа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эффективности действия льгот по земельному налогу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5.1. Налогоплательщики - пользователи льготы по земельному налогу предоставляют копию налоговой декларации по земельному налогу за истекший налоговый период. Налоговая декларация представляется в уполномоченный орган не позднее срока сдачи декларации по земельному налогу в налоговый орган, но не позднее 31 апреля, следующего за отчетным годом.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5.2. Поступившая информация принимается уполномоченным органом и анализируется в соответствии с настоящим Порядком.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1B82" w:rsidRDefault="00661B82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01B0" w:rsidRDefault="001701B0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01B0" w:rsidRPr="001701B0" w:rsidRDefault="001701B0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1B82" w:rsidRPr="001701B0" w:rsidRDefault="00661B82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1B82" w:rsidRPr="001701B0" w:rsidRDefault="00661B82" w:rsidP="00811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к Порядку оценки эффективности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proofErr w:type="gramStart"/>
      <w:r w:rsidRPr="001701B0">
        <w:rPr>
          <w:rFonts w:ascii="Times New Roman" w:hAnsi="Times New Roman"/>
          <w:sz w:val="24"/>
          <w:szCs w:val="24"/>
        </w:rPr>
        <w:t>предоставляемых (планируемых</w:t>
      </w:r>
      <w:proofErr w:type="gramEnd"/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 xml:space="preserve">к предоставлению) </w:t>
      </w:r>
      <w:proofErr w:type="gramStart"/>
      <w:r w:rsidRPr="001701B0">
        <w:rPr>
          <w:rFonts w:ascii="Times New Roman" w:hAnsi="Times New Roman"/>
          <w:sz w:val="24"/>
          <w:szCs w:val="24"/>
        </w:rPr>
        <w:t>налоговых</w:t>
      </w:r>
      <w:proofErr w:type="gramEnd"/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льгот по местным налогам</w:t>
      </w:r>
    </w:p>
    <w:p w:rsidR="00811ABE" w:rsidRPr="001701B0" w:rsidRDefault="00811ABE" w:rsidP="00811A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1ABE" w:rsidRPr="001701B0" w:rsidRDefault="00811ABE" w:rsidP="00811A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1ABE" w:rsidRPr="001701B0" w:rsidRDefault="00811ABE" w:rsidP="00811A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1ABE" w:rsidRPr="001701B0" w:rsidRDefault="00811ABE" w:rsidP="00811A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701B0">
        <w:rPr>
          <w:rFonts w:ascii="Times New Roman" w:hAnsi="Times New Roman" w:cs="Times New Roman"/>
          <w:sz w:val="24"/>
          <w:szCs w:val="24"/>
        </w:rPr>
        <w:t>РЕЕСТР</w:t>
      </w:r>
    </w:p>
    <w:p w:rsidR="00811ABE" w:rsidRPr="001701B0" w:rsidRDefault="00811ABE" w:rsidP="00811A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701B0">
        <w:rPr>
          <w:rFonts w:ascii="Times New Roman" w:hAnsi="Times New Roman" w:cs="Times New Roman"/>
          <w:sz w:val="24"/>
          <w:szCs w:val="24"/>
        </w:rPr>
        <w:t>предоставленных налоговых льгот по состоянию</w:t>
      </w:r>
    </w:p>
    <w:p w:rsidR="00811ABE" w:rsidRPr="001701B0" w:rsidRDefault="00811ABE" w:rsidP="00811A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11ABE" w:rsidRPr="001701B0" w:rsidRDefault="00811ABE" w:rsidP="00811A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701B0">
        <w:rPr>
          <w:rFonts w:ascii="Times New Roman" w:hAnsi="Times New Roman" w:cs="Times New Roman"/>
          <w:sz w:val="24"/>
          <w:szCs w:val="24"/>
        </w:rPr>
        <w:t>на «____» __________ 201</w:t>
      </w:r>
      <w:r w:rsidR="00C14881" w:rsidRPr="001701B0">
        <w:rPr>
          <w:rFonts w:ascii="Times New Roman" w:hAnsi="Times New Roman" w:cs="Times New Roman"/>
          <w:sz w:val="24"/>
          <w:szCs w:val="24"/>
        </w:rPr>
        <w:t>7</w:t>
      </w:r>
      <w:r w:rsidRPr="001701B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1ABE" w:rsidRPr="001701B0" w:rsidRDefault="00811ABE" w:rsidP="00811ABE">
      <w:pPr>
        <w:pStyle w:val="ConsPlusNonformat"/>
        <w:widowControl/>
        <w:ind w:left="3540"/>
        <w:rPr>
          <w:rFonts w:ascii="Times New Roman" w:hAnsi="Times New Roman" w:cs="Times New Roman"/>
          <w:sz w:val="24"/>
          <w:szCs w:val="24"/>
        </w:rPr>
      </w:pPr>
      <w:r w:rsidRPr="001701B0">
        <w:rPr>
          <w:rFonts w:ascii="Times New Roman" w:hAnsi="Times New Roman" w:cs="Times New Roman"/>
          <w:sz w:val="24"/>
          <w:szCs w:val="24"/>
        </w:rPr>
        <w:t xml:space="preserve">       (число, месяц)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945"/>
        <w:gridCol w:w="1755"/>
        <w:gridCol w:w="1485"/>
        <w:gridCol w:w="1485"/>
        <w:gridCol w:w="1890"/>
        <w:gridCol w:w="1688"/>
      </w:tblGrid>
      <w:tr w:rsidR="00811ABE" w:rsidRPr="001701B0" w:rsidTr="00811ABE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01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01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01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B0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B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получателей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B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введения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льготы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B0">
              <w:rPr>
                <w:rFonts w:ascii="Times New Roman" w:hAnsi="Times New Roman" w:cs="Times New Roman"/>
                <w:sz w:val="24"/>
                <w:szCs w:val="24"/>
              </w:rPr>
              <w:t>Срок действия льготы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B0">
              <w:rPr>
                <w:rFonts w:ascii="Times New Roman" w:hAnsi="Times New Roman" w:cs="Times New Roman"/>
                <w:sz w:val="24"/>
                <w:szCs w:val="24"/>
              </w:rPr>
              <w:t>Сумма льготы</w:t>
            </w:r>
          </w:p>
        </w:tc>
      </w:tr>
      <w:tr w:rsidR="00811ABE" w:rsidRPr="001701B0" w:rsidTr="00811AB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B0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B0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B0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B0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B0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B0"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B0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</w:tr>
      <w:tr w:rsidR="00811ABE" w:rsidRPr="001701B0" w:rsidTr="00811AB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E" w:rsidRPr="001701B0" w:rsidTr="00811AB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E" w:rsidRPr="001701B0" w:rsidTr="00811AB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E" w:rsidRPr="001701B0" w:rsidTr="00811AB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11ABE" w:rsidRPr="001701B0" w:rsidRDefault="00811ABE" w:rsidP="00811ABE">
      <w:pPr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br w:type="page"/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к Порядку оценки эффективности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proofErr w:type="gramStart"/>
      <w:r w:rsidRPr="001701B0">
        <w:rPr>
          <w:rFonts w:ascii="Times New Roman" w:hAnsi="Times New Roman"/>
          <w:sz w:val="24"/>
          <w:szCs w:val="24"/>
        </w:rPr>
        <w:t>предоставляемых (планируемых</w:t>
      </w:r>
      <w:proofErr w:type="gramEnd"/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 xml:space="preserve">к предоставлению) </w:t>
      </w:r>
      <w:proofErr w:type="gramStart"/>
      <w:r w:rsidRPr="001701B0">
        <w:rPr>
          <w:rFonts w:ascii="Times New Roman" w:hAnsi="Times New Roman"/>
          <w:sz w:val="24"/>
          <w:szCs w:val="24"/>
        </w:rPr>
        <w:t>налоговых</w:t>
      </w:r>
      <w:proofErr w:type="gramEnd"/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льгот по местным налогам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ОЦЕНКА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 xml:space="preserve">эффективности </w:t>
      </w:r>
      <w:proofErr w:type="gramStart"/>
      <w:r w:rsidRPr="001701B0">
        <w:rPr>
          <w:rFonts w:ascii="Times New Roman" w:hAnsi="Times New Roman"/>
          <w:sz w:val="24"/>
          <w:szCs w:val="24"/>
        </w:rPr>
        <w:t>предоставляемых</w:t>
      </w:r>
      <w:proofErr w:type="gramEnd"/>
      <w:r w:rsidRPr="001701B0">
        <w:rPr>
          <w:rFonts w:ascii="Times New Roman" w:hAnsi="Times New Roman"/>
          <w:sz w:val="24"/>
          <w:szCs w:val="24"/>
        </w:rPr>
        <w:t xml:space="preserve"> (планируемых к предоставлению)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1B0">
        <w:rPr>
          <w:rFonts w:ascii="Times New Roman" w:hAnsi="Times New Roman"/>
          <w:sz w:val="24"/>
          <w:szCs w:val="24"/>
        </w:rPr>
        <w:t>налоговых льгот</w:t>
      </w:r>
    </w:p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734"/>
        <w:gridCol w:w="1842"/>
        <w:gridCol w:w="2233"/>
        <w:gridCol w:w="1700"/>
        <w:gridCol w:w="1418"/>
      </w:tblGrid>
      <w:tr w:rsidR="00811ABE" w:rsidRPr="001701B0" w:rsidTr="00811ABE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01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01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01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налога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категории налогоплательщиков 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B0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(планируемых к предоставлению) налоговых льгот, 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B0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налоговых льгот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B0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эффективности</w:t>
            </w:r>
          </w:p>
        </w:tc>
      </w:tr>
      <w:tr w:rsidR="00811ABE" w:rsidRPr="001701B0" w:rsidTr="00811AB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B0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B0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B0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B0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B0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B0"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811ABE" w:rsidRPr="001701B0" w:rsidTr="00811AB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E" w:rsidRPr="001701B0" w:rsidTr="00811AB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E" w:rsidRPr="001701B0" w:rsidTr="00811AB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E" w:rsidRPr="001701B0" w:rsidTr="00811AB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BE" w:rsidRPr="001701B0" w:rsidRDefault="00811A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ABE" w:rsidRPr="001701B0" w:rsidRDefault="00811ABE" w:rsidP="0081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0E5" w:rsidRPr="001701B0" w:rsidRDefault="00FF40E5">
      <w:pPr>
        <w:rPr>
          <w:sz w:val="24"/>
          <w:szCs w:val="24"/>
        </w:rPr>
      </w:pPr>
    </w:p>
    <w:sectPr w:rsidR="00FF40E5" w:rsidRPr="001701B0" w:rsidSect="001701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1D6F"/>
    <w:multiLevelType w:val="hybridMultilevel"/>
    <w:tmpl w:val="36FA6C48"/>
    <w:lvl w:ilvl="0" w:tplc="19F4EB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ABE"/>
    <w:rsid w:val="001701B0"/>
    <w:rsid w:val="00340062"/>
    <w:rsid w:val="004264CE"/>
    <w:rsid w:val="00661B82"/>
    <w:rsid w:val="00811ABE"/>
    <w:rsid w:val="00C14881"/>
    <w:rsid w:val="00C83EB2"/>
    <w:rsid w:val="00C946AC"/>
    <w:rsid w:val="00D46CB3"/>
    <w:rsid w:val="00FF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ABE"/>
    <w:pPr>
      <w:ind w:left="720"/>
      <w:contextualSpacing/>
    </w:pPr>
  </w:style>
  <w:style w:type="paragraph" w:customStyle="1" w:styleId="ConsPlusNonformat">
    <w:name w:val="ConsPlusNonformat"/>
    <w:uiPriority w:val="99"/>
    <w:rsid w:val="00811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1A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1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2017-05-10T06:26:00Z</cp:lastPrinted>
  <dcterms:created xsi:type="dcterms:W3CDTF">2017-05-04T00:27:00Z</dcterms:created>
  <dcterms:modified xsi:type="dcterms:W3CDTF">2017-05-10T06:27:00Z</dcterms:modified>
</cp:coreProperties>
</file>