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27" w:rsidRPr="00B41840" w:rsidRDefault="0012656B" w:rsidP="005D4E27">
      <w:pPr>
        <w:ind w:right="141"/>
        <w:jc w:val="right"/>
        <w:rPr>
          <w:rFonts w:cs="Times New Roman"/>
        </w:rPr>
      </w:pPr>
      <w:r>
        <w:rPr>
          <w:rFonts w:cs="Times New Roman"/>
        </w:rPr>
        <w:t>Приложение № 6</w:t>
      </w:r>
    </w:p>
    <w:p w:rsidR="005D4E27" w:rsidRDefault="005D4E27" w:rsidP="005D4E27">
      <w:pPr>
        <w:ind w:right="141"/>
        <w:jc w:val="right"/>
        <w:rPr>
          <w:rFonts w:cs="Times New Roman"/>
        </w:rPr>
      </w:pPr>
      <w:r w:rsidRPr="00B41840">
        <w:rPr>
          <w:rFonts w:cs="Times New Roman"/>
        </w:rPr>
        <w:t>к Решению  Совета депутатов</w:t>
      </w:r>
    </w:p>
    <w:p w:rsidR="005D4E27" w:rsidRPr="00B41840" w:rsidRDefault="005D4E27" w:rsidP="005D4E27">
      <w:pPr>
        <w:ind w:right="141"/>
        <w:jc w:val="right"/>
        <w:rPr>
          <w:rFonts w:cs="Times New Roman"/>
        </w:rPr>
      </w:pPr>
      <w:r w:rsidRPr="00B41840">
        <w:rPr>
          <w:rFonts w:cs="Times New Roman"/>
        </w:rPr>
        <w:t>МО сельское поселение «</w:t>
      </w:r>
      <w:proofErr w:type="spellStart"/>
      <w:r w:rsidRPr="00B41840">
        <w:rPr>
          <w:rFonts w:cs="Times New Roman"/>
        </w:rPr>
        <w:t>Новозаганское</w:t>
      </w:r>
      <w:proofErr w:type="spellEnd"/>
      <w:r w:rsidRPr="00B41840">
        <w:rPr>
          <w:rFonts w:cs="Times New Roman"/>
        </w:rPr>
        <w:t>»</w:t>
      </w:r>
    </w:p>
    <w:p w:rsidR="005D4E27" w:rsidRPr="00B41840" w:rsidRDefault="005D4E27" w:rsidP="005D4E27">
      <w:pPr>
        <w:ind w:right="141"/>
        <w:jc w:val="right"/>
        <w:rPr>
          <w:rFonts w:cs="Times New Roman"/>
        </w:rPr>
      </w:pPr>
      <w:r w:rsidRPr="00B41840">
        <w:rPr>
          <w:rFonts w:cs="Times New Roman"/>
        </w:rPr>
        <w:t>«О местном бюджете МО СП «</w:t>
      </w:r>
      <w:proofErr w:type="spellStart"/>
      <w:r w:rsidRPr="00B41840">
        <w:rPr>
          <w:rFonts w:cs="Times New Roman"/>
        </w:rPr>
        <w:t>Новозаганское</w:t>
      </w:r>
      <w:proofErr w:type="spellEnd"/>
      <w:r w:rsidRPr="00B41840">
        <w:rPr>
          <w:rFonts w:cs="Times New Roman"/>
        </w:rPr>
        <w:t>»</w:t>
      </w:r>
    </w:p>
    <w:p w:rsidR="005D4E27" w:rsidRPr="00B41840" w:rsidRDefault="005D4E27" w:rsidP="005D4E27">
      <w:pPr>
        <w:ind w:right="141"/>
        <w:jc w:val="right"/>
        <w:rPr>
          <w:rFonts w:cs="Times New Roman"/>
        </w:rPr>
      </w:pPr>
      <w:r>
        <w:rPr>
          <w:rFonts w:cs="Times New Roman"/>
        </w:rPr>
        <w:t>на 2017</w:t>
      </w:r>
      <w:r w:rsidRPr="00B41840">
        <w:rPr>
          <w:rFonts w:cs="Times New Roman"/>
        </w:rPr>
        <w:t xml:space="preserve"> год» от «    »  </w:t>
      </w:r>
      <w:r>
        <w:rPr>
          <w:rFonts w:cs="Times New Roman"/>
        </w:rPr>
        <w:t>мая  2017</w:t>
      </w:r>
      <w:r w:rsidRPr="00B41840">
        <w:rPr>
          <w:rFonts w:cs="Times New Roman"/>
        </w:rPr>
        <w:t xml:space="preserve"> года №</w:t>
      </w:r>
    </w:p>
    <w:p w:rsidR="005D4E27" w:rsidRDefault="005D4E27" w:rsidP="005D4E27">
      <w:pPr>
        <w:ind w:right="141"/>
        <w:jc w:val="right"/>
      </w:pPr>
    </w:p>
    <w:p w:rsidR="005D4E27" w:rsidRPr="00B41840" w:rsidRDefault="005D4E27" w:rsidP="005D4E27">
      <w:pPr>
        <w:ind w:right="141"/>
        <w:jc w:val="right"/>
        <w:rPr>
          <w:rFonts w:cs="Times New Roman"/>
        </w:rPr>
      </w:pPr>
    </w:p>
    <w:tbl>
      <w:tblPr>
        <w:tblpPr w:leftFromText="180" w:rightFromText="180" w:vertAnchor="text" w:horzAnchor="margin" w:tblpXSpec="center" w:tblpY="139"/>
        <w:tblW w:w="11517" w:type="dxa"/>
        <w:tblLayout w:type="fixed"/>
        <w:tblLook w:val="04A0"/>
      </w:tblPr>
      <w:tblGrid>
        <w:gridCol w:w="175"/>
        <w:gridCol w:w="885"/>
        <w:gridCol w:w="73"/>
        <w:gridCol w:w="4644"/>
        <w:gridCol w:w="52"/>
        <w:gridCol w:w="210"/>
        <w:gridCol w:w="1156"/>
        <w:gridCol w:w="20"/>
        <w:gridCol w:w="101"/>
        <w:gridCol w:w="486"/>
        <w:gridCol w:w="102"/>
        <w:gridCol w:w="14"/>
        <w:gridCol w:w="451"/>
        <w:gridCol w:w="243"/>
        <w:gridCol w:w="11"/>
        <w:gridCol w:w="313"/>
        <w:gridCol w:w="231"/>
        <w:gridCol w:w="14"/>
        <w:gridCol w:w="12"/>
        <w:gridCol w:w="320"/>
        <w:gridCol w:w="237"/>
        <w:gridCol w:w="10"/>
        <w:gridCol w:w="891"/>
        <w:gridCol w:w="372"/>
        <w:gridCol w:w="176"/>
        <w:gridCol w:w="82"/>
        <w:gridCol w:w="236"/>
      </w:tblGrid>
      <w:tr w:rsidR="005D4E27" w:rsidRPr="00E233C4" w:rsidTr="00150A2A">
        <w:trPr>
          <w:gridBefore w:val="3"/>
          <w:gridAfter w:val="3"/>
          <w:wBefore w:w="1133" w:type="dxa"/>
          <w:wAfter w:w="494" w:type="dxa"/>
          <w:cantSplit/>
          <w:trHeight w:val="900"/>
        </w:trPr>
        <w:tc>
          <w:tcPr>
            <w:tcW w:w="989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D4E27" w:rsidRPr="00E233C4" w:rsidRDefault="005D4E27" w:rsidP="00A75C50">
            <w:pPr>
              <w:ind w:left="-108" w:right="459"/>
              <w:jc w:val="right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непрограммным</w:t>
            </w:r>
            <w:proofErr w:type="spellEnd"/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направлениям деятельности), видам расходов, ведомствам, а также по разделам, подразделам  к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лассификации расходов бюджетов </w:t>
            </w:r>
            <w:r w:rsidR="00A75C50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на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7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 год</w:t>
            </w:r>
          </w:p>
        </w:tc>
      </w:tr>
      <w:tr w:rsidR="005D4E27" w:rsidRPr="00E233C4" w:rsidTr="00150A2A">
        <w:trPr>
          <w:gridBefore w:val="1"/>
          <w:gridAfter w:val="4"/>
          <w:wBefore w:w="175" w:type="dxa"/>
          <w:wAfter w:w="866" w:type="dxa"/>
          <w:cantSplit/>
          <w:trHeight w:val="80"/>
        </w:trPr>
        <w:tc>
          <w:tcPr>
            <w:tcW w:w="5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27" w:rsidRPr="00E233C4" w:rsidRDefault="005D4E27" w:rsidP="005D4E27">
            <w:pPr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1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27" w:rsidRPr="00E233C4" w:rsidRDefault="005D4E27" w:rsidP="005D4E27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27" w:rsidRPr="00E233C4" w:rsidRDefault="005D4E27" w:rsidP="005D4E27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27" w:rsidRPr="00E233C4" w:rsidRDefault="005D4E27" w:rsidP="005D4E27">
            <w:pPr>
              <w:ind w:hanging="19"/>
              <w:jc w:val="center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27" w:rsidRPr="00E233C4" w:rsidRDefault="005D4E27" w:rsidP="005D4E27">
            <w:pPr>
              <w:ind w:hanging="19"/>
              <w:rPr>
                <w:rFonts w:eastAsia="Times New Roman" w:cs="Times New Roman"/>
                <w:szCs w:val="20"/>
                <w:lang w:eastAsia="ru-RU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27" w:rsidRPr="00E233C4" w:rsidRDefault="005D4E27" w:rsidP="005D4E27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4E27" w:rsidRPr="00E233C4" w:rsidRDefault="005D4E27" w:rsidP="005D4E27">
            <w:pPr>
              <w:ind w:hanging="19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 xml:space="preserve">тыс. </w:t>
            </w:r>
            <w:r>
              <w:rPr>
                <w:rFonts w:eastAsia="Times New Roman" w:cs="Times New Roman"/>
                <w:b/>
                <w:bCs/>
                <w:szCs w:val="20"/>
                <w:lang w:eastAsia="ru-RU"/>
              </w:rPr>
              <w:t>р</w:t>
            </w:r>
            <w:r w:rsidRPr="00E233C4">
              <w:rPr>
                <w:rFonts w:eastAsia="Times New Roman" w:cs="Times New Roman"/>
                <w:b/>
                <w:bCs/>
                <w:szCs w:val="20"/>
                <w:lang w:eastAsia="ru-RU"/>
              </w:rPr>
              <w:t>уб.</w:t>
            </w:r>
          </w:p>
        </w:tc>
      </w:tr>
      <w:tr w:rsidR="005D4E27" w:rsidRPr="00F62BA5" w:rsidTr="00150A2A">
        <w:trPr>
          <w:gridAfter w:val="3"/>
          <w:wAfter w:w="494" w:type="dxa"/>
          <w:cantSplit/>
          <w:trHeight w:val="311"/>
        </w:trPr>
        <w:tc>
          <w:tcPr>
            <w:tcW w:w="5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spacing w:line="200" w:lineRule="exact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spacing w:line="200" w:lineRule="exact"/>
              <w:ind w:right="-10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Вид расхода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ГРБС</w:t>
            </w:r>
          </w:p>
        </w:tc>
        <w:tc>
          <w:tcPr>
            <w:tcW w:w="5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Раздел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spacing w:line="200" w:lineRule="exact"/>
              <w:ind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Подраздел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spacing w:line="200" w:lineRule="exact"/>
              <w:ind w:right="68" w:hanging="19"/>
              <w:jc w:val="center"/>
              <w:rPr>
                <w:rFonts w:eastAsia="Times New Roman" w:cs="Times New Roman"/>
                <w:b/>
                <w:bCs/>
                <w:szCs w:val="20"/>
                <w:lang w:eastAsia="ru-RU"/>
              </w:rPr>
            </w:pPr>
            <w:r w:rsidRPr="00F62BA5">
              <w:rPr>
                <w:rFonts w:eastAsia="Times New Roman" w:cs="Times New Roman"/>
                <w:b/>
                <w:bCs/>
                <w:szCs w:val="20"/>
                <w:lang w:eastAsia="ru-RU"/>
              </w:rPr>
              <w:t>Сумма</w:t>
            </w:r>
          </w:p>
        </w:tc>
      </w:tr>
      <w:tr w:rsidR="005D4E27" w:rsidRPr="00FE25BF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B05AFC" w:rsidRDefault="005D4E27" w:rsidP="005D4E27">
            <w:pPr>
              <w:rPr>
                <w:rFonts w:cs="Times New Roman"/>
                <w:b/>
              </w:rPr>
            </w:pPr>
            <w:r w:rsidRPr="00B05AFC">
              <w:rPr>
                <w:rFonts w:cs="Times New Roman"/>
                <w:b/>
              </w:rPr>
              <w:t>Организация проведения  оплачиваемых  общественных  работ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E25BF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20,92503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16,07145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16,07145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16,07145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16,07145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4,85358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4,85358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t>Жилищно-коммунальное хозяйство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4,85358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>Благоустройство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0120180100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05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4,85358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B05AFC" w:rsidRDefault="005D4E27" w:rsidP="005D4E27">
            <w:pPr>
              <w:ind w:left="176"/>
              <w:rPr>
                <w:b/>
              </w:rPr>
            </w:pPr>
            <w:r w:rsidRPr="00B05AFC">
              <w:rPr>
                <w:b/>
              </w:rPr>
              <w:t>Содержание и ремонт автомобильных дорог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176"/>
              <w:jc w:val="right"/>
            </w:pPr>
            <w:r>
              <w:t>08201Д0100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503C4C" w:rsidRDefault="005D4E27" w:rsidP="005D4E27">
            <w:pPr>
              <w:ind w:left="176" w:right="68"/>
              <w:rPr>
                <w:b/>
                <w:szCs w:val="20"/>
              </w:rPr>
            </w:pPr>
            <w:r>
              <w:rPr>
                <w:b/>
                <w:szCs w:val="20"/>
              </w:rPr>
              <w:t>392,0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176"/>
              <w:jc w:val="right"/>
            </w:pPr>
            <w:r>
              <w:t>08201Д0100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452B63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center"/>
              <w:rPr>
                <w:szCs w:val="20"/>
              </w:rPr>
            </w:pP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503C4C" w:rsidRDefault="005D4E27" w:rsidP="005D4E27">
            <w:pPr>
              <w:ind w:left="176" w:right="68"/>
              <w:rPr>
                <w:szCs w:val="20"/>
              </w:rPr>
            </w:pPr>
            <w:r>
              <w:rPr>
                <w:szCs w:val="20"/>
              </w:rPr>
              <w:t>392,0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176"/>
              <w:jc w:val="right"/>
            </w:pPr>
            <w:r>
              <w:t>08201Д0100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452B63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503C4C" w:rsidRDefault="005D4E27" w:rsidP="005D4E27">
            <w:pPr>
              <w:ind w:left="176" w:right="68"/>
              <w:rPr>
                <w:szCs w:val="20"/>
              </w:rPr>
            </w:pPr>
            <w:r>
              <w:rPr>
                <w:szCs w:val="20"/>
              </w:rPr>
              <w:t>392,0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left="176"/>
            </w:pPr>
            <w:r>
              <w:t>Национальная экономика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176"/>
              <w:jc w:val="right"/>
            </w:pPr>
            <w:r>
              <w:t>08201Д0100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452B63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>
              <w:rPr>
                <w:szCs w:val="20"/>
              </w:rPr>
              <w:t>04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503C4C" w:rsidRDefault="005D4E27" w:rsidP="005D4E27">
            <w:pPr>
              <w:ind w:left="176" w:right="68"/>
              <w:rPr>
                <w:szCs w:val="20"/>
              </w:rPr>
            </w:pPr>
            <w:r>
              <w:rPr>
                <w:szCs w:val="20"/>
              </w:rPr>
              <w:t>392,0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562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2667A7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>Дорожное хозяйство (дорожные фонды)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176"/>
              <w:jc w:val="right"/>
            </w:pPr>
            <w:r>
              <w:t>08201Д0100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452B63" w:rsidRDefault="005D4E27" w:rsidP="005D4E27">
            <w:pPr>
              <w:ind w:left="176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2667A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2667A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04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2667A7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09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392,0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9910000000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b/>
                <w:szCs w:val="20"/>
              </w:rPr>
            </w:pPr>
            <w:r>
              <w:rPr>
                <w:b/>
                <w:szCs w:val="20"/>
              </w:rPr>
              <w:t>480,3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480,3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6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8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468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368,9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88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9910091010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111,4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jc w:val="both"/>
              <w:rPr>
                <w:szCs w:val="20"/>
              </w:rPr>
            </w:pPr>
            <w:r w:rsidRPr="00F62BA5">
              <w:rPr>
                <w:szCs w:val="20"/>
              </w:rPr>
              <w:lastRenderedPageBreak/>
              <w:t>Расходы</w:t>
            </w:r>
            <w:r>
              <w:rPr>
                <w:szCs w:val="20"/>
              </w:rPr>
              <w:t xml:space="preserve"> на обеспечение функционирования  законодательных  представительных  органов и государственной власти и представительных органов.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</w:t>
            </w:r>
            <w:r w:rsidRPr="00F62BA5">
              <w:t>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11782" w:rsidRDefault="005D4E27" w:rsidP="005D4E27">
            <w:pPr>
              <w:ind w:right="68" w:hanging="19"/>
              <w:rPr>
                <w:b/>
                <w:szCs w:val="20"/>
              </w:rPr>
            </w:pPr>
            <w:r>
              <w:rPr>
                <w:b/>
                <w:szCs w:val="20"/>
              </w:rPr>
              <w:t>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</w:t>
            </w:r>
            <w:r>
              <w:t>2</w:t>
            </w:r>
            <w:r w:rsidRPr="00F62BA5">
              <w:t>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</w:t>
            </w:r>
            <w:r w:rsidRPr="00F62BA5">
              <w:t>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>
              <w:t>991009102</w:t>
            </w:r>
            <w:r w:rsidRPr="00F62BA5">
              <w:t>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</w:t>
            </w:r>
            <w:r>
              <w:t>2</w:t>
            </w:r>
            <w:r w:rsidRPr="00F62BA5">
              <w:t>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0</w:t>
            </w:r>
            <w:r>
              <w:rPr>
                <w:szCs w:val="20"/>
              </w:rPr>
              <w:t>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564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Расходы</w:t>
            </w:r>
            <w:r>
              <w:rPr>
                <w:szCs w:val="20"/>
              </w:rPr>
              <w:t xml:space="preserve"> на обеспечение функций органов </w:t>
            </w:r>
            <w:r w:rsidRPr="00F62BA5">
              <w:rPr>
                <w:szCs w:val="20"/>
              </w:rPr>
              <w:t xml:space="preserve"> </w:t>
            </w:r>
            <w:r>
              <w:rPr>
                <w:szCs w:val="20"/>
              </w:rPr>
              <w:t>местного самоуправления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11782" w:rsidRDefault="005D4E27" w:rsidP="005D4E27">
            <w:pPr>
              <w:ind w:right="68" w:hanging="19"/>
              <w:rPr>
                <w:b/>
                <w:szCs w:val="20"/>
              </w:rPr>
            </w:pPr>
            <w:r>
              <w:rPr>
                <w:b/>
                <w:szCs w:val="20"/>
              </w:rPr>
              <w:t>877,6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544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877,6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406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43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50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674,0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56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34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F62BA5">
              <w:rPr>
                <w:szCs w:val="20"/>
              </w:rPr>
              <w:t>сельскоепоселени</w:t>
            </w:r>
            <w:proofErr w:type="gramStart"/>
            <w:r w:rsidRPr="00F62BA5">
              <w:rPr>
                <w:szCs w:val="20"/>
              </w:rPr>
              <w:t>е</w:t>
            </w:r>
            <w:proofErr w:type="spellEnd"/>
            <w:r w:rsidRPr="00F62BA5">
              <w:rPr>
                <w:szCs w:val="20"/>
              </w:rPr>
              <w:t>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9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</w:t>
            </w:r>
            <w:r>
              <w:rPr>
                <w:szCs w:val="20"/>
              </w:rPr>
              <w:t>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55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 w:val="24"/>
                <w:szCs w:val="24"/>
              </w:rPr>
            </w:pPr>
            <w:r w:rsidRPr="00F62BA5">
              <w:t>9910091040</w:t>
            </w:r>
          </w:p>
          <w:p w:rsidR="005D4E27" w:rsidRPr="00F62BA5" w:rsidRDefault="005D4E27" w:rsidP="005D4E27">
            <w:pPr>
              <w:ind w:hanging="19"/>
              <w:jc w:val="right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1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19"/>
              <w:rPr>
                <w:szCs w:val="20"/>
              </w:rPr>
            </w:pPr>
            <w:r w:rsidRPr="00F62BA5">
              <w:rPr>
                <w:szCs w:val="20"/>
              </w:rPr>
              <w:t>04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19"/>
              <w:rPr>
                <w:szCs w:val="20"/>
              </w:rPr>
            </w:pPr>
            <w:r>
              <w:rPr>
                <w:szCs w:val="20"/>
              </w:rPr>
              <w:t>203,6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04EAD" w:rsidRDefault="005D4E27" w:rsidP="005D4E27">
            <w:pPr>
              <w:ind w:hanging="39"/>
              <w:rPr>
                <w:b/>
                <w:szCs w:val="20"/>
              </w:rPr>
            </w:pPr>
            <w:r w:rsidRPr="00F04EAD">
              <w:rPr>
                <w:b/>
                <w:szCs w:val="20"/>
              </w:rPr>
              <w:t>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jc w:val="center"/>
              <w:rPr>
                <w:sz w:val="24"/>
                <w:szCs w:val="24"/>
              </w:rPr>
            </w:pPr>
            <w:r>
              <w:t>9930051180</w:t>
            </w:r>
          </w:p>
          <w:p w:rsidR="005D4E27" w:rsidRPr="00F62BA5" w:rsidRDefault="005D4E27" w:rsidP="005D4E27">
            <w:pPr>
              <w:ind w:left="421" w:hanging="460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right="68" w:hanging="460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5D4E27">
            <w:pPr>
              <w:ind w:left="421" w:right="68" w:hanging="460"/>
              <w:rPr>
                <w:b/>
                <w:szCs w:val="20"/>
              </w:rPr>
            </w:pPr>
            <w:r>
              <w:rPr>
                <w:b/>
                <w:szCs w:val="20"/>
              </w:rPr>
              <w:t>177,9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40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>
              <w:rPr>
                <w:szCs w:val="20"/>
              </w:rPr>
              <w:t>Фонд оплаты труда  на осуществление первичного воинского учета  на территориях, где осуществляют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left="421" w:hanging="460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hanging="460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421" w:right="68" w:hanging="460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5D4E27">
            <w:pPr>
              <w:ind w:left="421" w:right="68" w:hanging="460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</w:t>
            </w:r>
            <w:r>
              <w:rPr>
                <w:szCs w:val="20"/>
              </w:rPr>
              <w:t xml:space="preserve">   </w:t>
            </w:r>
            <w:r w:rsidRPr="00F62BA5">
              <w:rPr>
                <w:szCs w:val="20"/>
              </w:rPr>
              <w:t>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47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 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135,0</w:t>
            </w:r>
          </w:p>
        </w:tc>
      </w:tr>
      <w:tr w:rsidR="005D4E27" w:rsidRPr="00F05D61" w:rsidTr="00150A2A">
        <w:trPr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Взносы по обязательному социальному  страхованию на выплаты денежного содержания  и иные выплаты работникам  на 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53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left="585" w:hanging="544"/>
              <w:jc w:val="center"/>
              <w:rPr>
                <w:szCs w:val="20"/>
              </w:rPr>
            </w:pP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</w:t>
            </w:r>
            <w:r>
              <w:rPr>
                <w:szCs w:val="20"/>
              </w:rPr>
              <w:t xml:space="preserve">   </w:t>
            </w:r>
            <w:r w:rsidRPr="00F62BA5">
              <w:rPr>
                <w:szCs w:val="20"/>
              </w:rPr>
              <w:t>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70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02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8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40,8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619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Прочая  закупка товаров, работ, услуг для обеспечения  работникам  на  осуществление первичного воинского учета на территориях, где осуществляют военные комиссариаты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387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</w:t>
            </w:r>
            <w:r>
              <w:rPr>
                <w:szCs w:val="20"/>
              </w:rPr>
              <w:t xml:space="preserve">   </w:t>
            </w:r>
            <w:r w:rsidRPr="00F62BA5">
              <w:rPr>
                <w:szCs w:val="20"/>
              </w:rPr>
              <w:t>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32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Национальная оборона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hanging="39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88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40" w:hanging="40"/>
              <w:rPr>
                <w:szCs w:val="20"/>
              </w:rPr>
            </w:pPr>
            <w:r>
              <w:rPr>
                <w:szCs w:val="20"/>
              </w:rPr>
              <w:lastRenderedPageBreak/>
              <w:t>Мобилизационная и вневойсковая подготовка</w:t>
            </w:r>
            <w:r w:rsidRPr="00F62BA5">
              <w:rPr>
                <w:szCs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40" w:hanging="40"/>
              <w:jc w:val="center"/>
              <w:rPr>
                <w:sz w:val="24"/>
                <w:szCs w:val="24"/>
              </w:rPr>
            </w:pPr>
            <w:r w:rsidRPr="00F62BA5">
              <w:t>9930051180</w:t>
            </w:r>
          </w:p>
          <w:p w:rsidR="005D4E27" w:rsidRPr="00F62BA5" w:rsidRDefault="005D4E27" w:rsidP="005D4E27">
            <w:pPr>
              <w:ind w:left="40" w:hanging="40"/>
              <w:jc w:val="center"/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40" w:hanging="4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40" w:hanging="4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40" w:hanging="40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02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40" w:right="68" w:hanging="40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left="40" w:right="68" w:hanging="40"/>
              <w:rPr>
                <w:szCs w:val="20"/>
              </w:rPr>
            </w:pPr>
            <w:r>
              <w:rPr>
                <w:szCs w:val="20"/>
              </w:rPr>
              <w:t>2,1</w:t>
            </w:r>
          </w:p>
        </w:tc>
      </w:tr>
      <w:tr w:rsidR="005D4E27" w:rsidRPr="00151823" w:rsidTr="00150A2A">
        <w:trPr>
          <w:gridAfter w:val="3"/>
          <w:wAfter w:w="494" w:type="dxa"/>
          <w:cantSplit/>
          <w:trHeight w:val="619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5A3CC1" w:rsidRDefault="005D4E27" w:rsidP="005D4E27">
            <w:pPr>
              <w:ind w:hanging="39"/>
              <w:rPr>
                <w:b/>
                <w:szCs w:val="20"/>
              </w:rPr>
            </w:pPr>
            <w:r>
              <w:rPr>
                <w:b/>
                <w:szCs w:val="20"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A3CC1" w:rsidRDefault="005D4E27" w:rsidP="005D4E27">
            <w:pPr>
              <w:ind w:hanging="3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99400С01</w:t>
            </w:r>
            <w:r w:rsidRPr="005A3CC1">
              <w:rPr>
                <w:b/>
              </w:rPr>
              <w:t>00</w:t>
            </w:r>
          </w:p>
          <w:p w:rsidR="005D4E27" w:rsidRPr="005A3CC1" w:rsidRDefault="005D4E27" w:rsidP="005D4E27">
            <w:pPr>
              <w:ind w:hanging="39"/>
              <w:jc w:val="center"/>
              <w:rPr>
                <w:b/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A3CC1" w:rsidRDefault="005D4E27" w:rsidP="005D4E27">
            <w:pPr>
              <w:ind w:hanging="39"/>
              <w:rPr>
                <w:b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151823" w:rsidRDefault="005D4E27" w:rsidP="005D4E27">
            <w:pPr>
              <w:ind w:right="68" w:hanging="39"/>
              <w:rPr>
                <w:b/>
                <w:szCs w:val="20"/>
              </w:rPr>
            </w:pPr>
            <w:r>
              <w:rPr>
                <w:b/>
                <w:szCs w:val="20"/>
              </w:rPr>
              <w:t>38,168</w:t>
            </w:r>
          </w:p>
        </w:tc>
      </w:tr>
      <w:tr w:rsidR="005D4E27" w:rsidRPr="00A65BC4" w:rsidTr="00150A2A">
        <w:trPr>
          <w:gridAfter w:val="3"/>
          <w:wAfter w:w="494" w:type="dxa"/>
          <w:cantSplit/>
          <w:trHeight w:val="309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A65BC4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71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428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Общегосударственные  вопросы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619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Обеспечение деятельности финансовых</w:t>
            </w:r>
            <w:proofErr w:type="gramStart"/>
            <w:r>
              <w:rPr>
                <w:szCs w:val="20"/>
              </w:rPr>
              <w:t xml:space="preserve"> ,</w:t>
            </w:r>
            <w:proofErr w:type="gramEnd"/>
            <w:r>
              <w:rPr>
                <w:szCs w:val="20"/>
              </w:rPr>
              <w:t>налоговых и таможенных органов и органов финансового  (финансово- бюджетного) надзора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99400С0100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540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  <w:r w:rsidRPr="00F62BA5">
              <w:rPr>
                <w:szCs w:val="20"/>
              </w:rPr>
              <w:t>06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38,168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389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521C7B" w:rsidRDefault="005D4E27" w:rsidP="005D4E27">
            <w:pPr>
              <w:ind w:hanging="39"/>
              <w:rPr>
                <w:b/>
                <w:szCs w:val="20"/>
              </w:rPr>
            </w:pPr>
            <w:r w:rsidRPr="00521C7B">
              <w:rPr>
                <w:b/>
                <w:szCs w:val="20"/>
              </w:rPr>
              <w:t>Доплаты к пенсиям, дополнительные  пенсионные обеспечение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b/>
                <w:bCs/>
                <w:sz w:val="24"/>
                <w:szCs w:val="24"/>
              </w:rPr>
            </w:pPr>
            <w:r w:rsidRPr="00F62BA5">
              <w:rPr>
                <w:b/>
                <w:bCs/>
              </w:rPr>
              <w:t>9950000000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5D4E27">
            <w:pPr>
              <w:ind w:right="68" w:hanging="39"/>
              <w:rPr>
                <w:b/>
                <w:szCs w:val="20"/>
              </w:rPr>
            </w:pPr>
            <w:r>
              <w:rPr>
                <w:b/>
                <w:szCs w:val="20"/>
              </w:rPr>
              <w:t>120,0</w:t>
            </w:r>
          </w:p>
        </w:tc>
      </w:tr>
      <w:tr w:rsidR="005D4E27" w:rsidRPr="00A65BC4" w:rsidTr="00150A2A">
        <w:trPr>
          <w:gridAfter w:val="3"/>
          <w:wAfter w:w="494" w:type="dxa"/>
          <w:cantSplit/>
          <w:trHeight w:val="25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Доплаты к пенсиям муниципальных служащих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A65BC4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120,0</w:t>
            </w:r>
          </w:p>
        </w:tc>
      </w:tr>
      <w:tr w:rsidR="005D4E27" w:rsidRPr="00A65BC4" w:rsidTr="00150A2A">
        <w:trPr>
          <w:gridAfter w:val="3"/>
          <w:wAfter w:w="494" w:type="dxa"/>
          <w:cantSplit/>
          <w:trHeight w:val="255"/>
        </w:trPr>
        <w:tc>
          <w:tcPr>
            <w:tcW w:w="57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Пособия, компенсация и иные социальные выплаты гражданам. Кроме публичных  нормативных обязательств.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A65BC4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120,0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42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120,0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СОЦИАЛЬНАЯ ПОЛИТИКА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120,0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59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322" w:hanging="361"/>
              <w:rPr>
                <w:szCs w:val="20"/>
              </w:rPr>
            </w:pPr>
            <w:r>
              <w:rPr>
                <w:szCs w:val="20"/>
              </w:rPr>
              <w:t>Пенсионное обеспечение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322" w:hanging="361"/>
              <w:jc w:val="center"/>
              <w:rPr>
                <w:sz w:val="24"/>
                <w:szCs w:val="24"/>
              </w:rPr>
            </w:pPr>
            <w:r w:rsidRPr="00F62BA5">
              <w:t>9950080100</w:t>
            </w:r>
          </w:p>
          <w:p w:rsidR="005D4E27" w:rsidRPr="00F62BA5" w:rsidRDefault="005D4E27" w:rsidP="005D4E27">
            <w:pPr>
              <w:ind w:left="322" w:hanging="361"/>
              <w:jc w:val="center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322" w:hanging="361"/>
              <w:jc w:val="center"/>
              <w:rPr>
                <w:szCs w:val="20"/>
              </w:rPr>
            </w:pPr>
            <w:r>
              <w:rPr>
                <w:szCs w:val="20"/>
              </w:rPr>
              <w:t>321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322" w:hanging="361"/>
              <w:jc w:val="center"/>
              <w:rPr>
                <w:szCs w:val="20"/>
              </w:rPr>
            </w:pPr>
            <w:r w:rsidRPr="00F62BA5">
              <w:rPr>
                <w:szCs w:val="20"/>
              </w:rPr>
              <w:t>10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322" w:right="68" w:hanging="361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5D4E27">
            <w:pPr>
              <w:ind w:left="322" w:right="68" w:hanging="361"/>
              <w:rPr>
                <w:szCs w:val="20"/>
              </w:rPr>
            </w:pPr>
            <w:r>
              <w:rPr>
                <w:szCs w:val="20"/>
              </w:rPr>
              <w:t>120,0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64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Прочая  закупка товаров, работ и услуг  </w:t>
            </w:r>
            <w:r>
              <w:t xml:space="preserve"> для обеспечения  государственных муниципальных нужд 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 w:val="24"/>
                <w:szCs w:val="24"/>
              </w:rPr>
            </w:pPr>
            <w:r>
              <w:t>99600Р0200</w:t>
            </w:r>
          </w:p>
          <w:p w:rsidR="005D4E27" w:rsidRPr="00F62BA5" w:rsidRDefault="005D4E27" w:rsidP="005D4E27">
            <w:pPr>
              <w:ind w:hanging="39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710" w:hanging="669"/>
              <w:jc w:val="both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710" w:hanging="669"/>
              <w:jc w:val="both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710" w:right="68" w:hanging="66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11782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6,0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64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 w:val="24"/>
                <w:szCs w:val="24"/>
              </w:rPr>
            </w:pPr>
            <w:r>
              <w:t>99600Р0200</w:t>
            </w:r>
          </w:p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center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64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330130" w:rsidRDefault="005D4E27" w:rsidP="005D4E27">
            <w:pPr>
              <w:rPr>
                <w:rFonts w:cs="Times New Roman"/>
              </w:rPr>
            </w:pPr>
            <w:r>
              <w:rPr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 w:val="24"/>
                <w:szCs w:val="24"/>
              </w:rPr>
            </w:pPr>
            <w:r>
              <w:t>99600Р0200</w:t>
            </w:r>
          </w:p>
          <w:p w:rsidR="005D4E27" w:rsidRDefault="005D4E27" w:rsidP="005D4E27">
            <w:pPr>
              <w:ind w:hanging="39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hanging="39"/>
              <w:jc w:val="right"/>
              <w:rPr>
                <w:szCs w:val="20"/>
              </w:rPr>
            </w:pPr>
            <w:r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64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330130" w:rsidRDefault="005D4E27" w:rsidP="005D4E27">
            <w:pPr>
              <w:rPr>
                <w:rFonts w:cs="Times New Roman"/>
              </w:rPr>
            </w:pPr>
            <w:r w:rsidRPr="00B41840">
              <w:rPr>
                <w:rFonts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 w:val="24"/>
                <w:szCs w:val="24"/>
              </w:rPr>
            </w:pPr>
            <w:r>
              <w:t>99600Р0200</w:t>
            </w:r>
          </w:p>
          <w:p w:rsidR="005D4E27" w:rsidRPr="00F62BA5" w:rsidRDefault="005D4E27" w:rsidP="005D4E27">
            <w:pPr>
              <w:ind w:hanging="39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  <w:r w:rsidRPr="00F62BA5">
              <w:rPr>
                <w:szCs w:val="20"/>
              </w:rPr>
              <w:t>09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6,0</w:t>
            </w:r>
          </w:p>
        </w:tc>
      </w:tr>
      <w:tr w:rsidR="005D4E27" w:rsidRPr="008759C9" w:rsidTr="00150A2A">
        <w:trPr>
          <w:gridAfter w:val="3"/>
          <w:wAfter w:w="494" w:type="dxa"/>
          <w:cantSplit/>
          <w:trHeight w:val="7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Финансовая поддержка ТОС посредством   республиканского конкурса «</w:t>
            </w:r>
            <w:proofErr w:type="gramStart"/>
            <w:r>
              <w:rPr>
                <w:szCs w:val="20"/>
              </w:rPr>
              <w:t>Лучший</w:t>
            </w:r>
            <w:proofErr w:type="gramEnd"/>
            <w:r>
              <w:rPr>
                <w:szCs w:val="20"/>
              </w:rPr>
              <w:t xml:space="preserve"> ТОС»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0303DF" w:rsidRDefault="005D4E27" w:rsidP="005D4E27">
            <w:pPr>
              <w:ind w:hanging="39"/>
              <w:rPr>
                <w:b/>
              </w:rPr>
            </w:pPr>
            <w:r w:rsidRPr="000303DF">
              <w:rPr>
                <w:b/>
              </w:rPr>
              <w:t>9990074030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0303DF" w:rsidRDefault="005D4E27" w:rsidP="005D4E27">
            <w:pPr>
              <w:ind w:hanging="39"/>
              <w:rPr>
                <w:b/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0303DF" w:rsidRDefault="005D4E27" w:rsidP="005D4E27">
            <w:pPr>
              <w:ind w:hanging="39"/>
              <w:rPr>
                <w:b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0303DF" w:rsidRDefault="005D4E27" w:rsidP="005D4E27">
            <w:pPr>
              <w:ind w:hanging="39"/>
              <w:rPr>
                <w:b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0303DF" w:rsidRDefault="005D4E27" w:rsidP="005D4E27">
            <w:pPr>
              <w:ind w:right="68" w:hanging="39"/>
              <w:rPr>
                <w:b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759C9" w:rsidRDefault="005D4E27" w:rsidP="005D4E27">
            <w:pPr>
              <w:ind w:right="68" w:hanging="39"/>
              <w:rPr>
                <w:b/>
                <w:szCs w:val="20"/>
              </w:rPr>
            </w:pPr>
            <w:r>
              <w:rPr>
                <w:b/>
                <w:szCs w:val="20"/>
              </w:rPr>
              <w:t>220,0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rFonts w:cs="Times New Roman"/>
              </w:rPr>
              <w:t xml:space="preserve">Прочая  закупка товаров, работ и услуг  </w:t>
            </w:r>
            <w:r>
              <w:t xml:space="preserve"> для обеспечения  государственных муниципальных нужд 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hanging="39"/>
            </w:pPr>
            <w:r>
              <w:t>9990074030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220,0</w:t>
            </w:r>
          </w:p>
        </w:tc>
      </w:tr>
      <w:tr w:rsidR="005D4E27" w:rsidRPr="00F05D61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hanging="39"/>
            </w:pPr>
            <w:r>
              <w:t>9990074030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05D61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220,0</w:t>
            </w:r>
          </w:p>
        </w:tc>
      </w:tr>
      <w:tr w:rsidR="005D4E27" w:rsidRPr="00E40245" w:rsidTr="00150A2A">
        <w:trPr>
          <w:gridAfter w:val="3"/>
          <w:wAfter w:w="494" w:type="dxa"/>
          <w:cantSplit/>
          <w:trHeight w:val="307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>кинематография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hanging="39"/>
            </w:pPr>
            <w:r>
              <w:t>9990074030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E40245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220,0</w:t>
            </w:r>
          </w:p>
        </w:tc>
      </w:tr>
      <w:tr w:rsidR="005D4E27" w:rsidRPr="00E40245" w:rsidTr="00150A2A">
        <w:trPr>
          <w:gridAfter w:val="3"/>
          <w:wAfter w:w="494" w:type="dxa"/>
          <w:cantSplit/>
          <w:trHeight w:val="7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t>культура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hanging="39"/>
            </w:pPr>
            <w:r>
              <w:t>9990074030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E40245" w:rsidRDefault="005D4E27" w:rsidP="005D4E27">
            <w:pPr>
              <w:ind w:right="68" w:hanging="39"/>
              <w:rPr>
                <w:szCs w:val="20"/>
              </w:rPr>
            </w:pPr>
            <w:r>
              <w:rPr>
                <w:szCs w:val="20"/>
              </w:rPr>
              <w:t>220,0</w:t>
            </w:r>
          </w:p>
        </w:tc>
      </w:tr>
      <w:tr w:rsidR="005D4E27" w:rsidRPr="0053517F" w:rsidTr="00150A2A">
        <w:trPr>
          <w:gridAfter w:val="3"/>
          <w:wAfter w:w="494" w:type="dxa"/>
          <w:cantSplit/>
          <w:trHeight w:val="7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884EB8" w:rsidRDefault="005D4E27" w:rsidP="005D4E27">
            <w:pPr>
              <w:rPr>
                <w:rFonts w:cs="Times New Roman"/>
              </w:rPr>
            </w:pPr>
            <w:r w:rsidRPr="00884EB8">
              <w:rPr>
                <w:rFonts w:cs="Times New Roman"/>
              </w:rPr>
              <w:t>Прочие мероприятия связанные  с выполнением  обязательств  органов местного  самоуправления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176"/>
              <w:jc w:val="right"/>
            </w:pPr>
            <w:r>
              <w:t>999008090</w:t>
            </w:r>
            <w:r w:rsidRPr="00884EB8">
              <w:t>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E42280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10,29510</w:t>
            </w:r>
          </w:p>
        </w:tc>
      </w:tr>
      <w:tr w:rsidR="005D4E27" w:rsidRPr="0053517F" w:rsidTr="00150A2A">
        <w:trPr>
          <w:gridAfter w:val="3"/>
          <w:wAfter w:w="494" w:type="dxa"/>
          <w:cantSplit/>
          <w:trHeight w:val="561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884EB8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>Прочая закупка товаров. Работ и услуг для обеспечения государственных  (муниципальных) нужд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176"/>
              <w:jc w:val="right"/>
            </w:pPr>
            <w:r w:rsidRPr="00884EB8"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34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3517F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10,29510</w:t>
            </w:r>
          </w:p>
        </w:tc>
      </w:tr>
      <w:tr w:rsidR="005D4E27" w:rsidRPr="00884EB8" w:rsidTr="00150A2A">
        <w:trPr>
          <w:gridAfter w:val="3"/>
          <w:wAfter w:w="494" w:type="dxa"/>
          <w:cantSplit/>
          <w:trHeight w:val="448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884EB8" w:rsidRDefault="005D4E27" w:rsidP="005D4E27">
            <w:pPr>
              <w:ind w:left="34"/>
              <w:rPr>
                <w:szCs w:val="20"/>
              </w:rPr>
            </w:pPr>
            <w:r w:rsidRPr="00884EB8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884EB8">
              <w:rPr>
                <w:szCs w:val="20"/>
              </w:rPr>
              <w:t>е"</w:t>
            </w:r>
            <w:proofErr w:type="spellStart"/>
            <w:proofErr w:type="gramEnd"/>
            <w:r w:rsidRPr="00884EB8">
              <w:rPr>
                <w:szCs w:val="20"/>
              </w:rPr>
              <w:t>Новозаганское</w:t>
            </w:r>
            <w:proofErr w:type="spellEnd"/>
            <w:r w:rsidRPr="00884EB8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176"/>
              <w:jc w:val="right"/>
            </w:pPr>
            <w:r w:rsidRPr="00884EB8"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 w:rsidRPr="00884EB8">
              <w:rPr>
                <w:rFonts w:cs="Times New Roman"/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10,29510</w:t>
            </w:r>
          </w:p>
        </w:tc>
      </w:tr>
      <w:tr w:rsidR="005D4E27" w:rsidRPr="00884EB8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884EB8" w:rsidRDefault="005D4E27" w:rsidP="005D4E27">
            <w:pPr>
              <w:rPr>
                <w:rFonts w:cs="Times New Roman"/>
              </w:rPr>
            </w:pPr>
            <w:r w:rsidRPr="00884EB8">
              <w:t xml:space="preserve">Жилищно-коммунальное хозяйство 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176"/>
              <w:jc w:val="right"/>
            </w:pPr>
            <w:r w:rsidRPr="00884EB8"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-108"/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 w:rsidRPr="00884EB8">
              <w:rPr>
                <w:rFonts w:cs="Times New Roman"/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 w:rsidRPr="00884EB8">
              <w:rPr>
                <w:rFonts w:cs="Times New Roman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10,29510</w:t>
            </w:r>
          </w:p>
        </w:tc>
      </w:tr>
      <w:tr w:rsidR="005D4E27" w:rsidRPr="00884EB8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884EB8" w:rsidRDefault="005D4E27" w:rsidP="005D4E27">
            <w:pPr>
              <w:rPr>
                <w:rFonts w:cs="Times New Roman"/>
              </w:rPr>
            </w:pPr>
            <w:r w:rsidRPr="00884EB8">
              <w:rPr>
                <w:rFonts w:cs="Times New Roman"/>
              </w:rPr>
              <w:t>Благоустройство</w:t>
            </w:r>
            <w:r w:rsidRPr="00884EB8">
              <w:t xml:space="preserve"> 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176"/>
              <w:jc w:val="right"/>
            </w:pPr>
            <w:r w:rsidRPr="00884EB8"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ind w:left="-108"/>
              <w:jc w:val="right"/>
              <w:rPr>
                <w:szCs w:val="20"/>
              </w:rPr>
            </w:pPr>
            <w:r w:rsidRPr="00884EB8"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 w:rsidRPr="00884EB8">
              <w:rPr>
                <w:rFonts w:cs="Times New Roman"/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 w:rsidRPr="00884EB8">
              <w:rPr>
                <w:rFonts w:cs="Times New Roman"/>
                <w:szCs w:val="20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  <w:r w:rsidRPr="00884EB8">
              <w:rPr>
                <w:rFonts w:cs="Times New Roman"/>
                <w:szCs w:val="20"/>
              </w:rPr>
              <w:t>03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10,29510</w:t>
            </w:r>
          </w:p>
        </w:tc>
      </w:tr>
      <w:tr w:rsidR="005D4E27" w:rsidRPr="00884EB8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ind w:hanging="39"/>
              <w:rPr>
                <w:szCs w:val="20"/>
              </w:rPr>
            </w:pPr>
            <w:r>
              <w:rPr>
                <w:rFonts w:cs="Times New Roman"/>
              </w:rPr>
              <w:t xml:space="preserve">Прочая  закупка товаров, работ и услуг  </w:t>
            </w:r>
            <w:r>
              <w:t xml:space="preserve"> для обеспечения  государственных муниципальных нужд 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110,229</w:t>
            </w:r>
          </w:p>
        </w:tc>
      </w:tr>
      <w:tr w:rsidR="005D4E27" w:rsidRPr="00884EB8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hanging="39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110,229</w:t>
            </w:r>
          </w:p>
        </w:tc>
      </w:tr>
      <w:tr w:rsidR="005D4E27" w:rsidRPr="00884EB8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>Культура</w:t>
            </w:r>
            <w:proofErr w:type="gramStart"/>
            <w:r>
              <w:rPr>
                <w:rFonts w:cs="Times New Roman"/>
              </w:rPr>
              <w:t xml:space="preserve"> ,</w:t>
            </w:r>
            <w:proofErr w:type="gramEnd"/>
            <w:r>
              <w:rPr>
                <w:rFonts w:cs="Times New Roman"/>
              </w:rPr>
              <w:t>кинематография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110,229</w:t>
            </w:r>
          </w:p>
        </w:tc>
      </w:tr>
      <w:tr w:rsidR="005D4E27" w:rsidRPr="00884EB8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  <w:r>
              <w:lastRenderedPageBreak/>
              <w:t>культура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  <w:r>
              <w:t>9990080900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884EB8" w:rsidRDefault="005D4E27" w:rsidP="005D4E27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01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84EB8" w:rsidRDefault="005D4E27" w:rsidP="005D4E27">
            <w:pPr>
              <w:tabs>
                <w:tab w:val="left" w:pos="-108"/>
              </w:tabs>
              <w:ind w:right="68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110,229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367072" w:rsidRDefault="005D4E27" w:rsidP="005D4E27">
            <w:pPr>
              <w:ind w:hanging="39"/>
              <w:rPr>
                <w:b/>
                <w:szCs w:val="20"/>
              </w:rPr>
            </w:pPr>
            <w:r w:rsidRPr="00367072">
              <w:rPr>
                <w:b/>
                <w:sz w:val="22"/>
                <w:szCs w:val="20"/>
              </w:rPr>
              <w:t xml:space="preserve">Прочие мероприятия, связанные с выполнением обязательств  органов местного самоуправления 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367072" w:rsidRDefault="005D4E27" w:rsidP="005D4E27">
            <w:pPr>
              <w:ind w:hanging="550"/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99900800</w:t>
            </w:r>
            <w:r w:rsidRPr="00367072">
              <w:rPr>
                <w:b/>
              </w:rPr>
              <w:t>00</w:t>
            </w:r>
          </w:p>
          <w:p w:rsidR="005D4E27" w:rsidRPr="00367072" w:rsidRDefault="005D4E27" w:rsidP="005D4E27">
            <w:pPr>
              <w:ind w:hanging="39"/>
              <w:jc w:val="right"/>
              <w:rPr>
                <w:b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C83EE3" w:rsidRDefault="005D4E27" w:rsidP="005D4E27">
            <w:pPr>
              <w:ind w:hanging="39"/>
              <w:jc w:val="right"/>
              <w:rPr>
                <w:b/>
                <w:szCs w:val="20"/>
                <w:highlight w:val="yellow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E942D4" w:rsidRDefault="005D4E27" w:rsidP="005D4E27">
            <w:pPr>
              <w:ind w:hanging="39"/>
              <w:jc w:val="right"/>
              <w:rPr>
                <w:b/>
                <w:szCs w:val="20"/>
              </w:rPr>
            </w:pPr>
            <w:r w:rsidRPr="00E942D4">
              <w:rPr>
                <w:b/>
                <w:szCs w:val="20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E942D4" w:rsidRDefault="005D4E27" w:rsidP="005D4E27">
            <w:pPr>
              <w:ind w:hanging="39"/>
              <w:rPr>
                <w:b/>
                <w:szCs w:val="20"/>
              </w:rPr>
            </w:pPr>
            <w:r w:rsidRPr="00E942D4">
              <w:rPr>
                <w:b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E942D4" w:rsidRDefault="005D4E27" w:rsidP="005D4E27">
            <w:pPr>
              <w:ind w:right="68" w:hanging="39"/>
              <w:rPr>
                <w:b/>
                <w:szCs w:val="20"/>
              </w:rPr>
            </w:pPr>
            <w:r w:rsidRPr="00E942D4">
              <w:rPr>
                <w:b/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5D4E27">
            <w:pPr>
              <w:ind w:right="68" w:hanging="3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1701,02136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5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452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452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14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1042,260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452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452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7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t>99900</w:t>
            </w:r>
            <w:r>
              <w:t>80900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45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129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314,787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452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319,97436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452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F62BA5">
              <w:rPr>
                <w:szCs w:val="20"/>
              </w:rPr>
              <w:t>е"</w:t>
            </w:r>
            <w:proofErr w:type="spellStart"/>
            <w:proofErr w:type="gramEnd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319,97436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199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319,97436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6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rPr>
                <w:szCs w:val="20"/>
              </w:rPr>
            </w:pPr>
            <w:r>
              <w:rPr>
                <w:szCs w:val="20"/>
              </w:rPr>
              <w:t>Другие  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hanging="550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right="68" w:hanging="550"/>
              <w:rPr>
                <w:szCs w:val="20"/>
              </w:rPr>
            </w:pPr>
            <w:r w:rsidRPr="00F62BA5">
              <w:rPr>
                <w:szCs w:val="20"/>
              </w:rPr>
              <w:t>13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right="68" w:hanging="550"/>
              <w:jc w:val="right"/>
              <w:rPr>
                <w:szCs w:val="20"/>
              </w:rPr>
            </w:pPr>
            <w:r>
              <w:rPr>
                <w:szCs w:val="20"/>
              </w:rPr>
              <w:t>319,97436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3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851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left="-1"/>
              <w:jc w:val="right"/>
              <w:rPr>
                <w:szCs w:val="20"/>
              </w:rPr>
            </w:pPr>
            <w:r>
              <w:rPr>
                <w:szCs w:val="20"/>
              </w:rPr>
              <w:t>12,0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166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Уплата прочих налогов и сборов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left="-1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317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Администрация муниципального образования сельское поселение"</w:t>
            </w:r>
            <w:proofErr w:type="spellStart"/>
            <w:r w:rsidRPr="00F62BA5">
              <w:rPr>
                <w:szCs w:val="20"/>
              </w:rPr>
              <w:t>Новозаганское</w:t>
            </w:r>
            <w:proofErr w:type="spellEnd"/>
            <w:r w:rsidRPr="00F62BA5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860 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left="-1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307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 w:rsidRPr="00F62BA5">
              <w:rPr>
                <w:szCs w:val="20"/>
              </w:rPr>
              <w:t>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Pr="00503C4C" w:rsidRDefault="005D4E27" w:rsidP="00DD1841">
            <w:pPr>
              <w:ind w:left="-1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18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2BA5" w:rsidRDefault="005D4E27" w:rsidP="005D4E27">
            <w:pPr>
              <w:ind w:left="176"/>
              <w:rPr>
                <w:szCs w:val="20"/>
              </w:rPr>
            </w:pPr>
            <w:r>
              <w:t>Другие общегосударственные вопросы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  <w:rPr>
                <w:sz w:val="24"/>
                <w:szCs w:val="24"/>
              </w:rPr>
            </w:pPr>
            <w:r w:rsidRPr="00F62BA5">
              <w:t>99900</w:t>
            </w:r>
            <w:r>
              <w:t>80900</w:t>
            </w:r>
          </w:p>
          <w:p w:rsidR="005D4E27" w:rsidRPr="00F62BA5" w:rsidRDefault="005D4E27" w:rsidP="005D4E27">
            <w:pPr>
              <w:ind w:left="176"/>
              <w:jc w:val="right"/>
              <w:rPr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852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01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  <w:r w:rsidRPr="00F62BA5">
              <w:rPr>
                <w:szCs w:val="20"/>
              </w:rPr>
              <w:t>13 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DD1841">
            <w:pPr>
              <w:ind w:left="-1"/>
              <w:jc w:val="right"/>
              <w:rPr>
                <w:szCs w:val="20"/>
              </w:rPr>
            </w:pPr>
            <w:r>
              <w:rPr>
                <w:szCs w:val="20"/>
              </w:rPr>
              <w:t>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18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1A1FBC" w:rsidRDefault="005D4E27" w:rsidP="005D4E27">
            <w:pPr>
              <w:rPr>
                <w:rFonts w:cs="Times New Roman"/>
                <w:b/>
              </w:rPr>
            </w:pPr>
            <w:r w:rsidRPr="00F63BA0">
              <w:rPr>
                <w:rFonts w:cs="Times New Roman"/>
                <w:szCs w:val="20"/>
              </w:rPr>
              <w:t>Организация в границах поселений водоснабжения населения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9990080700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DD1841">
            <w:pPr>
              <w:ind w:left="-1"/>
              <w:jc w:val="right"/>
              <w:rPr>
                <w:rFonts w:cs="Times New Roman"/>
              </w:rPr>
            </w:pPr>
            <w:r w:rsidRPr="00380B1E">
              <w:rPr>
                <w:rFonts w:cs="Times New Roman"/>
              </w:rPr>
              <w:t>12,0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18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F63BA0" w:rsidRDefault="005D4E27" w:rsidP="005D4E27">
            <w:pPr>
              <w:rPr>
                <w:rFonts w:cs="Times New Roman"/>
                <w:b/>
              </w:rPr>
            </w:pPr>
            <w:r w:rsidRPr="00B41840">
              <w:rPr>
                <w:rFonts w:cs="Times New Roman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9990080700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DD1841">
            <w:pPr>
              <w:ind w:left="-1"/>
              <w:jc w:val="right"/>
              <w:rPr>
                <w:rFonts w:cs="Times New Roman"/>
              </w:rPr>
            </w:pPr>
            <w:r w:rsidRPr="00380B1E">
              <w:rPr>
                <w:rFonts w:cs="Times New Roman"/>
              </w:rPr>
              <w:t>12,0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18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1A1FBC" w:rsidRDefault="005D4E27" w:rsidP="005D4E27">
            <w:pPr>
              <w:rPr>
                <w:rFonts w:cs="Times New Roman"/>
                <w:b/>
              </w:rPr>
            </w:pPr>
            <w:r w:rsidRPr="00330130">
              <w:rPr>
                <w:szCs w:val="20"/>
              </w:rPr>
              <w:t>Администрация муниципального образования сельское поселени</w:t>
            </w:r>
            <w:proofErr w:type="gramStart"/>
            <w:r w:rsidRPr="00330130">
              <w:rPr>
                <w:szCs w:val="20"/>
              </w:rPr>
              <w:t>е"</w:t>
            </w:r>
            <w:proofErr w:type="spellStart"/>
            <w:proofErr w:type="gramEnd"/>
            <w:r w:rsidRPr="00330130">
              <w:rPr>
                <w:szCs w:val="20"/>
              </w:rPr>
              <w:t>Новозаганское</w:t>
            </w:r>
            <w:proofErr w:type="spellEnd"/>
            <w:r w:rsidRPr="00330130">
              <w:rPr>
                <w:szCs w:val="20"/>
              </w:rPr>
              <w:t>" Республики Бурятия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9990080700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DD1841">
            <w:pPr>
              <w:ind w:left="-1"/>
              <w:jc w:val="right"/>
              <w:rPr>
                <w:rFonts w:cs="Times New Roman"/>
              </w:rPr>
            </w:pPr>
            <w:r w:rsidRPr="00380B1E">
              <w:rPr>
                <w:rFonts w:cs="Times New Roman"/>
              </w:rPr>
              <w:t>12,0</w:t>
            </w:r>
          </w:p>
          <w:p w:rsidR="005D4E27" w:rsidRPr="00380B1E" w:rsidRDefault="005D4E27" w:rsidP="00DD1841">
            <w:pPr>
              <w:ind w:left="-1"/>
              <w:jc w:val="right"/>
              <w:rPr>
                <w:rFonts w:cs="Times New Roman"/>
              </w:rPr>
            </w:pPr>
          </w:p>
        </w:tc>
      </w:tr>
      <w:tr w:rsidR="005D4E27" w:rsidRPr="00503C4C" w:rsidTr="00150A2A">
        <w:trPr>
          <w:gridAfter w:val="3"/>
          <w:wAfter w:w="494" w:type="dxa"/>
          <w:cantSplit/>
          <w:trHeight w:val="218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Pr="001A1FBC" w:rsidRDefault="005D4E27" w:rsidP="005D4E27">
            <w:pPr>
              <w:rPr>
                <w:rFonts w:cs="Times New Roman"/>
                <w:b/>
              </w:rPr>
            </w:pPr>
            <w:r>
              <w:rPr>
                <w:szCs w:val="20"/>
              </w:rPr>
              <w:t>Жилищно-коммунальное хозяйство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rPr>
                <w:rFonts w:cs="Times New Roman"/>
              </w:rPr>
            </w:pPr>
            <w:r>
              <w:rPr>
                <w:rFonts w:cs="Times New Roman"/>
              </w:rPr>
              <w:t>9990080700</w:t>
            </w: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244</w:t>
            </w: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860</w:t>
            </w: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380B1E" w:rsidRDefault="005D4E27" w:rsidP="005D4E2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02</w:t>
            </w: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8220A9" w:rsidRDefault="005D4E27" w:rsidP="00DD1841">
            <w:pPr>
              <w:ind w:left="-1"/>
              <w:jc w:val="right"/>
              <w:rPr>
                <w:rFonts w:cs="Times New Roman"/>
                <w:b/>
              </w:rPr>
            </w:pPr>
            <w:r w:rsidRPr="008220A9">
              <w:rPr>
                <w:rFonts w:cs="Times New Roman"/>
                <w:b/>
              </w:rPr>
              <w:t>12,0</w:t>
            </w:r>
          </w:p>
        </w:tc>
      </w:tr>
      <w:tr w:rsidR="005D4E27" w:rsidRPr="00503C4C" w:rsidTr="00150A2A">
        <w:trPr>
          <w:gridAfter w:val="3"/>
          <w:wAfter w:w="494" w:type="dxa"/>
          <w:cantSplit/>
          <w:trHeight w:val="218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ind w:left="176"/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176"/>
              <w:jc w:val="right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jc w:val="right"/>
              <w:rPr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F62BA5" w:rsidRDefault="005D4E27" w:rsidP="005D4E27">
            <w:pPr>
              <w:ind w:left="-24" w:firstLine="24"/>
              <w:jc w:val="right"/>
              <w:rPr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ind w:left="-1"/>
              <w:rPr>
                <w:szCs w:val="20"/>
              </w:rPr>
            </w:pPr>
          </w:p>
        </w:tc>
      </w:tr>
      <w:tr w:rsidR="005D4E27" w:rsidRPr="00503C4C" w:rsidTr="00150A2A">
        <w:trPr>
          <w:gridAfter w:val="3"/>
          <w:wAfter w:w="494" w:type="dxa"/>
          <w:cantSplit/>
          <w:trHeight w:val="237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4E27" w:rsidRDefault="005D4E27" w:rsidP="005D4E27">
            <w:pPr>
              <w:rPr>
                <w:rFonts w:cs="Times New Roman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ind w:left="176"/>
              <w:jc w:val="right"/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4E27" w:rsidRDefault="005D4E27" w:rsidP="005D4E27">
            <w:pPr>
              <w:rPr>
                <w:szCs w:val="20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Default="005D4E27" w:rsidP="005D4E27">
            <w:pPr>
              <w:rPr>
                <w:rFonts w:cs="Times New Roman"/>
                <w:szCs w:val="20"/>
              </w:rPr>
            </w:pPr>
          </w:p>
        </w:tc>
        <w:tc>
          <w:tcPr>
            <w:tcW w:w="12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4E27" w:rsidRPr="00503C4C" w:rsidRDefault="005D4E27" w:rsidP="005D4E27">
            <w:pPr>
              <w:tabs>
                <w:tab w:val="left" w:pos="-108"/>
              </w:tabs>
              <w:ind w:left="-1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4171,43849</w:t>
            </w:r>
          </w:p>
        </w:tc>
      </w:tr>
      <w:tr w:rsidR="005D4E27" w:rsidTr="00150A2A">
        <w:tblPrEx>
          <w:tblBorders>
            <w:top w:val="single" w:sz="4" w:space="0" w:color="auto"/>
          </w:tblBorders>
          <w:tblLook w:val="0000"/>
        </w:tblPrEx>
        <w:trPr>
          <w:gridBefore w:val="2"/>
          <w:gridAfter w:val="2"/>
          <w:wBefore w:w="1060" w:type="dxa"/>
          <w:wAfter w:w="318" w:type="dxa"/>
          <w:trHeight w:val="100"/>
        </w:trPr>
        <w:tc>
          <w:tcPr>
            <w:tcW w:w="10139" w:type="dxa"/>
            <w:gridSpan w:val="23"/>
          </w:tcPr>
          <w:p w:rsidR="005D4E27" w:rsidRDefault="005D4E27" w:rsidP="005D4E27">
            <w:pPr>
              <w:jc w:val="right"/>
              <w:outlineLvl w:val="0"/>
            </w:pPr>
          </w:p>
        </w:tc>
      </w:tr>
    </w:tbl>
    <w:p w:rsidR="00D85F89" w:rsidRDefault="00D85F89" w:rsidP="005D4E27">
      <w:pPr>
        <w:ind w:right="141"/>
        <w:jc w:val="right"/>
      </w:pPr>
    </w:p>
    <w:sectPr w:rsidR="00D85F89" w:rsidSect="00D85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DD8"/>
    <w:multiLevelType w:val="hybridMultilevel"/>
    <w:tmpl w:val="20445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B4981"/>
    <w:multiLevelType w:val="hybridMultilevel"/>
    <w:tmpl w:val="20884F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900C5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DE4A2F"/>
    <w:multiLevelType w:val="hybridMultilevel"/>
    <w:tmpl w:val="0958F660"/>
    <w:lvl w:ilvl="0" w:tplc="6AB293C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A7843"/>
    <w:multiLevelType w:val="hybridMultilevel"/>
    <w:tmpl w:val="E8CC5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823CC"/>
    <w:multiLevelType w:val="hybridMultilevel"/>
    <w:tmpl w:val="E6560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270371"/>
    <w:multiLevelType w:val="hybridMultilevel"/>
    <w:tmpl w:val="66F064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A254F"/>
    <w:multiLevelType w:val="hybridMultilevel"/>
    <w:tmpl w:val="F626D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203"/>
    <w:rsid w:val="000155D0"/>
    <w:rsid w:val="000527CF"/>
    <w:rsid w:val="00052D60"/>
    <w:rsid w:val="00067F4F"/>
    <w:rsid w:val="000820EC"/>
    <w:rsid w:val="00082F8C"/>
    <w:rsid w:val="00093836"/>
    <w:rsid w:val="000962C7"/>
    <w:rsid w:val="000A7F42"/>
    <w:rsid w:val="000D2C94"/>
    <w:rsid w:val="00113FD0"/>
    <w:rsid w:val="00125596"/>
    <w:rsid w:val="0012656B"/>
    <w:rsid w:val="0014479D"/>
    <w:rsid w:val="00150A2A"/>
    <w:rsid w:val="001A21EB"/>
    <w:rsid w:val="001B53D3"/>
    <w:rsid w:val="001C074B"/>
    <w:rsid w:val="001C27A8"/>
    <w:rsid w:val="001C69FA"/>
    <w:rsid w:val="001F38E8"/>
    <w:rsid w:val="00220203"/>
    <w:rsid w:val="0024797D"/>
    <w:rsid w:val="002540D0"/>
    <w:rsid w:val="0025644A"/>
    <w:rsid w:val="00263388"/>
    <w:rsid w:val="00285F1D"/>
    <w:rsid w:val="002C39A0"/>
    <w:rsid w:val="003C3289"/>
    <w:rsid w:val="003C7630"/>
    <w:rsid w:val="003E6107"/>
    <w:rsid w:val="00412FFF"/>
    <w:rsid w:val="00416EBF"/>
    <w:rsid w:val="00442979"/>
    <w:rsid w:val="00443A72"/>
    <w:rsid w:val="00474591"/>
    <w:rsid w:val="004D720E"/>
    <w:rsid w:val="004E2B04"/>
    <w:rsid w:val="005074B5"/>
    <w:rsid w:val="00537BA9"/>
    <w:rsid w:val="005667DB"/>
    <w:rsid w:val="00574079"/>
    <w:rsid w:val="00592DB9"/>
    <w:rsid w:val="005A14A9"/>
    <w:rsid w:val="005C3BBA"/>
    <w:rsid w:val="005D4E27"/>
    <w:rsid w:val="005D7049"/>
    <w:rsid w:val="00602E87"/>
    <w:rsid w:val="00647627"/>
    <w:rsid w:val="00670AAA"/>
    <w:rsid w:val="00684E5D"/>
    <w:rsid w:val="00686F50"/>
    <w:rsid w:val="006B0C3A"/>
    <w:rsid w:val="006C0FFF"/>
    <w:rsid w:val="006C6D57"/>
    <w:rsid w:val="006D26E2"/>
    <w:rsid w:val="006E1A4E"/>
    <w:rsid w:val="007062B7"/>
    <w:rsid w:val="00746982"/>
    <w:rsid w:val="007778E2"/>
    <w:rsid w:val="007830E6"/>
    <w:rsid w:val="007F12F7"/>
    <w:rsid w:val="008003E5"/>
    <w:rsid w:val="008040A0"/>
    <w:rsid w:val="008220A9"/>
    <w:rsid w:val="00835E99"/>
    <w:rsid w:val="008375CA"/>
    <w:rsid w:val="008446A5"/>
    <w:rsid w:val="00847F7A"/>
    <w:rsid w:val="008C4438"/>
    <w:rsid w:val="008F1516"/>
    <w:rsid w:val="009277B9"/>
    <w:rsid w:val="00995457"/>
    <w:rsid w:val="009D43BA"/>
    <w:rsid w:val="009F52B5"/>
    <w:rsid w:val="00A0284D"/>
    <w:rsid w:val="00A41B10"/>
    <w:rsid w:val="00A75C50"/>
    <w:rsid w:val="00A75F23"/>
    <w:rsid w:val="00A822E3"/>
    <w:rsid w:val="00B236E6"/>
    <w:rsid w:val="00B263A0"/>
    <w:rsid w:val="00B659F4"/>
    <w:rsid w:val="00B71C07"/>
    <w:rsid w:val="00B91A08"/>
    <w:rsid w:val="00BC3E3E"/>
    <w:rsid w:val="00BC52E9"/>
    <w:rsid w:val="00C1269E"/>
    <w:rsid w:val="00C65780"/>
    <w:rsid w:val="00C95F1D"/>
    <w:rsid w:val="00CB32F2"/>
    <w:rsid w:val="00CD03B1"/>
    <w:rsid w:val="00D13242"/>
    <w:rsid w:val="00D7535C"/>
    <w:rsid w:val="00D7723B"/>
    <w:rsid w:val="00D83808"/>
    <w:rsid w:val="00D85F89"/>
    <w:rsid w:val="00D97F31"/>
    <w:rsid w:val="00DB1210"/>
    <w:rsid w:val="00DC737E"/>
    <w:rsid w:val="00DD15D6"/>
    <w:rsid w:val="00DD1841"/>
    <w:rsid w:val="00E10702"/>
    <w:rsid w:val="00E153A3"/>
    <w:rsid w:val="00E225AD"/>
    <w:rsid w:val="00E42280"/>
    <w:rsid w:val="00E802BE"/>
    <w:rsid w:val="00EA11FE"/>
    <w:rsid w:val="00EB6460"/>
    <w:rsid w:val="00EC47FB"/>
    <w:rsid w:val="00EE480E"/>
    <w:rsid w:val="00EF6C80"/>
    <w:rsid w:val="00F03A46"/>
    <w:rsid w:val="00F078EE"/>
    <w:rsid w:val="00F11782"/>
    <w:rsid w:val="00F77495"/>
    <w:rsid w:val="00FB3B24"/>
    <w:rsid w:val="00FC753D"/>
    <w:rsid w:val="00FE0C1C"/>
    <w:rsid w:val="00FE3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03"/>
    <w:pPr>
      <w:spacing w:after="0" w:line="24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9"/>
    <w:qFormat/>
    <w:rsid w:val="00220203"/>
    <w:pPr>
      <w:keepNext/>
      <w:jc w:val="center"/>
      <w:outlineLvl w:val="0"/>
    </w:pPr>
    <w:rPr>
      <w:rFonts w:eastAsia="Calibri" w:cs="Times New Roman"/>
      <w:b/>
      <w:bCs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20203"/>
    <w:pPr>
      <w:keepNext/>
      <w:jc w:val="center"/>
      <w:outlineLvl w:val="1"/>
    </w:pPr>
    <w:rPr>
      <w:rFonts w:eastAsia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020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202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220203"/>
    <w:rPr>
      <w:sz w:val="28"/>
      <w:szCs w:val="24"/>
      <w:lang w:eastAsia="ru-RU"/>
    </w:rPr>
  </w:style>
  <w:style w:type="paragraph" w:styleId="30">
    <w:name w:val="Body Text Indent 3"/>
    <w:basedOn w:val="a"/>
    <w:link w:val="3"/>
    <w:rsid w:val="00220203"/>
    <w:pPr>
      <w:ind w:left="1260" w:hanging="720"/>
    </w:pPr>
    <w:rPr>
      <w:rFonts w:asciiTheme="minorHAnsi" w:hAnsiTheme="minorHAnsi"/>
      <w:sz w:val="28"/>
      <w:szCs w:val="24"/>
      <w:lang w:eastAsia="ru-RU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220203"/>
    <w:rPr>
      <w:rFonts w:ascii="Times New Roman" w:hAnsi="Times New Roman"/>
      <w:sz w:val="16"/>
      <w:szCs w:val="16"/>
    </w:rPr>
  </w:style>
  <w:style w:type="table" w:styleId="a3">
    <w:name w:val="Table Grid"/>
    <w:basedOn w:val="a1"/>
    <w:uiPriority w:val="59"/>
    <w:rsid w:val="00220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20203"/>
    <w:pPr>
      <w:ind w:left="720"/>
      <w:contextualSpacing/>
    </w:pPr>
  </w:style>
  <w:style w:type="paragraph" w:styleId="a5">
    <w:name w:val="Document Map"/>
    <w:basedOn w:val="a"/>
    <w:link w:val="a6"/>
    <w:uiPriority w:val="99"/>
    <w:semiHidden/>
    <w:unhideWhenUsed/>
    <w:rsid w:val="0022020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22020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2020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0203"/>
    <w:rPr>
      <w:rFonts w:ascii="Times New Roman" w:hAnsi="Times New Roman"/>
      <w:sz w:val="20"/>
    </w:rPr>
  </w:style>
  <w:style w:type="paragraph" w:customStyle="1" w:styleId="ConsPlusNormal">
    <w:name w:val="ConsPlusNormal"/>
    <w:rsid w:val="00220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220203"/>
    <w:pPr>
      <w:spacing w:after="120" w:line="48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20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02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uiPriority w:val="99"/>
    <w:rsid w:val="00220203"/>
    <w:rPr>
      <w:rFonts w:ascii="Verdana" w:eastAsia="Times New Roman" w:hAnsi="Verdana" w:cs="Verdana"/>
      <w:szCs w:val="20"/>
      <w:lang w:val="en-US"/>
    </w:rPr>
  </w:style>
  <w:style w:type="paragraph" w:styleId="a8">
    <w:name w:val="header"/>
    <w:basedOn w:val="a"/>
    <w:link w:val="a9"/>
    <w:uiPriority w:val="99"/>
    <w:semiHidden/>
    <w:unhideWhenUsed/>
    <w:rsid w:val="002202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20203"/>
    <w:rPr>
      <w:rFonts w:ascii="Times New Roman" w:hAnsi="Times New Roman"/>
      <w:sz w:val="20"/>
    </w:rPr>
  </w:style>
  <w:style w:type="paragraph" w:styleId="aa">
    <w:name w:val="footer"/>
    <w:basedOn w:val="a"/>
    <w:link w:val="ab"/>
    <w:uiPriority w:val="99"/>
    <w:unhideWhenUsed/>
    <w:rsid w:val="002202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0203"/>
    <w:rPr>
      <w:rFonts w:ascii="Times New Roman" w:hAnsi="Times New Roman"/>
      <w:sz w:val="20"/>
    </w:rPr>
  </w:style>
  <w:style w:type="character" w:customStyle="1" w:styleId="ac">
    <w:name w:val="Основной текст с отступом Знак"/>
    <w:basedOn w:val="a0"/>
    <w:link w:val="ad"/>
    <w:uiPriority w:val="99"/>
    <w:semiHidden/>
    <w:rsid w:val="00220203"/>
    <w:rPr>
      <w:rFonts w:ascii="Times New Roman" w:eastAsia="Calibri" w:hAnsi="Times New Roman" w:cs="Times New Roman"/>
      <w:sz w:val="20"/>
      <w:szCs w:val="20"/>
    </w:rPr>
  </w:style>
  <w:style w:type="paragraph" w:styleId="ad">
    <w:name w:val="Body Text Indent"/>
    <w:basedOn w:val="a"/>
    <w:link w:val="ac"/>
    <w:uiPriority w:val="99"/>
    <w:semiHidden/>
    <w:rsid w:val="00220203"/>
    <w:pPr>
      <w:spacing w:after="120"/>
      <w:ind w:left="283"/>
    </w:pPr>
    <w:rPr>
      <w:rFonts w:eastAsia="Calibri" w:cs="Times New Roman"/>
      <w:szCs w:val="20"/>
    </w:rPr>
  </w:style>
  <w:style w:type="character" w:customStyle="1" w:styleId="11">
    <w:name w:val="Основной текст с отступом Знак1"/>
    <w:basedOn w:val="a0"/>
    <w:link w:val="ad"/>
    <w:uiPriority w:val="99"/>
    <w:semiHidden/>
    <w:rsid w:val="00220203"/>
    <w:rPr>
      <w:rFonts w:ascii="Times New Roman" w:hAnsi="Times New Roman"/>
      <w:sz w:val="20"/>
    </w:rPr>
  </w:style>
  <w:style w:type="character" w:styleId="ae">
    <w:name w:val="page number"/>
    <w:basedOn w:val="a0"/>
    <w:uiPriority w:val="99"/>
    <w:rsid w:val="00220203"/>
  </w:style>
  <w:style w:type="character" w:styleId="af">
    <w:name w:val="FollowedHyperlink"/>
    <w:basedOn w:val="a0"/>
    <w:uiPriority w:val="99"/>
    <w:rsid w:val="00220203"/>
    <w:rPr>
      <w:color w:val="800080"/>
      <w:u w:val="single"/>
    </w:rPr>
  </w:style>
  <w:style w:type="character" w:styleId="af0">
    <w:name w:val="Hyperlink"/>
    <w:basedOn w:val="a0"/>
    <w:uiPriority w:val="99"/>
    <w:rsid w:val="00220203"/>
    <w:rPr>
      <w:color w:val="0000FF"/>
      <w:u w:val="single"/>
    </w:rPr>
  </w:style>
  <w:style w:type="paragraph" w:customStyle="1" w:styleId="xl66">
    <w:name w:val="xl66"/>
    <w:basedOn w:val="a"/>
    <w:rsid w:val="0022020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20203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20203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220203"/>
    <w:pP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22020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220203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220203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220203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20203"/>
    <w:pPr>
      <w:spacing w:before="100" w:beforeAutospacing="1" w:after="100" w:afterAutospacing="1"/>
      <w:jc w:val="center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202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 w:cs="Times New Roman"/>
      <w:i/>
      <w:iCs/>
      <w:sz w:val="24"/>
      <w:szCs w:val="24"/>
      <w:lang w:eastAsia="ru-RU"/>
    </w:rPr>
  </w:style>
  <w:style w:type="paragraph" w:styleId="af1">
    <w:name w:val="Body Text"/>
    <w:basedOn w:val="a"/>
    <w:link w:val="af2"/>
    <w:rsid w:val="00220203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220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2020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20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4</Pages>
  <Words>1608</Words>
  <Characters>9172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72</cp:revision>
  <cp:lastPrinted>2017-05-04T01:11:00Z</cp:lastPrinted>
  <dcterms:created xsi:type="dcterms:W3CDTF">2017-03-10T01:30:00Z</dcterms:created>
  <dcterms:modified xsi:type="dcterms:W3CDTF">2017-05-11T01:48:00Z</dcterms:modified>
</cp:coreProperties>
</file>