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93" w:rsidRDefault="00171F93" w:rsidP="00171F93">
      <w:pPr>
        <w:pStyle w:val="1"/>
        <w:spacing w:before="0" w:after="0"/>
        <w:ind w:left="57" w:right="-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</w:t>
      </w:r>
    </w:p>
    <w:p w:rsidR="00171F93" w:rsidRDefault="00171F93" w:rsidP="00171F93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поселения «Подлопатинское» </w:t>
      </w:r>
    </w:p>
    <w:p w:rsidR="00171F93" w:rsidRDefault="00171F93" w:rsidP="00171F93">
      <w:pPr>
        <w:pStyle w:val="a3"/>
        <w:pBdr>
          <w:bottom w:val="single" w:sz="12" w:space="1" w:color="auto"/>
        </w:pBdr>
        <w:spacing w:after="0"/>
        <w:ind w:left="57" w:right="-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Мухоршибирского района Республики Бурятия</w:t>
      </w:r>
    </w:p>
    <w:p w:rsidR="00171F93" w:rsidRDefault="00171F93" w:rsidP="00171F93">
      <w:pPr>
        <w:pStyle w:val="a3"/>
        <w:pBdr>
          <w:bottom w:val="single" w:sz="12" w:space="1" w:color="auto"/>
        </w:pBdr>
        <w:spacing w:after="0"/>
        <w:ind w:left="57" w:right="-57"/>
        <w:rPr>
          <w:b/>
          <w:bCs/>
          <w:sz w:val="28"/>
          <w:szCs w:val="28"/>
        </w:rPr>
      </w:pPr>
    </w:p>
    <w:p w:rsidR="00171F93" w:rsidRDefault="00171F93" w:rsidP="00171F93">
      <w:pPr>
        <w:ind w:left="57" w:right="-57"/>
        <w:jc w:val="center"/>
        <w:rPr>
          <w:sz w:val="24"/>
          <w:szCs w:val="24"/>
        </w:rPr>
      </w:pPr>
      <w:r>
        <w:t>Индекс 671344, Республика Бурятия, Мухоршибирский район, село Подлопатки,</w:t>
      </w:r>
    </w:p>
    <w:p w:rsidR="00171F93" w:rsidRDefault="00171F93" w:rsidP="00171F93">
      <w:pPr>
        <w:ind w:left="57" w:right="-57"/>
        <w:jc w:val="center"/>
      </w:pPr>
      <w:r>
        <w:t xml:space="preserve"> ул. Денисова дом 2</w:t>
      </w:r>
    </w:p>
    <w:p w:rsidR="00171F93" w:rsidRDefault="00171F93" w:rsidP="00171F93">
      <w:pPr>
        <w:ind w:left="57" w:right="-57"/>
        <w:jc w:val="center"/>
      </w:pPr>
      <w:r>
        <w:t>телефон/факс 8 (30143) 27-544</w:t>
      </w:r>
    </w:p>
    <w:p w:rsidR="00171F93" w:rsidRDefault="00171F93" w:rsidP="00171F93">
      <w:pPr>
        <w:ind w:left="57" w:right="-57"/>
        <w:jc w:val="center"/>
        <w:rPr>
          <w:sz w:val="28"/>
          <w:szCs w:val="28"/>
        </w:rPr>
      </w:pPr>
    </w:p>
    <w:p w:rsidR="00171F93" w:rsidRDefault="00171F93" w:rsidP="00171F93">
      <w:pPr>
        <w:ind w:left="57" w:right="-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171F93" w:rsidRDefault="00171F93" w:rsidP="00171F93">
      <w:pPr>
        <w:ind w:left="57" w:right="-57"/>
        <w:jc w:val="center"/>
        <w:rPr>
          <w:sz w:val="28"/>
          <w:szCs w:val="28"/>
        </w:rPr>
      </w:pPr>
    </w:p>
    <w:p w:rsidR="00171F93" w:rsidRDefault="00171F93" w:rsidP="00171F9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Село </w:t>
      </w:r>
      <w:r w:rsidR="000A290B">
        <w:rPr>
          <w:sz w:val="28"/>
          <w:szCs w:val="28"/>
        </w:rPr>
        <w:t>Подлопатки</w:t>
      </w:r>
      <w:r w:rsidR="000A290B">
        <w:rPr>
          <w:sz w:val="28"/>
          <w:szCs w:val="28"/>
        </w:rPr>
        <w:tab/>
      </w:r>
      <w:r w:rsidR="000A290B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70  </w:t>
      </w:r>
      <w:r>
        <w:rPr>
          <w:sz w:val="28"/>
          <w:szCs w:val="28"/>
        </w:rPr>
        <w:tab/>
        <w:t xml:space="preserve">от «24» ноября  2017 г. </w:t>
      </w:r>
    </w:p>
    <w:p w:rsidR="00171F93" w:rsidRDefault="00171F93" w:rsidP="00171F93">
      <w:pPr>
        <w:ind w:left="57" w:right="-57"/>
        <w:rPr>
          <w:sz w:val="28"/>
          <w:szCs w:val="28"/>
        </w:rPr>
      </w:pPr>
    </w:p>
    <w:p w:rsidR="00171F93" w:rsidRDefault="00171F93" w:rsidP="00171F93">
      <w:pPr>
        <w:ind w:left="57" w:right="-57"/>
        <w:rPr>
          <w:sz w:val="28"/>
          <w:szCs w:val="28"/>
        </w:rPr>
      </w:pPr>
    </w:p>
    <w:p w:rsidR="00171F93" w:rsidRDefault="00171F93" w:rsidP="00171F9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   О регистрации Устава территориального общественного самоуправления  «Вектор» МО СП «Подлопатинское»</w:t>
      </w:r>
    </w:p>
    <w:p w:rsidR="00171F93" w:rsidRDefault="00171F93" w:rsidP="00171F93">
      <w:pPr>
        <w:ind w:left="57" w:right="-57"/>
        <w:rPr>
          <w:sz w:val="28"/>
          <w:szCs w:val="28"/>
        </w:rPr>
      </w:pPr>
    </w:p>
    <w:p w:rsidR="00171F93" w:rsidRDefault="00171F93" w:rsidP="00171F9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 Российской  Федерации № 131-ФЗ «Об общих принципах организации местного самоуправления в Российской Федерации», Совет депутатов сельского поселения «Подлопатинское» решил:</w:t>
      </w:r>
    </w:p>
    <w:p w:rsidR="00171F93" w:rsidRDefault="00171F93" w:rsidP="00171F93">
      <w:pPr>
        <w:ind w:left="57" w:right="-57"/>
        <w:rPr>
          <w:sz w:val="28"/>
          <w:szCs w:val="28"/>
        </w:rPr>
      </w:pPr>
    </w:p>
    <w:p w:rsidR="00171F93" w:rsidRDefault="00171F93" w:rsidP="00171F9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1. Зарегистрировать Устав территориального общественного самоуправления «Вектор» МО СП «Подлопатинское».</w:t>
      </w:r>
    </w:p>
    <w:p w:rsidR="0005514D" w:rsidRDefault="0005514D" w:rsidP="00171F9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2. Установить границы территории, на которой предполагается осуществление  территориального общественного самоуправления «Вектор», согласно приложению.</w:t>
      </w:r>
    </w:p>
    <w:p w:rsidR="0005514D" w:rsidRDefault="0005514D" w:rsidP="00171F9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3. Границы территории, на которой осуществляется территориальное общественное самоуправление, не являются границами земельного участка </w:t>
      </w:r>
      <w:r w:rsidR="009C660F">
        <w:rPr>
          <w:sz w:val="28"/>
          <w:szCs w:val="28"/>
        </w:rPr>
        <w:t>и не попадают в сферу действия земельного законодательства.</w:t>
      </w:r>
    </w:p>
    <w:p w:rsidR="009C660F" w:rsidRDefault="009C660F" w:rsidP="00171F9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lastRenderedPageBreak/>
        <w:t>4.Обнародовать настоящее решение  путем размещения на информационных  стендах поселения и разместить на официальном сайте Администрации МО «Мухоршибирский район»</w:t>
      </w:r>
    </w:p>
    <w:p w:rsidR="009C660F" w:rsidRDefault="009C660F" w:rsidP="00171F9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 момента обнародования.</w:t>
      </w:r>
    </w:p>
    <w:p w:rsidR="009C660F" w:rsidRDefault="009C660F" w:rsidP="00171F93">
      <w:pPr>
        <w:ind w:left="57" w:right="-57"/>
        <w:rPr>
          <w:sz w:val="28"/>
          <w:szCs w:val="28"/>
        </w:rPr>
      </w:pPr>
    </w:p>
    <w:p w:rsidR="009C660F" w:rsidRDefault="009C660F" w:rsidP="00171F93">
      <w:pPr>
        <w:ind w:left="57" w:right="-57"/>
        <w:rPr>
          <w:sz w:val="28"/>
          <w:szCs w:val="28"/>
        </w:rPr>
      </w:pPr>
    </w:p>
    <w:p w:rsidR="009C660F" w:rsidRDefault="009C660F" w:rsidP="00171F93">
      <w:pPr>
        <w:ind w:left="57" w:right="-57"/>
        <w:rPr>
          <w:sz w:val="28"/>
          <w:szCs w:val="28"/>
        </w:rPr>
      </w:pPr>
    </w:p>
    <w:p w:rsidR="009C660F" w:rsidRDefault="009C660F" w:rsidP="00171F9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Глава МО СП «Подлопатинское»                         В.Г. Булдаков</w:t>
      </w:r>
    </w:p>
    <w:p w:rsidR="009C660F" w:rsidRDefault="009C660F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Принят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                           Утвержден</w:t>
      </w:r>
    </w:p>
    <w:p w:rsidR="00E71569" w:rsidRDefault="00E71569" w:rsidP="00171F93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Собранием граждан у. Усть-Алташа                                             решением Совета депутатов</w:t>
      </w:r>
    </w:p>
    <w:p w:rsidR="00E71569" w:rsidRDefault="002913D8" w:rsidP="00171F93">
      <w:pPr>
        <w:ind w:left="57" w:right="-57"/>
        <w:rPr>
          <w:sz w:val="24"/>
          <w:szCs w:val="24"/>
        </w:rPr>
      </w:pPr>
      <w:r>
        <w:rPr>
          <w:sz w:val="24"/>
          <w:szCs w:val="24"/>
        </w:rPr>
        <w:t>Протокол  от 20.11.17 г.</w:t>
      </w:r>
      <w:r w:rsidR="00E71569">
        <w:rPr>
          <w:sz w:val="24"/>
          <w:szCs w:val="24"/>
        </w:rPr>
        <w:t xml:space="preserve"> №</w:t>
      </w:r>
      <w:r>
        <w:rPr>
          <w:sz w:val="24"/>
          <w:szCs w:val="24"/>
        </w:rPr>
        <w:t>1</w:t>
      </w:r>
      <w:r w:rsidR="00E71569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                  от 24.11.2017г.</w:t>
      </w:r>
      <w:r w:rsidR="00E71569">
        <w:rPr>
          <w:sz w:val="24"/>
          <w:szCs w:val="24"/>
        </w:rPr>
        <w:t xml:space="preserve"> №</w:t>
      </w:r>
      <w:r>
        <w:rPr>
          <w:sz w:val="24"/>
          <w:szCs w:val="24"/>
        </w:rPr>
        <w:t>70</w:t>
      </w:r>
    </w:p>
    <w:p w:rsidR="00E71569" w:rsidRDefault="00E71569" w:rsidP="00171F93">
      <w:pPr>
        <w:ind w:left="57" w:right="-57"/>
        <w:rPr>
          <w:sz w:val="24"/>
          <w:szCs w:val="24"/>
        </w:rPr>
      </w:pPr>
    </w:p>
    <w:p w:rsidR="00E71569" w:rsidRDefault="00E71569" w:rsidP="00171F93">
      <w:pPr>
        <w:ind w:left="57" w:right="-57"/>
        <w:rPr>
          <w:sz w:val="24"/>
          <w:szCs w:val="24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  <w:r>
        <w:rPr>
          <w:sz w:val="24"/>
          <w:szCs w:val="24"/>
        </w:rPr>
        <w:t xml:space="preserve">                                            </w:t>
      </w:r>
      <w:r>
        <w:rPr>
          <w:sz w:val="28"/>
          <w:szCs w:val="28"/>
        </w:rPr>
        <w:t>АДРЕСНОЕ ОПИСАНИЕ</w:t>
      </w:r>
    </w:p>
    <w:p w:rsidR="00E71569" w:rsidRDefault="00E71569" w:rsidP="00171F9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(ПЛАН-СХЕМА)</w:t>
      </w:r>
    </w:p>
    <w:p w:rsidR="00E71569" w:rsidRDefault="00E71569" w:rsidP="00171F93">
      <w:pPr>
        <w:ind w:left="57" w:right="-57"/>
        <w:rPr>
          <w:sz w:val="28"/>
          <w:szCs w:val="28"/>
        </w:rPr>
      </w:pPr>
      <w:r>
        <w:rPr>
          <w:sz w:val="28"/>
          <w:szCs w:val="28"/>
        </w:rPr>
        <w:t>Границ территории, на которой предполагается осуществление ТОС «Вектор»</w:t>
      </w: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tbl>
      <w:tblPr>
        <w:tblStyle w:val="a5"/>
        <w:tblW w:w="0" w:type="auto"/>
        <w:tblInd w:w="57" w:type="dxa"/>
        <w:tblLook w:val="04A0"/>
      </w:tblPr>
      <w:tblGrid>
        <w:gridCol w:w="4758"/>
        <w:gridCol w:w="4756"/>
      </w:tblGrid>
      <w:tr w:rsidR="00E71569" w:rsidTr="00E71569">
        <w:tc>
          <w:tcPr>
            <w:tcW w:w="4785" w:type="dxa"/>
          </w:tcPr>
          <w:p w:rsidR="00E71569" w:rsidRDefault="00E71569" w:rsidP="00171F93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</w:t>
            </w:r>
          </w:p>
        </w:tc>
        <w:tc>
          <w:tcPr>
            <w:tcW w:w="4786" w:type="dxa"/>
          </w:tcPr>
          <w:p w:rsidR="00E71569" w:rsidRDefault="00E71569" w:rsidP="00171F93">
            <w:pPr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Номер дома</w:t>
            </w:r>
          </w:p>
        </w:tc>
      </w:tr>
      <w:tr w:rsidR="00E71569" w:rsidTr="00E71569">
        <w:tc>
          <w:tcPr>
            <w:tcW w:w="4785" w:type="dxa"/>
          </w:tcPr>
          <w:p w:rsidR="00E71569" w:rsidRPr="00E71569" w:rsidRDefault="000A290B" w:rsidP="00171F93">
            <w:pPr>
              <w:ind w:right="-57"/>
            </w:pPr>
            <w:r>
              <w:t>Улус Усть-Алташа, улица Доржиева</w:t>
            </w:r>
          </w:p>
        </w:tc>
        <w:tc>
          <w:tcPr>
            <w:tcW w:w="4786" w:type="dxa"/>
          </w:tcPr>
          <w:p w:rsidR="00E71569" w:rsidRPr="000A290B" w:rsidRDefault="000A290B" w:rsidP="00171F93">
            <w:pPr>
              <w:ind w:right="-57"/>
            </w:pPr>
            <w:r>
              <w:t>16,17/1,17/2,32</w:t>
            </w:r>
          </w:p>
        </w:tc>
      </w:tr>
      <w:tr w:rsidR="00E71569" w:rsidTr="00E71569">
        <w:tc>
          <w:tcPr>
            <w:tcW w:w="4785" w:type="dxa"/>
          </w:tcPr>
          <w:p w:rsidR="00E71569" w:rsidRPr="000A290B" w:rsidRDefault="000A290B" w:rsidP="00171F93">
            <w:pPr>
              <w:ind w:right="-57"/>
            </w:pPr>
            <w:r>
              <w:t>Улус Усть-Алташа, улица  Солнечная</w:t>
            </w:r>
          </w:p>
        </w:tc>
        <w:tc>
          <w:tcPr>
            <w:tcW w:w="4786" w:type="dxa"/>
          </w:tcPr>
          <w:p w:rsidR="00E71569" w:rsidRPr="000A290B" w:rsidRDefault="000A290B" w:rsidP="00171F93">
            <w:pPr>
              <w:ind w:right="-57"/>
            </w:pPr>
            <w:r>
              <w:t>13,19,33,35</w:t>
            </w:r>
          </w:p>
        </w:tc>
      </w:tr>
      <w:tr w:rsidR="00E71569" w:rsidTr="00E71569">
        <w:tc>
          <w:tcPr>
            <w:tcW w:w="4785" w:type="dxa"/>
          </w:tcPr>
          <w:p w:rsidR="00E71569" w:rsidRPr="000A290B" w:rsidRDefault="000A290B" w:rsidP="00171F93">
            <w:pPr>
              <w:ind w:right="-57"/>
            </w:pPr>
            <w:r>
              <w:t>Улус Усть-Алташа, улица  Набережная</w:t>
            </w:r>
          </w:p>
        </w:tc>
        <w:tc>
          <w:tcPr>
            <w:tcW w:w="4786" w:type="dxa"/>
          </w:tcPr>
          <w:p w:rsidR="00E71569" w:rsidRPr="000A290B" w:rsidRDefault="000A290B" w:rsidP="00171F93">
            <w:pPr>
              <w:ind w:right="-57"/>
            </w:pPr>
            <w:r>
              <w:t>8,10</w:t>
            </w:r>
          </w:p>
        </w:tc>
      </w:tr>
    </w:tbl>
    <w:p w:rsidR="00E71569" w:rsidRPr="00E71569" w:rsidRDefault="00E71569" w:rsidP="00171F93">
      <w:pPr>
        <w:ind w:left="57" w:right="-57"/>
        <w:rPr>
          <w:sz w:val="28"/>
          <w:szCs w:val="28"/>
        </w:rPr>
      </w:pPr>
    </w:p>
    <w:p w:rsidR="00E71569" w:rsidRPr="00E71569" w:rsidRDefault="00E71569" w:rsidP="00171F93">
      <w:pPr>
        <w:ind w:left="57" w:right="-57"/>
        <w:rPr>
          <w:sz w:val="24"/>
          <w:szCs w:val="24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p w:rsidR="00E71569" w:rsidRDefault="00E71569" w:rsidP="00171F93">
      <w:pPr>
        <w:ind w:left="57" w:right="-57"/>
        <w:rPr>
          <w:sz w:val="28"/>
          <w:szCs w:val="28"/>
        </w:rPr>
      </w:pPr>
    </w:p>
    <w:sectPr w:rsidR="00E71569" w:rsidSect="00F16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1F93"/>
    <w:rsid w:val="0005514D"/>
    <w:rsid w:val="000A290B"/>
    <w:rsid w:val="00171F93"/>
    <w:rsid w:val="002913D8"/>
    <w:rsid w:val="009C660F"/>
    <w:rsid w:val="009D65DE"/>
    <w:rsid w:val="00E71569"/>
    <w:rsid w:val="00F1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15"/>
  </w:style>
  <w:style w:type="paragraph" w:styleId="1">
    <w:name w:val="heading 1"/>
    <w:basedOn w:val="a"/>
    <w:next w:val="a"/>
    <w:link w:val="10"/>
    <w:qFormat/>
    <w:rsid w:val="00171F9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1F9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semiHidden/>
    <w:unhideWhenUsed/>
    <w:rsid w:val="00171F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71F93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71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2EF0A-DA1B-45C4-A39B-53476BE1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2017-11-28T01:38:00Z</cp:lastPrinted>
  <dcterms:created xsi:type="dcterms:W3CDTF">2017-11-28T00:51:00Z</dcterms:created>
  <dcterms:modified xsi:type="dcterms:W3CDTF">2017-12-20T03:56:00Z</dcterms:modified>
</cp:coreProperties>
</file>