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AF0" w:rsidRPr="003D47BF" w:rsidRDefault="001F2AF0" w:rsidP="0042185B">
      <w:pPr>
        <w:pStyle w:val="af4"/>
        <w:jc w:val="center"/>
        <w:rPr>
          <w:rFonts w:ascii="Times New Roman" w:hAnsi="Times New Roman" w:cs="Times New Roman"/>
          <w:b/>
          <w:i/>
          <w:color w:val="auto"/>
        </w:rPr>
      </w:pPr>
      <w:r w:rsidRPr="003D47BF">
        <w:rPr>
          <w:rFonts w:ascii="Times New Roman" w:hAnsi="Times New Roman" w:cs="Times New Roman"/>
          <w:b/>
          <w:color w:val="auto"/>
        </w:rPr>
        <w:t>АДМИНИСТРАЦИЯ МУНИЦИПАЛЬНОГО ОБРАЗОВАНИЯ «МУХОРШИБИРСКИЙ РАЙОН»</w:t>
      </w:r>
    </w:p>
    <w:p w:rsidR="001F2AF0" w:rsidRPr="0042185B" w:rsidRDefault="001F2AF0" w:rsidP="0042185B">
      <w:pPr>
        <w:jc w:val="center"/>
        <w:rPr>
          <w:rFonts w:ascii="Times New Roman" w:hAnsi="Times New Roman" w:cs="Times New Roman"/>
          <w:b/>
        </w:rPr>
      </w:pPr>
    </w:p>
    <w:p w:rsidR="001F2AF0" w:rsidRPr="001F2CE3" w:rsidRDefault="001F2AF0" w:rsidP="001F2AF0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1F2CE3">
        <w:rPr>
          <w:rFonts w:ascii="Times New Roman" w:hAnsi="Times New Roman"/>
          <w:i w:val="0"/>
        </w:rPr>
        <w:t>ПОСТАНОВЛЕНИЕ</w:t>
      </w:r>
      <w:bookmarkStart w:id="0" w:name="_GoBack"/>
      <w:bookmarkEnd w:id="0"/>
    </w:p>
    <w:p w:rsidR="001F2AF0" w:rsidRPr="001F2CE3" w:rsidRDefault="001F2AF0" w:rsidP="001F2AF0">
      <w:pPr>
        <w:rPr>
          <w:rFonts w:ascii="Times New Roman" w:hAnsi="Times New Roman" w:cs="Times New Roman"/>
        </w:rPr>
      </w:pPr>
    </w:p>
    <w:p w:rsidR="001F2AF0" w:rsidRPr="001F2CE3" w:rsidRDefault="005A5F8F" w:rsidP="001F2A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« </w:t>
      </w:r>
      <w:r w:rsidR="001F2AF0" w:rsidRPr="001F2CE3">
        <w:rPr>
          <w:rFonts w:ascii="Times New Roman" w:hAnsi="Times New Roman" w:cs="Times New Roman"/>
          <w:b/>
          <w:sz w:val="28"/>
          <w:szCs w:val="28"/>
        </w:rPr>
        <w:t>19 » сентября 2024 г.                 №</w:t>
      </w:r>
      <w:r w:rsidR="00606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AF0">
        <w:rPr>
          <w:rFonts w:ascii="Times New Roman" w:hAnsi="Times New Roman" w:cs="Times New Roman"/>
          <w:b/>
          <w:sz w:val="28"/>
          <w:szCs w:val="28"/>
        </w:rPr>
        <w:t>536</w:t>
      </w:r>
      <w:r w:rsidR="001F2AF0" w:rsidRPr="001F2CE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F2AF0" w:rsidRPr="001F2CE3" w:rsidRDefault="001F2AF0" w:rsidP="001F2AF0">
      <w:pPr>
        <w:rPr>
          <w:rFonts w:ascii="Times New Roman" w:hAnsi="Times New Roman" w:cs="Times New Roman"/>
          <w:b/>
          <w:sz w:val="28"/>
          <w:szCs w:val="28"/>
        </w:rPr>
      </w:pPr>
      <w:r w:rsidRPr="001F2CE3">
        <w:rPr>
          <w:rFonts w:ascii="Times New Roman" w:hAnsi="Times New Roman" w:cs="Times New Roman"/>
          <w:b/>
          <w:sz w:val="28"/>
          <w:szCs w:val="28"/>
        </w:rPr>
        <w:t>с. Мухоршибирь</w:t>
      </w:r>
    </w:p>
    <w:tbl>
      <w:tblPr>
        <w:tblW w:w="10064" w:type="dxa"/>
        <w:tblInd w:w="-34" w:type="dxa"/>
        <w:tblLook w:val="04A0" w:firstRow="1" w:lastRow="0" w:firstColumn="1" w:lastColumn="0" w:noHBand="0" w:noVBand="1"/>
      </w:tblPr>
      <w:tblGrid>
        <w:gridCol w:w="5103"/>
        <w:gridCol w:w="4961"/>
      </w:tblGrid>
      <w:tr w:rsidR="001F2AF0" w:rsidRPr="001F2CE3" w:rsidTr="001F2AF0">
        <w:trPr>
          <w:trHeight w:val="2301"/>
        </w:trPr>
        <w:tc>
          <w:tcPr>
            <w:tcW w:w="5103" w:type="dxa"/>
            <w:hideMark/>
          </w:tcPr>
          <w:p w:rsidR="001F2AF0" w:rsidRPr="001F2CE3" w:rsidRDefault="001F2AF0" w:rsidP="00D10B60">
            <w:pPr>
              <w:pStyle w:val="ConsPlusNormal"/>
              <w:ind w:right="457"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F2CE3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 «</w:t>
            </w:r>
            <w:r w:rsidR="00EC63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Экономическое развитие </w:t>
            </w:r>
            <w:r w:rsidR="00D10B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«Мухоршибирский район» </w:t>
            </w:r>
            <w:r w:rsidR="00EC63EF">
              <w:rPr>
                <w:rFonts w:ascii="Times New Roman" w:hAnsi="Times New Roman" w:cs="Times New Roman"/>
                <w:b/>
                <w:sz w:val="28"/>
                <w:szCs w:val="28"/>
              </w:rPr>
              <w:t>на 2025-2027 годы и на период до 2030 года</w:t>
            </w:r>
            <w:r w:rsidR="00D10B6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EC63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1F2AF0" w:rsidRPr="001F2CE3" w:rsidRDefault="001F2AF0" w:rsidP="001F2AF0">
            <w:pPr>
              <w:ind w:left="314" w:hanging="3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2AF0" w:rsidRDefault="001F2AF0" w:rsidP="001F2AF0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1F2CE3">
        <w:rPr>
          <w:rFonts w:ascii="Times New Roman" w:hAnsi="Times New Roman" w:cs="Times New Roman"/>
          <w:spacing w:val="3"/>
          <w:sz w:val="28"/>
          <w:szCs w:val="28"/>
        </w:rPr>
        <w:t>В соответствии со статьей 179 Бюджетного кодекса Российской Федерации, руководствуясь постановлением администрации муниципального образования «Мухоршибирский район» от 01.04.2014 г. №269 «Об утверждении Порядка разработки, реализации и оценки эффективности муниципальных программ муниципального образования «Мухоршибирский район»,</w:t>
      </w:r>
    </w:p>
    <w:p w:rsidR="001F2AF0" w:rsidRPr="001F2CE3" w:rsidRDefault="001F2AF0" w:rsidP="001F2AF0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                                          </w:t>
      </w:r>
      <w:r w:rsidRPr="001F2CE3">
        <w:rPr>
          <w:rFonts w:ascii="Times New Roman" w:hAnsi="Times New Roman" w:cs="Times New Roman"/>
          <w:spacing w:val="3"/>
          <w:sz w:val="28"/>
          <w:szCs w:val="28"/>
        </w:rPr>
        <w:t>постановляю:</w:t>
      </w:r>
    </w:p>
    <w:p w:rsidR="001F2AF0" w:rsidRPr="001F2CE3" w:rsidRDefault="001F2AF0" w:rsidP="001F2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F2CE3">
        <w:rPr>
          <w:rFonts w:ascii="Times New Roman" w:hAnsi="Times New Roman" w:cs="Times New Roman"/>
          <w:sz w:val="28"/>
          <w:szCs w:val="28"/>
        </w:rPr>
        <w:t xml:space="preserve">         1. Утвердить прилагаемую муниципальную программу «</w:t>
      </w:r>
      <w:r w:rsidR="00EC63EF">
        <w:rPr>
          <w:rFonts w:ascii="Times New Roman" w:hAnsi="Times New Roman" w:cs="Times New Roman"/>
          <w:sz w:val="28"/>
          <w:szCs w:val="28"/>
        </w:rPr>
        <w:t>Экономическое развитие</w:t>
      </w:r>
      <w:r w:rsidR="00D10B60" w:rsidRPr="00D10B60">
        <w:rPr>
          <w:rFonts w:ascii="Times New Roman" w:hAnsi="Times New Roman" w:cs="Times New Roman"/>
          <w:sz w:val="28"/>
          <w:szCs w:val="28"/>
        </w:rPr>
        <w:t xml:space="preserve"> </w:t>
      </w:r>
      <w:r w:rsidR="00D10B60">
        <w:rPr>
          <w:rFonts w:ascii="Times New Roman" w:hAnsi="Times New Roman" w:cs="Times New Roman"/>
          <w:sz w:val="28"/>
          <w:szCs w:val="28"/>
        </w:rPr>
        <w:t>муниципального образования «Мухоршибирский район»</w:t>
      </w:r>
      <w:r w:rsidR="00EC63EF">
        <w:rPr>
          <w:rFonts w:ascii="Times New Roman" w:hAnsi="Times New Roman" w:cs="Times New Roman"/>
          <w:sz w:val="28"/>
          <w:szCs w:val="28"/>
        </w:rPr>
        <w:t xml:space="preserve"> на 2025-2027 годы и на период до 2030 года</w:t>
      </w:r>
      <w:r w:rsidR="008934C7">
        <w:rPr>
          <w:rFonts w:ascii="Times New Roman" w:hAnsi="Times New Roman" w:cs="Times New Roman"/>
          <w:sz w:val="28"/>
          <w:szCs w:val="28"/>
        </w:rPr>
        <w:t>»</w:t>
      </w:r>
      <w:r w:rsidR="00EC63EF">
        <w:rPr>
          <w:rFonts w:ascii="Times New Roman" w:hAnsi="Times New Roman" w:cs="Times New Roman"/>
          <w:sz w:val="28"/>
          <w:szCs w:val="28"/>
        </w:rPr>
        <w:t>.</w:t>
      </w:r>
    </w:p>
    <w:p w:rsidR="001F2AF0" w:rsidRPr="001F2CE3" w:rsidRDefault="001F2AF0" w:rsidP="001F2AF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CE3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установленном порядке и разместить на официальном сайте администрации муниципального образования «Мухоршибирский район» в сети Интернет.</w:t>
      </w:r>
    </w:p>
    <w:p w:rsidR="001F2AF0" w:rsidRPr="001F2CE3" w:rsidRDefault="001F2AF0" w:rsidP="001F2AF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CE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01 января 2025года.</w:t>
      </w:r>
    </w:p>
    <w:p w:rsidR="001F2AF0" w:rsidRDefault="001F2AF0" w:rsidP="008934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над исполнением</w:t>
      </w:r>
      <w:r w:rsidRPr="001F2CE3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руководителя администрации муниципального образования «Мухоршибирский район» </w:t>
      </w:r>
      <w:r w:rsidR="008934C7">
        <w:rPr>
          <w:rFonts w:ascii="Times New Roman" w:hAnsi="Times New Roman" w:cs="Times New Roman"/>
          <w:sz w:val="28"/>
          <w:szCs w:val="28"/>
        </w:rPr>
        <w:t xml:space="preserve">М.В. </w:t>
      </w:r>
      <w:r w:rsidRPr="001F2CE3">
        <w:rPr>
          <w:rFonts w:ascii="Times New Roman" w:hAnsi="Times New Roman" w:cs="Times New Roman"/>
          <w:sz w:val="28"/>
          <w:szCs w:val="28"/>
        </w:rPr>
        <w:t xml:space="preserve">Богомазову. </w:t>
      </w:r>
    </w:p>
    <w:p w:rsidR="008934C7" w:rsidRPr="00926751" w:rsidRDefault="008934C7" w:rsidP="008934C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</w:p>
    <w:p w:rsidR="001F2AF0" w:rsidRPr="001F2CE3" w:rsidRDefault="001F2AF0" w:rsidP="001F2AF0">
      <w:pPr>
        <w:shd w:val="clear" w:color="auto" w:fill="FFFFFF"/>
        <w:spacing w:after="0" w:line="240" w:lineRule="auto"/>
        <w:ind w:right="254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1F2CE3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И.о руководителя администрации</w:t>
      </w:r>
    </w:p>
    <w:p w:rsidR="001F2AF0" w:rsidRPr="001F2CE3" w:rsidRDefault="001F2AF0" w:rsidP="001F2AF0">
      <w:pPr>
        <w:shd w:val="clear" w:color="auto" w:fill="FFFFFF"/>
        <w:spacing w:after="0" w:line="240" w:lineRule="auto"/>
        <w:ind w:right="254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1F2CE3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муниципального образования </w:t>
      </w:r>
    </w:p>
    <w:p w:rsidR="001F2AF0" w:rsidRPr="001F2CE3" w:rsidRDefault="001F2AF0" w:rsidP="001F2AF0">
      <w:pPr>
        <w:pStyle w:val="ConsPlusTitle"/>
        <w:widowControl/>
        <w:ind w:right="-4"/>
        <w:contextualSpacing/>
        <w:rPr>
          <w:color w:val="000000"/>
          <w:spacing w:val="2"/>
          <w:sz w:val="26"/>
          <w:szCs w:val="26"/>
        </w:rPr>
        <w:sectPr w:rsidR="001F2AF0" w:rsidRPr="001F2CE3" w:rsidSect="0042185B">
          <w:pgSz w:w="11905" w:h="16838"/>
          <w:pgMar w:top="851" w:right="851" w:bottom="1134" w:left="1560" w:header="720" w:footer="720" w:gutter="0"/>
          <w:cols w:space="720"/>
          <w:noEndnote/>
        </w:sectPr>
      </w:pPr>
      <w:r w:rsidRPr="001F2CE3">
        <w:rPr>
          <w:color w:val="000000"/>
          <w:spacing w:val="2"/>
          <w:sz w:val="28"/>
          <w:szCs w:val="28"/>
        </w:rPr>
        <w:t>«Мухоршибирский район»</w:t>
      </w:r>
      <w:r w:rsidRPr="001F2CE3">
        <w:rPr>
          <w:color w:val="000000"/>
          <w:spacing w:val="2"/>
          <w:sz w:val="28"/>
          <w:szCs w:val="28"/>
        </w:rPr>
        <w:tab/>
      </w:r>
      <w:r w:rsidRPr="001F2CE3">
        <w:rPr>
          <w:color w:val="000000"/>
          <w:spacing w:val="2"/>
          <w:sz w:val="28"/>
          <w:szCs w:val="28"/>
        </w:rPr>
        <w:tab/>
      </w:r>
      <w:r w:rsidRPr="001F2CE3">
        <w:rPr>
          <w:color w:val="000000"/>
          <w:spacing w:val="2"/>
          <w:sz w:val="28"/>
          <w:szCs w:val="28"/>
        </w:rPr>
        <w:tab/>
      </w:r>
      <w:r w:rsidRPr="001F2CE3">
        <w:rPr>
          <w:color w:val="000000"/>
          <w:spacing w:val="2"/>
          <w:sz w:val="28"/>
          <w:szCs w:val="28"/>
        </w:rPr>
        <w:tab/>
      </w:r>
      <w:r w:rsidRPr="001F2CE3">
        <w:rPr>
          <w:color w:val="000000"/>
          <w:spacing w:val="2"/>
          <w:sz w:val="28"/>
          <w:szCs w:val="28"/>
        </w:rPr>
        <w:tab/>
      </w:r>
      <w:r w:rsidRPr="001F2CE3">
        <w:rPr>
          <w:color w:val="000000"/>
          <w:spacing w:val="2"/>
          <w:sz w:val="28"/>
          <w:szCs w:val="28"/>
        </w:rPr>
        <w:tab/>
        <w:t xml:space="preserve">        О.П. Кожевин</w:t>
      </w:r>
    </w:p>
    <w:p w:rsidR="001F2AF0" w:rsidRPr="00883127" w:rsidRDefault="008934C7" w:rsidP="001F2AF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1F2AF0" w:rsidRPr="00883127" w:rsidRDefault="00222E51" w:rsidP="001F2AF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8934C7">
        <w:rPr>
          <w:rFonts w:ascii="Times New Roman" w:hAnsi="Times New Roman" w:cs="Times New Roman"/>
        </w:rPr>
        <w:t xml:space="preserve"> п</w:t>
      </w:r>
      <w:r w:rsidR="001F2AF0" w:rsidRPr="00883127">
        <w:rPr>
          <w:rFonts w:ascii="Times New Roman" w:hAnsi="Times New Roman" w:cs="Times New Roman"/>
        </w:rPr>
        <w:t>остановлени</w:t>
      </w:r>
      <w:r w:rsidR="008934C7">
        <w:rPr>
          <w:rFonts w:ascii="Times New Roman" w:hAnsi="Times New Roman" w:cs="Times New Roman"/>
        </w:rPr>
        <w:t>ю а</w:t>
      </w:r>
      <w:r w:rsidR="001F2AF0" w:rsidRPr="00883127">
        <w:rPr>
          <w:rFonts w:ascii="Times New Roman" w:hAnsi="Times New Roman" w:cs="Times New Roman"/>
        </w:rPr>
        <w:t>дминистрации</w:t>
      </w:r>
    </w:p>
    <w:p w:rsidR="00222E51" w:rsidRDefault="001F2AF0" w:rsidP="001F2AF0">
      <w:pPr>
        <w:pStyle w:val="ConsPlusNormal"/>
        <w:jc w:val="right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 xml:space="preserve">  </w:t>
      </w:r>
      <w:r w:rsidR="00222E51">
        <w:rPr>
          <w:rFonts w:ascii="Times New Roman" w:hAnsi="Times New Roman" w:cs="Times New Roman"/>
        </w:rPr>
        <w:t>муниципального образования</w:t>
      </w:r>
    </w:p>
    <w:p w:rsidR="001F2AF0" w:rsidRPr="00883127" w:rsidRDefault="001F2AF0" w:rsidP="001F2AF0">
      <w:pPr>
        <w:pStyle w:val="ConsPlusNormal"/>
        <w:jc w:val="right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 xml:space="preserve"> «Мухоршибирский район»</w:t>
      </w:r>
    </w:p>
    <w:p w:rsidR="001F2AF0" w:rsidRPr="00883127" w:rsidRDefault="001F2AF0" w:rsidP="001F2AF0">
      <w:pPr>
        <w:pStyle w:val="ConsPlusNormal"/>
        <w:jc w:val="right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19 сентября</w:t>
      </w:r>
      <w:r w:rsidRPr="00883127">
        <w:rPr>
          <w:rFonts w:ascii="Times New Roman" w:hAnsi="Times New Roman" w:cs="Times New Roman"/>
        </w:rPr>
        <w:t xml:space="preserve"> </w:t>
      </w:r>
      <w:r w:rsidR="00EC63EF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>г N536</w:t>
      </w:r>
    </w:p>
    <w:p w:rsidR="001F2AF0" w:rsidRPr="00883127" w:rsidRDefault="001F2AF0" w:rsidP="001F2AF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F2AF0" w:rsidRPr="00883127" w:rsidRDefault="001F2AF0" w:rsidP="001F2AF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F2AF0" w:rsidRPr="00883127" w:rsidRDefault="001F2AF0" w:rsidP="001F2AF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F2AF0" w:rsidRPr="00883127" w:rsidRDefault="001F2AF0" w:rsidP="001F2AF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F2AF0" w:rsidRPr="00883127" w:rsidRDefault="001F2AF0" w:rsidP="001F2AF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F2AF0" w:rsidRPr="00883127" w:rsidRDefault="001F2AF0" w:rsidP="001F2AF0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1F2AF0" w:rsidRPr="00883127" w:rsidRDefault="001F2AF0" w:rsidP="001F2AF0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1F2AF0" w:rsidRPr="00883127" w:rsidRDefault="001F2AF0" w:rsidP="001F2AF0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1F2AF0" w:rsidRPr="00883127" w:rsidRDefault="001F2AF0" w:rsidP="001F2AF0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1F2AF0" w:rsidRPr="00883127" w:rsidRDefault="001F2AF0" w:rsidP="001F2AF0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1F2AF0" w:rsidRPr="00883127" w:rsidRDefault="001F2AF0" w:rsidP="001F2AF0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1F2AF0" w:rsidRPr="00883127" w:rsidRDefault="001F2AF0" w:rsidP="001F2AF0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1F2AF0" w:rsidRPr="00883127" w:rsidRDefault="001F2AF0" w:rsidP="001F2AF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F2AF0" w:rsidRPr="00883127" w:rsidRDefault="001F2AF0" w:rsidP="001F2AF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127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222E51" w:rsidRDefault="00222E51" w:rsidP="00222E5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F2AF0">
        <w:rPr>
          <w:rFonts w:ascii="Times New Roman" w:hAnsi="Times New Roman" w:cs="Times New Roman"/>
          <w:b/>
          <w:bCs/>
          <w:sz w:val="28"/>
          <w:szCs w:val="28"/>
        </w:rPr>
        <w:t xml:space="preserve">ЭКОНОМИЧЕСКОЕ  РАЗВИТИЕ </w:t>
      </w:r>
      <w:r w:rsidRPr="0088312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</w:p>
    <w:p w:rsidR="00222E51" w:rsidRPr="00883127" w:rsidRDefault="00222E51" w:rsidP="00222E5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127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3127">
        <w:rPr>
          <w:rFonts w:ascii="Times New Roman" w:hAnsi="Times New Roman" w:cs="Times New Roman"/>
          <w:b/>
          <w:bCs/>
          <w:sz w:val="28"/>
          <w:szCs w:val="28"/>
        </w:rPr>
        <w:t>«МУХОРШИБИРСКИЙ РАЙОН»</w:t>
      </w:r>
    </w:p>
    <w:p w:rsidR="001F2AF0" w:rsidRPr="00883127" w:rsidRDefault="001F2AF0" w:rsidP="00222E5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2025 - 202</w:t>
      </w:r>
      <w:r w:rsidRPr="00883127">
        <w:rPr>
          <w:rFonts w:ascii="Times New Roman" w:hAnsi="Times New Roman" w:cs="Times New Roman"/>
          <w:b/>
          <w:bCs/>
          <w:sz w:val="28"/>
          <w:szCs w:val="28"/>
        </w:rPr>
        <w:t>7 ГОДЫ</w:t>
      </w:r>
      <w:r w:rsidR="00222E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 НА ПЕРИОД ДО 2030</w:t>
      </w:r>
      <w:r w:rsidR="00222E51">
        <w:rPr>
          <w:rFonts w:ascii="Times New Roman" w:hAnsi="Times New Roman" w:cs="Times New Roman"/>
          <w:b/>
          <w:bCs/>
          <w:sz w:val="28"/>
          <w:szCs w:val="28"/>
        </w:rPr>
        <w:t xml:space="preserve"> ГОДА»</w:t>
      </w:r>
      <w:r w:rsidRPr="008831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F2AF0" w:rsidRPr="00883127" w:rsidRDefault="001F2AF0" w:rsidP="001F2AF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2AF0" w:rsidRPr="00883127" w:rsidRDefault="001F2AF0" w:rsidP="001F2A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2AF0" w:rsidRPr="00883127" w:rsidRDefault="001F2AF0" w:rsidP="001F2AF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F2AF0" w:rsidRPr="00883127" w:rsidRDefault="001F2AF0" w:rsidP="001F2AF0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1F2AF0" w:rsidRPr="00883127" w:rsidRDefault="001F2AF0" w:rsidP="001F2AF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F2AF0" w:rsidRPr="00883127" w:rsidRDefault="001F2AF0" w:rsidP="001F2AF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F2AF0" w:rsidRPr="00883127" w:rsidRDefault="001F2AF0" w:rsidP="001F2AF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F2AF0" w:rsidRPr="00883127" w:rsidRDefault="001F2AF0" w:rsidP="001F2AF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F2AF0" w:rsidRPr="00883127" w:rsidRDefault="001F2AF0" w:rsidP="001F2AF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F2AF0" w:rsidRPr="00883127" w:rsidRDefault="001F2AF0" w:rsidP="001F2AF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F2AF0" w:rsidRPr="00883127" w:rsidRDefault="001F2AF0" w:rsidP="001F2AF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F2AF0" w:rsidRPr="00883127" w:rsidRDefault="001F2AF0" w:rsidP="001F2AF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F2AF0" w:rsidRPr="00883127" w:rsidRDefault="001F2AF0" w:rsidP="001F2AF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F2AF0" w:rsidRPr="00883127" w:rsidRDefault="001F2AF0" w:rsidP="001F2AF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F2AF0" w:rsidRPr="00883127" w:rsidRDefault="001F2AF0" w:rsidP="001F2AF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F2AF0" w:rsidRPr="00883127" w:rsidRDefault="001F2AF0" w:rsidP="001F2AF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F2AF0" w:rsidRPr="00883127" w:rsidRDefault="001F2AF0" w:rsidP="001F2AF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F2AF0" w:rsidRPr="00883127" w:rsidRDefault="001F2AF0" w:rsidP="001F2AF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F2AF0" w:rsidRPr="00883127" w:rsidRDefault="001F2AF0" w:rsidP="001F2AF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F2AF0" w:rsidRPr="00883127" w:rsidRDefault="001F2AF0" w:rsidP="001F2AF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F2AF0" w:rsidRPr="00883127" w:rsidRDefault="001F2AF0" w:rsidP="001F2AF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F2AF0" w:rsidRPr="00883127" w:rsidRDefault="001F2AF0" w:rsidP="001F2AF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F2AF0" w:rsidRPr="00883127" w:rsidRDefault="001F2AF0" w:rsidP="001F2AF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F2AF0" w:rsidRPr="00883127" w:rsidRDefault="001F2AF0" w:rsidP="001F2AF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F2AF0" w:rsidRPr="00883127" w:rsidRDefault="001F2AF0" w:rsidP="001F2AF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F2AF0" w:rsidRPr="00883127" w:rsidRDefault="001F2AF0" w:rsidP="001F2AF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F2AF0" w:rsidRPr="00883127" w:rsidRDefault="001F2AF0" w:rsidP="001F2AF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F2AF0" w:rsidRPr="00883127" w:rsidRDefault="001F2AF0" w:rsidP="001F2AF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F2AF0" w:rsidRPr="00883127" w:rsidRDefault="001F2AF0" w:rsidP="001F2AF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F2AF0" w:rsidRPr="00883127" w:rsidRDefault="001F2AF0" w:rsidP="001F2AF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F2AF0" w:rsidRPr="00883127" w:rsidRDefault="001F2AF0" w:rsidP="001F2AF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F2AF0" w:rsidRPr="00883127" w:rsidRDefault="001F2AF0" w:rsidP="001F2AF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F2AF0" w:rsidRPr="00883127" w:rsidRDefault="001F2AF0" w:rsidP="001F2AF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F2AF0" w:rsidRPr="00883127" w:rsidRDefault="001F2AF0" w:rsidP="001F2AF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F2AF0" w:rsidRPr="00883127" w:rsidRDefault="001F2AF0" w:rsidP="001F2AF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22E51" w:rsidRDefault="00222E51" w:rsidP="001F2AF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Мухоршибирь</w:t>
      </w:r>
    </w:p>
    <w:p w:rsidR="001F2AF0" w:rsidRPr="00222E51" w:rsidRDefault="001F2AF0" w:rsidP="001F2AF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22E51">
        <w:rPr>
          <w:rFonts w:ascii="Times New Roman" w:hAnsi="Times New Roman" w:cs="Times New Roman"/>
          <w:sz w:val="28"/>
          <w:szCs w:val="28"/>
        </w:rPr>
        <w:t>202</w:t>
      </w:r>
      <w:r w:rsidR="00222E51" w:rsidRPr="00222E51">
        <w:rPr>
          <w:rFonts w:ascii="Times New Roman" w:hAnsi="Times New Roman" w:cs="Times New Roman"/>
          <w:sz w:val="28"/>
          <w:szCs w:val="28"/>
        </w:rPr>
        <w:t>4</w:t>
      </w:r>
      <w:r w:rsidRPr="00222E5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F2AF0" w:rsidRPr="00883127" w:rsidRDefault="001F2AF0" w:rsidP="001F2AF0">
      <w:pPr>
        <w:pStyle w:val="ConsPlusNormal"/>
        <w:spacing w:before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883127">
        <w:rPr>
          <w:rFonts w:ascii="Times New Roman" w:hAnsi="Times New Roman" w:cs="Times New Roman"/>
          <w:sz w:val="28"/>
          <w:szCs w:val="28"/>
        </w:rPr>
        <w:t>аспорт</w:t>
      </w:r>
    </w:p>
    <w:p w:rsidR="001F2AF0" w:rsidRPr="00883127" w:rsidRDefault="00222E51" w:rsidP="001F2AF0">
      <w:pPr>
        <w:pStyle w:val="ConsPlusNormal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F2AF0" w:rsidRPr="00883127">
        <w:rPr>
          <w:rFonts w:ascii="Times New Roman" w:hAnsi="Times New Roman" w:cs="Times New Roman"/>
          <w:sz w:val="28"/>
          <w:szCs w:val="28"/>
        </w:rPr>
        <w:t>униципальной программы</w:t>
      </w:r>
    </w:p>
    <w:tbl>
      <w:tblPr>
        <w:tblW w:w="1179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757"/>
        <w:gridCol w:w="1787"/>
        <w:gridCol w:w="1418"/>
        <w:gridCol w:w="1559"/>
        <w:gridCol w:w="2153"/>
        <w:gridCol w:w="1134"/>
      </w:tblGrid>
      <w:tr w:rsidR="001F2AF0" w:rsidRPr="00E7461C" w:rsidTr="001F2AF0">
        <w:trPr>
          <w:gridAfter w:val="1"/>
          <w:wAfter w:w="1134" w:type="dxa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0" w:rsidRPr="00E7461C" w:rsidRDefault="001F2AF0" w:rsidP="001F2A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461C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8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0" w:rsidRPr="00E7461C" w:rsidRDefault="001F2AF0" w:rsidP="00222E5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Экономическое развитие </w:t>
            </w:r>
            <w:r w:rsidR="00222E51" w:rsidRPr="00E7461C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«Мухоршибирский район»</w:t>
            </w:r>
            <w:r w:rsidR="00222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2025 - 2027 годы и на период до 2030</w:t>
            </w:r>
            <w:r w:rsidRPr="00E7461C">
              <w:rPr>
                <w:rFonts w:ascii="Times New Roman" w:hAnsi="Times New Roman" w:cs="Times New Roman"/>
                <w:sz w:val="26"/>
                <w:szCs w:val="26"/>
              </w:rPr>
              <w:t xml:space="preserve"> года  </w:t>
            </w:r>
          </w:p>
        </w:tc>
      </w:tr>
      <w:tr w:rsidR="001F2AF0" w:rsidRPr="00E7461C" w:rsidTr="001F2AF0">
        <w:trPr>
          <w:gridAfter w:val="1"/>
          <w:wAfter w:w="1134" w:type="dxa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0" w:rsidRPr="00E7461C" w:rsidRDefault="001F2AF0" w:rsidP="001F2A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461C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8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0" w:rsidRPr="00E7461C" w:rsidRDefault="00DD5067" w:rsidP="001F2A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F2AF0" w:rsidRPr="00E7461C">
              <w:rPr>
                <w:rFonts w:ascii="Times New Roman" w:hAnsi="Times New Roman" w:cs="Times New Roman"/>
                <w:sz w:val="26"/>
                <w:szCs w:val="26"/>
              </w:rPr>
              <w:t>дминистрации муниципального образования «Мухоршибирский район»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(отдел экономики)</w:t>
            </w:r>
            <w:r w:rsidR="00A915F0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АМО «Мухоршибирский район»)</w:t>
            </w:r>
          </w:p>
        </w:tc>
      </w:tr>
      <w:tr w:rsidR="001F2AF0" w:rsidRPr="00E7461C" w:rsidTr="001F2AF0">
        <w:trPr>
          <w:gridAfter w:val="1"/>
          <w:wAfter w:w="1134" w:type="dxa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0" w:rsidRPr="00E7461C" w:rsidRDefault="001F2AF0" w:rsidP="001F2A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461C">
              <w:rPr>
                <w:rFonts w:ascii="Times New Roman" w:hAnsi="Times New Roman" w:cs="Times New Roman"/>
                <w:sz w:val="26"/>
                <w:szCs w:val="26"/>
              </w:rPr>
              <w:t>Соисполнители</w:t>
            </w:r>
          </w:p>
        </w:tc>
        <w:tc>
          <w:tcPr>
            <w:tcW w:w="8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0" w:rsidRPr="00E7461C" w:rsidRDefault="001F2AF0" w:rsidP="001F2A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461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учреждение «Комитет по управлению имуществом и муниципальным хозяйством </w:t>
            </w:r>
            <w:r w:rsidR="00DD5067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  <w:r w:rsidRPr="00E7461C">
              <w:rPr>
                <w:rFonts w:ascii="Times New Roman" w:hAnsi="Times New Roman" w:cs="Times New Roman"/>
                <w:sz w:val="26"/>
                <w:szCs w:val="26"/>
              </w:rPr>
              <w:t xml:space="preserve"> «Мухоршибирский район»</w:t>
            </w:r>
            <w:r w:rsidR="00793EFF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МУ «Комитет по УИ и МХ»</w:t>
            </w:r>
            <w:r w:rsidR="00822C7A">
              <w:rPr>
                <w:rFonts w:ascii="Times New Roman" w:hAnsi="Times New Roman" w:cs="Times New Roman"/>
                <w:sz w:val="26"/>
                <w:szCs w:val="26"/>
              </w:rPr>
              <w:t xml:space="preserve"> МО «Мухоршибирский район»</w:t>
            </w:r>
            <w:r w:rsidR="00793EF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E7461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F2AF0" w:rsidRPr="00E7461C" w:rsidRDefault="001F2AF0" w:rsidP="00A915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461C">
              <w:rPr>
                <w:rFonts w:ascii="Times New Roman" w:hAnsi="Times New Roman" w:cs="Times New Roman"/>
                <w:sz w:val="26"/>
                <w:szCs w:val="26"/>
              </w:rPr>
              <w:t>Фонд развития и поддержки предпринимательства Мухоршибирского  района Республики Бурятия</w:t>
            </w:r>
            <w:r w:rsidR="00793EFF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ФРПП Мухоршибирского района)</w:t>
            </w:r>
            <w:r w:rsidR="00A915F0" w:rsidRPr="00E746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F2AF0" w:rsidRPr="00E7461C" w:rsidTr="001F2AF0">
        <w:trPr>
          <w:gridAfter w:val="1"/>
          <w:wAfter w:w="1134" w:type="dxa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0" w:rsidRPr="00E7461C" w:rsidRDefault="001F2AF0" w:rsidP="001F2A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461C">
              <w:rPr>
                <w:rFonts w:ascii="Times New Roman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8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0" w:rsidRPr="00E7461C" w:rsidRDefault="001F2AF0" w:rsidP="001F2A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461C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hyperlink w:anchor="Par2438" w:history="1">
              <w:r w:rsidRPr="00E7461C">
                <w:rPr>
                  <w:rFonts w:ascii="Times New Roman" w:hAnsi="Times New Roman" w:cs="Times New Roman"/>
                  <w:sz w:val="26"/>
                  <w:szCs w:val="26"/>
                </w:rPr>
                <w:t>Развитие малого и среднего предпринимательства</w:t>
              </w:r>
            </w:hyperlink>
            <w:r w:rsidRPr="00E7461C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A915F0">
              <w:rPr>
                <w:rFonts w:ascii="Times New Roman" w:hAnsi="Times New Roman" w:cs="Times New Roman"/>
                <w:sz w:val="26"/>
                <w:szCs w:val="26"/>
              </w:rPr>
              <w:t>муниципальном образовании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«Мухоршибирский район» на 2025 - 2027 годы и на период до 2030</w:t>
            </w:r>
            <w:r w:rsidRPr="00E7461C">
              <w:rPr>
                <w:rFonts w:ascii="Times New Roman" w:hAnsi="Times New Roman" w:cs="Times New Roman"/>
                <w:sz w:val="26"/>
                <w:szCs w:val="26"/>
              </w:rPr>
              <w:t xml:space="preserve"> года (приложение 1);</w:t>
            </w:r>
          </w:p>
          <w:p w:rsidR="001F2AF0" w:rsidRPr="00E7461C" w:rsidRDefault="001F2AF0" w:rsidP="00526C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461C">
              <w:rPr>
                <w:rFonts w:ascii="Times New Roman" w:hAnsi="Times New Roman" w:cs="Times New Roman"/>
                <w:sz w:val="26"/>
                <w:szCs w:val="26"/>
              </w:rPr>
              <w:t xml:space="preserve">2. Содействие занятости населения </w:t>
            </w:r>
            <w:r w:rsidR="00526C59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«Мухоршибирский район» на 2025-2027 годы и на период до 2030</w:t>
            </w:r>
            <w:r w:rsidRPr="00E7461C">
              <w:rPr>
                <w:rFonts w:ascii="Times New Roman" w:hAnsi="Times New Roman" w:cs="Times New Roman"/>
                <w:sz w:val="26"/>
                <w:szCs w:val="26"/>
              </w:rPr>
              <w:t xml:space="preserve"> года (приложение 2).</w:t>
            </w:r>
          </w:p>
        </w:tc>
      </w:tr>
      <w:tr w:rsidR="001F2AF0" w:rsidRPr="00E7461C" w:rsidTr="001F2AF0">
        <w:trPr>
          <w:gridAfter w:val="1"/>
          <w:wAfter w:w="1134" w:type="dxa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0" w:rsidRPr="00E7461C" w:rsidRDefault="001F2AF0" w:rsidP="001F2A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461C">
              <w:rPr>
                <w:rFonts w:ascii="Times New Roman" w:hAnsi="Times New Roman" w:cs="Times New Roman"/>
                <w:sz w:val="26"/>
                <w:szCs w:val="26"/>
              </w:rPr>
              <w:t>Программно-целевые инструменты (МДЦП)</w:t>
            </w:r>
          </w:p>
        </w:tc>
        <w:tc>
          <w:tcPr>
            <w:tcW w:w="8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0" w:rsidRPr="00E7461C" w:rsidRDefault="001F2AF0" w:rsidP="001F2A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46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F2AF0" w:rsidRPr="00E7461C" w:rsidTr="001F2AF0">
        <w:trPr>
          <w:gridAfter w:val="1"/>
          <w:wAfter w:w="1134" w:type="dxa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0" w:rsidRPr="00E7461C" w:rsidRDefault="001F2AF0" w:rsidP="001F2A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461C">
              <w:rPr>
                <w:rFonts w:ascii="Times New Roman" w:hAnsi="Times New Roman" w:cs="Times New Roman"/>
                <w:sz w:val="26"/>
                <w:szCs w:val="26"/>
              </w:rPr>
              <w:t>Цель и задачи Программы</w:t>
            </w:r>
          </w:p>
        </w:tc>
        <w:tc>
          <w:tcPr>
            <w:tcW w:w="8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0" w:rsidRPr="00E7461C" w:rsidRDefault="001F2AF0" w:rsidP="001F2A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461C">
              <w:rPr>
                <w:rFonts w:ascii="Times New Roman" w:hAnsi="Times New Roman" w:cs="Times New Roman"/>
                <w:sz w:val="26"/>
                <w:szCs w:val="26"/>
              </w:rPr>
              <w:t xml:space="preserve">Цель: обеспечение устойчивого экономического роста для повышения уровня благосостояния населения </w:t>
            </w:r>
            <w:r w:rsidR="00526C59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  <w:r w:rsidRPr="00E7461C">
              <w:rPr>
                <w:rFonts w:ascii="Times New Roman" w:hAnsi="Times New Roman" w:cs="Times New Roman"/>
                <w:sz w:val="26"/>
                <w:szCs w:val="26"/>
              </w:rPr>
              <w:t xml:space="preserve"> «Мухоршибирский район». Задачи:</w:t>
            </w:r>
          </w:p>
          <w:p w:rsidR="001F2AF0" w:rsidRPr="00E7461C" w:rsidRDefault="001F2AF0" w:rsidP="001F2A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461C">
              <w:rPr>
                <w:rFonts w:ascii="Times New Roman" w:hAnsi="Times New Roman" w:cs="Times New Roman"/>
                <w:sz w:val="26"/>
                <w:szCs w:val="26"/>
              </w:rPr>
              <w:t>1. Создание условий для развития малого и среднего предпринимательства как основного фактора обеспечения занятости и повышения реального уровня благосостояния населения.</w:t>
            </w:r>
          </w:p>
          <w:p w:rsidR="001F2AF0" w:rsidRPr="00E7461C" w:rsidRDefault="001F2AF0" w:rsidP="001F2A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461C">
              <w:rPr>
                <w:rFonts w:ascii="Times New Roman" w:hAnsi="Times New Roman" w:cs="Times New Roman"/>
                <w:sz w:val="26"/>
                <w:szCs w:val="26"/>
              </w:rPr>
              <w:t>2.Сохранения рабочих мест  и сдерживание роста безработицы.</w:t>
            </w:r>
          </w:p>
        </w:tc>
      </w:tr>
      <w:tr w:rsidR="001F2AF0" w:rsidRPr="00E7461C" w:rsidTr="001F2AF0">
        <w:trPr>
          <w:gridAfter w:val="1"/>
          <w:wAfter w:w="1134" w:type="dxa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0" w:rsidRPr="00E7461C" w:rsidRDefault="001F2AF0" w:rsidP="001F2A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461C">
              <w:rPr>
                <w:rFonts w:ascii="Times New Roman" w:hAnsi="Times New Roman" w:cs="Times New Roman"/>
                <w:sz w:val="26"/>
                <w:szCs w:val="26"/>
              </w:rPr>
              <w:t>Целевые индикаторы (показатели) Программы</w:t>
            </w:r>
          </w:p>
        </w:tc>
        <w:tc>
          <w:tcPr>
            <w:tcW w:w="8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0" w:rsidRPr="00E7461C" w:rsidRDefault="001F2AF0" w:rsidP="001F2A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461C">
              <w:rPr>
                <w:rFonts w:ascii="Times New Roman" w:hAnsi="Times New Roman" w:cs="Times New Roman"/>
                <w:sz w:val="26"/>
                <w:szCs w:val="26"/>
              </w:rPr>
              <w:t xml:space="preserve">1. Индикатор программы </w:t>
            </w:r>
            <w:r w:rsidR="00A41FE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7461C">
              <w:rPr>
                <w:rFonts w:ascii="Times New Roman" w:hAnsi="Times New Roman" w:cs="Times New Roman"/>
                <w:sz w:val="26"/>
                <w:szCs w:val="26"/>
              </w:rPr>
              <w:t xml:space="preserve">Экономическое развитие </w:t>
            </w:r>
            <w:r w:rsidR="00A41FE3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  <w:r w:rsidRPr="00E7461C">
              <w:rPr>
                <w:rFonts w:ascii="Times New Roman" w:hAnsi="Times New Roman" w:cs="Times New Roman"/>
                <w:sz w:val="26"/>
                <w:szCs w:val="26"/>
              </w:rPr>
              <w:t xml:space="preserve"> «Мухоршибирский район».</w:t>
            </w:r>
          </w:p>
          <w:p w:rsidR="001F2AF0" w:rsidRPr="00E7461C" w:rsidRDefault="00001B06" w:rsidP="001F2A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01B0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F2AF0" w:rsidRPr="00E7461C">
              <w:rPr>
                <w:rFonts w:ascii="Times New Roman" w:hAnsi="Times New Roman" w:cs="Times New Roman"/>
                <w:sz w:val="26"/>
                <w:szCs w:val="26"/>
              </w:rPr>
              <w:t xml:space="preserve">. Индикатор подпрограммы </w:t>
            </w:r>
            <w:r w:rsidR="00A41FE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F2AF0" w:rsidRPr="00E7461C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малого и среднего предпринимательства в </w:t>
            </w:r>
            <w:r w:rsidR="00A41FE3">
              <w:rPr>
                <w:rFonts w:ascii="Times New Roman" w:hAnsi="Times New Roman" w:cs="Times New Roman"/>
                <w:sz w:val="26"/>
                <w:szCs w:val="26"/>
              </w:rPr>
              <w:t>муниципальном образовании «Мухоршибирский район»</w:t>
            </w:r>
            <w:r w:rsidR="001F2AF0" w:rsidRPr="00E7461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F2AF0" w:rsidRPr="00E7461C" w:rsidRDefault="00001B06" w:rsidP="00BF57A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F57AC">
              <w:rPr>
                <w:rFonts w:ascii="Times New Roman" w:hAnsi="Times New Roman" w:cs="Times New Roman"/>
                <w:sz w:val="26"/>
                <w:szCs w:val="26"/>
              </w:rPr>
              <w:t>. Индикатор подпрограммы «</w:t>
            </w:r>
            <w:r w:rsidR="001F2AF0" w:rsidRPr="00E7461C">
              <w:rPr>
                <w:rFonts w:ascii="Times New Roman" w:hAnsi="Times New Roman" w:cs="Times New Roman"/>
                <w:sz w:val="26"/>
                <w:szCs w:val="26"/>
              </w:rPr>
              <w:t xml:space="preserve">Содействие занятости населения </w:t>
            </w:r>
            <w:r w:rsidR="00BF57AC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«Мухоршибирский район»</w:t>
            </w:r>
            <w:r w:rsidR="001F2AF0" w:rsidRPr="00E7461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F2AF0" w:rsidRPr="00E7461C" w:rsidTr="001F2AF0">
        <w:trPr>
          <w:gridAfter w:val="1"/>
          <w:wAfter w:w="1134" w:type="dxa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0" w:rsidRPr="00E7461C" w:rsidRDefault="001F2AF0" w:rsidP="001F2A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Этапы и с</w:t>
            </w:r>
            <w:r w:rsidRPr="00E7461C">
              <w:rPr>
                <w:rFonts w:ascii="Times New Roman" w:hAnsi="Times New Roman" w:cs="Times New Roman"/>
                <w:sz w:val="26"/>
                <w:szCs w:val="26"/>
              </w:rPr>
              <w:t>роки реализации Программы</w:t>
            </w:r>
          </w:p>
        </w:tc>
        <w:tc>
          <w:tcPr>
            <w:tcW w:w="8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0" w:rsidRPr="00001B06" w:rsidRDefault="001F2AF0" w:rsidP="001F2A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реализа</w:t>
            </w:r>
            <w:r w:rsidR="00001B06">
              <w:rPr>
                <w:rFonts w:ascii="Times New Roman" w:hAnsi="Times New Roman" w:cs="Times New Roman"/>
                <w:sz w:val="26"/>
                <w:szCs w:val="26"/>
              </w:rPr>
              <w:t>ции: 2025</w:t>
            </w:r>
            <w:r w:rsidR="000414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01B06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  <w:r w:rsidR="00001B06" w:rsidRPr="00001B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1B06">
              <w:rPr>
                <w:rFonts w:ascii="Times New Roman" w:hAnsi="Times New Roman" w:cs="Times New Roman"/>
                <w:sz w:val="26"/>
                <w:szCs w:val="26"/>
              </w:rPr>
              <w:t>и на период до 2030 года</w:t>
            </w:r>
          </w:p>
          <w:p w:rsidR="001F2AF0" w:rsidRDefault="001F2AF0" w:rsidP="001F2A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этап -</w:t>
            </w:r>
            <w:r w:rsidR="00BF5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2025-2027</w:t>
            </w:r>
            <w:r w:rsidR="00BF5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годы;</w:t>
            </w:r>
          </w:p>
          <w:p w:rsidR="001F2AF0" w:rsidRPr="001F2AF0" w:rsidRDefault="001F2AF0" w:rsidP="001F2A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D10B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этап</w:t>
            </w:r>
            <w:r w:rsidR="00BF5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- 2028-2030</w:t>
            </w:r>
            <w:r w:rsidR="00BF5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</w:tr>
      <w:tr w:rsidR="001F2AF0" w:rsidRPr="00E7461C" w:rsidTr="001F2AF0">
        <w:trPr>
          <w:gridAfter w:val="1"/>
          <w:wAfter w:w="1134" w:type="dxa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AF0" w:rsidRPr="00E7461C" w:rsidRDefault="001F2AF0" w:rsidP="001F2A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461C">
              <w:rPr>
                <w:rFonts w:ascii="Times New Roman" w:hAnsi="Times New Roman" w:cs="Times New Roman"/>
                <w:sz w:val="26"/>
                <w:szCs w:val="26"/>
              </w:rPr>
              <w:t xml:space="preserve">Объемы бюджетных ассигнований Программы </w:t>
            </w:r>
            <w:hyperlink w:anchor="Par112" w:history="1">
              <w:r w:rsidRPr="00E7461C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8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0" w:rsidRPr="00E7461C" w:rsidRDefault="001F2AF0" w:rsidP="001F2AF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7461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</w:tr>
      <w:tr w:rsidR="001F2AF0" w:rsidRPr="00E7461C" w:rsidTr="001F2AF0">
        <w:trPr>
          <w:gridAfter w:val="1"/>
          <w:wAfter w:w="1134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AF0" w:rsidRPr="00E7461C" w:rsidRDefault="001F2AF0" w:rsidP="001F2AF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0" w:rsidRPr="006752AF" w:rsidRDefault="001F2AF0" w:rsidP="001F2A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2AF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0" w:rsidRPr="006752AF" w:rsidRDefault="001F2AF0" w:rsidP="001F2A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2AF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0" w:rsidRPr="006752AF" w:rsidRDefault="001F2AF0" w:rsidP="001F2A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2AF">
              <w:rPr>
                <w:rFonts w:ascii="Times New Roman" w:hAnsi="Times New Roman" w:cs="Times New Roman"/>
                <w:sz w:val="26"/>
                <w:szCs w:val="26"/>
              </w:rPr>
              <w:t>ФБ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0" w:rsidRPr="006752AF" w:rsidRDefault="001F2AF0" w:rsidP="001F2A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2AF">
              <w:rPr>
                <w:rFonts w:ascii="Times New Roman" w:hAnsi="Times New Roman" w:cs="Times New Roman"/>
                <w:sz w:val="26"/>
                <w:szCs w:val="26"/>
              </w:rPr>
              <w:t>РБ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0" w:rsidRPr="006752AF" w:rsidRDefault="001F2AF0" w:rsidP="001F2A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2AF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</w:p>
        </w:tc>
      </w:tr>
      <w:tr w:rsidR="001F2AF0" w:rsidRPr="00E7461C" w:rsidTr="001F2AF0">
        <w:trPr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AF0" w:rsidRPr="00E7461C" w:rsidRDefault="001F2AF0" w:rsidP="001F2AF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0" w:rsidRPr="006752AF" w:rsidRDefault="001F2AF0" w:rsidP="001F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Pr="006752A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0" w:rsidRPr="006752AF" w:rsidRDefault="00B75C6D" w:rsidP="001F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0" w:rsidRPr="006752AF" w:rsidRDefault="001F2AF0" w:rsidP="001F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0" w:rsidRPr="006752AF" w:rsidRDefault="00B75C6D" w:rsidP="001F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0" w:rsidRPr="006752AF" w:rsidRDefault="00B75C6D" w:rsidP="001F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</w:p>
        </w:tc>
        <w:tc>
          <w:tcPr>
            <w:tcW w:w="1134" w:type="dxa"/>
          </w:tcPr>
          <w:p w:rsidR="001F2AF0" w:rsidRPr="00311929" w:rsidRDefault="001F2AF0" w:rsidP="001F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1192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1F2AF0" w:rsidRPr="00E7461C" w:rsidTr="001F2AF0">
        <w:trPr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AF0" w:rsidRPr="00E7461C" w:rsidRDefault="001F2AF0" w:rsidP="001F2AF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0" w:rsidRPr="006752AF" w:rsidRDefault="001F2AF0" w:rsidP="001F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Pr="006752A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0" w:rsidRPr="006752AF" w:rsidRDefault="00B75C6D" w:rsidP="001F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0" w:rsidRPr="006752AF" w:rsidRDefault="001F2AF0" w:rsidP="001F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0" w:rsidRPr="006752AF" w:rsidRDefault="00B75C6D" w:rsidP="001F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0" w:rsidRPr="006752AF" w:rsidRDefault="00B75C6D" w:rsidP="001F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1134" w:type="dxa"/>
          </w:tcPr>
          <w:p w:rsidR="001F2AF0" w:rsidRPr="00311929" w:rsidRDefault="001F2AF0" w:rsidP="001F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1192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1F2AF0" w:rsidRPr="00E7461C" w:rsidTr="001F2AF0">
        <w:trPr>
          <w:trHeight w:val="15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AF0" w:rsidRPr="00E7461C" w:rsidRDefault="001F2AF0" w:rsidP="001F2AF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0" w:rsidRPr="006752AF" w:rsidRDefault="001F2AF0" w:rsidP="001F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Pr="006752A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0" w:rsidRPr="006752AF" w:rsidRDefault="00B75C6D" w:rsidP="001F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0" w:rsidRPr="006752AF" w:rsidRDefault="001F2AF0" w:rsidP="001F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0" w:rsidRPr="006752AF" w:rsidRDefault="00B75C6D" w:rsidP="001F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0" w:rsidRPr="006752AF" w:rsidRDefault="00B75C6D" w:rsidP="001F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1134" w:type="dxa"/>
          </w:tcPr>
          <w:p w:rsidR="001F2AF0" w:rsidRPr="00311929" w:rsidRDefault="001F2AF0" w:rsidP="001F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1192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1F2AF0" w:rsidRPr="00E7461C" w:rsidTr="001F2AF0">
        <w:trPr>
          <w:trHeight w:val="2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AF0" w:rsidRPr="00E7461C" w:rsidRDefault="001F2AF0" w:rsidP="001F2AF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0" w:rsidRPr="006752AF" w:rsidRDefault="001F2AF0" w:rsidP="001F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2028-2030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0" w:rsidRPr="006752AF" w:rsidRDefault="00B75C6D" w:rsidP="001F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0" w:rsidRPr="006752AF" w:rsidRDefault="001F2AF0" w:rsidP="001F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0" w:rsidRPr="006752AF" w:rsidRDefault="00B75C6D" w:rsidP="001F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0" w:rsidRPr="006752AF" w:rsidRDefault="00B75C6D" w:rsidP="001F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2250</w:t>
            </w:r>
          </w:p>
        </w:tc>
        <w:tc>
          <w:tcPr>
            <w:tcW w:w="1134" w:type="dxa"/>
          </w:tcPr>
          <w:p w:rsidR="001F2AF0" w:rsidRPr="00311929" w:rsidRDefault="001F2AF0" w:rsidP="001F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1192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1F2AF0" w:rsidRPr="00E7461C" w:rsidTr="001F2AF0">
        <w:trPr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0" w:rsidRPr="00E7461C" w:rsidRDefault="001F2AF0" w:rsidP="001F2AF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0" w:rsidRPr="006752AF" w:rsidRDefault="001F2AF0" w:rsidP="001F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2AF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0" w:rsidRPr="006752AF" w:rsidRDefault="00B75C6D" w:rsidP="001F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0" w:rsidRPr="006752AF" w:rsidRDefault="001F2AF0" w:rsidP="001F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0" w:rsidRPr="006752AF" w:rsidRDefault="00B75C6D" w:rsidP="001F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0" w:rsidRPr="006752AF" w:rsidRDefault="00B75C6D" w:rsidP="001F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4300</w:t>
            </w:r>
          </w:p>
        </w:tc>
        <w:tc>
          <w:tcPr>
            <w:tcW w:w="1134" w:type="dxa"/>
          </w:tcPr>
          <w:p w:rsidR="001F2AF0" w:rsidRPr="00311929" w:rsidRDefault="001F2AF0" w:rsidP="001F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21D4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1F2AF0" w:rsidRPr="00E7461C" w:rsidTr="001F2AF0">
        <w:trPr>
          <w:gridAfter w:val="1"/>
          <w:wAfter w:w="1134" w:type="dxa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0" w:rsidRPr="00E7461C" w:rsidRDefault="001F2AF0" w:rsidP="001F2A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461C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</w:t>
            </w:r>
            <w:r w:rsidRPr="00E746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реализации Программы</w:t>
            </w:r>
          </w:p>
        </w:tc>
        <w:tc>
          <w:tcPr>
            <w:tcW w:w="8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0" w:rsidRPr="00E7461C" w:rsidRDefault="001F2AF0" w:rsidP="001F2AF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46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Реализация мероприятий Программы позволит увеличить количество 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лых и средних предприятий до 120</w:t>
            </w:r>
            <w:r w:rsidRPr="00E746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ед., численность занятых до 1534</w:t>
            </w:r>
            <w:r w:rsidRPr="00E7461C">
              <w:rPr>
                <w:rFonts w:ascii="Times New Roman" w:hAnsi="Times New Roman" w:cs="Times New Roman"/>
                <w:sz w:val="26"/>
                <w:szCs w:val="26"/>
              </w:rPr>
              <w:t xml:space="preserve"> чел., </w:t>
            </w:r>
            <w:r w:rsidRPr="00E746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повысить объем отгруженных товаров собственного производства, выполненных работ и услуг субъектами малого и среднего </w:t>
            </w:r>
            <w:r w:rsidR="005A37EF">
              <w:rPr>
                <w:rFonts w:ascii="Times New Roman" w:hAnsi="Times New Roman" w:cs="Times New Roman"/>
                <w:sz w:val="26"/>
                <w:szCs w:val="26"/>
              </w:rPr>
              <w:t>предпринимательства до 1730</w:t>
            </w:r>
            <w:r w:rsidRPr="00E7461C">
              <w:rPr>
                <w:rFonts w:ascii="Times New Roman" w:hAnsi="Times New Roman" w:cs="Times New Roman"/>
                <w:sz w:val="26"/>
                <w:szCs w:val="26"/>
              </w:rPr>
              <w:t xml:space="preserve"> млн. руб., количество новых рабочих мест, не связанных с деятельностью градообразующих предприятий в монопрофильн</w:t>
            </w:r>
            <w:r w:rsidR="00B75C6D">
              <w:rPr>
                <w:rFonts w:ascii="Times New Roman" w:hAnsi="Times New Roman" w:cs="Times New Roman"/>
                <w:sz w:val="26"/>
                <w:szCs w:val="26"/>
              </w:rPr>
              <w:t>ом образовании п. Саган-Нур – 91</w:t>
            </w:r>
            <w:r w:rsidRPr="00E7461C">
              <w:rPr>
                <w:rFonts w:ascii="Times New Roman" w:hAnsi="Times New Roman" w:cs="Times New Roman"/>
                <w:sz w:val="26"/>
                <w:szCs w:val="26"/>
              </w:rPr>
              <w:t xml:space="preserve"> чел., сохранить  уровень регистриру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емой  безработицы  на уровне 0,5</w:t>
            </w:r>
            <w:r w:rsidRPr="00E7461C">
              <w:rPr>
                <w:rFonts w:ascii="Times New Roman" w:hAnsi="Times New Roman" w:cs="Times New Roman"/>
                <w:sz w:val="26"/>
                <w:szCs w:val="26"/>
              </w:rPr>
              <w:t xml:space="preserve">%, уровень общей безработицы по (методологии Международной </w:t>
            </w:r>
            <w:r w:rsidR="00FE6C80">
              <w:rPr>
                <w:rFonts w:ascii="Times New Roman" w:hAnsi="Times New Roman" w:cs="Times New Roman"/>
                <w:sz w:val="26"/>
                <w:szCs w:val="26"/>
              </w:rPr>
              <w:t>организации труда)  на уровне  5</w:t>
            </w:r>
            <w:r w:rsidRPr="00E7461C">
              <w:rPr>
                <w:rFonts w:ascii="Times New Roman" w:hAnsi="Times New Roman" w:cs="Times New Roman"/>
                <w:sz w:val="26"/>
                <w:szCs w:val="26"/>
              </w:rPr>
              <w:t>,5%.</w:t>
            </w:r>
          </w:p>
        </w:tc>
      </w:tr>
    </w:tbl>
    <w:p w:rsidR="001F2AF0" w:rsidRPr="00883127" w:rsidRDefault="001F2AF0" w:rsidP="001F2A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lastRenderedPageBreak/>
        <w:t>--------------------------------</w:t>
      </w:r>
    </w:p>
    <w:p w:rsidR="001F2AF0" w:rsidRPr="00690913" w:rsidRDefault="001F2AF0" w:rsidP="001F2A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0913">
        <w:rPr>
          <w:rFonts w:ascii="Times New Roman" w:hAnsi="Times New Roman" w:cs="Times New Roman"/>
          <w:sz w:val="26"/>
          <w:szCs w:val="26"/>
        </w:rPr>
        <w:t xml:space="preserve">&lt;*&gt; Объемы бюджетного финансирования мероприятий </w:t>
      </w:r>
      <w:r w:rsidR="0004148F">
        <w:rPr>
          <w:rFonts w:ascii="Times New Roman" w:hAnsi="Times New Roman" w:cs="Times New Roman"/>
          <w:sz w:val="26"/>
          <w:szCs w:val="26"/>
        </w:rPr>
        <w:t>м</w:t>
      </w:r>
      <w:r w:rsidRPr="00690913">
        <w:rPr>
          <w:rFonts w:ascii="Times New Roman" w:hAnsi="Times New Roman" w:cs="Times New Roman"/>
          <w:sz w:val="26"/>
          <w:szCs w:val="26"/>
        </w:rPr>
        <w:t xml:space="preserve">униципальной программы на 2025-2027 годы и на период до 2030 года являются прогнозными и подлежат уточнению в соответствии с решениями  Совета депутатов "О бюджете </w:t>
      </w:r>
      <w:r w:rsidR="00444589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690913">
        <w:rPr>
          <w:rFonts w:ascii="Times New Roman" w:hAnsi="Times New Roman" w:cs="Times New Roman"/>
          <w:sz w:val="26"/>
          <w:szCs w:val="26"/>
        </w:rPr>
        <w:t xml:space="preserve"> «Мухоршибирский район» "  на соответствующий финансовый год и плановый период".</w:t>
      </w:r>
    </w:p>
    <w:p w:rsidR="001F2AF0" w:rsidRPr="00690913" w:rsidRDefault="001F2AF0" w:rsidP="001F2A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0913">
        <w:rPr>
          <w:rFonts w:ascii="Times New Roman" w:hAnsi="Times New Roman" w:cs="Times New Roman"/>
          <w:sz w:val="26"/>
          <w:szCs w:val="26"/>
        </w:rPr>
        <w:t>&lt;**&gt; Справочно, носит прогнозный характер.</w:t>
      </w:r>
    </w:p>
    <w:p w:rsidR="001F2AF0" w:rsidRPr="00883127" w:rsidRDefault="001F2AF0" w:rsidP="001F2AF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F2AF0" w:rsidRDefault="001F2AF0" w:rsidP="001F2A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F2AF0" w:rsidRDefault="001F2AF0" w:rsidP="001F2A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F2AF0" w:rsidRDefault="001F2AF0" w:rsidP="001F2A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F2AF0" w:rsidRDefault="001F2AF0" w:rsidP="001F2A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F2AF0" w:rsidRDefault="001F2AF0" w:rsidP="001F2A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F2AF0" w:rsidRDefault="001F2AF0" w:rsidP="001F2A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F2AF0" w:rsidRDefault="001F2AF0" w:rsidP="001F2A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F2AF0" w:rsidRDefault="001F2AF0" w:rsidP="001F2A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F2AF0" w:rsidRDefault="001F2AF0" w:rsidP="001F2A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F2AF0" w:rsidRDefault="001F2AF0" w:rsidP="001F2A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F2AF0" w:rsidRDefault="001F2AF0" w:rsidP="001F2A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F2AF0" w:rsidRDefault="001F2AF0" w:rsidP="001F2A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F2AF0" w:rsidRDefault="001F2AF0" w:rsidP="001F2A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F2AF0" w:rsidRDefault="001F2AF0" w:rsidP="001F2A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F2AF0" w:rsidRDefault="001F2AF0" w:rsidP="001F2A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F2AF0" w:rsidRDefault="001F2AF0" w:rsidP="001F2A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F2AF0" w:rsidRDefault="001F2AF0" w:rsidP="001F2A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F2AF0" w:rsidRDefault="001F2AF0" w:rsidP="001F2A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F2AF0" w:rsidRDefault="001F2AF0" w:rsidP="001F2A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F2AF0" w:rsidRDefault="001F2AF0" w:rsidP="001F2A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F2AF0" w:rsidRDefault="001F2AF0" w:rsidP="001F2A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F2AF0" w:rsidRDefault="001F2AF0" w:rsidP="001F2A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F2AF0" w:rsidRDefault="001F2AF0" w:rsidP="001F2A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F2AF0" w:rsidRDefault="001F2AF0" w:rsidP="001F2A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F2AF0" w:rsidRDefault="001F2AF0" w:rsidP="001F2A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F2AF0" w:rsidRDefault="001F2AF0" w:rsidP="001F2A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F2AF0" w:rsidRDefault="001F2AF0" w:rsidP="001F2A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F2AF0" w:rsidRDefault="001F2AF0" w:rsidP="001F2A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F2AF0" w:rsidRDefault="001F2AF0" w:rsidP="001F2A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F2AF0" w:rsidRDefault="001F2AF0" w:rsidP="001F2A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0913" w:rsidRDefault="00690913" w:rsidP="001F2A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01B06" w:rsidRDefault="00001B06" w:rsidP="001F2A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1F2AF0" w:rsidRPr="00AC3B15" w:rsidRDefault="001F2AF0" w:rsidP="001F2A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C3B15">
        <w:rPr>
          <w:rFonts w:ascii="Times New Roman" w:hAnsi="Times New Roman" w:cs="Times New Roman"/>
          <w:b/>
          <w:sz w:val="26"/>
          <w:szCs w:val="26"/>
        </w:rPr>
        <w:lastRenderedPageBreak/>
        <w:t>Раздел 1. ХАРАКТЕРИСТИКА ТЕКУЩЕГО СОСТОЯНИЯ, ОСНОВНЫЕ</w:t>
      </w:r>
    </w:p>
    <w:p w:rsidR="001F2AF0" w:rsidRPr="00AC3B15" w:rsidRDefault="001F2AF0" w:rsidP="001F2AF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3B15">
        <w:rPr>
          <w:rFonts w:ascii="Times New Roman" w:hAnsi="Times New Roman" w:cs="Times New Roman"/>
          <w:b/>
          <w:sz w:val="26"/>
          <w:szCs w:val="26"/>
        </w:rPr>
        <w:t>ПРОБЛЕМЫ, АНАЛИЗ ОСНОВНЫХ ПОКАЗАТЕЛЕЙ</w:t>
      </w:r>
    </w:p>
    <w:p w:rsidR="001F2AF0" w:rsidRPr="00AC3B15" w:rsidRDefault="001F2AF0" w:rsidP="001F2AF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2AF0" w:rsidRPr="00AC3B15" w:rsidRDefault="001F2AF0" w:rsidP="003311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15">
        <w:rPr>
          <w:rFonts w:ascii="Times New Roman" w:hAnsi="Times New Roman" w:cs="Times New Roman"/>
          <w:sz w:val="26"/>
          <w:szCs w:val="26"/>
        </w:rPr>
        <w:t>В  южной части Республики Бурятия расположен один из крупнейших и старейших районов республики – Мухоршибирский, он является одним из центральных районов, имеющих важное значение в экономическом и социальном развитии Республики Бурятия.</w:t>
      </w:r>
    </w:p>
    <w:p w:rsidR="001F2AF0" w:rsidRPr="00AC3B15" w:rsidRDefault="001F2AF0" w:rsidP="00331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15">
        <w:rPr>
          <w:rFonts w:ascii="Times New Roman" w:hAnsi="Times New Roman" w:cs="Times New Roman"/>
          <w:sz w:val="26"/>
          <w:szCs w:val="26"/>
        </w:rPr>
        <w:t>На территории района расположено 29 населенных пунктов, объединенных в 16 сельских поселений, в которых по состоянию на 01 января 2024 г</w:t>
      </w:r>
      <w:r w:rsidR="00444589">
        <w:rPr>
          <w:rFonts w:ascii="Times New Roman" w:hAnsi="Times New Roman" w:cs="Times New Roman"/>
          <w:sz w:val="26"/>
          <w:szCs w:val="26"/>
        </w:rPr>
        <w:t>ода</w:t>
      </w:r>
      <w:r w:rsidRPr="00AC3B15">
        <w:rPr>
          <w:rFonts w:ascii="Times New Roman" w:hAnsi="Times New Roman" w:cs="Times New Roman"/>
          <w:sz w:val="26"/>
          <w:szCs w:val="26"/>
        </w:rPr>
        <w:t xml:space="preserve"> проживает 21,378 тыс. чел.</w:t>
      </w:r>
    </w:p>
    <w:p w:rsidR="001F2AF0" w:rsidRPr="00AC3B15" w:rsidRDefault="001F2AF0" w:rsidP="00331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15">
        <w:rPr>
          <w:rFonts w:ascii="Times New Roman" w:hAnsi="Times New Roman" w:cs="Times New Roman"/>
          <w:sz w:val="26"/>
          <w:szCs w:val="26"/>
        </w:rPr>
        <w:t>Природно-географическая специфика наложила отпечаток на расселении людей и заселенность территории. В отличие от других районов Бурятии, Мухоршибирь характеризуется довольно высокой плотностью населения: на 1 кв. км.  площади приходится 4,7  жителя. Территория района составляет 4539 кв.км.</w:t>
      </w:r>
    </w:p>
    <w:p w:rsidR="001F2AF0" w:rsidRPr="00AC3B15" w:rsidRDefault="001F2AF0" w:rsidP="003311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15">
        <w:rPr>
          <w:rFonts w:ascii="Times New Roman" w:hAnsi="Times New Roman" w:cs="Times New Roman"/>
          <w:sz w:val="26"/>
          <w:szCs w:val="26"/>
        </w:rPr>
        <w:t xml:space="preserve"> Климат Мухоршибири - резко-континентальный, с продолжительной и суровой зимой, где сибирский антициклон определяет безветренную и малоснежную погоду.</w:t>
      </w:r>
    </w:p>
    <w:p w:rsidR="001F2AF0" w:rsidRPr="00AC3B15" w:rsidRDefault="001F2AF0" w:rsidP="003311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15">
        <w:rPr>
          <w:rFonts w:ascii="Times New Roman" w:hAnsi="Times New Roman" w:cs="Times New Roman"/>
          <w:sz w:val="26"/>
          <w:szCs w:val="26"/>
        </w:rPr>
        <w:t>По итогам 2023 г. общая численность занятого населения на предприятиях района составила 10,5 тыс. чел. Средняя начисленная заработная плата по  предприятиям  района  за 2023 г. составила 65,998 тыс. руб.</w:t>
      </w:r>
    </w:p>
    <w:p w:rsidR="001F2AF0" w:rsidRPr="00AC3B15" w:rsidRDefault="001F2AF0" w:rsidP="003311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15">
        <w:rPr>
          <w:rFonts w:ascii="Times New Roman" w:hAnsi="Times New Roman" w:cs="Times New Roman"/>
          <w:sz w:val="26"/>
          <w:szCs w:val="26"/>
        </w:rPr>
        <w:t>Общий объем отгруженных товаров и выполненных услуг организациями  района составил 49775,2 млн. рублей, или 97,4% к объемам 2022 г.</w:t>
      </w:r>
      <w:r w:rsidR="00507BC9" w:rsidRPr="00AC3B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2AF0" w:rsidRPr="00AC3B15" w:rsidRDefault="001F2AF0" w:rsidP="00331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15">
        <w:rPr>
          <w:rFonts w:ascii="Times New Roman" w:hAnsi="Times New Roman" w:cs="Times New Roman"/>
          <w:sz w:val="26"/>
          <w:szCs w:val="26"/>
        </w:rPr>
        <w:t>Привлечение инвестиций является основополагающим условием для развития экономики района, обеспечивая устойчивый рост объемов производства, вследствие чего снижается уровень безработицы, повышается благосостояние населения.</w:t>
      </w:r>
    </w:p>
    <w:p w:rsidR="001F2AF0" w:rsidRPr="00AC3B15" w:rsidRDefault="001F2AF0" w:rsidP="003311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3B15">
        <w:rPr>
          <w:rFonts w:ascii="Times New Roman" w:hAnsi="Times New Roman" w:cs="Times New Roman"/>
          <w:iCs/>
          <w:sz w:val="26"/>
          <w:szCs w:val="26"/>
        </w:rPr>
        <w:t>За период с 2019-2023 гг. в экономику Мухоршибирского района инвестировано более 8,4 млрд. руб., наибольший удельный вес инвестиций приходится на угольную отрасль. Рост и</w:t>
      </w:r>
      <w:r w:rsidRPr="00AC3B15">
        <w:rPr>
          <w:rFonts w:ascii="Times New Roman" w:hAnsi="Times New Roman" w:cs="Times New Roman"/>
          <w:sz w:val="26"/>
          <w:szCs w:val="26"/>
        </w:rPr>
        <w:t xml:space="preserve">нвестиций в основной капитал происходил с 2007 г. В 2022 г. показатель составил 2122,5 млн. руб. (увеличение в 2,76 раза). </w:t>
      </w:r>
    </w:p>
    <w:p w:rsidR="001F2AF0" w:rsidRPr="00AC3B15" w:rsidRDefault="001F2AF0" w:rsidP="003311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3B15">
        <w:rPr>
          <w:rFonts w:ascii="Times New Roman" w:hAnsi="Times New Roman" w:cs="Times New Roman"/>
          <w:iCs/>
          <w:sz w:val="26"/>
          <w:szCs w:val="26"/>
        </w:rPr>
        <w:t>Объем инвестиций</w:t>
      </w:r>
      <w:r w:rsidRPr="00AC3B15">
        <w:rPr>
          <w:rFonts w:ascii="Times New Roman" w:hAnsi="Times New Roman" w:cs="Times New Roman"/>
          <w:sz w:val="26"/>
          <w:szCs w:val="26"/>
        </w:rPr>
        <w:t xml:space="preserve"> в основной капитал за 2023 г. составил 1749,9  млн. руб., что к уровню 2022 года составляет 82,4%, что связано с изменением инвестиционной программы  АО «Разрез Тугнуйский».  </w:t>
      </w:r>
    </w:p>
    <w:p w:rsidR="001F2AF0" w:rsidRPr="00AC3B15" w:rsidRDefault="001F2AF0" w:rsidP="00331145">
      <w:pPr>
        <w:pStyle w:val="af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3B15">
        <w:rPr>
          <w:rFonts w:ascii="Times New Roman" w:hAnsi="Times New Roman" w:cs="Times New Roman"/>
          <w:sz w:val="26"/>
          <w:szCs w:val="26"/>
        </w:rPr>
        <w:t xml:space="preserve"> В общем объеме инвестиций основная доля 74,2% или 1299,84 млн. руб. капиталовложения по виду экономической деятельности «Добыча топливно-энергетических полезных ископаемых» -</w:t>
      </w:r>
      <w:r w:rsidR="005A66B7">
        <w:rPr>
          <w:rFonts w:ascii="Times New Roman" w:hAnsi="Times New Roman" w:cs="Times New Roman"/>
          <w:sz w:val="26"/>
          <w:szCs w:val="26"/>
        </w:rPr>
        <w:t xml:space="preserve"> </w:t>
      </w:r>
      <w:r w:rsidRPr="00AC3B15">
        <w:rPr>
          <w:rFonts w:ascii="Times New Roman" w:hAnsi="Times New Roman" w:cs="Times New Roman"/>
          <w:sz w:val="26"/>
          <w:szCs w:val="26"/>
        </w:rPr>
        <w:t xml:space="preserve">это объем инвестиций АО «Разрез Тугнуйский».   Инвестиции использованы на приобретение машин, оборудования и проектно-изыскательские работы по Никольскому месторождению каменного угля. </w:t>
      </w:r>
    </w:p>
    <w:p w:rsidR="001F2AF0" w:rsidRPr="00AC3B15" w:rsidRDefault="001F2AF0" w:rsidP="003311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15">
        <w:rPr>
          <w:rFonts w:ascii="Times New Roman" w:hAnsi="Times New Roman" w:cs="Times New Roman"/>
          <w:sz w:val="26"/>
          <w:szCs w:val="26"/>
        </w:rPr>
        <w:t>Значительная часть инвестиций в основной капитал приходится на собственные средства – 74,2%, на привлеченные средства организаций – 25,8%. При этом 97,5% привлеченных средств составляют бюджетные средства.</w:t>
      </w:r>
    </w:p>
    <w:p w:rsidR="001F2AF0" w:rsidRPr="00AC3B15" w:rsidRDefault="001F2AF0" w:rsidP="003311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15">
        <w:rPr>
          <w:rFonts w:ascii="Times New Roman" w:hAnsi="Times New Roman" w:cs="Times New Roman"/>
          <w:sz w:val="26"/>
          <w:szCs w:val="26"/>
        </w:rPr>
        <w:t>Несмотря на положительную за последние пять лет динамику и позитивные сдвиги в структуре, существующий объем инвестиций недостаточен для обеспечения инвестиционного спроса и активной модернизации производственного потенциала, а величина инвестиций в расчете на 1 жителя пока существенно отстает от уровня соседних регионов.</w:t>
      </w:r>
    </w:p>
    <w:p w:rsidR="001F2AF0" w:rsidRPr="00AC3B15" w:rsidRDefault="001F2AF0" w:rsidP="003311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15">
        <w:rPr>
          <w:rFonts w:ascii="Times New Roman" w:hAnsi="Times New Roman" w:cs="Times New Roman"/>
          <w:sz w:val="26"/>
          <w:szCs w:val="26"/>
        </w:rPr>
        <w:t>Вклад малого и среднего предпринимательства в экономику района с каждым годом становится более весомым. Увеличивается общее количество субъектов малого и среднего предпринимательства, численность работающих и ее доля в общей численности занятых в экономике района.</w:t>
      </w:r>
    </w:p>
    <w:p w:rsidR="001F2AF0" w:rsidRPr="00AC3B15" w:rsidRDefault="00AC3B15" w:rsidP="003311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1F2AF0" w:rsidRPr="00AC3B15">
        <w:rPr>
          <w:rFonts w:ascii="Times New Roman" w:eastAsia="Times New Roman" w:hAnsi="Times New Roman" w:cs="Times New Roman"/>
          <w:sz w:val="26"/>
          <w:szCs w:val="26"/>
        </w:rPr>
        <w:t xml:space="preserve">По сведениям Бурятстата на 01 января 2024 года на территории муниципального образования «Мухоршибирский район» </w:t>
      </w:r>
      <w:r w:rsidR="00266210">
        <w:rPr>
          <w:rFonts w:ascii="Times New Roman" w:eastAsia="Times New Roman" w:hAnsi="Times New Roman" w:cs="Times New Roman"/>
          <w:sz w:val="26"/>
          <w:szCs w:val="26"/>
        </w:rPr>
        <w:t xml:space="preserve">(далее – МО, муниципальный район) </w:t>
      </w:r>
      <w:r w:rsidR="001F2AF0" w:rsidRPr="00AC3B15">
        <w:rPr>
          <w:rFonts w:ascii="Times New Roman" w:eastAsia="Times New Roman" w:hAnsi="Times New Roman" w:cs="Times New Roman"/>
          <w:sz w:val="26"/>
          <w:szCs w:val="26"/>
        </w:rPr>
        <w:lastRenderedPageBreak/>
        <w:t>зарегис</w:t>
      </w:r>
      <w:r w:rsidR="0033116C" w:rsidRPr="00AC3B15">
        <w:rPr>
          <w:rFonts w:ascii="Times New Roman" w:eastAsia="Times New Roman" w:hAnsi="Times New Roman" w:cs="Times New Roman"/>
          <w:sz w:val="26"/>
          <w:szCs w:val="26"/>
        </w:rPr>
        <w:t>трировано 493</w:t>
      </w:r>
      <w:r w:rsidR="001F2AF0" w:rsidRPr="00AC3B15">
        <w:rPr>
          <w:rFonts w:ascii="Times New Roman" w:eastAsia="Times New Roman" w:hAnsi="Times New Roman" w:cs="Times New Roman"/>
          <w:sz w:val="26"/>
          <w:szCs w:val="26"/>
        </w:rPr>
        <w:t xml:space="preserve"> субъектов малого и среднего предпринимательства, в т.ч. 388 индив</w:t>
      </w:r>
      <w:r w:rsidR="0033116C" w:rsidRPr="00AC3B15">
        <w:rPr>
          <w:rFonts w:ascii="Times New Roman" w:eastAsia="Times New Roman" w:hAnsi="Times New Roman" w:cs="Times New Roman"/>
          <w:sz w:val="26"/>
          <w:szCs w:val="26"/>
        </w:rPr>
        <w:t>идуальных предпринимателей и 105</w:t>
      </w:r>
      <w:r w:rsidR="001F2AF0" w:rsidRPr="00AC3B15">
        <w:rPr>
          <w:rFonts w:ascii="Times New Roman" w:eastAsia="Times New Roman" w:hAnsi="Times New Roman" w:cs="Times New Roman"/>
          <w:sz w:val="26"/>
          <w:szCs w:val="26"/>
        </w:rPr>
        <w:t xml:space="preserve"> малых и средних предприятий. </w:t>
      </w:r>
    </w:p>
    <w:p w:rsidR="001F2AF0" w:rsidRPr="00AC3B15" w:rsidRDefault="00AC3B15" w:rsidP="003311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1F2AF0" w:rsidRPr="00AC3B15">
        <w:rPr>
          <w:rFonts w:ascii="Times New Roman" w:eastAsia="Times New Roman" w:hAnsi="Times New Roman" w:cs="Times New Roman"/>
          <w:sz w:val="26"/>
          <w:szCs w:val="26"/>
        </w:rPr>
        <w:t>Количество самозанятых граждан, зафиксировавших свой статус, с учетом введения налогового режима для самозанятых, по последним данным составило 453 человека.</w:t>
      </w:r>
    </w:p>
    <w:p w:rsidR="001F2AF0" w:rsidRPr="00AC3B15" w:rsidRDefault="00AC3B15" w:rsidP="003311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1F2AF0" w:rsidRPr="00AC3B15">
        <w:rPr>
          <w:rFonts w:ascii="Times New Roman" w:eastAsia="Times New Roman" w:hAnsi="Times New Roman" w:cs="Times New Roman"/>
          <w:sz w:val="26"/>
          <w:szCs w:val="26"/>
        </w:rPr>
        <w:t>Распределение субъектов малого и среднего предпринимательства по видам экономической деятельности характеризуется следующим образом: торговля оптовая и розничная, ремонт автотранспортных средств и мотоциклов – 37,6%, сельское, лесное хозяйство, охота, рыболовство и рыбоводство – 18,0%; деятельность профессиональная, научная и техническая – 3,7%; деятельность гостиниц и предприятий общественного питания – 6,4%; транспортировка и хранение – 9,6%; обрабатывающее производство – 5,0%; строительство – 5,6%;  обеспечение электрической энергией, газом и паром, кондиционирование воздуха- 2,0%; прочие виды деятельности – 14,6%.</w:t>
      </w:r>
    </w:p>
    <w:p w:rsidR="001F2AF0" w:rsidRPr="00AC3B15" w:rsidRDefault="00AC3B15" w:rsidP="003311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1F2AF0" w:rsidRPr="00AC3B15">
        <w:rPr>
          <w:rFonts w:ascii="Times New Roman" w:eastAsia="Times New Roman" w:hAnsi="Times New Roman" w:cs="Times New Roman"/>
          <w:sz w:val="26"/>
          <w:szCs w:val="26"/>
        </w:rPr>
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</w:t>
      </w:r>
      <w:r w:rsidR="0033116C" w:rsidRPr="00AC3B15">
        <w:rPr>
          <w:rFonts w:ascii="Times New Roman" w:eastAsia="Times New Roman" w:hAnsi="Times New Roman" w:cs="Times New Roman"/>
          <w:sz w:val="26"/>
          <w:szCs w:val="26"/>
        </w:rPr>
        <w:t>ий и организаций составила 8,4</w:t>
      </w:r>
      <w:r w:rsidR="001F2AF0" w:rsidRPr="00AC3B15">
        <w:rPr>
          <w:rFonts w:ascii="Times New Roman" w:eastAsia="Times New Roman" w:hAnsi="Times New Roman" w:cs="Times New Roman"/>
          <w:sz w:val="26"/>
          <w:szCs w:val="26"/>
        </w:rPr>
        <w:t>%.</w:t>
      </w:r>
    </w:p>
    <w:p w:rsidR="001F2AF0" w:rsidRPr="00AC3B15" w:rsidRDefault="00AC3B15" w:rsidP="003311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1F2AF0" w:rsidRPr="00AC3B15">
        <w:rPr>
          <w:rFonts w:ascii="Times New Roman" w:eastAsia="Times New Roman" w:hAnsi="Times New Roman" w:cs="Times New Roman"/>
          <w:sz w:val="26"/>
          <w:szCs w:val="26"/>
        </w:rPr>
        <w:t xml:space="preserve">Численность занятых в малом бизнесе в отчетном периоде – 1523 человек, что к 2022 года составляет 101,2%. </w:t>
      </w:r>
    </w:p>
    <w:p w:rsidR="001F2AF0" w:rsidRPr="00AC3B15" w:rsidRDefault="00AC3B15" w:rsidP="003311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1F2AF0" w:rsidRPr="00AC3B15">
        <w:rPr>
          <w:rFonts w:ascii="Times New Roman" w:eastAsia="Times New Roman" w:hAnsi="Times New Roman" w:cs="Times New Roman"/>
          <w:sz w:val="26"/>
          <w:szCs w:val="26"/>
        </w:rPr>
        <w:t>Среднемесячная заработная плата на малых предприятиях составила 30000 рублей, рост к 2022</w:t>
      </w:r>
      <w:r w:rsidR="003311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F2AF0" w:rsidRPr="00AC3B15">
        <w:rPr>
          <w:rFonts w:ascii="Times New Roman" w:eastAsia="Times New Roman" w:hAnsi="Times New Roman" w:cs="Times New Roman"/>
          <w:sz w:val="26"/>
          <w:szCs w:val="26"/>
        </w:rPr>
        <w:t>г</w:t>
      </w:r>
      <w:r w:rsidR="00331145">
        <w:rPr>
          <w:rFonts w:ascii="Times New Roman" w:eastAsia="Times New Roman" w:hAnsi="Times New Roman" w:cs="Times New Roman"/>
          <w:sz w:val="26"/>
          <w:szCs w:val="26"/>
        </w:rPr>
        <w:t>оду</w:t>
      </w:r>
      <w:r w:rsidR="001F2AF0" w:rsidRPr="00AC3B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51D5E">
        <w:rPr>
          <w:rFonts w:ascii="Times New Roman" w:eastAsia="Times New Roman" w:hAnsi="Times New Roman" w:cs="Times New Roman"/>
          <w:sz w:val="26"/>
          <w:szCs w:val="26"/>
        </w:rPr>
        <w:t>-</w:t>
      </w:r>
      <w:r w:rsidR="001F2AF0" w:rsidRPr="00AC3B15">
        <w:rPr>
          <w:rFonts w:ascii="Times New Roman" w:eastAsia="Times New Roman" w:hAnsi="Times New Roman" w:cs="Times New Roman"/>
          <w:sz w:val="26"/>
          <w:szCs w:val="26"/>
        </w:rPr>
        <w:t xml:space="preserve"> на 120%.</w:t>
      </w:r>
    </w:p>
    <w:p w:rsidR="001F2AF0" w:rsidRPr="00AC3B15" w:rsidRDefault="00AC3B15" w:rsidP="003311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1F2AF0" w:rsidRPr="00AC3B15">
        <w:rPr>
          <w:rFonts w:ascii="Times New Roman" w:eastAsia="Times New Roman" w:hAnsi="Times New Roman" w:cs="Times New Roman"/>
          <w:sz w:val="26"/>
          <w:szCs w:val="26"/>
        </w:rPr>
        <w:t>За 2023 год объем отгруженных товаров, выполненных работ, услуг силами субъектов малого и среднего предпринимательства составил 1152 млн. рублей, выше уровня 2022</w:t>
      </w:r>
      <w:r w:rsidR="00E51D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F2AF0" w:rsidRPr="00AC3B15">
        <w:rPr>
          <w:rFonts w:ascii="Times New Roman" w:eastAsia="Times New Roman" w:hAnsi="Times New Roman" w:cs="Times New Roman"/>
          <w:sz w:val="26"/>
          <w:szCs w:val="26"/>
        </w:rPr>
        <w:t>г</w:t>
      </w:r>
      <w:r w:rsidR="00E51D5E">
        <w:rPr>
          <w:rFonts w:ascii="Times New Roman" w:eastAsia="Times New Roman" w:hAnsi="Times New Roman" w:cs="Times New Roman"/>
          <w:sz w:val="26"/>
          <w:szCs w:val="26"/>
        </w:rPr>
        <w:t>ода</w:t>
      </w:r>
      <w:r w:rsidR="001F2AF0" w:rsidRPr="00AC3B15">
        <w:rPr>
          <w:rFonts w:ascii="Times New Roman" w:eastAsia="Times New Roman" w:hAnsi="Times New Roman" w:cs="Times New Roman"/>
          <w:sz w:val="26"/>
          <w:szCs w:val="26"/>
        </w:rPr>
        <w:t xml:space="preserve"> на 109,7%.</w:t>
      </w:r>
    </w:p>
    <w:p w:rsidR="001F2AF0" w:rsidRPr="00AC3B15" w:rsidRDefault="001F2AF0" w:rsidP="00331145">
      <w:pPr>
        <w:pStyle w:val="21"/>
        <w:spacing w:line="240" w:lineRule="auto"/>
        <w:ind w:firstLine="709"/>
        <w:jc w:val="both"/>
        <w:rPr>
          <w:b w:val="0"/>
          <w:color w:val="auto"/>
          <w:sz w:val="26"/>
          <w:szCs w:val="26"/>
        </w:rPr>
      </w:pPr>
      <w:r w:rsidRPr="00AC3B15">
        <w:rPr>
          <w:b w:val="0"/>
          <w:color w:val="auto"/>
          <w:sz w:val="26"/>
          <w:szCs w:val="26"/>
        </w:rPr>
        <w:t>В 2022-2023 годах политика в области содействия занятости населения реализовывалась в рамках действующей подпрограммы «Содействия занятости населения» Государственной программы Республики Бурятия «Экономическое развитие и инновационная экономика», а также дополнительных мер, направленных на снижение напряженности на рынке труда муниципального район</w:t>
      </w:r>
      <w:r w:rsidR="001A207B">
        <w:rPr>
          <w:b w:val="0"/>
          <w:color w:val="auto"/>
          <w:sz w:val="26"/>
          <w:szCs w:val="26"/>
        </w:rPr>
        <w:t>а</w:t>
      </w:r>
      <w:r w:rsidRPr="00AC3B15">
        <w:rPr>
          <w:b w:val="0"/>
          <w:color w:val="auto"/>
          <w:sz w:val="26"/>
          <w:szCs w:val="26"/>
        </w:rPr>
        <w:t>.</w:t>
      </w:r>
    </w:p>
    <w:p w:rsidR="001F2AF0" w:rsidRPr="00AC3B15" w:rsidRDefault="001F2AF0" w:rsidP="00331145">
      <w:pPr>
        <w:pStyle w:val="ae"/>
        <w:ind w:hanging="283"/>
        <w:jc w:val="both"/>
        <w:rPr>
          <w:rFonts w:ascii="Times New Roman" w:hAnsi="Times New Roman"/>
          <w:b w:val="0"/>
          <w:bCs/>
          <w:sz w:val="26"/>
          <w:szCs w:val="26"/>
        </w:rPr>
      </w:pPr>
      <w:r w:rsidRPr="00AC3B15">
        <w:rPr>
          <w:sz w:val="26"/>
          <w:szCs w:val="26"/>
        </w:rPr>
        <w:t xml:space="preserve">            </w:t>
      </w:r>
      <w:r w:rsidR="00AC3B15">
        <w:rPr>
          <w:sz w:val="26"/>
          <w:szCs w:val="26"/>
        </w:rPr>
        <w:t xml:space="preserve">  </w:t>
      </w:r>
      <w:r w:rsidRPr="00AC3B15">
        <w:rPr>
          <w:rFonts w:ascii="Times New Roman" w:hAnsi="Times New Roman"/>
          <w:b w:val="0"/>
          <w:sz w:val="26"/>
          <w:szCs w:val="26"/>
        </w:rPr>
        <w:t xml:space="preserve">Совместная работа администрации </w:t>
      </w:r>
      <w:r w:rsidR="001A207B">
        <w:rPr>
          <w:rFonts w:ascii="Times New Roman" w:hAnsi="Times New Roman"/>
          <w:b w:val="0"/>
          <w:sz w:val="26"/>
          <w:szCs w:val="26"/>
        </w:rPr>
        <w:t xml:space="preserve">муниципального </w:t>
      </w:r>
      <w:r w:rsidRPr="00AC3B15">
        <w:rPr>
          <w:rFonts w:ascii="Times New Roman" w:hAnsi="Times New Roman"/>
          <w:b w:val="0"/>
          <w:sz w:val="26"/>
          <w:szCs w:val="26"/>
        </w:rPr>
        <w:t>района с Центром занятости</w:t>
      </w:r>
      <w:r w:rsidR="001A207B">
        <w:rPr>
          <w:rFonts w:ascii="Times New Roman" w:hAnsi="Times New Roman"/>
          <w:b w:val="0"/>
          <w:sz w:val="26"/>
          <w:szCs w:val="26"/>
        </w:rPr>
        <w:t xml:space="preserve"> населения</w:t>
      </w:r>
      <w:r w:rsidRPr="00AC3B15">
        <w:rPr>
          <w:rFonts w:ascii="Times New Roman" w:hAnsi="Times New Roman"/>
          <w:b w:val="0"/>
          <w:sz w:val="26"/>
          <w:szCs w:val="26"/>
        </w:rPr>
        <w:t xml:space="preserve"> позволила уровень общей безработицы сохранить на уровне 6,5 %, количество жителей</w:t>
      </w:r>
      <w:r w:rsidR="001A207B">
        <w:rPr>
          <w:rFonts w:ascii="Times New Roman" w:hAnsi="Times New Roman"/>
          <w:b w:val="0"/>
          <w:sz w:val="26"/>
          <w:szCs w:val="26"/>
        </w:rPr>
        <w:t>,</w:t>
      </w:r>
      <w:r w:rsidRPr="00AC3B15">
        <w:rPr>
          <w:rFonts w:ascii="Times New Roman" w:hAnsi="Times New Roman"/>
          <w:b w:val="0"/>
          <w:sz w:val="26"/>
          <w:szCs w:val="26"/>
        </w:rPr>
        <w:t xml:space="preserve"> находящихся в поиске работы за 2023</w:t>
      </w:r>
      <w:r w:rsidR="001A207B">
        <w:rPr>
          <w:rFonts w:ascii="Times New Roman" w:hAnsi="Times New Roman"/>
          <w:b w:val="0"/>
          <w:sz w:val="26"/>
          <w:szCs w:val="26"/>
        </w:rPr>
        <w:t xml:space="preserve"> </w:t>
      </w:r>
      <w:r w:rsidRPr="00AC3B15">
        <w:rPr>
          <w:rFonts w:ascii="Times New Roman" w:hAnsi="Times New Roman"/>
          <w:b w:val="0"/>
          <w:sz w:val="26"/>
          <w:szCs w:val="26"/>
        </w:rPr>
        <w:t>г</w:t>
      </w:r>
      <w:r w:rsidR="001A207B">
        <w:rPr>
          <w:rFonts w:ascii="Times New Roman" w:hAnsi="Times New Roman"/>
          <w:b w:val="0"/>
          <w:sz w:val="26"/>
          <w:szCs w:val="26"/>
        </w:rPr>
        <w:t>од,</w:t>
      </w:r>
      <w:r w:rsidRPr="00AC3B15">
        <w:rPr>
          <w:rFonts w:ascii="Times New Roman" w:hAnsi="Times New Roman"/>
          <w:b w:val="0"/>
          <w:sz w:val="26"/>
          <w:szCs w:val="26"/>
        </w:rPr>
        <w:t xml:space="preserve"> составило 864 человека. </w:t>
      </w:r>
      <w:r w:rsidRPr="00AC3B15">
        <w:rPr>
          <w:rFonts w:ascii="Times New Roman" w:hAnsi="Times New Roman"/>
          <w:b w:val="0"/>
          <w:bCs/>
          <w:sz w:val="26"/>
          <w:szCs w:val="26"/>
        </w:rPr>
        <w:t>Уровень регистрируемой безработ</w:t>
      </w:r>
      <w:r w:rsidR="00B75C6D" w:rsidRPr="00AC3B15">
        <w:rPr>
          <w:rFonts w:ascii="Times New Roman" w:hAnsi="Times New Roman"/>
          <w:b w:val="0"/>
          <w:bCs/>
          <w:sz w:val="26"/>
          <w:szCs w:val="26"/>
        </w:rPr>
        <w:t>ицы на 01.01.2024г составил 0,5</w:t>
      </w:r>
      <w:r w:rsidRPr="00AC3B15">
        <w:rPr>
          <w:rFonts w:ascii="Times New Roman" w:hAnsi="Times New Roman"/>
          <w:b w:val="0"/>
          <w:bCs/>
          <w:sz w:val="26"/>
          <w:szCs w:val="26"/>
        </w:rPr>
        <w:t xml:space="preserve">%, </w:t>
      </w:r>
      <w:r w:rsidRPr="00AC3B15">
        <w:rPr>
          <w:rFonts w:ascii="Times New Roman" w:hAnsi="Times New Roman"/>
          <w:b w:val="0"/>
          <w:sz w:val="26"/>
          <w:szCs w:val="26"/>
        </w:rPr>
        <w:t xml:space="preserve">официально зарегистрировано </w:t>
      </w:r>
      <w:r w:rsidR="00B75C6D" w:rsidRPr="00AC3B15">
        <w:rPr>
          <w:rFonts w:ascii="Times New Roman" w:hAnsi="Times New Roman"/>
          <w:b w:val="0"/>
          <w:bCs/>
          <w:sz w:val="26"/>
          <w:szCs w:val="26"/>
        </w:rPr>
        <w:t xml:space="preserve"> 64</w:t>
      </w:r>
      <w:r w:rsidRPr="00AC3B15">
        <w:rPr>
          <w:rFonts w:ascii="Times New Roman" w:hAnsi="Times New Roman"/>
          <w:b w:val="0"/>
          <w:bCs/>
          <w:sz w:val="26"/>
          <w:szCs w:val="26"/>
        </w:rPr>
        <w:t xml:space="preserve"> чел. В центре занятости Мухоршибирского района зарегистрировано 417 вакансий, в т. ч.  221 вакансия в АО «Разрез Тугнуйский».</w:t>
      </w:r>
    </w:p>
    <w:p w:rsidR="001F2AF0" w:rsidRPr="00AC3B15" w:rsidRDefault="001F2AF0" w:rsidP="00331145">
      <w:pPr>
        <w:pStyle w:val="ae"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  <w:r w:rsidRPr="00AC3B15">
        <w:rPr>
          <w:rFonts w:ascii="Times New Roman" w:hAnsi="Times New Roman"/>
          <w:b w:val="0"/>
          <w:sz w:val="26"/>
          <w:szCs w:val="26"/>
        </w:rPr>
        <w:t xml:space="preserve"> В районе созданы все условия для трудоустройства граждан</w:t>
      </w:r>
      <w:r w:rsidR="00083157">
        <w:rPr>
          <w:rFonts w:ascii="Times New Roman" w:hAnsi="Times New Roman"/>
          <w:b w:val="0"/>
          <w:sz w:val="26"/>
          <w:szCs w:val="26"/>
        </w:rPr>
        <w:t>:</w:t>
      </w:r>
      <w:r w:rsidRPr="00AC3B15">
        <w:rPr>
          <w:rFonts w:ascii="Times New Roman" w:hAnsi="Times New Roman"/>
          <w:b w:val="0"/>
          <w:sz w:val="26"/>
          <w:szCs w:val="26"/>
        </w:rPr>
        <w:t xml:space="preserve"> за 2023</w:t>
      </w:r>
      <w:r w:rsidR="00083157">
        <w:rPr>
          <w:rFonts w:ascii="Times New Roman" w:hAnsi="Times New Roman"/>
          <w:b w:val="0"/>
          <w:sz w:val="26"/>
          <w:szCs w:val="26"/>
        </w:rPr>
        <w:t xml:space="preserve"> </w:t>
      </w:r>
      <w:r w:rsidRPr="00AC3B15">
        <w:rPr>
          <w:rFonts w:ascii="Times New Roman" w:hAnsi="Times New Roman"/>
          <w:b w:val="0"/>
          <w:sz w:val="26"/>
          <w:szCs w:val="26"/>
        </w:rPr>
        <w:t>г</w:t>
      </w:r>
      <w:r w:rsidR="00083157">
        <w:rPr>
          <w:rFonts w:ascii="Times New Roman" w:hAnsi="Times New Roman"/>
          <w:b w:val="0"/>
          <w:sz w:val="26"/>
          <w:szCs w:val="26"/>
        </w:rPr>
        <w:t>од</w:t>
      </w:r>
      <w:r w:rsidRPr="00AC3B15">
        <w:rPr>
          <w:rFonts w:ascii="Times New Roman" w:hAnsi="Times New Roman"/>
          <w:b w:val="0"/>
          <w:sz w:val="26"/>
          <w:szCs w:val="26"/>
        </w:rPr>
        <w:t xml:space="preserve"> создано 265 рабочих мест, из них 97 постоянного характера. На оплачиваемые общественные работы трудоустроено 38 безработных граждан, несовершеннолетних граждан в возрасте от 14 до 18 лет -</w:t>
      </w:r>
      <w:r w:rsidR="00083157">
        <w:rPr>
          <w:rFonts w:ascii="Times New Roman" w:hAnsi="Times New Roman"/>
          <w:b w:val="0"/>
          <w:sz w:val="26"/>
          <w:szCs w:val="26"/>
        </w:rPr>
        <w:t xml:space="preserve"> </w:t>
      </w:r>
      <w:r w:rsidRPr="00AC3B15">
        <w:rPr>
          <w:rFonts w:ascii="Times New Roman" w:hAnsi="Times New Roman"/>
          <w:b w:val="0"/>
          <w:sz w:val="26"/>
          <w:szCs w:val="26"/>
        </w:rPr>
        <w:t>130 чел., на проф</w:t>
      </w:r>
      <w:r w:rsidR="00083157">
        <w:rPr>
          <w:rFonts w:ascii="Times New Roman" w:hAnsi="Times New Roman"/>
          <w:b w:val="0"/>
          <w:sz w:val="26"/>
          <w:szCs w:val="26"/>
        </w:rPr>
        <w:t>е</w:t>
      </w:r>
      <w:r w:rsidRPr="00AC3B15">
        <w:rPr>
          <w:rFonts w:ascii="Times New Roman" w:hAnsi="Times New Roman"/>
          <w:b w:val="0"/>
          <w:sz w:val="26"/>
          <w:szCs w:val="26"/>
        </w:rPr>
        <w:t>ссиональную подготовку и переподготовку направлено 16 безработных граждан.</w:t>
      </w:r>
    </w:p>
    <w:p w:rsidR="001F2AF0" w:rsidRPr="00AC3B15" w:rsidRDefault="001F2AF0" w:rsidP="008321AE">
      <w:pPr>
        <w:pStyle w:val="11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C3B15"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 w:rsidR="00AC3B15">
        <w:rPr>
          <w:rFonts w:ascii="Times New Roman" w:hAnsi="Times New Roman" w:cs="Times New Roman"/>
          <w:sz w:val="26"/>
          <w:szCs w:val="26"/>
          <w:lang w:val="ru-RU"/>
        </w:rPr>
        <w:t xml:space="preserve">      </w:t>
      </w:r>
      <w:r w:rsidRPr="00AC3B15">
        <w:rPr>
          <w:rFonts w:ascii="Times New Roman" w:hAnsi="Times New Roman" w:cs="Times New Roman"/>
          <w:sz w:val="26"/>
          <w:szCs w:val="26"/>
          <w:lang w:val="ru-RU"/>
        </w:rPr>
        <w:t>На мероприятия активной политики занятости населения направлено 1 млн. руб. оказано содействие в организации предпринимательской деятельности 3 бывшим безработным гражданам (</w:t>
      </w:r>
      <w:r w:rsidRPr="00AC3B15">
        <w:rPr>
          <w:rFonts w:ascii="Times New Roman" w:hAnsi="Times New Roman" w:cs="Times New Roman"/>
          <w:i/>
          <w:sz w:val="26"/>
          <w:szCs w:val="26"/>
          <w:lang w:val="ru-RU"/>
        </w:rPr>
        <w:t>СТО -1 чел.,  предоставление услуг парикмахерских и салонов красоты-2)</w:t>
      </w:r>
      <w:r w:rsidRPr="00AC3B15">
        <w:rPr>
          <w:rFonts w:ascii="Times New Roman" w:hAnsi="Times New Roman" w:cs="Times New Roman"/>
          <w:sz w:val="26"/>
          <w:szCs w:val="26"/>
          <w:lang w:val="ru-RU"/>
        </w:rPr>
        <w:t>, на социальные выплаты 8 млн. руб.</w:t>
      </w:r>
    </w:p>
    <w:p w:rsidR="001F2AF0" w:rsidRPr="00AC3B15" w:rsidRDefault="001F2AF0" w:rsidP="00331145">
      <w:pPr>
        <w:pStyle w:val="ae"/>
        <w:ind w:firstLine="567"/>
        <w:jc w:val="both"/>
        <w:rPr>
          <w:rFonts w:ascii="Times New Roman" w:hAnsi="Times New Roman"/>
          <w:b w:val="0"/>
          <w:i/>
          <w:sz w:val="26"/>
          <w:szCs w:val="26"/>
        </w:rPr>
      </w:pPr>
      <w:r w:rsidRPr="00AC3B15">
        <w:rPr>
          <w:rFonts w:ascii="Times New Roman" w:hAnsi="Times New Roman"/>
          <w:b w:val="0"/>
          <w:sz w:val="26"/>
          <w:szCs w:val="26"/>
        </w:rPr>
        <w:t xml:space="preserve">  В рамках национального проекта «Демография» с 2021</w:t>
      </w:r>
      <w:r w:rsidR="008321AE">
        <w:rPr>
          <w:rFonts w:ascii="Times New Roman" w:hAnsi="Times New Roman"/>
          <w:b w:val="0"/>
          <w:sz w:val="26"/>
          <w:szCs w:val="26"/>
        </w:rPr>
        <w:t xml:space="preserve"> </w:t>
      </w:r>
      <w:r w:rsidRPr="00AC3B15">
        <w:rPr>
          <w:rFonts w:ascii="Times New Roman" w:hAnsi="Times New Roman"/>
          <w:b w:val="0"/>
          <w:sz w:val="26"/>
          <w:szCs w:val="26"/>
        </w:rPr>
        <w:t>г</w:t>
      </w:r>
      <w:r w:rsidR="008321AE">
        <w:rPr>
          <w:rFonts w:ascii="Times New Roman" w:hAnsi="Times New Roman"/>
          <w:b w:val="0"/>
          <w:sz w:val="26"/>
          <w:szCs w:val="26"/>
        </w:rPr>
        <w:t>ода</w:t>
      </w:r>
      <w:r w:rsidRPr="00AC3B15">
        <w:rPr>
          <w:rFonts w:ascii="Times New Roman" w:hAnsi="Times New Roman"/>
          <w:b w:val="0"/>
          <w:sz w:val="26"/>
          <w:szCs w:val="26"/>
        </w:rPr>
        <w:t xml:space="preserve"> реализуется социальный контракт, который является основным способом оказания адресной помощи малоимущим семьям и одиноко проживающим гражданам. По соглашению между органами социальной защиты и гражданами предоставляются меры </w:t>
      </w:r>
      <w:r w:rsidR="008321AE">
        <w:rPr>
          <w:rFonts w:ascii="Times New Roman" w:hAnsi="Times New Roman"/>
          <w:b w:val="0"/>
          <w:sz w:val="26"/>
          <w:szCs w:val="26"/>
        </w:rPr>
        <w:t xml:space="preserve">социальной </w:t>
      </w:r>
      <w:r w:rsidRPr="00AC3B15">
        <w:rPr>
          <w:rFonts w:ascii="Times New Roman" w:hAnsi="Times New Roman"/>
          <w:b w:val="0"/>
          <w:sz w:val="26"/>
          <w:szCs w:val="26"/>
        </w:rPr>
        <w:t>поддержки. Граждане могут трудоустроиться, пройти бесплатное переобучение и найти работу, открыть собственное дело, получить доходы за счет развития личного подсобного хозяйства. В 2023г</w:t>
      </w:r>
      <w:r w:rsidR="008321AE">
        <w:rPr>
          <w:rFonts w:ascii="Times New Roman" w:hAnsi="Times New Roman"/>
          <w:b w:val="0"/>
          <w:sz w:val="26"/>
          <w:szCs w:val="26"/>
        </w:rPr>
        <w:t>.</w:t>
      </w:r>
      <w:r w:rsidRPr="00AC3B15">
        <w:rPr>
          <w:rFonts w:ascii="Times New Roman" w:hAnsi="Times New Roman"/>
          <w:b w:val="0"/>
          <w:sz w:val="26"/>
          <w:szCs w:val="26"/>
        </w:rPr>
        <w:t xml:space="preserve"> заключили контракт и получили поддержку 27 граждан на общую сумму 7,8 млн. руб., в </w:t>
      </w:r>
      <w:r w:rsidRPr="00AC3B15">
        <w:rPr>
          <w:rFonts w:ascii="Times New Roman" w:hAnsi="Times New Roman"/>
          <w:b w:val="0"/>
          <w:sz w:val="26"/>
          <w:szCs w:val="26"/>
        </w:rPr>
        <w:lastRenderedPageBreak/>
        <w:t>качестве ИП зарегистрировались 16 чел и получили поддержку в размере 350 тыс. рублей,  на ведение ЛПХ 11</w:t>
      </w:r>
      <w:r w:rsidR="003B161C">
        <w:rPr>
          <w:rFonts w:ascii="Times New Roman" w:hAnsi="Times New Roman"/>
          <w:b w:val="0"/>
          <w:sz w:val="26"/>
          <w:szCs w:val="26"/>
        </w:rPr>
        <w:t>-ти</w:t>
      </w:r>
      <w:r w:rsidRPr="00AC3B15">
        <w:rPr>
          <w:rFonts w:ascii="Times New Roman" w:hAnsi="Times New Roman"/>
          <w:b w:val="0"/>
          <w:sz w:val="26"/>
          <w:szCs w:val="26"/>
        </w:rPr>
        <w:t xml:space="preserve"> гражданам оказана поддержка в размере 200 тыс. руб., данные граждане зарегистрировались как самозанятые.  </w:t>
      </w:r>
    </w:p>
    <w:p w:rsidR="001F2AF0" w:rsidRPr="00AC3B15" w:rsidRDefault="001F2AF0" w:rsidP="00331145">
      <w:pPr>
        <w:pStyle w:val="2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15">
        <w:rPr>
          <w:rFonts w:ascii="Times New Roman" w:hAnsi="Times New Roman" w:cs="Times New Roman"/>
          <w:sz w:val="26"/>
          <w:szCs w:val="26"/>
        </w:rPr>
        <w:t>Анализ социально-экономического состояния района показывает,</w:t>
      </w:r>
      <w:r w:rsidR="000F266E">
        <w:rPr>
          <w:rFonts w:ascii="Times New Roman" w:hAnsi="Times New Roman" w:cs="Times New Roman"/>
          <w:sz w:val="26"/>
          <w:szCs w:val="26"/>
        </w:rPr>
        <w:t xml:space="preserve"> что </w:t>
      </w:r>
      <w:r w:rsidRPr="00AC3B15">
        <w:rPr>
          <w:rFonts w:ascii="Times New Roman" w:hAnsi="Times New Roman" w:cs="Times New Roman"/>
          <w:sz w:val="26"/>
          <w:szCs w:val="26"/>
        </w:rPr>
        <w:t xml:space="preserve">несмотря на положительную динамику макроэкономических показателей, </w:t>
      </w:r>
      <w:r w:rsidR="000F266E">
        <w:rPr>
          <w:rFonts w:ascii="Times New Roman" w:hAnsi="Times New Roman" w:cs="Times New Roman"/>
          <w:sz w:val="26"/>
          <w:szCs w:val="26"/>
        </w:rPr>
        <w:t>в</w:t>
      </w:r>
      <w:r w:rsidRPr="00AC3B15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0F266E">
        <w:rPr>
          <w:rFonts w:ascii="Times New Roman" w:hAnsi="Times New Roman" w:cs="Times New Roman"/>
          <w:sz w:val="26"/>
          <w:szCs w:val="26"/>
        </w:rPr>
        <w:t>е</w:t>
      </w:r>
      <w:r w:rsidRPr="00AC3B15">
        <w:rPr>
          <w:rFonts w:ascii="Times New Roman" w:hAnsi="Times New Roman" w:cs="Times New Roman"/>
          <w:sz w:val="26"/>
          <w:szCs w:val="26"/>
        </w:rPr>
        <w:t xml:space="preserve"> сохраняются:</w:t>
      </w:r>
    </w:p>
    <w:p w:rsidR="001F2AF0" w:rsidRPr="00AC3B15" w:rsidRDefault="001F2AF0" w:rsidP="00331145">
      <w:pPr>
        <w:pStyle w:val="ConsNormal"/>
        <w:numPr>
          <w:ilvl w:val="0"/>
          <w:numId w:val="2"/>
        </w:numPr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15">
        <w:rPr>
          <w:rFonts w:ascii="Times New Roman" w:hAnsi="Times New Roman" w:cs="Times New Roman"/>
          <w:sz w:val="26"/>
          <w:szCs w:val="26"/>
        </w:rPr>
        <w:t>низкая конкурентоспособность на рынке труда отдельных категорий граждан (молодежи без практического опыта работы, женщин, имеющих малолетних детей, инвалидов и др.);</w:t>
      </w:r>
    </w:p>
    <w:p w:rsidR="001F2AF0" w:rsidRPr="00AC3B15" w:rsidRDefault="001F2AF0" w:rsidP="00331145">
      <w:pPr>
        <w:pStyle w:val="ConsNormal"/>
        <w:numPr>
          <w:ilvl w:val="0"/>
          <w:numId w:val="2"/>
        </w:numPr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15">
        <w:rPr>
          <w:rFonts w:ascii="Times New Roman" w:hAnsi="Times New Roman" w:cs="Times New Roman"/>
          <w:sz w:val="26"/>
          <w:szCs w:val="26"/>
        </w:rPr>
        <w:t>высокий уровень безработицы на рынке труда;</w:t>
      </w:r>
    </w:p>
    <w:p w:rsidR="001F2AF0" w:rsidRPr="00AC3B15" w:rsidRDefault="001F2AF0" w:rsidP="00331145">
      <w:pPr>
        <w:pStyle w:val="ConsNormal"/>
        <w:numPr>
          <w:ilvl w:val="0"/>
          <w:numId w:val="2"/>
        </w:numPr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15">
        <w:rPr>
          <w:rFonts w:ascii="Times New Roman" w:hAnsi="Times New Roman" w:cs="Times New Roman"/>
          <w:sz w:val="26"/>
          <w:szCs w:val="26"/>
        </w:rPr>
        <w:t>увеличение среди безработных граждан доли лиц, не имеющих профессионального образования, опыта работы, с низкими трудовыми мотивациями, ищущих работу более года;</w:t>
      </w:r>
    </w:p>
    <w:p w:rsidR="001F2AF0" w:rsidRPr="00AC3B15" w:rsidRDefault="001F2AF0" w:rsidP="00331145">
      <w:pPr>
        <w:pStyle w:val="ConsNormal"/>
        <w:numPr>
          <w:ilvl w:val="0"/>
          <w:numId w:val="2"/>
        </w:numPr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15">
        <w:rPr>
          <w:rFonts w:ascii="Times New Roman" w:hAnsi="Times New Roman" w:cs="Times New Roman"/>
          <w:sz w:val="26"/>
          <w:szCs w:val="26"/>
        </w:rPr>
        <w:t>дефицит квалифицированной рабочей силы;</w:t>
      </w:r>
    </w:p>
    <w:p w:rsidR="001F2AF0" w:rsidRPr="00AC3B15" w:rsidRDefault="001F2AF0" w:rsidP="00331145">
      <w:pPr>
        <w:pStyle w:val="ConsNormal"/>
        <w:numPr>
          <w:ilvl w:val="0"/>
          <w:numId w:val="2"/>
        </w:numPr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15">
        <w:rPr>
          <w:rFonts w:ascii="Times New Roman" w:hAnsi="Times New Roman" w:cs="Times New Roman"/>
          <w:sz w:val="26"/>
          <w:szCs w:val="26"/>
        </w:rPr>
        <w:t>процессы высвобождения работников в связи со структурными изменениями и модернизацией предприятий.</w:t>
      </w:r>
    </w:p>
    <w:p w:rsidR="001F2AF0" w:rsidRPr="00AC3B15" w:rsidRDefault="001F2AF0" w:rsidP="00331145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15">
        <w:rPr>
          <w:rFonts w:ascii="Times New Roman" w:hAnsi="Times New Roman" w:cs="Times New Roman"/>
          <w:sz w:val="26"/>
          <w:szCs w:val="26"/>
        </w:rPr>
        <w:t>В муниципальном район</w:t>
      </w:r>
      <w:r w:rsidR="00FA206B">
        <w:rPr>
          <w:rFonts w:ascii="Times New Roman" w:hAnsi="Times New Roman" w:cs="Times New Roman"/>
          <w:sz w:val="26"/>
          <w:szCs w:val="26"/>
        </w:rPr>
        <w:t>е</w:t>
      </w:r>
      <w:r w:rsidRPr="00AC3B15">
        <w:rPr>
          <w:rFonts w:ascii="Times New Roman" w:hAnsi="Times New Roman" w:cs="Times New Roman"/>
          <w:sz w:val="26"/>
          <w:szCs w:val="26"/>
        </w:rPr>
        <w:t xml:space="preserve"> существует большой разрыв между данными по безработице, определяемыми в соответствии с методологией МОТ по результатам выборочного обследования населения по проблемам занятости (общая безработица) и данными формируемыми органами службы занятости (регистрируемая безработица). В 2023 году показатель уровня регистри</w:t>
      </w:r>
      <w:r w:rsidR="002531A6" w:rsidRPr="00AC3B15">
        <w:rPr>
          <w:rFonts w:ascii="Times New Roman" w:hAnsi="Times New Roman" w:cs="Times New Roman"/>
          <w:sz w:val="26"/>
          <w:szCs w:val="26"/>
        </w:rPr>
        <w:t>руемой безработицы составлял 0,5</w:t>
      </w:r>
      <w:r w:rsidRPr="00AC3B15">
        <w:rPr>
          <w:rFonts w:ascii="Times New Roman" w:hAnsi="Times New Roman" w:cs="Times New Roman"/>
          <w:sz w:val="26"/>
          <w:szCs w:val="26"/>
        </w:rPr>
        <w:t>% против 6,5% уровня общей безработицы.</w:t>
      </w:r>
    </w:p>
    <w:p w:rsidR="001F2AF0" w:rsidRPr="00AC3B15" w:rsidRDefault="001F2AF0" w:rsidP="001F2AF0">
      <w:pPr>
        <w:widowControl w:val="0"/>
        <w:spacing w:before="240"/>
        <w:ind w:left="54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C3B15">
        <w:rPr>
          <w:rFonts w:ascii="Times New Roman" w:hAnsi="Times New Roman" w:cs="Times New Roman"/>
          <w:b/>
          <w:sz w:val="26"/>
          <w:szCs w:val="26"/>
        </w:rPr>
        <w:t>Раздел 2. ОСНОВНЫЕ ЦЕЛИ И ЗАДАЧИ ПРОГРАММЫ.</w:t>
      </w:r>
    </w:p>
    <w:p w:rsidR="001F2AF0" w:rsidRPr="00AC3B15" w:rsidRDefault="00FA206B" w:rsidP="001F2AF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Основной целью м</w:t>
      </w:r>
      <w:r w:rsidR="001F2AF0" w:rsidRPr="00AC3B15">
        <w:rPr>
          <w:rFonts w:ascii="Times New Roman" w:hAnsi="Times New Roman" w:cs="Times New Roman"/>
          <w:sz w:val="26"/>
          <w:szCs w:val="26"/>
        </w:rPr>
        <w:t xml:space="preserve">униципальной программы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1F2AF0" w:rsidRPr="00AC3B15">
        <w:rPr>
          <w:rFonts w:ascii="Times New Roman" w:hAnsi="Times New Roman" w:cs="Times New Roman"/>
          <w:sz w:val="26"/>
          <w:szCs w:val="26"/>
        </w:rPr>
        <w:t xml:space="preserve">Экономическое </w:t>
      </w:r>
      <w:r w:rsidR="00403F4A">
        <w:rPr>
          <w:rFonts w:ascii="Times New Roman" w:hAnsi="Times New Roman" w:cs="Times New Roman"/>
          <w:sz w:val="26"/>
          <w:szCs w:val="26"/>
        </w:rPr>
        <w:t>развитие муниципального образования</w:t>
      </w:r>
      <w:r w:rsidR="00403F4A" w:rsidRPr="00AC3B15">
        <w:rPr>
          <w:rFonts w:ascii="Times New Roman" w:hAnsi="Times New Roman" w:cs="Times New Roman"/>
          <w:sz w:val="26"/>
          <w:szCs w:val="26"/>
        </w:rPr>
        <w:t xml:space="preserve"> «Мухоршибирский район»</w:t>
      </w:r>
      <w:r w:rsidR="001F2AF0" w:rsidRPr="00AC3B15">
        <w:rPr>
          <w:rFonts w:ascii="Times New Roman" w:hAnsi="Times New Roman" w:cs="Times New Roman"/>
          <w:sz w:val="26"/>
          <w:szCs w:val="26"/>
        </w:rPr>
        <w:t xml:space="preserve"> на 2025-2027 годы и на период до 2030 года является обеспечение устойчивого экономического роста для повышения уровня благосостояния населения.</w:t>
      </w:r>
    </w:p>
    <w:p w:rsidR="001F2AF0" w:rsidRPr="00AC3B15" w:rsidRDefault="001F2AF0" w:rsidP="001F2AF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15">
        <w:rPr>
          <w:rFonts w:ascii="Times New Roman" w:hAnsi="Times New Roman" w:cs="Times New Roman"/>
          <w:sz w:val="26"/>
          <w:szCs w:val="26"/>
        </w:rPr>
        <w:t>Для достижения поставленной цели определены следующие задачи:</w:t>
      </w:r>
    </w:p>
    <w:p w:rsidR="001F2AF0" w:rsidRPr="00AC3B15" w:rsidRDefault="001F2AF0" w:rsidP="001F2AF0">
      <w:pPr>
        <w:pStyle w:val="a3"/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15">
        <w:rPr>
          <w:rFonts w:ascii="Times New Roman" w:hAnsi="Times New Roman" w:cs="Times New Roman"/>
          <w:sz w:val="26"/>
          <w:szCs w:val="26"/>
        </w:rPr>
        <w:t>Создание условий для развития малого и среднего предпринимательства как основного фактора обеспечения занятости и повышения реального уровня благосостояния населения.</w:t>
      </w:r>
    </w:p>
    <w:p w:rsidR="001F2AF0" w:rsidRPr="00AC3B15" w:rsidRDefault="001F2AF0" w:rsidP="001F2AF0">
      <w:pPr>
        <w:pStyle w:val="a3"/>
        <w:widowControl w:val="0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15">
        <w:rPr>
          <w:rFonts w:ascii="Times New Roman" w:hAnsi="Times New Roman" w:cs="Times New Roman"/>
          <w:sz w:val="26"/>
          <w:szCs w:val="26"/>
        </w:rPr>
        <w:t>Сохранение рабочих мест и сдерживание роста безработицы.</w:t>
      </w:r>
    </w:p>
    <w:p w:rsidR="001F2AF0" w:rsidRPr="00AC3B15" w:rsidRDefault="001F2AF0" w:rsidP="001F2AF0">
      <w:pPr>
        <w:pStyle w:val="a3"/>
        <w:widowControl w:val="0"/>
        <w:spacing w:line="240" w:lineRule="auto"/>
        <w:ind w:left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F2AF0" w:rsidRPr="00AC3B15" w:rsidRDefault="001F2AF0" w:rsidP="001F2AF0">
      <w:pPr>
        <w:pStyle w:val="a3"/>
        <w:widowControl w:val="0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3B15">
        <w:rPr>
          <w:rFonts w:ascii="Times New Roman" w:hAnsi="Times New Roman" w:cs="Times New Roman"/>
          <w:b/>
          <w:sz w:val="26"/>
          <w:szCs w:val="26"/>
        </w:rPr>
        <w:t>Раздел 3. ОЖИДАЕМЫЕ РЕЗУЛЬТАТЫ ПРОГРАММЫ</w:t>
      </w:r>
    </w:p>
    <w:p w:rsidR="00CD45A4" w:rsidRPr="00AC3B15" w:rsidRDefault="00CD45A4" w:rsidP="00CD45A4">
      <w:pPr>
        <w:pStyle w:val="a3"/>
        <w:widowControl w:val="0"/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1827C9" w:rsidRPr="00883127" w:rsidRDefault="001827C9" w:rsidP="005A4888">
      <w:pPr>
        <w:widowControl w:val="0"/>
        <w:jc w:val="center"/>
        <w:rPr>
          <w:rFonts w:ascii="Times New Roman" w:hAnsi="Times New Roman" w:cs="Times New Roman"/>
          <w:szCs w:val="28"/>
        </w:rPr>
        <w:sectPr w:rsidR="001827C9" w:rsidRPr="00883127" w:rsidSect="00AC3B15">
          <w:footerReference w:type="default" r:id="rId8"/>
          <w:pgSz w:w="11906" w:h="16838"/>
          <w:pgMar w:top="568" w:right="566" w:bottom="1440" w:left="1133" w:header="720" w:footer="720" w:gutter="0"/>
          <w:cols w:space="720"/>
          <w:noEndnote/>
          <w:titlePg/>
          <w:docGrid w:linePitch="299"/>
        </w:sectPr>
      </w:pPr>
    </w:p>
    <w:tbl>
      <w:tblPr>
        <w:tblW w:w="21975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42"/>
        <w:gridCol w:w="2693"/>
        <w:gridCol w:w="3402"/>
        <w:gridCol w:w="1559"/>
        <w:gridCol w:w="3399"/>
        <w:gridCol w:w="1985"/>
        <w:gridCol w:w="3012"/>
        <w:gridCol w:w="3231"/>
      </w:tblGrid>
      <w:tr w:rsidR="001827C9" w:rsidRPr="00E7461C" w:rsidTr="00827E5E">
        <w:trPr>
          <w:gridAfter w:val="1"/>
          <w:wAfter w:w="3231" w:type="dxa"/>
          <w:trHeight w:val="7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7C9" w:rsidRPr="00E7461C" w:rsidRDefault="001827C9" w:rsidP="00E746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7C9" w:rsidRPr="00E7461C" w:rsidRDefault="001827C9" w:rsidP="00E746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7C9" w:rsidRPr="00E7461C" w:rsidRDefault="001827C9" w:rsidP="00E746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C">
              <w:rPr>
                <w:rFonts w:ascii="Times New Roman" w:hAnsi="Times New Roman" w:cs="Times New Roman"/>
                <w:sz w:val="24"/>
                <w:szCs w:val="24"/>
              </w:rPr>
              <w:t>Решаемые проблемы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7C9" w:rsidRPr="00E7461C" w:rsidRDefault="001827C9" w:rsidP="00E746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C">
              <w:rPr>
                <w:rFonts w:ascii="Times New Roman" w:hAnsi="Times New Roman" w:cs="Times New Roman"/>
                <w:sz w:val="24"/>
                <w:szCs w:val="24"/>
              </w:rPr>
              <w:t>Количественный показатель достижения задачи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7C9" w:rsidRPr="00E7461C" w:rsidRDefault="001827C9" w:rsidP="00E746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C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  <w:p w:rsidR="001827C9" w:rsidRPr="00E7461C" w:rsidRDefault="001827C9" w:rsidP="00E746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C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C9" w:rsidRPr="00E7461C" w:rsidRDefault="001827C9" w:rsidP="00E746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C">
              <w:rPr>
                <w:rFonts w:ascii="Times New Roman" w:hAnsi="Times New Roman" w:cs="Times New Roman"/>
                <w:sz w:val="24"/>
                <w:szCs w:val="24"/>
              </w:rPr>
              <w:t>Ожидаемый социально- экономический эффект</w:t>
            </w:r>
          </w:p>
          <w:p w:rsidR="001827C9" w:rsidRPr="00E7461C" w:rsidRDefault="001827C9" w:rsidP="00E746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C">
              <w:rPr>
                <w:rFonts w:ascii="Times New Roman" w:hAnsi="Times New Roman" w:cs="Times New Roman"/>
                <w:sz w:val="24"/>
                <w:szCs w:val="24"/>
              </w:rPr>
              <w:t>(индикатор программы СЭР)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7C9" w:rsidRPr="00E7461C" w:rsidRDefault="001827C9" w:rsidP="00E746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1827C9" w:rsidRPr="00E7461C" w:rsidRDefault="001827C9" w:rsidP="00E746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C">
              <w:rPr>
                <w:rFonts w:ascii="Times New Roman" w:hAnsi="Times New Roman" w:cs="Times New Roman"/>
                <w:sz w:val="24"/>
                <w:szCs w:val="24"/>
              </w:rPr>
              <w:t>(соисполнитель)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7C9" w:rsidRPr="00E7461C" w:rsidRDefault="001827C9" w:rsidP="00E746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C9" w:rsidRPr="00E7461C" w:rsidTr="00F74CBD">
        <w:trPr>
          <w:trHeight w:val="42"/>
        </w:trPr>
        <w:tc>
          <w:tcPr>
            <w:tcW w:w="15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C9" w:rsidRPr="00E7461C" w:rsidRDefault="001827C9" w:rsidP="00E746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C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Программы: обеспечение устойчивого экономического роста для повышения уровня благосостояния населения </w:t>
            </w:r>
            <w:r w:rsidR="00891733" w:rsidRPr="00E7461C">
              <w:rPr>
                <w:rFonts w:ascii="Times New Roman" w:hAnsi="Times New Roman" w:cs="Times New Roman"/>
                <w:sz w:val="24"/>
                <w:szCs w:val="24"/>
              </w:rPr>
              <w:t>МО «Мухоршибирский район»</w:t>
            </w:r>
          </w:p>
        </w:tc>
        <w:tc>
          <w:tcPr>
            <w:tcW w:w="62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27C9" w:rsidRPr="00E7461C" w:rsidRDefault="001827C9" w:rsidP="00E746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C9" w:rsidRPr="00E7461C" w:rsidTr="00E7461C">
        <w:trPr>
          <w:gridAfter w:val="1"/>
          <w:wAfter w:w="3231" w:type="dxa"/>
          <w:trHeight w:val="9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7C9" w:rsidRPr="00E7461C" w:rsidRDefault="00891733" w:rsidP="00E746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7C9" w:rsidRPr="00E7461C" w:rsidRDefault="001827C9" w:rsidP="00E746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 как основного фактора обеспечения занятости и повышения реального уровня благосостояния населения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7C9" w:rsidRPr="00E7461C" w:rsidRDefault="001827C9" w:rsidP="00E746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C">
              <w:rPr>
                <w:rFonts w:ascii="Times New Roman" w:hAnsi="Times New Roman" w:cs="Times New Roman"/>
                <w:sz w:val="24"/>
                <w:szCs w:val="24"/>
              </w:rPr>
              <w:t>Низкая привлекательность сферы среднего и малого предпринимательства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7C9" w:rsidRPr="00E7461C" w:rsidRDefault="001827C9" w:rsidP="00E746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C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предпринимательства. Объем отгруженных товаров собственного производства, выполненных работ и услуг малыми и средними предприятиями. Численность занятых на малых и средних предприятиях на постоянной основе</w:t>
            </w:r>
            <w:r w:rsidR="001B0389" w:rsidRPr="00E7461C">
              <w:rPr>
                <w:rFonts w:ascii="Times New Roman" w:hAnsi="Times New Roman" w:cs="Times New Roman"/>
                <w:sz w:val="24"/>
                <w:szCs w:val="24"/>
              </w:rPr>
              <w:t>, 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7C9" w:rsidRPr="00E7461C" w:rsidRDefault="00E925CD" w:rsidP="00EA6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62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7461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EA62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7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61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C9" w:rsidRPr="00E7461C" w:rsidRDefault="00476EE9" w:rsidP="00E746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C">
              <w:rPr>
                <w:rFonts w:ascii="Times New Roman" w:hAnsi="Times New Roman" w:cs="Times New Roman"/>
                <w:sz w:val="24"/>
                <w:szCs w:val="24"/>
              </w:rPr>
              <w:t>Количество мал</w:t>
            </w:r>
            <w:r w:rsidR="001F2AF0">
              <w:rPr>
                <w:rFonts w:ascii="Times New Roman" w:hAnsi="Times New Roman" w:cs="Times New Roman"/>
                <w:sz w:val="24"/>
                <w:szCs w:val="24"/>
              </w:rPr>
              <w:t>ых предприятий увеличится до 120</w:t>
            </w:r>
            <w:r w:rsidRPr="00E7461C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476EE9" w:rsidRPr="00E7461C" w:rsidRDefault="00476EE9" w:rsidP="00E74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C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</w:t>
            </w:r>
            <w:r w:rsidR="001F2AF0">
              <w:rPr>
                <w:rFonts w:ascii="Times New Roman" w:hAnsi="Times New Roman" w:cs="Times New Roman"/>
                <w:sz w:val="24"/>
                <w:szCs w:val="24"/>
              </w:rPr>
              <w:t xml:space="preserve"> малыми и средними состави</w:t>
            </w:r>
            <w:r w:rsidR="001761A9">
              <w:rPr>
                <w:rFonts w:ascii="Times New Roman" w:hAnsi="Times New Roman" w:cs="Times New Roman"/>
                <w:sz w:val="24"/>
                <w:szCs w:val="24"/>
              </w:rPr>
              <w:t>т 1730</w:t>
            </w:r>
            <w:r w:rsidRPr="00E7461C">
              <w:rPr>
                <w:rFonts w:ascii="Times New Roman" w:hAnsi="Times New Roman" w:cs="Times New Roman"/>
                <w:sz w:val="24"/>
                <w:szCs w:val="24"/>
              </w:rPr>
              <w:t xml:space="preserve"> млн. руб.</w:t>
            </w:r>
          </w:p>
          <w:p w:rsidR="00476EE9" w:rsidRPr="00E7461C" w:rsidRDefault="00476EE9" w:rsidP="00E74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C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на малых и средних предприятиях на</w:t>
            </w:r>
            <w:r w:rsidR="001761A9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постоянной основе составит 1534</w:t>
            </w:r>
            <w:r w:rsidRPr="00E7461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476EE9" w:rsidRPr="00E7461C" w:rsidRDefault="00476EE9" w:rsidP="00E74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C">
              <w:rPr>
                <w:rFonts w:ascii="Times New Roman" w:hAnsi="Times New Roman" w:cs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</w:t>
            </w:r>
            <w:r w:rsidR="001761A9">
              <w:rPr>
                <w:rFonts w:ascii="Times New Roman" w:hAnsi="Times New Roman" w:cs="Times New Roman"/>
                <w:sz w:val="24"/>
                <w:szCs w:val="24"/>
              </w:rPr>
              <w:t>едприятий</w:t>
            </w:r>
            <w:r w:rsidR="0033116C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организаций, до 10</w:t>
            </w:r>
            <w:r w:rsidRPr="00E7461C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476EE9" w:rsidRPr="00E7461C" w:rsidRDefault="00476EE9" w:rsidP="00E74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C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 w:rsidR="002E0B44">
              <w:rPr>
                <w:rFonts w:ascii="Times New Roman" w:hAnsi="Times New Roman" w:cs="Times New Roman"/>
                <w:sz w:val="24"/>
                <w:szCs w:val="24"/>
              </w:rPr>
              <w:t>еме</w:t>
            </w:r>
            <w:r w:rsidR="0008676B">
              <w:rPr>
                <w:rFonts w:ascii="Times New Roman" w:hAnsi="Times New Roman" w:cs="Times New Roman"/>
                <w:sz w:val="24"/>
                <w:szCs w:val="24"/>
              </w:rPr>
              <w:t>сячная заработная плата 52598</w:t>
            </w:r>
            <w:r w:rsidRPr="00E7461C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7C9" w:rsidRPr="00E7461C" w:rsidRDefault="00584AF4" w:rsidP="00E746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C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администрации МО «Мухоршибирский район», </w:t>
            </w:r>
            <w:r w:rsidR="00487FD2" w:rsidRPr="00E7461C">
              <w:rPr>
                <w:rFonts w:ascii="Times New Roman" w:hAnsi="Times New Roman" w:cs="Times New Roman"/>
                <w:sz w:val="24"/>
                <w:szCs w:val="24"/>
              </w:rPr>
              <w:t>Фонд развития и поддержки предпринимательства</w:t>
            </w:r>
            <w:r w:rsidR="00C6787C" w:rsidRPr="00E7461C">
              <w:rPr>
                <w:rFonts w:ascii="Times New Roman" w:hAnsi="Times New Roman" w:cs="Times New Roman"/>
                <w:sz w:val="24"/>
                <w:szCs w:val="24"/>
              </w:rPr>
              <w:t>, муниципальное учреждение «Комитет по управлению имуществом и муниципальным хозяйством МО «Мухоршибирский район»</w:t>
            </w:r>
          </w:p>
        </w:tc>
        <w:tc>
          <w:tcPr>
            <w:tcW w:w="3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C9" w:rsidRPr="00E7461C" w:rsidRDefault="001827C9" w:rsidP="00E746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5CD" w:rsidRPr="00E7461C" w:rsidTr="00E7461C">
        <w:trPr>
          <w:gridAfter w:val="1"/>
          <w:wAfter w:w="3231" w:type="dxa"/>
          <w:trHeight w:val="27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25CD" w:rsidRPr="00E7461C" w:rsidRDefault="00E925CD" w:rsidP="00E746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25CD" w:rsidRPr="00E7461C" w:rsidRDefault="00E925CD" w:rsidP="00E746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C">
              <w:rPr>
                <w:rFonts w:ascii="Times New Roman" w:hAnsi="Times New Roman" w:cs="Times New Roman"/>
                <w:sz w:val="24"/>
                <w:szCs w:val="24"/>
              </w:rPr>
              <w:t>Сохранение рабочих мест и сдерживание роста</w:t>
            </w:r>
            <w:r w:rsidR="002E0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61C">
              <w:rPr>
                <w:rFonts w:ascii="Times New Roman" w:hAnsi="Times New Roman" w:cs="Times New Roman"/>
                <w:sz w:val="24"/>
                <w:szCs w:val="24"/>
              </w:rPr>
              <w:t>безработицы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25CD" w:rsidRPr="00E7461C" w:rsidRDefault="00E925CD" w:rsidP="00E746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C">
              <w:rPr>
                <w:rFonts w:ascii="Times New Roman" w:hAnsi="Times New Roman" w:cs="Times New Roman"/>
                <w:sz w:val="24"/>
                <w:szCs w:val="24"/>
              </w:rPr>
              <w:t>Высокий уровень безработицы (по методологии МОТ), низкий удельный вес трудоустроенных граждан в общей численности граждан, обратившихся за содействием в поиске подходящей работы в органы службы занятости, высокий уровень регистрируемой безработицы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25CD" w:rsidRPr="00E7461C" w:rsidRDefault="00E925CD" w:rsidP="00E746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C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безработных до 770</w:t>
            </w:r>
            <w:r w:rsidR="00F3648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955D7">
              <w:rPr>
                <w:rFonts w:ascii="Times New Roman" w:hAnsi="Times New Roman" w:cs="Times New Roman"/>
                <w:sz w:val="24"/>
                <w:szCs w:val="24"/>
              </w:rPr>
              <w:t xml:space="preserve"> чел, Трудоустройство 238 чел. от 475</w:t>
            </w:r>
            <w:r w:rsidRPr="00E7461C">
              <w:rPr>
                <w:rFonts w:ascii="Times New Roman" w:hAnsi="Times New Roman" w:cs="Times New Roman"/>
                <w:sz w:val="24"/>
                <w:szCs w:val="24"/>
              </w:rPr>
              <w:t xml:space="preserve"> обратившихся, снижение уровня р</w:t>
            </w:r>
            <w:r w:rsidR="00A955D7">
              <w:rPr>
                <w:rFonts w:ascii="Times New Roman" w:hAnsi="Times New Roman" w:cs="Times New Roman"/>
                <w:sz w:val="24"/>
                <w:szCs w:val="24"/>
              </w:rPr>
              <w:t>егистрируемой безработицы до 60</w:t>
            </w:r>
            <w:r w:rsidRPr="00E7461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25CD" w:rsidRPr="00E7461C" w:rsidRDefault="00EA62D1" w:rsidP="00EA6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71579" w:rsidRPr="00E7461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925CD" w:rsidRPr="00E7461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CD" w:rsidRPr="00E7461C" w:rsidRDefault="00FE6C80" w:rsidP="00E746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безработица-5</w:t>
            </w:r>
            <w:r w:rsidR="00E925CD" w:rsidRPr="00E7461C">
              <w:rPr>
                <w:rFonts w:ascii="Times New Roman" w:hAnsi="Times New Roman" w:cs="Times New Roman"/>
                <w:sz w:val="24"/>
                <w:szCs w:val="24"/>
              </w:rPr>
              <w:t>,5%</w:t>
            </w:r>
          </w:p>
          <w:p w:rsidR="00E925CD" w:rsidRPr="00E7461C" w:rsidRDefault="00E925CD" w:rsidP="00E746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C">
              <w:rPr>
                <w:rFonts w:ascii="Times New Roman" w:hAnsi="Times New Roman" w:cs="Times New Roman"/>
                <w:sz w:val="24"/>
                <w:szCs w:val="24"/>
              </w:rPr>
              <w:t>Трудоустр</w:t>
            </w:r>
            <w:r w:rsidR="002E0B44">
              <w:rPr>
                <w:rFonts w:ascii="Times New Roman" w:hAnsi="Times New Roman" w:cs="Times New Roman"/>
                <w:sz w:val="24"/>
                <w:szCs w:val="24"/>
              </w:rPr>
              <w:t>ойство безработных граждан, обратившихся за содействием в поиске подходящей работы в органы службы занятости 50</w:t>
            </w:r>
            <w:r w:rsidRPr="00E7461C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E925CD" w:rsidRDefault="00E925CD" w:rsidP="00E746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2E0B44">
              <w:rPr>
                <w:rFonts w:ascii="Times New Roman" w:hAnsi="Times New Roman" w:cs="Times New Roman"/>
                <w:sz w:val="24"/>
                <w:szCs w:val="24"/>
              </w:rPr>
              <w:t xml:space="preserve">  регистрируемой безработицы 0,5</w:t>
            </w:r>
            <w:r w:rsidRPr="00E746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4E30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30E8" w:rsidRPr="00E7461C" w:rsidRDefault="004E30E8" w:rsidP="00E746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25CD" w:rsidRPr="00E7461C" w:rsidRDefault="00E925CD" w:rsidP="00E746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CD" w:rsidRPr="00E7461C" w:rsidRDefault="00E925CD" w:rsidP="00E746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9D5" w:rsidRPr="00883127" w:rsidRDefault="00AD19D5" w:rsidP="00CD1576">
      <w:pPr>
        <w:rPr>
          <w:rFonts w:ascii="Times New Roman" w:hAnsi="Times New Roman" w:cs="Times New Roman"/>
        </w:rPr>
      </w:pPr>
    </w:p>
    <w:p w:rsidR="00296DB0" w:rsidRPr="00883127" w:rsidRDefault="00296DB0" w:rsidP="00CD1576">
      <w:pPr>
        <w:rPr>
          <w:rFonts w:ascii="Times New Roman" w:hAnsi="Times New Roman" w:cs="Times New Roman"/>
        </w:rPr>
      </w:pPr>
    </w:p>
    <w:p w:rsidR="00296DB0" w:rsidRPr="00883127" w:rsidRDefault="00296DB0" w:rsidP="00CD1576">
      <w:pPr>
        <w:rPr>
          <w:rFonts w:ascii="Times New Roman" w:hAnsi="Times New Roman" w:cs="Times New Roman"/>
        </w:rPr>
      </w:pPr>
    </w:p>
    <w:p w:rsidR="00296DB0" w:rsidRPr="00883127" w:rsidRDefault="00296DB0" w:rsidP="00CD1576">
      <w:pPr>
        <w:rPr>
          <w:rFonts w:ascii="Times New Roman" w:hAnsi="Times New Roman" w:cs="Times New Roman"/>
        </w:rPr>
        <w:sectPr w:rsidR="00296DB0" w:rsidRPr="00883127" w:rsidSect="00CD1576">
          <w:pgSz w:w="16838" w:h="11906" w:orient="landscape"/>
          <w:pgMar w:top="1133" w:right="1440" w:bottom="566" w:left="1440" w:header="720" w:footer="720" w:gutter="0"/>
          <w:cols w:space="720"/>
          <w:noEndnote/>
        </w:sectPr>
      </w:pPr>
    </w:p>
    <w:p w:rsidR="00296DB0" w:rsidRDefault="00296DB0" w:rsidP="00166C2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83127">
        <w:rPr>
          <w:rFonts w:ascii="Times New Roman" w:hAnsi="Times New Roman" w:cs="Times New Roman"/>
          <w:b/>
          <w:sz w:val="24"/>
          <w:szCs w:val="24"/>
        </w:rPr>
        <w:lastRenderedPageBreak/>
        <w:t>Раздел 4. ЦЕЛЕВЫЕ ИНДИКАТОРЫ ВЫПОЛНЕНИЯ ПРОГРАММЫ</w:t>
      </w: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6665"/>
        <w:gridCol w:w="851"/>
        <w:gridCol w:w="992"/>
        <w:gridCol w:w="850"/>
        <w:gridCol w:w="851"/>
        <w:gridCol w:w="850"/>
        <w:gridCol w:w="851"/>
        <w:gridCol w:w="850"/>
        <w:gridCol w:w="851"/>
        <w:gridCol w:w="850"/>
      </w:tblGrid>
      <w:tr w:rsidR="008D1EF9" w:rsidRPr="00FC3DD9" w:rsidTr="004C0AF9">
        <w:tc>
          <w:tcPr>
            <w:tcW w:w="565" w:type="dxa"/>
            <w:vMerge w:val="restart"/>
          </w:tcPr>
          <w:p w:rsidR="008D1EF9" w:rsidRPr="00FC3DD9" w:rsidRDefault="008D1EF9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3DD9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  <w:p w:rsidR="008D1EF9" w:rsidRPr="00FC3DD9" w:rsidRDefault="008D1EF9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3DD9">
              <w:rPr>
                <w:rFonts w:ascii="Times New Roman" w:hAnsi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6665" w:type="dxa"/>
            <w:vMerge w:val="restart"/>
          </w:tcPr>
          <w:p w:rsidR="008D1EF9" w:rsidRPr="00FC3DD9" w:rsidRDefault="008D1EF9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3DD9">
              <w:rPr>
                <w:rFonts w:ascii="Times New Roman" w:hAnsi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8D1EF9" w:rsidRPr="00FC3DD9" w:rsidRDefault="008D1EF9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C3DD9">
              <w:rPr>
                <w:rFonts w:ascii="Times New Roman" w:hAnsi="Times New Roman"/>
                <w:bCs/>
                <w:sz w:val="20"/>
                <w:szCs w:val="20"/>
              </w:rPr>
              <w:t>Ед.изм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1EF9" w:rsidRPr="00FC3DD9" w:rsidRDefault="008D1EF9" w:rsidP="00827E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3DD9">
              <w:rPr>
                <w:rFonts w:ascii="Times New Roman" w:hAnsi="Times New Roman"/>
                <w:bCs/>
                <w:sz w:val="20"/>
                <w:szCs w:val="20"/>
              </w:rPr>
              <w:t>Базовые значения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D1EF9" w:rsidRPr="00FC3DD9" w:rsidRDefault="008D1EF9" w:rsidP="008D1EF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Оценка</w:t>
            </w:r>
          </w:p>
        </w:tc>
        <w:tc>
          <w:tcPr>
            <w:tcW w:w="5103" w:type="dxa"/>
            <w:gridSpan w:val="6"/>
            <w:tcBorders>
              <w:right w:val="single" w:sz="4" w:space="0" w:color="auto"/>
            </w:tcBorders>
          </w:tcPr>
          <w:p w:rsidR="008D1EF9" w:rsidRPr="00FC3DD9" w:rsidRDefault="008D1EF9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3DD9">
              <w:rPr>
                <w:rFonts w:ascii="Times New Roman" w:hAnsi="Times New Roman"/>
                <w:bCs/>
                <w:sz w:val="20"/>
                <w:szCs w:val="20"/>
              </w:rPr>
              <w:t>Плановые значения</w:t>
            </w:r>
          </w:p>
        </w:tc>
      </w:tr>
      <w:tr w:rsidR="008C281F" w:rsidRPr="00FC3DD9" w:rsidTr="004C0AF9">
        <w:tc>
          <w:tcPr>
            <w:tcW w:w="565" w:type="dxa"/>
            <w:vMerge/>
          </w:tcPr>
          <w:p w:rsidR="008C281F" w:rsidRPr="00FC3DD9" w:rsidRDefault="008C281F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65" w:type="dxa"/>
            <w:vMerge/>
          </w:tcPr>
          <w:p w:rsidR="008C281F" w:rsidRPr="00FC3DD9" w:rsidRDefault="008C281F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C281F" w:rsidRPr="00FC3DD9" w:rsidRDefault="008C281F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C281F" w:rsidRPr="00FC3DD9" w:rsidRDefault="008C281F" w:rsidP="00EA62D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EA62D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C281F" w:rsidRPr="00FC3DD9" w:rsidRDefault="008C281F" w:rsidP="00EA62D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EA62D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C281F" w:rsidRDefault="008C281F" w:rsidP="00EA62D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EA62D1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C281F" w:rsidRDefault="008C281F" w:rsidP="00EA62D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EA62D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C281F" w:rsidRPr="00FC3DD9" w:rsidRDefault="008C281F" w:rsidP="00EA62D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3DD9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EA62D1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FC3DD9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C281F" w:rsidRPr="00FC3DD9" w:rsidRDefault="008C281F" w:rsidP="00EA62D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3DD9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EA62D1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FC3DD9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C281F" w:rsidRPr="00FC3DD9" w:rsidRDefault="008C281F" w:rsidP="00EA62D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5853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EA62D1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Pr="002F5853">
              <w:rPr>
                <w:rFonts w:ascii="Times New Roman" w:hAnsi="Times New Roman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C281F" w:rsidRPr="00FC3DD9" w:rsidRDefault="00EA62D1" w:rsidP="00EA62D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2030 </w:t>
            </w:r>
            <w:r w:rsidR="008C281F" w:rsidRPr="00FC3DD9"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</w:p>
        </w:tc>
      </w:tr>
      <w:tr w:rsidR="008C281F" w:rsidRPr="00FC3DD9" w:rsidTr="004C0AF9">
        <w:tc>
          <w:tcPr>
            <w:tcW w:w="15026" w:type="dxa"/>
            <w:gridSpan w:val="11"/>
            <w:tcBorders>
              <w:right w:val="single" w:sz="4" w:space="0" w:color="auto"/>
            </w:tcBorders>
          </w:tcPr>
          <w:p w:rsidR="008C281F" w:rsidRPr="00FC3DD9" w:rsidRDefault="008C281F" w:rsidP="008D1EF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C3DD9">
              <w:rPr>
                <w:rFonts w:ascii="Times New Roman" w:hAnsi="Times New Roman"/>
                <w:bCs/>
                <w:sz w:val="20"/>
                <w:szCs w:val="20"/>
              </w:rPr>
              <w:t>Задача 1. Создание условий для развития малого и среднего  предпринимательства как основного фактора обеспечения занятости и повышения реального уровня благосостояния населения.</w:t>
            </w:r>
          </w:p>
        </w:tc>
      </w:tr>
      <w:tr w:rsidR="008C281F" w:rsidRPr="00FC3DD9" w:rsidTr="004C0AF9">
        <w:trPr>
          <w:trHeight w:val="126"/>
        </w:trPr>
        <w:tc>
          <w:tcPr>
            <w:tcW w:w="565" w:type="dxa"/>
          </w:tcPr>
          <w:p w:rsidR="008C281F" w:rsidRPr="00FC3DD9" w:rsidRDefault="008C281F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3DD9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665" w:type="dxa"/>
          </w:tcPr>
          <w:p w:rsidR="008C281F" w:rsidRPr="00FC3DD9" w:rsidRDefault="008C281F" w:rsidP="008D1EF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C3DD9">
              <w:rPr>
                <w:rFonts w:ascii="Times New Roman" w:hAnsi="Times New Roman"/>
                <w:bCs/>
                <w:sz w:val="20"/>
                <w:szCs w:val="20"/>
              </w:rPr>
              <w:t>Количество малых и средних предприятий</w:t>
            </w:r>
          </w:p>
        </w:tc>
        <w:tc>
          <w:tcPr>
            <w:tcW w:w="851" w:type="dxa"/>
          </w:tcPr>
          <w:p w:rsidR="008C281F" w:rsidRPr="00FC3DD9" w:rsidRDefault="008C281F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3DD9">
              <w:rPr>
                <w:rFonts w:ascii="Times New Roman" w:hAnsi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8C281F" w:rsidRPr="002C61A1" w:rsidRDefault="0008676B" w:rsidP="0031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50" w:type="dxa"/>
          </w:tcPr>
          <w:p w:rsidR="008C281F" w:rsidRPr="002C61A1" w:rsidRDefault="0008676B" w:rsidP="0031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51" w:type="dxa"/>
          </w:tcPr>
          <w:p w:rsidR="008C281F" w:rsidRPr="00674316" w:rsidRDefault="0008676B" w:rsidP="0031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C281F" w:rsidRDefault="0008676B" w:rsidP="0031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C281F" w:rsidRDefault="004C0AF9" w:rsidP="0031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0" w:type="dxa"/>
          </w:tcPr>
          <w:p w:rsidR="008C281F" w:rsidRPr="00FC3DD9" w:rsidRDefault="004C0AF9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115</w:t>
            </w:r>
          </w:p>
        </w:tc>
        <w:tc>
          <w:tcPr>
            <w:tcW w:w="851" w:type="dxa"/>
          </w:tcPr>
          <w:p w:rsidR="008C281F" w:rsidRPr="00674316" w:rsidRDefault="004C0AF9" w:rsidP="005D0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C281F" w:rsidRPr="00674316" w:rsidRDefault="004C0AF9" w:rsidP="005D0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8C281F" w:rsidRPr="00FC3DD9" w:rsidTr="004C0AF9">
        <w:tc>
          <w:tcPr>
            <w:tcW w:w="565" w:type="dxa"/>
          </w:tcPr>
          <w:p w:rsidR="008C281F" w:rsidRPr="00FC3DD9" w:rsidRDefault="008C281F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3DD9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665" w:type="dxa"/>
          </w:tcPr>
          <w:p w:rsidR="008C281F" w:rsidRPr="00FC3DD9" w:rsidRDefault="008C281F" w:rsidP="008D1EF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C3DD9">
              <w:rPr>
                <w:rFonts w:ascii="Times New Roman" w:hAnsi="Times New Roman"/>
                <w:bCs/>
                <w:sz w:val="20"/>
                <w:szCs w:val="20"/>
              </w:rPr>
              <w:t>Объем отгруженных товаров, выполненных работ и услуг силами субъектов малого и среднего предпринимательства</w:t>
            </w:r>
          </w:p>
        </w:tc>
        <w:tc>
          <w:tcPr>
            <w:tcW w:w="851" w:type="dxa"/>
          </w:tcPr>
          <w:p w:rsidR="008C281F" w:rsidRPr="00FC3DD9" w:rsidRDefault="008C281F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3DD9">
              <w:rPr>
                <w:rFonts w:ascii="Times New Roman" w:hAnsi="Times New Roman"/>
                <w:bCs/>
                <w:sz w:val="20"/>
                <w:szCs w:val="20"/>
              </w:rPr>
              <w:t>млн. руб.</w:t>
            </w:r>
          </w:p>
        </w:tc>
        <w:tc>
          <w:tcPr>
            <w:tcW w:w="992" w:type="dxa"/>
          </w:tcPr>
          <w:p w:rsidR="008C281F" w:rsidRPr="002C61A1" w:rsidRDefault="004C0AF9" w:rsidP="003144E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1152</w:t>
            </w:r>
          </w:p>
        </w:tc>
        <w:tc>
          <w:tcPr>
            <w:tcW w:w="850" w:type="dxa"/>
          </w:tcPr>
          <w:p w:rsidR="008C281F" w:rsidRPr="002C61A1" w:rsidRDefault="004C0AF9" w:rsidP="003144E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1280</w:t>
            </w:r>
          </w:p>
        </w:tc>
        <w:tc>
          <w:tcPr>
            <w:tcW w:w="851" w:type="dxa"/>
          </w:tcPr>
          <w:p w:rsidR="008C281F" w:rsidRPr="00FC3DD9" w:rsidRDefault="004C0AF9" w:rsidP="003144E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1356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C281F" w:rsidRDefault="004C0AF9" w:rsidP="003144E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1437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C281F" w:rsidRDefault="004C0AF9" w:rsidP="003144E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1523</w:t>
            </w:r>
          </w:p>
        </w:tc>
        <w:tc>
          <w:tcPr>
            <w:tcW w:w="850" w:type="dxa"/>
          </w:tcPr>
          <w:p w:rsidR="008C281F" w:rsidRPr="00FC3DD9" w:rsidRDefault="004C0AF9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1599</w:t>
            </w:r>
          </w:p>
        </w:tc>
        <w:tc>
          <w:tcPr>
            <w:tcW w:w="851" w:type="dxa"/>
          </w:tcPr>
          <w:p w:rsidR="008C281F" w:rsidRPr="00FC3DD9" w:rsidRDefault="004C0AF9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1663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C281F" w:rsidRPr="00FC3DD9" w:rsidRDefault="004C0AF9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1730</w:t>
            </w:r>
          </w:p>
        </w:tc>
      </w:tr>
      <w:tr w:rsidR="008C281F" w:rsidRPr="00FC3DD9" w:rsidTr="004C0AF9">
        <w:tc>
          <w:tcPr>
            <w:tcW w:w="565" w:type="dxa"/>
          </w:tcPr>
          <w:p w:rsidR="008C281F" w:rsidRPr="00FC3DD9" w:rsidRDefault="008C281F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3DD9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6665" w:type="dxa"/>
          </w:tcPr>
          <w:p w:rsidR="008C281F" w:rsidRPr="00FC3DD9" w:rsidRDefault="008C281F" w:rsidP="008D1EF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C3DD9">
              <w:rPr>
                <w:rFonts w:ascii="Times New Roman" w:hAnsi="Times New Roman"/>
                <w:bCs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851" w:type="dxa"/>
          </w:tcPr>
          <w:p w:rsidR="008C281F" w:rsidRPr="00FC3DD9" w:rsidRDefault="008C281F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3DD9">
              <w:rPr>
                <w:rFonts w:ascii="Times New Roman" w:hAnsi="Times New Roman"/>
                <w:bCs/>
                <w:sz w:val="20"/>
                <w:szCs w:val="20"/>
              </w:rPr>
              <w:t>Руб.</w:t>
            </w:r>
          </w:p>
        </w:tc>
        <w:tc>
          <w:tcPr>
            <w:tcW w:w="992" w:type="dxa"/>
          </w:tcPr>
          <w:p w:rsidR="008C281F" w:rsidRPr="002C61A1" w:rsidRDefault="004C0AF9" w:rsidP="003144E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30000</w:t>
            </w:r>
          </w:p>
        </w:tc>
        <w:tc>
          <w:tcPr>
            <w:tcW w:w="850" w:type="dxa"/>
          </w:tcPr>
          <w:p w:rsidR="008C281F" w:rsidRPr="002C61A1" w:rsidRDefault="004C0AF9" w:rsidP="003144E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32800</w:t>
            </w:r>
          </w:p>
        </w:tc>
        <w:tc>
          <w:tcPr>
            <w:tcW w:w="851" w:type="dxa"/>
          </w:tcPr>
          <w:p w:rsidR="008C281F" w:rsidRPr="00FC3DD9" w:rsidRDefault="004C0AF9" w:rsidP="003144E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36080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C281F" w:rsidRDefault="004C0AF9" w:rsidP="003144E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39688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C281F" w:rsidRDefault="004C0AF9" w:rsidP="003144E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43656</w:t>
            </w:r>
          </w:p>
        </w:tc>
        <w:tc>
          <w:tcPr>
            <w:tcW w:w="850" w:type="dxa"/>
          </w:tcPr>
          <w:p w:rsidR="008C281F" w:rsidRPr="00FC3DD9" w:rsidRDefault="004C0AF9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46275</w:t>
            </w:r>
          </w:p>
        </w:tc>
        <w:tc>
          <w:tcPr>
            <w:tcW w:w="851" w:type="dxa"/>
          </w:tcPr>
          <w:p w:rsidR="008C281F" w:rsidRPr="00FC3DD9" w:rsidRDefault="004C0AF9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49052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C281F" w:rsidRPr="00FC3DD9" w:rsidRDefault="004C0AF9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52598</w:t>
            </w:r>
          </w:p>
        </w:tc>
      </w:tr>
      <w:tr w:rsidR="008C281F" w:rsidRPr="00FC3DD9" w:rsidTr="004C0AF9">
        <w:tc>
          <w:tcPr>
            <w:tcW w:w="565" w:type="dxa"/>
          </w:tcPr>
          <w:p w:rsidR="008C281F" w:rsidRPr="00FC3DD9" w:rsidRDefault="008C281F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6665" w:type="dxa"/>
          </w:tcPr>
          <w:p w:rsidR="008C281F" w:rsidRPr="00FC3DD9" w:rsidRDefault="008C281F" w:rsidP="008D1EF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032E7E">
              <w:rPr>
                <w:rFonts w:ascii="Times New Roman" w:hAnsi="Times New Roman"/>
                <w:sz w:val="20"/>
                <w:szCs w:val="20"/>
              </w:rPr>
              <w:t>оличество физических лиц, применяющих с</w:t>
            </w:r>
            <w:r>
              <w:rPr>
                <w:rFonts w:ascii="Times New Roman" w:hAnsi="Times New Roman"/>
                <w:sz w:val="20"/>
                <w:szCs w:val="20"/>
              </w:rPr>
              <w:t>пециальный налоговый режим</w:t>
            </w:r>
          </w:p>
        </w:tc>
        <w:tc>
          <w:tcPr>
            <w:tcW w:w="851" w:type="dxa"/>
          </w:tcPr>
          <w:p w:rsidR="008C281F" w:rsidRPr="00FC3DD9" w:rsidRDefault="008C281F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8C281F" w:rsidRPr="002C61A1" w:rsidRDefault="000B481A" w:rsidP="003144E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480</w:t>
            </w:r>
          </w:p>
        </w:tc>
        <w:tc>
          <w:tcPr>
            <w:tcW w:w="850" w:type="dxa"/>
          </w:tcPr>
          <w:p w:rsidR="008C281F" w:rsidRPr="002C61A1" w:rsidRDefault="000B481A" w:rsidP="003144E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490</w:t>
            </w:r>
          </w:p>
        </w:tc>
        <w:tc>
          <w:tcPr>
            <w:tcW w:w="851" w:type="dxa"/>
          </w:tcPr>
          <w:p w:rsidR="008C281F" w:rsidRDefault="000B481A" w:rsidP="003144E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C281F" w:rsidRDefault="000B481A" w:rsidP="003144E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C281F" w:rsidRDefault="000B481A" w:rsidP="003144E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520</w:t>
            </w:r>
          </w:p>
        </w:tc>
        <w:tc>
          <w:tcPr>
            <w:tcW w:w="850" w:type="dxa"/>
          </w:tcPr>
          <w:p w:rsidR="008C281F" w:rsidRDefault="000B481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851" w:type="dxa"/>
          </w:tcPr>
          <w:p w:rsidR="008C281F" w:rsidRPr="00FC3DD9" w:rsidRDefault="000B481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C281F" w:rsidRPr="00FC3DD9" w:rsidRDefault="000B481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580</w:t>
            </w:r>
          </w:p>
        </w:tc>
      </w:tr>
      <w:tr w:rsidR="008C281F" w:rsidRPr="00FC3DD9" w:rsidTr="004C0AF9">
        <w:tc>
          <w:tcPr>
            <w:tcW w:w="565" w:type="dxa"/>
          </w:tcPr>
          <w:p w:rsidR="008C281F" w:rsidRPr="00FC3DD9" w:rsidRDefault="008C281F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FC3DD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6665" w:type="dxa"/>
          </w:tcPr>
          <w:p w:rsidR="008C281F" w:rsidRPr="00FC3DD9" w:rsidRDefault="008C281F" w:rsidP="008D1EF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C3DD9">
              <w:rPr>
                <w:rFonts w:ascii="Times New Roman" w:hAnsi="Times New Roman"/>
                <w:bCs/>
                <w:sz w:val="20"/>
                <w:szCs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851" w:type="dxa"/>
          </w:tcPr>
          <w:p w:rsidR="008C281F" w:rsidRPr="00FC3DD9" w:rsidRDefault="008C281F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3DD9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8C281F" w:rsidRPr="002C61A1" w:rsidRDefault="000B481A" w:rsidP="003144E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8,4</w:t>
            </w:r>
          </w:p>
        </w:tc>
        <w:tc>
          <w:tcPr>
            <w:tcW w:w="850" w:type="dxa"/>
          </w:tcPr>
          <w:p w:rsidR="008C281F" w:rsidRPr="002C61A1" w:rsidRDefault="000B481A" w:rsidP="003144E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8,4</w:t>
            </w:r>
          </w:p>
        </w:tc>
        <w:tc>
          <w:tcPr>
            <w:tcW w:w="851" w:type="dxa"/>
          </w:tcPr>
          <w:p w:rsidR="008C281F" w:rsidRPr="00FC3DD9" w:rsidRDefault="000B481A" w:rsidP="003144E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8,4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C281F" w:rsidRDefault="000B481A" w:rsidP="003144E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8,4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C281F" w:rsidRDefault="0033116C" w:rsidP="003144E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8,6</w:t>
            </w:r>
          </w:p>
        </w:tc>
        <w:tc>
          <w:tcPr>
            <w:tcW w:w="850" w:type="dxa"/>
          </w:tcPr>
          <w:p w:rsidR="008C281F" w:rsidRPr="00FC3DD9" w:rsidRDefault="0033116C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9,0</w:t>
            </w:r>
          </w:p>
        </w:tc>
        <w:tc>
          <w:tcPr>
            <w:tcW w:w="851" w:type="dxa"/>
          </w:tcPr>
          <w:p w:rsidR="008C281F" w:rsidRPr="00FC3DD9" w:rsidRDefault="0033116C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C281F" w:rsidRPr="00FC3DD9" w:rsidRDefault="0033116C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8C281F" w:rsidRPr="00FC3DD9" w:rsidTr="004C0AF9">
        <w:trPr>
          <w:trHeight w:val="70"/>
        </w:trPr>
        <w:tc>
          <w:tcPr>
            <w:tcW w:w="565" w:type="dxa"/>
          </w:tcPr>
          <w:p w:rsidR="008C281F" w:rsidRPr="00FC3DD9" w:rsidRDefault="008C281F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FC3DD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6665" w:type="dxa"/>
          </w:tcPr>
          <w:p w:rsidR="008C281F" w:rsidRPr="00FC3DD9" w:rsidRDefault="008C281F" w:rsidP="008D1EF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C3DD9">
              <w:rPr>
                <w:rFonts w:ascii="Times New Roman" w:hAnsi="Times New Roman"/>
                <w:bCs/>
                <w:sz w:val="20"/>
                <w:szCs w:val="20"/>
              </w:rPr>
              <w:t>Численность занятых</w:t>
            </w:r>
          </w:p>
        </w:tc>
        <w:tc>
          <w:tcPr>
            <w:tcW w:w="851" w:type="dxa"/>
          </w:tcPr>
          <w:p w:rsidR="008C281F" w:rsidRPr="00FC3DD9" w:rsidRDefault="008C281F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3DD9">
              <w:rPr>
                <w:rFonts w:ascii="Times New Roman" w:hAnsi="Times New Roman"/>
                <w:bCs/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8C281F" w:rsidRPr="002C61A1" w:rsidRDefault="001761A9" w:rsidP="003144E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1523</w:t>
            </w:r>
          </w:p>
        </w:tc>
        <w:tc>
          <w:tcPr>
            <w:tcW w:w="850" w:type="dxa"/>
          </w:tcPr>
          <w:p w:rsidR="008C281F" w:rsidRPr="002C61A1" w:rsidRDefault="001761A9" w:rsidP="003144E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1524</w:t>
            </w:r>
          </w:p>
        </w:tc>
        <w:tc>
          <w:tcPr>
            <w:tcW w:w="851" w:type="dxa"/>
          </w:tcPr>
          <w:p w:rsidR="008C281F" w:rsidRPr="00FC3DD9" w:rsidRDefault="001761A9" w:rsidP="003144E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1525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C281F" w:rsidRDefault="001761A9" w:rsidP="003144E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1528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C281F" w:rsidRDefault="001761A9" w:rsidP="003144E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1530</w:t>
            </w:r>
          </w:p>
        </w:tc>
        <w:tc>
          <w:tcPr>
            <w:tcW w:w="850" w:type="dxa"/>
          </w:tcPr>
          <w:p w:rsidR="008C281F" w:rsidRPr="00FC3DD9" w:rsidRDefault="001761A9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1532</w:t>
            </w:r>
          </w:p>
        </w:tc>
        <w:tc>
          <w:tcPr>
            <w:tcW w:w="851" w:type="dxa"/>
          </w:tcPr>
          <w:p w:rsidR="008C281F" w:rsidRPr="00FC3DD9" w:rsidRDefault="001761A9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1533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C281F" w:rsidRPr="00FC3DD9" w:rsidRDefault="001761A9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1534</w:t>
            </w:r>
          </w:p>
        </w:tc>
      </w:tr>
      <w:tr w:rsidR="0087036D" w:rsidRPr="00FC3DD9" w:rsidTr="00712427">
        <w:trPr>
          <w:trHeight w:val="286"/>
        </w:trPr>
        <w:tc>
          <w:tcPr>
            <w:tcW w:w="565" w:type="dxa"/>
          </w:tcPr>
          <w:p w:rsidR="0087036D" w:rsidRPr="00FC3DD9" w:rsidRDefault="0087036D" w:rsidP="0087036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FC3DD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6665" w:type="dxa"/>
          </w:tcPr>
          <w:p w:rsidR="0087036D" w:rsidRPr="00FC3DD9" w:rsidRDefault="0087036D" w:rsidP="0087036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C3DD9">
              <w:rPr>
                <w:rFonts w:ascii="Times New Roman" w:hAnsi="Times New Roman"/>
                <w:bCs/>
                <w:sz w:val="20"/>
                <w:szCs w:val="20"/>
              </w:rPr>
              <w:t>Количество новых рабочих мест, не связанных с деятельностью градообразующих предприятий в монопрофильном образовании п. Саган-Нур</w:t>
            </w:r>
          </w:p>
        </w:tc>
        <w:tc>
          <w:tcPr>
            <w:tcW w:w="851" w:type="dxa"/>
          </w:tcPr>
          <w:p w:rsidR="0087036D" w:rsidRPr="00FC3DD9" w:rsidRDefault="0087036D" w:rsidP="0087036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3DD9">
              <w:rPr>
                <w:rFonts w:ascii="Times New Roman" w:hAnsi="Times New Roman"/>
                <w:bCs/>
                <w:sz w:val="20"/>
                <w:szCs w:val="20"/>
              </w:rPr>
              <w:t>Чел.</w:t>
            </w:r>
          </w:p>
        </w:tc>
        <w:tc>
          <w:tcPr>
            <w:tcW w:w="992" w:type="dxa"/>
            <w:vAlign w:val="center"/>
          </w:tcPr>
          <w:p w:rsidR="0087036D" w:rsidRPr="00340F04" w:rsidRDefault="0087036D" w:rsidP="0087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87036D" w:rsidRPr="00340F04" w:rsidRDefault="0087036D" w:rsidP="0087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87036D" w:rsidRPr="00340F04" w:rsidRDefault="0087036D" w:rsidP="0087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7036D" w:rsidRPr="00340F04" w:rsidRDefault="0087036D" w:rsidP="0087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7036D" w:rsidRPr="00340F04" w:rsidRDefault="0087036D" w:rsidP="0087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87036D" w:rsidRPr="00340F04" w:rsidRDefault="0087036D" w:rsidP="0087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:rsidR="0087036D" w:rsidRPr="00932DEC" w:rsidRDefault="0087036D" w:rsidP="0087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7036D" w:rsidRDefault="0087036D" w:rsidP="0087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36D" w:rsidRDefault="0087036D" w:rsidP="0087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7036D" w:rsidRPr="00932DEC" w:rsidRDefault="0087036D" w:rsidP="0087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36D" w:rsidRPr="00FC3DD9" w:rsidTr="004C0AF9">
        <w:trPr>
          <w:trHeight w:val="286"/>
        </w:trPr>
        <w:tc>
          <w:tcPr>
            <w:tcW w:w="565" w:type="dxa"/>
          </w:tcPr>
          <w:p w:rsidR="0087036D" w:rsidRPr="00FC3DD9" w:rsidRDefault="0087036D" w:rsidP="0087036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8.</w:t>
            </w:r>
          </w:p>
        </w:tc>
        <w:tc>
          <w:tcPr>
            <w:tcW w:w="6665" w:type="dxa"/>
          </w:tcPr>
          <w:p w:rsidR="0087036D" w:rsidRPr="00FC3DD9" w:rsidRDefault="0087036D" w:rsidP="0087036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Количество объектов муниципального имущества в перечне имущества, передаваемого субъектам МСП в качестве имущественной поддержки ( ежегодный рост на 10%) </w:t>
            </w:r>
          </w:p>
        </w:tc>
        <w:tc>
          <w:tcPr>
            <w:tcW w:w="851" w:type="dxa"/>
          </w:tcPr>
          <w:p w:rsidR="0087036D" w:rsidRPr="00FC3DD9" w:rsidRDefault="0087036D" w:rsidP="0087036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87036D" w:rsidRPr="00BF0B51" w:rsidRDefault="0087036D" w:rsidP="0087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87036D" w:rsidRPr="00BF0B51" w:rsidRDefault="0087036D" w:rsidP="0087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87036D" w:rsidRDefault="0087036D" w:rsidP="0087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7036D" w:rsidRDefault="0087036D" w:rsidP="0087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036D" w:rsidRDefault="0087036D" w:rsidP="0087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87036D" w:rsidRPr="00FC3DD9" w:rsidRDefault="0087036D" w:rsidP="0087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87036D" w:rsidRDefault="0087036D" w:rsidP="0087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7036D" w:rsidRDefault="0087036D" w:rsidP="0087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</w:tr>
      <w:tr w:rsidR="0087036D" w:rsidRPr="00FC3DD9" w:rsidTr="004C0AF9">
        <w:trPr>
          <w:trHeight w:val="286"/>
        </w:trPr>
        <w:tc>
          <w:tcPr>
            <w:tcW w:w="565" w:type="dxa"/>
          </w:tcPr>
          <w:p w:rsidR="0087036D" w:rsidRDefault="0087036D" w:rsidP="0087036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9.</w:t>
            </w:r>
          </w:p>
        </w:tc>
        <w:tc>
          <w:tcPr>
            <w:tcW w:w="6665" w:type="dxa"/>
          </w:tcPr>
          <w:p w:rsidR="0087036D" w:rsidRDefault="0087036D" w:rsidP="0087036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Количество предоставленных мест для размещения нестационарных и мобильных торговых объектов без проведения торгов (конкурсов, аукционов) на льготных условиях или безвозмездной основе для местных товаропроизводителей</w:t>
            </w:r>
          </w:p>
        </w:tc>
        <w:tc>
          <w:tcPr>
            <w:tcW w:w="851" w:type="dxa"/>
          </w:tcPr>
          <w:p w:rsidR="0087036D" w:rsidRDefault="0087036D" w:rsidP="0087036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87036D" w:rsidRPr="00BF0B51" w:rsidRDefault="0087036D" w:rsidP="0087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7036D" w:rsidRPr="00BF0B51" w:rsidRDefault="0087036D" w:rsidP="0087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7036D" w:rsidRDefault="0087036D" w:rsidP="0087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7036D" w:rsidRDefault="0087036D" w:rsidP="0087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036D" w:rsidRDefault="0087036D" w:rsidP="0087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7036D" w:rsidRDefault="0087036D" w:rsidP="0087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7036D" w:rsidRDefault="0087036D" w:rsidP="0087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7036D" w:rsidRDefault="0087036D" w:rsidP="0087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87036D" w:rsidRPr="00FC3DD9" w:rsidTr="004C0AF9">
        <w:tc>
          <w:tcPr>
            <w:tcW w:w="11624" w:type="dxa"/>
            <w:gridSpan w:val="7"/>
            <w:tcBorders>
              <w:right w:val="single" w:sz="4" w:space="0" w:color="auto"/>
            </w:tcBorders>
          </w:tcPr>
          <w:p w:rsidR="0087036D" w:rsidRPr="00FC3DD9" w:rsidRDefault="0087036D" w:rsidP="0087036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C3DD9">
              <w:rPr>
                <w:rFonts w:ascii="Times New Roman" w:hAnsi="Times New Roman"/>
                <w:bCs/>
                <w:sz w:val="20"/>
                <w:szCs w:val="20"/>
              </w:rPr>
              <w:t>Задача 2.  Сохранение рабочих мест и сдерживание роста безработицы.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7036D" w:rsidRPr="00FC3DD9" w:rsidRDefault="0087036D" w:rsidP="0087036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036D" w:rsidRPr="00FC3DD9" w:rsidTr="004C0AF9">
        <w:tc>
          <w:tcPr>
            <w:tcW w:w="565" w:type="dxa"/>
          </w:tcPr>
          <w:p w:rsidR="0087036D" w:rsidRPr="00FC3DD9" w:rsidRDefault="0087036D" w:rsidP="0087036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3DD9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665" w:type="dxa"/>
          </w:tcPr>
          <w:p w:rsidR="0087036D" w:rsidRPr="00FC3DD9" w:rsidRDefault="0087036D" w:rsidP="0087036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C3DD9">
              <w:rPr>
                <w:rFonts w:ascii="Times New Roman" w:hAnsi="Times New Roman"/>
                <w:bCs/>
                <w:sz w:val="20"/>
                <w:szCs w:val="20"/>
              </w:rPr>
              <w:t>Уровень безработицы по (методологии Международной организации труда)</w:t>
            </w:r>
          </w:p>
        </w:tc>
        <w:tc>
          <w:tcPr>
            <w:tcW w:w="851" w:type="dxa"/>
          </w:tcPr>
          <w:p w:rsidR="0087036D" w:rsidRPr="00FC3DD9" w:rsidRDefault="0087036D" w:rsidP="0087036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3DD9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87036D" w:rsidRPr="005B62A1" w:rsidRDefault="0087036D" w:rsidP="0087036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0B481A">
              <w:rPr>
                <w:rFonts w:ascii="Times New Roman" w:hAnsi="Times New Roman"/>
                <w:bCs/>
                <w:sz w:val="20"/>
                <w:szCs w:val="20"/>
              </w:rPr>
              <w:t>6,5</w:t>
            </w:r>
          </w:p>
        </w:tc>
        <w:tc>
          <w:tcPr>
            <w:tcW w:w="850" w:type="dxa"/>
          </w:tcPr>
          <w:p w:rsidR="0087036D" w:rsidRPr="00FC3DD9" w:rsidRDefault="0087036D" w:rsidP="0087036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6,5</w:t>
            </w:r>
          </w:p>
        </w:tc>
        <w:tc>
          <w:tcPr>
            <w:tcW w:w="851" w:type="dxa"/>
          </w:tcPr>
          <w:p w:rsidR="0087036D" w:rsidRDefault="0087036D" w:rsidP="0087036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7036D" w:rsidRDefault="00FE6C80" w:rsidP="0087036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036D" w:rsidRPr="00FC3DD9" w:rsidRDefault="00FE6C80" w:rsidP="0087036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6,3</w:t>
            </w:r>
          </w:p>
        </w:tc>
        <w:tc>
          <w:tcPr>
            <w:tcW w:w="850" w:type="dxa"/>
          </w:tcPr>
          <w:p w:rsidR="0087036D" w:rsidRPr="00FC3DD9" w:rsidRDefault="00FE6C80" w:rsidP="0087036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FE6C80" w:rsidRPr="00FC3DD9" w:rsidRDefault="00FE6C80" w:rsidP="0087036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7036D" w:rsidRPr="00FC3DD9" w:rsidRDefault="00FE6C80" w:rsidP="0087036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5,5</w:t>
            </w:r>
          </w:p>
        </w:tc>
      </w:tr>
      <w:tr w:rsidR="0087036D" w:rsidRPr="00FC3DD9" w:rsidTr="004C0AF9">
        <w:tc>
          <w:tcPr>
            <w:tcW w:w="565" w:type="dxa"/>
          </w:tcPr>
          <w:p w:rsidR="0087036D" w:rsidRPr="00FC3DD9" w:rsidRDefault="0087036D" w:rsidP="0087036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3DD9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665" w:type="dxa"/>
          </w:tcPr>
          <w:p w:rsidR="0087036D" w:rsidRPr="00FC3DD9" w:rsidRDefault="0087036D" w:rsidP="0087036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C3DD9">
              <w:rPr>
                <w:rFonts w:ascii="Times New Roman" w:hAnsi="Times New Roman"/>
                <w:bCs/>
                <w:sz w:val="20"/>
                <w:szCs w:val="20"/>
              </w:rPr>
              <w:t>Удельный вес трудоустроенных граждан, обратившихся за содействием в поиске подходящей работы в органы службы занятости</w:t>
            </w:r>
          </w:p>
        </w:tc>
        <w:tc>
          <w:tcPr>
            <w:tcW w:w="851" w:type="dxa"/>
          </w:tcPr>
          <w:p w:rsidR="0087036D" w:rsidRPr="00FC3DD9" w:rsidRDefault="0087036D" w:rsidP="0087036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3DD9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87036D" w:rsidRPr="002C61A1" w:rsidRDefault="0087036D" w:rsidP="0087036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:rsidR="0087036D" w:rsidRPr="006F3097" w:rsidRDefault="0087036D" w:rsidP="0087036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87036D" w:rsidRPr="006F3097" w:rsidRDefault="0087036D" w:rsidP="0087036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7036D" w:rsidRPr="006F3097" w:rsidRDefault="0087036D" w:rsidP="0087036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036D" w:rsidRPr="00FC3DD9" w:rsidRDefault="0087036D" w:rsidP="0087036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</w:p>
        </w:tc>
        <w:tc>
          <w:tcPr>
            <w:tcW w:w="850" w:type="dxa"/>
          </w:tcPr>
          <w:p w:rsidR="0087036D" w:rsidRPr="00FC3DD9" w:rsidRDefault="0087036D" w:rsidP="0087036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48</w:t>
            </w:r>
          </w:p>
        </w:tc>
        <w:tc>
          <w:tcPr>
            <w:tcW w:w="851" w:type="dxa"/>
          </w:tcPr>
          <w:p w:rsidR="0087036D" w:rsidRPr="00FC3DD9" w:rsidRDefault="0087036D" w:rsidP="0087036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7036D" w:rsidRPr="006F3097" w:rsidRDefault="0087036D" w:rsidP="0087036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87036D" w:rsidRPr="00FC3DD9" w:rsidTr="004C0AF9">
        <w:tc>
          <w:tcPr>
            <w:tcW w:w="565" w:type="dxa"/>
          </w:tcPr>
          <w:p w:rsidR="0087036D" w:rsidRPr="00FC3DD9" w:rsidRDefault="0087036D" w:rsidP="0087036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3DD9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6665" w:type="dxa"/>
          </w:tcPr>
          <w:p w:rsidR="0087036D" w:rsidRPr="00FC3DD9" w:rsidRDefault="0087036D" w:rsidP="0087036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C3DD9">
              <w:rPr>
                <w:rFonts w:ascii="Times New Roman" w:hAnsi="Times New Roman"/>
                <w:bCs/>
                <w:sz w:val="20"/>
                <w:szCs w:val="20"/>
              </w:rPr>
              <w:t>Уровень регистрируемой безработицы в среднем за год</w:t>
            </w:r>
          </w:p>
        </w:tc>
        <w:tc>
          <w:tcPr>
            <w:tcW w:w="851" w:type="dxa"/>
          </w:tcPr>
          <w:p w:rsidR="0087036D" w:rsidRPr="00FC3DD9" w:rsidRDefault="0087036D" w:rsidP="0087036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3DD9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87036D" w:rsidRPr="002C61A1" w:rsidRDefault="0087036D" w:rsidP="0087036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87036D" w:rsidRPr="00FC3DD9" w:rsidRDefault="0087036D" w:rsidP="0087036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87036D" w:rsidRDefault="0087036D" w:rsidP="0087036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7036D" w:rsidRDefault="0087036D" w:rsidP="0087036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036D" w:rsidRPr="00FC3DD9" w:rsidRDefault="0087036D" w:rsidP="0087036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87036D" w:rsidRPr="00FC3DD9" w:rsidRDefault="0087036D" w:rsidP="0087036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87036D" w:rsidRPr="00FC3DD9" w:rsidRDefault="0087036D" w:rsidP="0087036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7036D" w:rsidRPr="00FC3DD9" w:rsidRDefault="0087036D" w:rsidP="0087036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</w:tr>
    </w:tbl>
    <w:p w:rsidR="00166C22" w:rsidRPr="00883127" w:rsidRDefault="00166C22" w:rsidP="00166C2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96DB0" w:rsidRPr="00883127" w:rsidRDefault="00296DB0" w:rsidP="00AD19D5">
      <w:pPr>
        <w:pStyle w:val="a3"/>
        <w:autoSpaceDE w:val="0"/>
        <w:autoSpaceDN w:val="0"/>
        <w:adjustRightInd w:val="0"/>
        <w:spacing w:after="0" w:line="240" w:lineRule="auto"/>
        <w:ind w:left="9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96DB0" w:rsidRPr="00883127" w:rsidRDefault="00296DB0" w:rsidP="00AD19D5">
      <w:pPr>
        <w:pStyle w:val="a3"/>
        <w:autoSpaceDE w:val="0"/>
        <w:autoSpaceDN w:val="0"/>
        <w:adjustRightInd w:val="0"/>
        <w:spacing w:after="0" w:line="240" w:lineRule="auto"/>
        <w:ind w:left="9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D1EF9" w:rsidRDefault="008D1EF9" w:rsidP="00CD1576">
      <w:pPr>
        <w:pStyle w:val="a3"/>
        <w:widowControl w:val="0"/>
        <w:spacing w:after="0" w:line="240" w:lineRule="auto"/>
        <w:ind w:left="9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D63" w:rsidRPr="00883127" w:rsidRDefault="00727F27" w:rsidP="00CD1576">
      <w:pPr>
        <w:pStyle w:val="a3"/>
        <w:widowControl w:val="0"/>
        <w:spacing w:after="0" w:line="240" w:lineRule="auto"/>
        <w:ind w:left="9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1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5. </w:t>
      </w:r>
      <w:r w:rsidR="00B72D63" w:rsidRPr="00883127">
        <w:rPr>
          <w:rFonts w:ascii="Times New Roman" w:hAnsi="Times New Roman" w:cs="Times New Roman"/>
          <w:b/>
          <w:sz w:val="24"/>
          <w:szCs w:val="24"/>
        </w:rPr>
        <w:t>ЭТАПЫ  И СРОКИ РЕАЛИЗАЦИИ ПРОГРАММЫ.</w:t>
      </w:r>
    </w:p>
    <w:p w:rsidR="00B72D63" w:rsidRPr="00883127" w:rsidRDefault="00B72D63" w:rsidP="00487F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127">
        <w:rPr>
          <w:rFonts w:ascii="Times New Roman" w:hAnsi="Times New Roman" w:cs="Times New Roman"/>
          <w:sz w:val="24"/>
          <w:szCs w:val="24"/>
        </w:rPr>
        <w:t xml:space="preserve">   Решение поставленных целей и задач программы будет осуществляться с 20</w:t>
      </w:r>
      <w:r w:rsidR="00EA62D1">
        <w:rPr>
          <w:rFonts w:ascii="Times New Roman" w:hAnsi="Times New Roman" w:cs="Times New Roman"/>
          <w:sz w:val="24"/>
          <w:szCs w:val="24"/>
        </w:rPr>
        <w:t>25</w:t>
      </w:r>
      <w:r w:rsidR="00071579" w:rsidRPr="00883127">
        <w:rPr>
          <w:rFonts w:ascii="Times New Roman" w:hAnsi="Times New Roman" w:cs="Times New Roman"/>
          <w:sz w:val="24"/>
          <w:szCs w:val="24"/>
        </w:rPr>
        <w:t xml:space="preserve"> по 20</w:t>
      </w:r>
      <w:r w:rsidR="008D1EF9">
        <w:rPr>
          <w:rFonts w:ascii="Times New Roman" w:hAnsi="Times New Roman" w:cs="Times New Roman"/>
          <w:sz w:val="24"/>
          <w:szCs w:val="24"/>
        </w:rPr>
        <w:t>2</w:t>
      </w:r>
      <w:r w:rsidR="00EA62D1">
        <w:rPr>
          <w:rFonts w:ascii="Times New Roman" w:hAnsi="Times New Roman" w:cs="Times New Roman"/>
          <w:sz w:val="24"/>
          <w:szCs w:val="24"/>
        </w:rPr>
        <w:t>7</w:t>
      </w:r>
      <w:r w:rsidR="00071579" w:rsidRPr="00883127">
        <w:rPr>
          <w:rFonts w:ascii="Times New Roman" w:hAnsi="Times New Roman" w:cs="Times New Roman"/>
          <w:sz w:val="24"/>
          <w:szCs w:val="24"/>
        </w:rPr>
        <w:t xml:space="preserve"> год и на период до 20</w:t>
      </w:r>
      <w:r w:rsidR="00EA62D1">
        <w:rPr>
          <w:rFonts w:ascii="Times New Roman" w:hAnsi="Times New Roman" w:cs="Times New Roman"/>
          <w:sz w:val="24"/>
          <w:szCs w:val="24"/>
        </w:rPr>
        <w:t>30</w:t>
      </w:r>
      <w:r w:rsidRPr="00883127">
        <w:rPr>
          <w:rFonts w:ascii="Times New Roman" w:hAnsi="Times New Roman" w:cs="Times New Roman"/>
          <w:sz w:val="24"/>
          <w:szCs w:val="24"/>
        </w:rPr>
        <w:t xml:space="preserve"> года в 2 этапа:</w:t>
      </w:r>
    </w:p>
    <w:p w:rsidR="00B72D63" w:rsidRPr="00883127" w:rsidRDefault="00B72D63" w:rsidP="00487F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127">
        <w:rPr>
          <w:rFonts w:ascii="Times New Roman" w:hAnsi="Times New Roman" w:cs="Times New Roman"/>
          <w:sz w:val="24"/>
          <w:szCs w:val="24"/>
        </w:rPr>
        <w:t>1 этап</w:t>
      </w:r>
      <w:r w:rsidR="00F77FBF">
        <w:rPr>
          <w:rFonts w:ascii="Times New Roman" w:hAnsi="Times New Roman" w:cs="Times New Roman"/>
          <w:sz w:val="24"/>
          <w:szCs w:val="24"/>
        </w:rPr>
        <w:t xml:space="preserve"> </w:t>
      </w:r>
      <w:r w:rsidRPr="00883127">
        <w:rPr>
          <w:rFonts w:ascii="Times New Roman" w:hAnsi="Times New Roman" w:cs="Times New Roman"/>
          <w:sz w:val="24"/>
          <w:szCs w:val="24"/>
        </w:rPr>
        <w:t xml:space="preserve">- </w:t>
      </w:r>
      <w:r w:rsidR="00071579" w:rsidRPr="00883127">
        <w:rPr>
          <w:rFonts w:ascii="Times New Roman" w:hAnsi="Times New Roman" w:cs="Times New Roman"/>
          <w:sz w:val="24"/>
          <w:szCs w:val="24"/>
        </w:rPr>
        <w:t>20</w:t>
      </w:r>
      <w:r w:rsidR="00EA62D1">
        <w:rPr>
          <w:rFonts w:ascii="Times New Roman" w:hAnsi="Times New Roman" w:cs="Times New Roman"/>
          <w:sz w:val="24"/>
          <w:szCs w:val="24"/>
        </w:rPr>
        <w:t>25</w:t>
      </w:r>
      <w:r w:rsidR="00071579" w:rsidRPr="00883127">
        <w:rPr>
          <w:rFonts w:ascii="Times New Roman" w:hAnsi="Times New Roman" w:cs="Times New Roman"/>
          <w:sz w:val="24"/>
          <w:szCs w:val="24"/>
        </w:rPr>
        <w:t>-20</w:t>
      </w:r>
      <w:r w:rsidR="00EA62D1">
        <w:rPr>
          <w:rFonts w:ascii="Times New Roman" w:hAnsi="Times New Roman" w:cs="Times New Roman"/>
          <w:sz w:val="24"/>
          <w:szCs w:val="24"/>
        </w:rPr>
        <w:t>27</w:t>
      </w:r>
      <w:r w:rsidR="008D1EF9">
        <w:rPr>
          <w:rFonts w:ascii="Times New Roman" w:hAnsi="Times New Roman" w:cs="Times New Roman"/>
          <w:sz w:val="24"/>
          <w:szCs w:val="24"/>
        </w:rPr>
        <w:t xml:space="preserve"> </w:t>
      </w:r>
      <w:r w:rsidR="00071579" w:rsidRPr="00883127">
        <w:rPr>
          <w:rFonts w:ascii="Times New Roman" w:hAnsi="Times New Roman" w:cs="Times New Roman"/>
          <w:sz w:val="24"/>
          <w:szCs w:val="24"/>
        </w:rPr>
        <w:t>годы; 2 этап</w:t>
      </w:r>
      <w:r w:rsidR="00F77FBF">
        <w:rPr>
          <w:rFonts w:ascii="Times New Roman" w:hAnsi="Times New Roman" w:cs="Times New Roman"/>
          <w:sz w:val="24"/>
          <w:szCs w:val="24"/>
        </w:rPr>
        <w:t xml:space="preserve"> </w:t>
      </w:r>
      <w:r w:rsidR="00071579" w:rsidRPr="00883127">
        <w:rPr>
          <w:rFonts w:ascii="Times New Roman" w:hAnsi="Times New Roman" w:cs="Times New Roman"/>
          <w:sz w:val="24"/>
          <w:szCs w:val="24"/>
        </w:rPr>
        <w:t>-</w:t>
      </w:r>
      <w:r w:rsidR="00F77FBF">
        <w:rPr>
          <w:rFonts w:ascii="Times New Roman" w:hAnsi="Times New Roman" w:cs="Times New Roman"/>
          <w:sz w:val="24"/>
          <w:szCs w:val="24"/>
        </w:rPr>
        <w:t xml:space="preserve"> </w:t>
      </w:r>
      <w:r w:rsidR="00071579" w:rsidRPr="00883127">
        <w:rPr>
          <w:rFonts w:ascii="Times New Roman" w:hAnsi="Times New Roman" w:cs="Times New Roman"/>
          <w:sz w:val="24"/>
          <w:szCs w:val="24"/>
        </w:rPr>
        <w:t>20</w:t>
      </w:r>
      <w:r w:rsidR="00EA62D1">
        <w:rPr>
          <w:rFonts w:ascii="Times New Roman" w:hAnsi="Times New Roman" w:cs="Times New Roman"/>
          <w:sz w:val="24"/>
          <w:szCs w:val="24"/>
        </w:rPr>
        <w:t>28-2030</w:t>
      </w:r>
      <w:r w:rsidRPr="00883127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AD19D5" w:rsidRPr="00883127" w:rsidRDefault="00267D6A" w:rsidP="004C35E8">
      <w:pPr>
        <w:pStyle w:val="a3"/>
        <w:widowControl w:val="0"/>
        <w:tabs>
          <w:tab w:val="left" w:pos="991"/>
        </w:tabs>
        <w:spacing w:after="0" w:line="240" w:lineRule="auto"/>
        <w:ind w:left="9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127">
        <w:rPr>
          <w:rFonts w:ascii="Times New Roman" w:hAnsi="Times New Roman" w:cs="Times New Roman"/>
          <w:b/>
          <w:sz w:val="24"/>
          <w:szCs w:val="24"/>
        </w:rPr>
        <w:tab/>
      </w:r>
    </w:p>
    <w:p w:rsidR="00A83C1F" w:rsidRDefault="00123A81" w:rsidP="00166C2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83127">
        <w:rPr>
          <w:rFonts w:ascii="Times New Roman" w:hAnsi="Times New Roman" w:cs="Times New Roman"/>
          <w:b/>
          <w:sz w:val="24"/>
          <w:szCs w:val="24"/>
        </w:rPr>
        <w:t>Раздел 6</w:t>
      </w:r>
      <w:r w:rsidRPr="00883127">
        <w:rPr>
          <w:rFonts w:ascii="Times New Roman" w:hAnsi="Times New Roman" w:cs="Times New Roman"/>
          <w:sz w:val="24"/>
          <w:szCs w:val="24"/>
        </w:rPr>
        <w:t xml:space="preserve">. </w:t>
      </w:r>
      <w:r w:rsidRPr="00883127">
        <w:rPr>
          <w:rFonts w:ascii="Times New Roman" w:hAnsi="Times New Roman" w:cs="Times New Roman"/>
          <w:b/>
          <w:sz w:val="24"/>
          <w:szCs w:val="24"/>
        </w:rPr>
        <w:t>ПЕРЕЧЕНЬ ПОДПРОГРАММ И ОСНОВНЫХ МЕРОПРИЯТИЙ МУНИЦИПАЛЬНОЙ ПРОГРАММЫ</w:t>
      </w:r>
    </w:p>
    <w:tbl>
      <w:tblPr>
        <w:tblW w:w="1502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2271"/>
        <w:gridCol w:w="1276"/>
        <w:gridCol w:w="2693"/>
        <w:gridCol w:w="708"/>
        <w:gridCol w:w="708"/>
        <w:gridCol w:w="710"/>
        <w:gridCol w:w="993"/>
        <w:gridCol w:w="992"/>
        <w:gridCol w:w="851"/>
        <w:gridCol w:w="850"/>
        <w:gridCol w:w="850"/>
        <w:gridCol w:w="851"/>
        <w:gridCol w:w="850"/>
      </w:tblGrid>
      <w:tr w:rsidR="009068D4" w:rsidRPr="0095159B" w:rsidTr="009068D4">
        <w:trPr>
          <w:trHeight w:val="556"/>
        </w:trPr>
        <w:tc>
          <w:tcPr>
            <w:tcW w:w="423" w:type="dxa"/>
            <w:vMerge w:val="restart"/>
          </w:tcPr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№</w:t>
            </w:r>
          </w:p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п/п</w:t>
            </w:r>
          </w:p>
        </w:tc>
        <w:tc>
          <w:tcPr>
            <w:tcW w:w="2271" w:type="dxa"/>
            <w:vMerge w:val="restart"/>
          </w:tcPr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Наименование подпрограммы</w:t>
            </w:r>
          </w:p>
        </w:tc>
        <w:tc>
          <w:tcPr>
            <w:tcW w:w="1276" w:type="dxa"/>
            <w:vMerge w:val="restart"/>
          </w:tcPr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Ожидаемый социально-экономический эффект</w:t>
            </w:r>
          </w:p>
        </w:tc>
        <w:tc>
          <w:tcPr>
            <w:tcW w:w="2693" w:type="dxa"/>
            <w:vMerge w:val="restart"/>
          </w:tcPr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Ответственный исполнитель</w:t>
            </w:r>
          </w:p>
        </w:tc>
        <w:tc>
          <w:tcPr>
            <w:tcW w:w="1416" w:type="dxa"/>
            <w:gridSpan w:val="2"/>
          </w:tcPr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Срок</w:t>
            </w:r>
          </w:p>
        </w:tc>
        <w:tc>
          <w:tcPr>
            <w:tcW w:w="710" w:type="dxa"/>
            <w:vMerge w:val="restart"/>
          </w:tcPr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Источники</w:t>
            </w:r>
          </w:p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финансирования</w:t>
            </w:r>
          </w:p>
        </w:tc>
        <w:tc>
          <w:tcPr>
            <w:tcW w:w="1985" w:type="dxa"/>
            <w:gridSpan w:val="2"/>
          </w:tcPr>
          <w:p w:rsidR="009068D4" w:rsidRPr="0095159B" w:rsidRDefault="009068D4" w:rsidP="00EA62D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EA62D1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 xml:space="preserve"> г.</w:t>
            </w:r>
          </w:p>
        </w:tc>
        <w:tc>
          <w:tcPr>
            <w:tcW w:w="851" w:type="dxa"/>
          </w:tcPr>
          <w:p w:rsidR="009068D4" w:rsidRPr="0095159B" w:rsidRDefault="009068D4" w:rsidP="00EA62D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202</w:t>
            </w:r>
            <w:r w:rsidR="00EA62D1"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г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</w:p>
        </w:tc>
        <w:tc>
          <w:tcPr>
            <w:tcW w:w="850" w:type="dxa"/>
          </w:tcPr>
          <w:p w:rsidR="009068D4" w:rsidRPr="0095159B" w:rsidRDefault="009068D4" w:rsidP="00EA62D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EA62D1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г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068D4" w:rsidRPr="0095159B" w:rsidRDefault="009068D4" w:rsidP="00EA62D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EA62D1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г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068D4" w:rsidRPr="0095159B" w:rsidRDefault="009068D4" w:rsidP="00EA62D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EA62D1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г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20</w:t>
            </w:r>
            <w:r w:rsidR="00EA62D1">
              <w:rPr>
                <w:rFonts w:ascii="Times New Roman" w:hAnsi="Times New Roman"/>
                <w:bCs/>
                <w:sz w:val="19"/>
                <w:szCs w:val="19"/>
              </w:rPr>
              <w:t>30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г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</w:p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</w:tr>
      <w:tr w:rsidR="009068D4" w:rsidRPr="0095159B" w:rsidTr="009068D4">
        <w:trPr>
          <w:trHeight w:val="701"/>
        </w:trPr>
        <w:tc>
          <w:tcPr>
            <w:tcW w:w="423" w:type="dxa"/>
            <w:vMerge/>
          </w:tcPr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71" w:type="dxa"/>
            <w:vMerge/>
          </w:tcPr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693" w:type="dxa"/>
            <w:vMerge/>
          </w:tcPr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708" w:type="dxa"/>
          </w:tcPr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Начало</w:t>
            </w:r>
          </w:p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реализации</w:t>
            </w:r>
          </w:p>
        </w:tc>
        <w:tc>
          <w:tcPr>
            <w:tcW w:w="708" w:type="dxa"/>
          </w:tcPr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 xml:space="preserve">Окончание </w:t>
            </w:r>
          </w:p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реализации</w:t>
            </w:r>
          </w:p>
        </w:tc>
        <w:tc>
          <w:tcPr>
            <w:tcW w:w="710" w:type="dxa"/>
            <w:vMerge/>
          </w:tcPr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993" w:type="dxa"/>
          </w:tcPr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План по программе </w:t>
            </w:r>
          </w:p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992" w:type="dxa"/>
          </w:tcPr>
          <w:p w:rsidR="009068D4" w:rsidRPr="0095159B" w:rsidRDefault="009068D4" w:rsidP="009068D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Утверждено в бюджете района</w:t>
            </w:r>
          </w:p>
        </w:tc>
        <w:tc>
          <w:tcPr>
            <w:tcW w:w="851" w:type="dxa"/>
          </w:tcPr>
          <w:p w:rsidR="009068D4" w:rsidRPr="0095159B" w:rsidRDefault="009068D4" w:rsidP="009068D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План по программе </w:t>
            </w:r>
          </w:p>
        </w:tc>
        <w:tc>
          <w:tcPr>
            <w:tcW w:w="850" w:type="dxa"/>
          </w:tcPr>
          <w:p w:rsidR="009068D4" w:rsidRPr="0095159B" w:rsidRDefault="009068D4" w:rsidP="009068D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План по программе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068D4" w:rsidRPr="0095159B" w:rsidRDefault="009068D4" w:rsidP="009068D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План по программе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068D4" w:rsidRPr="0095159B" w:rsidRDefault="009068D4" w:rsidP="009068D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План по программе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068D4" w:rsidRPr="0095159B" w:rsidRDefault="009068D4" w:rsidP="009068D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План по программе</w:t>
            </w:r>
          </w:p>
        </w:tc>
      </w:tr>
      <w:tr w:rsidR="009068D4" w:rsidRPr="0095159B" w:rsidTr="009068D4">
        <w:trPr>
          <w:trHeight w:val="82"/>
        </w:trPr>
        <w:tc>
          <w:tcPr>
            <w:tcW w:w="423" w:type="dxa"/>
            <w:vMerge w:val="restart"/>
          </w:tcPr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1.</w:t>
            </w:r>
          </w:p>
        </w:tc>
        <w:tc>
          <w:tcPr>
            <w:tcW w:w="2271" w:type="dxa"/>
            <w:vMerge w:val="restart"/>
          </w:tcPr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 xml:space="preserve">Подпрограмма </w:t>
            </w:r>
          </w:p>
          <w:p w:rsidR="009068D4" w:rsidRPr="0095159B" w:rsidRDefault="009068D4" w:rsidP="00F77FB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«Развитие малого и с</w:t>
            </w:r>
            <w:r w:rsidR="004C35E8">
              <w:rPr>
                <w:rFonts w:ascii="Times New Roman" w:hAnsi="Times New Roman"/>
                <w:bCs/>
                <w:sz w:val="19"/>
                <w:szCs w:val="19"/>
              </w:rPr>
              <w:t>реднего предпринимательства в муниципальном образовании</w:t>
            </w: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 xml:space="preserve"> «Мухоршибирский район» на 20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F77FBF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-202</w:t>
            </w:r>
            <w:r w:rsidR="00BC6A7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 xml:space="preserve"> годы и на п</w:t>
            </w:r>
            <w:r w:rsidR="00BC6A78">
              <w:rPr>
                <w:rFonts w:ascii="Times New Roman" w:hAnsi="Times New Roman"/>
                <w:bCs/>
                <w:sz w:val="19"/>
                <w:szCs w:val="19"/>
              </w:rPr>
              <w:t>ериод до 2030</w:t>
            </w:r>
            <w:r w:rsidR="004C35E8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г</w:t>
            </w:r>
            <w:r w:rsidR="004C35E8">
              <w:rPr>
                <w:rFonts w:ascii="Times New Roman" w:hAnsi="Times New Roman"/>
                <w:bCs/>
                <w:sz w:val="19"/>
                <w:szCs w:val="19"/>
              </w:rPr>
              <w:t>ода</w:t>
            </w: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»</w:t>
            </w:r>
          </w:p>
        </w:tc>
        <w:tc>
          <w:tcPr>
            <w:tcW w:w="1276" w:type="dxa"/>
            <w:vMerge w:val="restart"/>
          </w:tcPr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Задача № 1</w:t>
            </w:r>
          </w:p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Индикатор 1;2;3;4;5;6;7;8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;9</w:t>
            </w:r>
          </w:p>
        </w:tc>
        <w:tc>
          <w:tcPr>
            <w:tcW w:w="2693" w:type="dxa"/>
            <w:vMerge w:val="restart"/>
          </w:tcPr>
          <w:p w:rsidR="00F373B0" w:rsidRDefault="009068D4" w:rsidP="00F373B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 xml:space="preserve">Отдел экономики </w:t>
            </w:r>
            <w:r w:rsidR="00B64507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МО «Мухоршибирский район», ФРПП Мухоршиб</w:t>
            </w:r>
            <w:r w:rsidR="00F373B0">
              <w:rPr>
                <w:rFonts w:ascii="Times New Roman" w:hAnsi="Times New Roman"/>
                <w:bCs/>
                <w:sz w:val="19"/>
                <w:szCs w:val="19"/>
              </w:rPr>
              <w:t xml:space="preserve">ирского района, </w:t>
            </w:r>
          </w:p>
          <w:p w:rsidR="009068D4" w:rsidRPr="0095159B" w:rsidRDefault="00F373B0" w:rsidP="00F373B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МУ «Комитет по </w:t>
            </w:r>
            <w:r w:rsidR="009068D4" w:rsidRPr="0095159B">
              <w:rPr>
                <w:rFonts w:ascii="Times New Roman" w:hAnsi="Times New Roman"/>
                <w:bCs/>
                <w:sz w:val="19"/>
                <w:szCs w:val="19"/>
              </w:rPr>
              <w:t>УИ и МХ</w:t>
            </w:r>
            <w:r w:rsidR="00822C7A">
              <w:rPr>
                <w:rFonts w:ascii="Times New Roman" w:hAnsi="Times New Roman"/>
                <w:bCs/>
                <w:sz w:val="19"/>
                <w:szCs w:val="19"/>
              </w:rPr>
              <w:t xml:space="preserve"> МО «Мухоршибирский район»</w:t>
            </w:r>
          </w:p>
        </w:tc>
        <w:tc>
          <w:tcPr>
            <w:tcW w:w="708" w:type="dxa"/>
            <w:vMerge w:val="restart"/>
          </w:tcPr>
          <w:p w:rsidR="009068D4" w:rsidRPr="0095159B" w:rsidRDefault="00EA62D1" w:rsidP="008D1EF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2025</w:t>
            </w:r>
            <w:r w:rsidR="009068D4" w:rsidRPr="0095159B">
              <w:rPr>
                <w:rFonts w:ascii="Times New Roman" w:hAnsi="Times New Roman"/>
                <w:bCs/>
                <w:sz w:val="19"/>
                <w:szCs w:val="19"/>
              </w:rPr>
              <w:t>г</w:t>
            </w:r>
          </w:p>
        </w:tc>
        <w:tc>
          <w:tcPr>
            <w:tcW w:w="708" w:type="dxa"/>
            <w:vMerge w:val="restart"/>
          </w:tcPr>
          <w:p w:rsidR="009068D4" w:rsidRPr="0095159B" w:rsidRDefault="009068D4" w:rsidP="00EA62D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20</w:t>
            </w:r>
            <w:r w:rsidR="00EA62D1">
              <w:rPr>
                <w:rFonts w:ascii="Times New Roman" w:hAnsi="Times New Roman"/>
                <w:bCs/>
                <w:sz w:val="19"/>
                <w:szCs w:val="19"/>
              </w:rPr>
              <w:t>30</w:t>
            </w: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г</w:t>
            </w:r>
          </w:p>
        </w:tc>
        <w:tc>
          <w:tcPr>
            <w:tcW w:w="710" w:type="dxa"/>
          </w:tcPr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993" w:type="dxa"/>
          </w:tcPr>
          <w:p w:rsidR="009068D4" w:rsidRPr="0095159B" w:rsidRDefault="00E57021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300</w:t>
            </w:r>
          </w:p>
        </w:tc>
        <w:tc>
          <w:tcPr>
            <w:tcW w:w="992" w:type="dxa"/>
          </w:tcPr>
          <w:p w:rsidR="009068D4" w:rsidRPr="0095159B" w:rsidRDefault="0042185B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:rsidR="009068D4" w:rsidRPr="0095159B" w:rsidRDefault="00E57021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500</w:t>
            </w:r>
          </w:p>
        </w:tc>
        <w:tc>
          <w:tcPr>
            <w:tcW w:w="850" w:type="dxa"/>
          </w:tcPr>
          <w:p w:rsidR="009068D4" w:rsidRPr="0095159B" w:rsidRDefault="00E57021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500</w:t>
            </w:r>
          </w:p>
        </w:tc>
        <w:tc>
          <w:tcPr>
            <w:tcW w:w="850" w:type="dxa"/>
          </w:tcPr>
          <w:p w:rsidR="009068D4" w:rsidRPr="0095159B" w:rsidRDefault="00E57021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500</w:t>
            </w:r>
          </w:p>
        </w:tc>
        <w:tc>
          <w:tcPr>
            <w:tcW w:w="851" w:type="dxa"/>
          </w:tcPr>
          <w:p w:rsidR="009068D4" w:rsidRPr="0095159B" w:rsidRDefault="00E57021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500</w:t>
            </w:r>
          </w:p>
        </w:tc>
        <w:tc>
          <w:tcPr>
            <w:tcW w:w="850" w:type="dxa"/>
          </w:tcPr>
          <w:p w:rsidR="009068D4" w:rsidRPr="0095159B" w:rsidRDefault="00E57021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500</w:t>
            </w:r>
          </w:p>
        </w:tc>
      </w:tr>
      <w:tr w:rsidR="009068D4" w:rsidRPr="0095159B" w:rsidTr="009068D4">
        <w:trPr>
          <w:trHeight w:val="74"/>
        </w:trPr>
        <w:tc>
          <w:tcPr>
            <w:tcW w:w="423" w:type="dxa"/>
            <w:vMerge/>
          </w:tcPr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71" w:type="dxa"/>
            <w:vMerge/>
          </w:tcPr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693" w:type="dxa"/>
            <w:vMerge/>
          </w:tcPr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710" w:type="dxa"/>
          </w:tcPr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ФБ</w:t>
            </w:r>
          </w:p>
        </w:tc>
        <w:tc>
          <w:tcPr>
            <w:tcW w:w="993" w:type="dxa"/>
          </w:tcPr>
          <w:p w:rsidR="009068D4" w:rsidRPr="0095159B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992" w:type="dxa"/>
          </w:tcPr>
          <w:p w:rsidR="009068D4" w:rsidRPr="0095159B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:rsidR="009068D4" w:rsidRPr="0095159B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0" w:type="dxa"/>
          </w:tcPr>
          <w:p w:rsidR="009068D4" w:rsidRPr="0095159B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0" w:type="dxa"/>
          </w:tcPr>
          <w:p w:rsidR="009068D4" w:rsidRPr="0095159B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:rsidR="009068D4" w:rsidRPr="0095159B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0" w:type="dxa"/>
          </w:tcPr>
          <w:p w:rsidR="009068D4" w:rsidRPr="0095159B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</w:tr>
      <w:tr w:rsidR="009068D4" w:rsidRPr="0095159B" w:rsidTr="009068D4">
        <w:trPr>
          <w:trHeight w:val="70"/>
        </w:trPr>
        <w:tc>
          <w:tcPr>
            <w:tcW w:w="423" w:type="dxa"/>
            <w:vMerge/>
          </w:tcPr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71" w:type="dxa"/>
            <w:vMerge/>
          </w:tcPr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693" w:type="dxa"/>
            <w:vMerge/>
          </w:tcPr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710" w:type="dxa"/>
          </w:tcPr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РБ</w:t>
            </w:r>
          </w:p>
        </w:tc>
        <w:tc>
          <w:tcPr>
            <w:tcW w:w="993" w:type="dxa"/>
          </w:tcPr>
          <w:p w:rsidR="009068D4" w:rsidRPr="0095159B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992" w:type="dxa"/>
          </w:tcPr>
          <w:p w:rsidR="009068D4" w:rsidRPr="0095159B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:rsidR="009068D4" w:rsidRPr="0095159B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0" w:type="dxa"/>
          </w:tcPr>
          <w:p w:rsidR="009068D4" w:rsidRPr="0095159B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0" w:type="dxa"/>
          </w:tcPr>
          <w:p w:rsidR="009068D4" w:rsidRPr="0095159B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:rsidR="009068D4" w:rsidRPr="0095159B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0" w:type="dxa"/>
          </w:tcPr>
          <w:p w:rsidR="009068D4" w:rsidRPr="0095159B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</w:tr>
      <w:tr w:rsidR="009068D4" w:rsidRPr="0095159B" w:rsidTr="009068D4">
        <w:trPr>
          <w:trHeight w:val="120"/>
        </w:trPr>
        <w:tc>
          <w:tcPr>
            <w:tcW w:w="423" w:type="dxa"/>
            <w:vMerge/>
          </w:tcPr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71" w:type="dxa"/>
            <w:vMerge/>
          </w:tcPr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693" w:type="dxa"/>
            <w:vMerge/>
          </w:tcPr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710" w:type="dxa"/>
          </w:tcPr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МБ</w:t>
            </w:r>
          </w:p>
        </w:tc>
        <w:tc>
          <w:tcPr>
            <w:tcW w:w="993" w:type="dxa"/>
          </w:tcPr>
          <w:p w:rsidR="009068D4" w:rsidRPr="0095159B" w:rsidRDefault="00E57021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300</w:t>
            </w:r>
          </w:p>
        </w:tc>
        <w:tc>
          <w:tcPr>
            <w:tcW w:w="992" w:type="dxa"/>
          </w:tcPr>
          <w:p w:rsidR="009068D4" w:rsidRPr="0095159B" w:rsidRDefault="0042185B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:rsidR="009068D4" w:rsidRPr="0095159B" w:rsidRDefault="00E57021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500</w:t>
            </w:r>
          </w:p>
        </w:tc>
        <w:tc>
          <w:tcPr>
            <w:tcW w:w="850" w:type="dxa"/>
          </w:tcPr>
          <w:p w:rsidR="009068D4" w:rsidRPr="0095159B" w:rsidRDefault="00E57021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500</w:t>
            </w:r>
          </w:p>
        </w:tc>
        <w:tc>
          <w:tcPr>
            <w:tcW w:w="850" w:type="dxa"/>
          </w:tcPr>
          <w:p w:rsidR="009068D4" w:rsidRPr="0095159B" w:rsidRDefault="00E57021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500</w:t>
            </w:r>
          </w:p>
        </w:tc>
        <w:tc>
          <w:tcPr>
            <w:tcW w:w="851" w:type="dxa"/>
          </w:tcPr>
          <w:p w:rsidR="009068D4" w:rsidRPr="0095159B" w:rsidRDefault="00E57021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500</w:t>
            </w:r>
          </w:p>
        </w:tc>
        <w:tc>
          <w:tcPr>
            <w:tcW w:w="850" w:type="dxa"/>
          </w:tcPr>
          <w:p w:rsidR="009068D4" w:rsidRPr="0095159B" w:rsidRDefault="00E57021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500</w:t>
            </w:r>
          </w:p>
        </w:tc>
      </w:tr>
      <w:tr w:rsidR="009068D4" w:rsidRPr="0095159B" w:rsidTr="009068D4">
        <w:trPr>
          <w:trHeight w:val="307"/>
        </w:trPr>
        <w:tc>
          <w:tcPr>
            <w:tcW w:w="423" w:type="dxa"/>
            <w:vMerge/>
          </w:tcPr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71" w:type="dxa"/>
            <w:vMerge/>
          </w:tcPr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693" w:type="dxa"/>
            <w:vMerge/>
          </w:tcPr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710" w:type="dxa"/>
          </w:tcPr>
          <w:p w:rsidR="009068D4" w:rsidRPr="0095159B" w:rsidRDefault="009068D4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ВИ</w:t>
            </w:r>
          </w:p>
        </w:tc>
        <w:tc>
          <w:tcPr>
            <w:tcW w:w="993" w:type="dxa"/>
          </w:tcPr>
          <w:p w:rsidR="009068D4" w:rsidRPr="0095159B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992" w:type="dxa"/>
          </w:tcPr>
          <w:p w:rsidR="009068D4" w:rsidRPr="0095159B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:rsidR="009068D4" w:rsidRPr="0095159B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0" w:type="dxa"/>
          </w:tcPr>
          <w:p w:rsidR="009068D4" w:rsidRPr="0095159B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0" w:type="dxa"/>
          </w:tcPr>
          <w:p w:rsidR="009068D4" w:rsidRPr="0095159B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:rsidR="009068D4" w:rsidRPr="0095159B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0" w:type="dxa"/>
          </w:tcPr>
          <w:p w:rsidR="009068D4" w:rsidRPr="0095159B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</w:tr>
      <w:tr w:rsidR="00AA29F5" w:rsidRPr="0095159B" w:rsidTr="009068D4">
        <w:trPr>
          <w:trHeight w:val="70"/>
        </w:trPr>
        <w:tc>
          <w:tcPr>
            <w:tcW w:w="423" w:type="dxa"/>
            <w:vMerge w:val="restart"/>
          </w:tcPr>
          <w:p w:rsidR="00AA29F5" w:rsidRPr="0095159B" w:rsidRDefault="00AA29F5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2.</w:t>
            </w:r>
          </w:p>
        </w:tc>
        <w:tc>
          <w:tcPr>
            <w:tcW w:w="2271" w:type="dxa"/>
            <w:vMerge w:val="restart"/>
          </w:tcPr>
          <w:p w:rsidR="00AA29F5" w:rsidRPr="0095159B" w:rsidRDefault="00AA29F5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 xml:space="preserve">Подпрограмма </w:t>
            </w:r>
          </w:p>
          <w:p w:rsidR="00AA29F5" w:rsidRPr="0095159B" w:rsidRDefault="00AA29F5" w:rsidP="00F373B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«Содействие занятости населения</w:t>
            </w:r>
            <w:r w:rsidR="00BC6A78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F373B0"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="00BC6A78">
              <w:rPr>
                <w:rFonts w:ascii="Times New Roman" w:hAnsi="Times New Roman"/>
                <w:bCs/>
                <w:sz w:val="19"/>
                <w:szCs w:val="19"/>
              </w:rPr>
              <w:t>униципально</w:t>
            </w:r>
            <w:r w:rsidR="00F373B0">
              <w:rPr>
                <w:rFonts w:ascii="Times New Roman" w:hAnsi="Times New Roman"/>
                <w:bCs/>
                <w:sz w:val="19"/>
                <w:szCs w:val="19"/>
              </w:rPr>
              <w:t>го образования</w:t>
            </w:r>
            <w:r w:rsidR="00BC6A78" w:rsidRPr="0095159B">
              <w:rPr>
                <w:rFonts w:ascii="Times New Roman" w:hAnsi="Times New Roman"/>
                <w:bCs/>
                <w:sz w:val="19"/>
                <w:szCs w:val="19"/>
              </w:rPr>
              <w:t xml:space="preserve"> «Мухоршибирский район» на 20</w:t>
            </w:r>
            <w:r w:rsidR="00BC6A78">
              <w:rPr>
                <w:rFonts w:ascii="Times New Roman" w:hAnsi="Times New Roman"/>
                <w:bCs/>
                <w:sz w:val="19"/>
                <w:szCs w:val="19"/>
              </w:rPr>
              <w:t>25-2027</w:t>
            </w:r>
            <w:r w:rsidR="00BC6A78" w:rsidRPr="0095159B">
              <w:rPr>
                <w:rFonts w:ascii="Times New Roman" w:hAnsi="Times New Roman"/>
                <w:bCs/>
                <w:sz w:val="19"/>
                <w:szCs w:val="19"/>
              </w:rPr>
              <w:t xml:space="preserve"> годы и на п</w:t>
            </w:r>
            <w:r w:rsidR="00BC6A78">
              <w:rPr>
                <w:rFonts w:ascii="Times New Roman" w:hAnsi="Times New Roman"/>
                <w:bCs/>
                <w:sz w:val="19"/>
                <w:szCs w:val="19"/>
              </w:rPr>
              <w:t>ериод до 2030 года</w:t>
            </w:r>
            <w:r w:rsidR="00BC6A78" w:rsidRPr="0095159B">
              <w:rPr>
                <w:rFonts w:ascii="Times New Roman" w:hAnsi="Times New Roman"/>
                <w:bCs/>
                <w:sz w:val="19"/>
                <w:szCs w:val="19"/>
              </w:rPr>
              <w:t>»</w:t>
            </w:r>
          </w:p>
        </w:tc>
        <w:tc>
          <w:tcPr>
            <w:tcW w:w="1276" w:type="dxa"/>
            <w:vMerge w:val="restart"/>
          </w:tcPr>
          <w:p w:rsidR="00AA29F5" w:rsidRPr="0095159B" w:rsidRDefault="00AA29F5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Задача № 2</w:t>
            </w:r>
          </w:p>
          <w:p w:rsidR="00AA29F5" w:rsidRPr="0095159B" w:rsidRDefault="00AA29F5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Индикатор 1;2;3.</w:t>
            </w:r>
          </w:p>
        </w:tc>
        <w:tc>
          <w:tcPr>
            <w:tcW w:w="2693" w:type="dxa"/>
            <w:vMerge w:val="restart"/>
          </w:tcPr>
          <w:p w:rsidR="00AA29F5" w:rsidRPr="0095159B" w:rsidRDefault="00AA29F5" w:rsidP="00B6450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 xml:space="preserve">Отдел экономики </w:t>
            </w:r>
            <w:r w:rsidR="00B64507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МО «Мухоршибирский район»</w:t>
            </w:r>
          </w:p>
        </w:tc>
        <w:tc>
          <w:tcPr>
            <w:tcW w:w="708" w:type="dxa"/>
            <w:vMerge w:val="restart"/>
          </w:tcPr>
          <w:p w:rsidR="00AA29F5" w:rsidRPr="0095159B" w:rsidRDefault="00AA29F5" w:rsidP="00EA62D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20</w:t>
            </w:r>
            <w:r w:rsidR="00EA62D1">
              <w:rPr>
                <w:rFonts w:ascii="Times New Roman" w:hAnsi="Times New Roman"/>
                <w:bCs/>
                <w:sz w:val="19"/>
                <w:szCs w:val="19"/>
              </w:rPr>
              <w:t>25</w:t>
            </w: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г</w:t>
            </w:r>
          </w:p>
        </w:tc>
        <w:tc>
          <w:tcPr>
            <w:tcW w:w="708" w:type="dxa"/>
            <w:vMerge w:val="restart"/>
          </w:tcPr>
          <w:p w:rsidR="00AA29F5" w:rsidRPr="0095159B" w:rsidRDefault="00EA62D1" w:rsidP="003144E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2030</w:t>
            </w:r>
            <w:r w:rsidR="00AA29F5" w:rsidRPr="0095159B">
              <w:rPr>
                <w:rFonts w:ascii="Times New Roman" w:hAnsi="Times New Roman"/>
                <w:bCs/>
                <w:sz w:val="19"/>
                <w:szCs w:val="19"/>
              </w:rPr>
              <w:t>г</w:t>
            </w:r>
          </w:p>
        </w:tc>
        <w:tc>
          <w:tcPr>
            <w:tcW w:w="710" w:type="dxa"/>
          </w:tcPr>
          <w:p w:rsidR="00AA29F5" w:rsidRPr="0095159B" w:rsidRDefault="00AA29F5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993" w:type="dxa"/>
          </w:tcPr>
          <w:p w:rsidR="00AA29F5" w:rsidRPr="0095159B" w:rsidRDefault="00E57021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250</w:t>
            </w:r>
          </w:p>
        </w:tc>
        <w:tc>
          <w:tcPr>
            <w:tcW w:w="992" w:type="dxa"/>
          </w:tcPr>
          <w:p w:rsidR="00AA29F5" w:rsidRPr="0095159B" w:rsidRDefault="0042185B" w:rsidP="0083353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:rsidR="00AA29F5" w:rsidRPr="0095159B" w:rsidRDefault="00E57021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250</w:t>
            </w:r>
          </w:p>
        </w:tc>
        <w:tc>
          <w:tcPr>
            <w:tcW w:w="850" w:type="dxa"/>
          </w:tcPr>
          <w:p w:rsidR="00AA29F5" w:rsidRPr="0095159B" w:rsidRDefault="00E57021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250</w:t>
            </w:r>
          </w:p>
        </w:tc>
        <w:tc>
          <w:tcPr>
            <w:tcW w:w="850" w:type="dxa"/>
          </w:tcPr>
          <w:p w:rsidR="00AA29F5" w:rsidRPr="0095159B" w:rsidRDefault="00E57021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250</w:t>
            </w:r>
          </w:p>
        </w:tc>
        <w:tc>
          <w:tcPr>
            <w:tcW w:w="851" w:type="dxa"/>
          </w:tcPr>
          <w:p w:rsidR="00AA29F5" w:rsidRPr="0095159B" w:rsidRDefault="00E57021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250</w:t>
            </w:r>
          </w:p>
        </w:tc>
        <w:tc>
          <w:tcPr>
            <w:tcW w:w="850" w:type="dxa"/>
          </w:tcPr>
          <w:p w:rsidR="00AA29F5" w:rsidRPr="0095159B" w:rsidRDefault="00E57021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250</w:t>
            </w:r>
          </w:p>
        </w:tc>
      </w:tr>
      <w:tr w:rsidR="00AA29F5" w:rsidRPr="0095159B" w:rsidTr="009068D4">
        <w:trPr>
          <w:trHeight w:val="70"/>
        </w:trPr>
        <w:tc>
          <w:tcPr>
            <w:tcW w:w="423" w:type="dxa"/>
            <w:vMerge/>
          </w:tcPr>
          <w:p w:rsidR="00AA29F5" w:rsidRPr="0095159B" w:rsidRDefault="00AA29F5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FF0000"/>
                <w:sz w:val="19"/>
                <w:szCs w:val="19"/>
              </w:rPr>
            </w:pPr>
          </w:p>
        </w:tc>
        <w:tc>
          <w:tcPr>
            <w:tcW w:w="2271" w:type="dxa"/>
            <w:vMerge/>
          </w:tcPr>
          <w:p w:rsidR="00AA29F5" w:rsidRPr="0095159B" w:rsidRDefault="00AA29F5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FF0000"/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AA29F5" w:rsidRPr="0095159B" w:rsidRDefault="00AA29F5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FF0000"/>
                <w:sz w:val="19"/>
                <w:szCs w:val="19"/>
              </w:rPr>
            </w:pPr>
          </w:p>
        </w:tc>
        <w:tc>
          <w:tcPr>
            <w:tcW w:w="2693" w:type="dxa"/>
            <w:vMerge/>
          </w:tcPr>
          <w:p w:rsidR="00AA29F5" w:rsidRPr="0095159B" w:rsidRDefault="00AA29F5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FF0000"/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AA29F5" w:rsidRPr="0095159B" w:rsidRDefault="00AA29F5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FF0000"/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AA29F5" w:rsidRPr="0095159B" w:rsidRDefault="00AA29F5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FF0000"/>
                <w:sz w:val="19"/>
                <w:szCs w:val="19"/>
              </w:rPr>
            </w:pPr>
          </w:p>
        </w:tc>
        <w:tc>
          <w:tcPr>
            <w:tcW w:w="710" w:type="dxa"/>
          </w:tcPr>
          <w:p w:rsidR="00AA29F5" w:rsidRPr="0095159B" w:rsidRDefault="00AA29F5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ФБ</w:t>
            </w:r>
          </w:p>
        </w:tc>
        <w:tc>
          <w:tcPr>
            <w:tcW w:w="993" w:type="dxa"/>
          </w:tcPr>
          <w:p w:rsidR="00AA29F5" w:rsidRPr="0095159B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992" w:type="dxa"/>
          </w:tcPr>
          <w:p w:rsidR="00AA29F5" w:rsidRPr="0095159B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:rsidR="00AA29F5" w:rsidRPr="0095159B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0" w:type="dxa"/>
          </w:tcPr>
          <w:p w:rsidR="00AA29F5" w:rsidRPr="0095159B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0" w:type="dxa"/>
          </w:tcPr>
          <w:p w:rsidR="00AA29F5" w:rsidRPr="0095159B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:rsidR="00AA29F5" w:rsidRPr="0095159B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0" w:type="dxa"/>
          </w:tcPr>
          <w:p w:rsidR="00AA29F5" w:rsidRPr="0095159B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</w:tr>
      <w:tr w:rsidR="00AA29F5" w:rsidRPr="0095159B" w:rsidTr="009068D4">
        <w:trPr>
          <w:trHeight w:val="231"/>
        </w:trPr>
        <w:tc>
          <w:tcPr>
            <w:tcW w:w="423" w:type="dxa"/>
            <w:vMerge/>
          </w:tcPr>
          <w:p w:rsidR="00AA29F5" w:rsidRPr="0095159B" w:rsidRDefault="00AA29F5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FF0000"/>
                <w:sz w:val="19"/>
                <w:szCs w:val="19"/>
              </w:rPr>
            </w:pPr>
          </w:p>
        </w:tc>
        <w:tc>
          <w:tcPr>
            <w:tcW w:w="2271" w:type="dxa"/>
            <w:vMerge/>
          </w:tcPr>
          <w:p w:rsidR="00AA29F5" w:rsidRPr="0095159B" w:rsidRDefault="00AA29F5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FF0000"/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AA29F5" w:rsidRPr="0095159B" w:rsidRDefault="00AA29F5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FF0000"/>
                <w:sz w:val="19"/>
                <w:szCs w:val="19"/>
              </w:rPr>
            </w:pPr>
          </w:p>
        </w:tc>
        <w:tc>
          <w:tcPr>
            <w:tcW w:w="2693" w:type="dxa"/>
            <w:vMerge/>
          </w:tcPr>
          <w:p w:rsidR="00AA29F5" w:rsidRPr="0095159B" w:rsidRDefault="00AA29F5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FF0000"/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AA29F5" w:rsidRPr="0095159B" w:rsidRDefault="00AA29F5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FF0000"/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AA29F5" w:rsidRPr="0095159B" w:rsidRDefault="00AA29F5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FF0000"/>
                <w:sz w:val="19"/>
                <w:szCs w:val="19"/>
              </w:rPr>
            </w:pPr>
          </w:p>
        </w:tc>
        <w:tc>
          <w:tcPr>
            <w:tcW w:w="710" w:type="dxa"/>
          </w:tcPr>
          <w:p w:rsidR="00AA29F5" w:rsidRPr="0095159B" w:rsidRDefault="00AA29F5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РБ</w:t>
            </w:r>
          </w:p>
        </w:tc>
        <w:tc>
          <w:tcPr>
            <w:tcW w:w="993" w:type="dxa"/>
          </w:tcPr>
          <w:p w:rsidR="00AA29F5" w:rsidRPr="0095159B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992" w:type="dxa"/>
          </w:tcPr>
          <w:p w:rsidR="00AA29F5" w:rsidRPr="0095159B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:rsidR="00AA29F5" w:rsidRPr="0095159B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0" w:type="dxa"/>
          </w:tcPr>
          <w:p w:rsidR="00AA29F5" w:rsidRPr="0095159B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0" w:type="dxa"/>
          </w:tcPr>
          <w:p w:rsidR="00AA29F5" w:rsidRPr="0095159B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:rsidR="00AA29F5" w:rsidRPr="0095159B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0" w:type="dxa"/>
          </w:tcPr>
          <w:p w:rsidR="00AA29F5" w:rsidRPr="0095159B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</w:tr>
      <w:tr w:rsidR="00AA29F5" w:rsidRPr="0095159B" w:rsidTr="009068D4">
        <w:trPr>
          <w:trHeight w:val="70"/>
        </w:trPr>
        <w:tc>
          <w:tcPr>
            <w:tcW w:w="423" w:type="dxa"/>
            <w:vMerge/>
          </w:tcPr>
          <w:p w:rsidR="00AA29F5" w:rsidRPr="0095159B" w:rsidRDefault="00AA29F5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FF0000"/>
                <w:sz w:val="19"/>
                <w:szCs w:val="19"/>
              </w:rPr>
            </w:pPr>
          </w:p>
        </w:tc>
        <w:tc>
          <w:tcPr>
            <w:tcW w:w="2271" w:type="dxa"/>
            <w:vMerge/>
          </w:tcPr>
          <w:p w:rsidR="00AA29F5" w:rsidRPr="0095159B" w:rsidRDefault="00AA29F5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FF0000"/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AA29F5" w:rsidRPr="0095159B" w:rsidRDefault="00AA29F5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FF0000"/>
                <w:sz w:val="19"/>
                <w:szCs w:val="19"/>
              </w:rPr>
            </w:pPr>
          </w:p>
        </w:tc>
        <w:tc>
          <w:tcPr>
            <w:tcW w:w="2693" w:type="dxa"/>
            <w:vMerge/>
          </w:tcPr>
          <w:p w:rsidR="00AA29F5" w:rsidRPr="0095159B" w:rsidRDefault="00AA29F5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FF0000"/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AA29F5" w:rsidRPr="0095159B" w:rsidRDefault="00AA29F5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FF0000"/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AA29F5" w:rsidRPr="0095159B" w:rsidRDefault="00AA29F5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FF0000"/>
                <w:sz w:val="19"/>
                <w:szCs w:val="19"/>
              </w:rPr>
            </w:pPr>
          </w:p>
        </w:tc>
        <w:tc>
          <w:tcPr>
            <w:tcW w:w="710" w:type="dxa"/>
          </w:tcPr>
          <w:p w:rsidR="00AA29F5" w:rsidRPr="0095159B" w:rsidRDefault="00AA29F5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МБ</w:t>
            </w:r>
          </w:p>
        </w:tc>
        <w:tc>
          <w:tcPr>
            <w:tcW w:w="993" w:type="dxa"/>
          </w:tcPr>
          <w:p w:rsidR="00AA29F5" w:rsidRPr="0095159B" w:rsidRDefault="00E57021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250</w:t>
            </w:r>
          </w:p>
        </w:tc>
        <w:tc>
          <w:tcPr>
            <w:tcW w:w="992" w:type="dxa"/>
          </w:tcPr>
          <w:p w:rsidR="00AA29F5" w:rsidRPr="0095159B" w:rsidRDefault="0042185B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:rsidR="00AA29F5" w:rsidRPr="0095159B" w:rsidRDefault="00E57021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250</w:t>
            </w:r>
          </w:p>
        </w:tc>
        <w:tc>
          <w:tcPr>
            <w:tcW w:w="850" w:type="dxa"/>
          </w:tcPr>
          <w:p w:rsidR="00AA29F5" w:rsidRPr="0095159B" w:rsidRDefault="00E57021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250</w:t>
            </w:r>
          </w:p>
        </w:tc>
        <w:tc>
          <w:tcPr>
            <w:tcW w:w="850" w:type="dxa"/>
          </w:tcPr>
          <w:p w:rsidR="00AA29F5" w:rsidRPr="0095159B" w:rsidRDefault="00E57021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250</w:t>
            </w:r>
          </w:p>
        </w:tc>
        <w:tc>
          <w:tcPr>
            <w:tcW w:w="851" w:type="dxa"/>
          </w:tcPr>
          <w:p w:rsidR="00AA29F5" w:rsidRPr="0095159B" w:rsidRDefault="00E57021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250</w:t>
            </w:r>
          </w:p>
        </w:tc>
        <w:tc>
          <w:tcPr>
            <w:tcW w:w="850" w:type="dxa"/>
          </w:tcPr>
          <w:p w:rsidR="00AA29F5" w:rsidRPr="0095159B" w:rsidRDefault="00E57021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250</w:t>
            </w:r>
          </w:p>
        </w:tc>
      </w:tr>
      <w:tr w:rsidR="00AA29F5" w:rsidRPr="0095159B" w:rsidTr="009068D4">
        <w:trPr>
          <w:trHeight w:val="123"/>
        </w:trPr>
        <w:tc>
          <w:tcPr>
            <w:tcW w:w="8789" w:type="dxa"/>
            <w:gridSpan w:val="7"/>
          </w:tcPr>
          <w:p w:rsidR="00AA29F5" w:rsidRPr="0095159B" w:rsidRDefault="00AA29F5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993" w:type="dxa"/>
          </w:tcPr>
          <w:p w:rsidR="00AA29F5" w:rsidRPr="0095159B" w:rsidRDefault="00E57021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550</w:t>
            </w:r>
          </w:p>
        </w:tc>
        <w:tc>
          <w:tcPr>
            <w:tcW w:w="992" w:type="dxa"/>
          </w:tcPr>
          <w:p w:rsidR="00AA29F5" w:rsidRPr="0095159B" w:rsidRDefault="0042185B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:rsidR="00AA29F5" w:rsidRPr="0095159B" w:rsidRDefault="00E57021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750</w:t>
            </w:r>
          </w:p>
        </w:tc>
        <w:tc>
          <w:tcPr>
            <w:tcW w:w="850" w:type="dxa"/>
          </w:tcPr>
          <w:p w:rsidR="00AA29F5" w:rsidRPr="0095159B" w:rsidRDefault="00E57021" w:rsidP="003144E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750</w:t>
            </w:r>
          </w:p>
        </w:tc>
        <w:tc>
          <w:tcPr>
            <w:tcW w:w="850" w:type="dxa"/>
          </w:tcPr>
          <w:p w:rsidR="00AA29F5" w:rsidRPr="0095159B" w:rsidRDefault="00E57021" w:rsidP="003144E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750</w:t>
            </w:r>
          </w:p>
        </w:tc>
        <w:tc>
          <w:tcPr>
            <w:tcW w:w="851" w:type="dxa"/>
          </w:tcPr>
          <w:p w:rsidR="00AA29F5" w:rsidRPr="0095159B" w:rsidRDefault="00E57021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750</w:t>
            </w:r>
          </w:p>
        </w:tc>
        <w:tc>
          <w:tcPr>
            <w:tcW w:w="850" w:type="dxa"/>
          </w:tcPr>
          <w:p w:rsidR="00AA29F5" w:rsidRPr="0095159B" w:rsidRDefault="00E57021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750</w:t>
            </w:r>
          </w:p>
        </w:tc>
      </w:tr>
      <w:tr w:rsidR="00AA29F5" w:rsidRPr="0095159B" w:rsidTr="009068D4">
        <w:trPr>
          <w:trHeight w:val="126"/>
        </w:trPr>
        <w:tc>
          <w:tcPr>
            <w:tcW w:w="8789" w:type="dxa"/>
            <w:gridSpan w:val="7"/>
          </w:tcPr>
          <w:p w:rsidR="00AA29F5" w:rsidRPr="0095159B" w:rsidRDefault="00AA29F5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993" w:type="dxa"/>
          </w:tcPr>
          <w:p w:rsidR="00AA29F5" w:rsidRPr="0095159B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992" w:type="dxa"/>
          </w:tcPr>
          <w:p w:rsidR="00AA29F5" w:rsidRPr="0095159B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:rsidR="00AA29F5" w:rsidRPr="0095159B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0" w:type="dxa"/>
          </w:tcPr>
          <w:p w:rsidR="00AA29F5" w:rsidRPr="0095159B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0" w:type="dxa"/>
          </w:tcPr>
          <w:p w:rsidR="00AA29F5" w:rsidRPr="0095159B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:rsidR="00AA29F5" w:rsidRPr="0095159B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0" w:type="dxa"/>
          </w:tcPr>
          <w:p w:rsidR="00AA29F5" w:rsidRPr="0095159B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</w:tr>
      <w:tr w:rsidR="00AA29F5" w:rsidRPr="0095159B" w:rsidTr="009068D4">
        <w:trPr>
          <w:trHeight w:val="172"/>
        </w:trPr>
        <w:tc>
          <w:tcPr>
            <w:tcW w:w="8789" w:type="dxa"/>
            <w:gridSpan w:val="7"/>
          </w:tcPr>
          <w:p w:rsidR="00AA29F5" w:rsidRPr="0095159B" w:rsidRDefault="00AA29F5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Республиканский бюджет</w:t>
            </w:r>
          </w:p>
        </w:tc>
        <w:tc>
          <w:tcPr>
            <w:tcW w:w="993" w:type="dxa"/>
          </w:tcPr>
          <w:p w:rsidR="00AA29F5" w:rsidRPr="0095159B" w:rsidRDefault="005C7393" w:rsidP="0042185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992" w:type="dxa"/>
          </w:tcPr>
          <w:p w:rsidR="00AA29F5" w:rsidRPr="0095159B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:rsidR="00AA29F5" w:rsidRPr="0095159B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0" w:type="dxa"/>
          </w:tcPr>
          <w:p w:rsidR="00AA29F5" w:rsidRPr="0095159B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0" w:type="dxa"/>
          </w:tcPr>
          <w:p w:rsidR="00AA29F5" w:rsidRPr="0095159B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:rsidR="00AA29F5" w:rsidRPr="0095159B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0" w:type="dxa"/>
          </w:tcPr>
          <w:p w:rsidR="00AA29F5" w:rsidRPr="0095159B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</w:tr>
      <w:tr w:rsidR="00AA29F5" w:rsidRPr="0095159B" w:rsidTr="009068D4">
        <w:trPr>
          <w:trHeight w:val="218"/>
        </w:trPr>
        <w:tc>
          <w:tcPr>
            <w:tcW w:w="8789" w:type="dxa"/>
            <w:gridSpan w:val="7"/>
          </w:tcPr>
          <w:p w:rsidR="00AA29F5" w:rsidRPr="0095159B" w:rsidRDefault="00AA29F5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Местный бюджет</w:t>
            </w:r>
          </w:p>
        </w:tc>
        <w:tc>
          <w:tcPr>
            <w:tcW w:w="993" w:type="dxa"/>
          </w:tcPr>
          <w:p w:rsidR="00AA29F5" w:rsidRPr="0095159B" w:rsidRDefault="00E57021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550</w:t>
            </w:r>
          </w:p>
        </w:tc>
        <w:tc>
          <w:tcPr>
            <w:tcW w:w="992" w:type="dxa"/>
          </w:tcPr>
          <w:p w:rsidR="00AA29F5" w:rsidRPr="0095159B" w:rsidRDefault="0042185B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:rsidR="00AA29F5" w:rsidRPr="0095159B" w:rsidRDefault="00E57021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750</w:t>
            </w:r>
          </w:p>
        </w:tc>
        <w:tc>
          <w:tcPr>
            <w:tcW w:w="850" w:type="dxa"/>
          </w:tcPr>
          <w:p w:rsidR="00AA29F5" w:rsidRPr="0095159B" w:rsidRDefault="00E57021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750</w:t>
            </w:r>
          </w:p>
        </w:tc>
        <w:tc>
          <w:tcPr>
            <w:tcW w:w="850" w:type="dxa"/>
          </w:tcPr>
          <w:p w:rsidR="00AA29F5" w:rsidRPr="0095159B" w:rsidRDefault="00E57021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750</w:t>
            </w:r>
          </w:p>
        </w:tc>
        <w:tc>
          <w:tcPr>
            <w:tcW w:w="851" w:type="dxa"/>
          </w:tcPr>
          <w:p w:rsidR="00AA29F5" w:rsidRPr="0095159B" w:rsidRDefault="00E57021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750</w:t>
            </w:r>
          </w:p>
        </w:tc>
        <w:tc>
          <w:tcPr>
            <w:tcW w:w="850" w:type="dxa"/>
          </w:tcPr>
          <w:p w:rsidR="00AA29F5" w:rsidRPr="0095159B" w:rsidRDefault="00E57021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750</w:t>
            </w:r>
          </w:p>
        </w:tc>
      </w:tr>
      <w:tr w:rsidR="00AA29F5" w:rsidRPr="0095159B" w:rsidTr="009068D4">
        <w:trPr>
          <w:trHeight w:val="218"/>
        </w:trPr>
        <w:tc>
          <w:tcPr>
            <w:tcW w:w="8789" w:type="dxa"/>
            <w:gridSpan w:val="7"/>
          </w:tcPr>
          <w:p w:rsidR="00AA29F5" w:rsidRPr="0095159B" w:rsidRDefault="00AA29F5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Внебюджетные источники</w:t>
            </w:r>
          </w:p>
        </w:tc>
        <w:tc>
          <w:tcPr>
            <w:tcW w:w="993" w:type="dxa"/>
          </w:tcPr>
          <w:p w:rsidR="00AA29F5" w:rsidRPr="0095159B" w:rsidRDefault="00AA29F5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992" w:type="dxa"/>
          </w:tcPr>
          <w:p w:rsidR="00AA29F5" w:rsidRPr="0095159B" w:rsidRDefault="00AA29F5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:rsidR="00AA29F5" w:rsidRPr="0095159B" w:rsidRDefault="00AA29F5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0" w:type="dxa"/>
          </w:tcPr>
          <w:p w:rsidR="00AA29F5" w:rsidRPr="0095159B" w:rsidRDefault="00AA29F5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0" w:type="dxa"/>
          </w:tcPr>
          <w:p w:rsidR="00AA29F5" w:rsidRPr="0095159B" w:rsidRDefault="00AA29F5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:rsidR="00AA29F5" w:rsidRPr="0095159B" w:rsidRDefault="00AA29F5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0" w:type="dxa"/>
          </w:tcPr>
          <w:p w:rsidR="00AA29F5" w:rsidRPr="0095159B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</w:tr>
    </w:tbl>
    <w:p w:rsidR="00AC3B15" w:rsidRDefault="00AC3B15" w:rsidP="00123A81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64507" w:rsidRDefault="00B64507" w:rsidP="00123A81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23A81" w:rsidRPr="00883127" w:rsidRDefault="00123A81" w:rsidP="00123A81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3127">
        <w:rPr>
          <w:rFonts w:ascii="Times New Roman" w:hAnsi="Times New Roman" w:cs="Times New Roman"/>
          <w:b/>
          <w:sz w:val="24"/>
          <w:szCs w:val="24"/>
        </w:rPr>
        <w:lastRenderedPageBreak/>
        <w:t>Раздел 7. РЕСУРСНОЕ ОБЕСПЕЧЕНИЕ МУНИЦИПАЛЬНОЙ ПРОГРАММЫ</w:t>
      </w:r>
    </w:p>
    <w:tbl>
      <w:tblPr>
        <w:tblW w:w="1502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120"/>
        <w:gridCol w:w="3119"/>
        <w:gridCol w:w="425"/>
        <w:gridCol w:w="425"/>
        <w:gridCol w:w="425"/>
        <w:gridCol w:w="282"/>
        <w:gridCol w:w="851"/>
        <w:gridCol w:w="993"/>
        <w:gridCol w:w="850"/>
        <w:gridCol w:w="851"/>
        <w:gridCol w:w="850"/>
        <w:gridCol w:w="852"/>
        <w:gridCol w:w="849"/>
      </w:tblGrid>
      <w:tr w:rsidR="00C034EA" w:rsidRPr="0095159B" w:rsidTr="00C034EA">
        <w:tc>
          <w:tcPr>
            <w:tcW w:w="1134" w:type="dxa"/>
            <w:vMerge w:val="restart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Статус</w:t>
            </w:r>
          </w:p>
        </w:tc>
        <w:tc>
          <w:tcPr>
            <w:tcW w:w="3120" w:type="dxa"/>
            <w:vMerge w:val="restart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Наименование муниципальной подпрограммы, мероприятия</w:t>
            </w:r>
          </w:p>
        </w:tc>
        <w:tc>
          <w:tcPr>
            <w:tcW w:w="3119" w:type="dxa"/>
            <w:vMerge w:val="restart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Ответственный исполнитель, соисполнитель</w:t>
            </w:r>
          </w:p>
        </w:tc>
        <w:tc>
          <w:tcPr>
            <w:tcW w:w="1557" w:type="dxa"/>
            <w:gridSpan w:val="4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Код бюджетной классификации</w:t>
            </w:r>
          </w:p>
        </w:tc>
        <w:tc>
          <w:tcPr>
            <w:tcW w:w="6096" w:type="dxa"/>
            <w:gridSpan w:val="7"/>
            <w:tcBorders>
              <w:right w:val="single" w:sz="4" w:space="0" w:color="auto"/>
            </w:tcBorders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Расходы (тыс. руб.), годы</w:t>
            </w:r>
          </w:p>
        </w:tc>
      </w:tr>
      <w:tr w:rsidR="00C034EA" w:rsidRPr="0095159B" w:rsidTr="00C034EA">
        <w:tc>
          <w:tcPr>
            <w:tcW w:w="1134" w:type="dxa"/>
            <w:vMerge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3120" w:type="dxa"/>
            <w:vMerge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3119" w:type="dxa"/>
            <w:vMerge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5" w:type="dxa"/>
            <w:vMerge w:val="restart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ЦСР</w:t>
            </w:r>
          </w:p>
        </w:tc>
        <w:tc>
          <w:tcPr>
            <w:tcW w:w="425" w:type="dxa"/>
            <w:vMerge w:val="restart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РзПр</w:t>
            </w:r>
          </w:p>
        </w:tc>
        <w:tc>
          <w:tcPr>
            <w:tcW w:w="425" w:type="dxa"/>
            <w:vMerge w:val="restart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ГРБС</w:t>
            </w:r>
          </w:p>
        </w:tc>
        <w:tc>
          <w:tcPr>
            <w:tcW w:w="282" w:type="dxa"/>
            <w:vMerge w:val="restart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ВР</w:t>
            </w:r>
          </w:p>
        </w:tc>
        <w:tc>
          <w:tcPr>
            <w:tcW w:w="1844" w:type="dxa"/>
            <w:gridSpan w:val="2"/>
          </w:tcPr>
          <w:p w:rsidR="00C034EA" w:rsidRPr="0095159B" w:rsidRDefault="00C034EA" w:rsidP="00EA62D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202</w:t>
            </w:r>
            <w:r w:rsidR="00EA62D1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г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034EA" w:rsidRPr="0095159B" w:rsidRDefault="00C034EA" w:rsidP="00EA62D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202</w:t>
            </w:r>
            <w:r w:rsidR="00EA62D1"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г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34EA" w:rsidRPr="0095159B" w:rsidRDefault="00C034EA" w:rsidP="00EA62D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EA62D1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 xml:space="preserve"> г.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34EA" w:rsidRPr="0095159B" w:rsidRDefault="00C034EA" w:rsidP="00EA62D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EA62D1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г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</w:p>
        </w:tc>
        <w:tc>
          <w:tcPr>
            <w:tcW w:w="852" w:type="dxa"/>
          </w:tcPr>
          <w:p w:rsidR="00C034EA" w:rsidRPr="0095159B" w:rsidRDefault="00C034EA" w:rsidP="00C034EA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20</w:t>
            </w:r>
            <w:r w:rsidR="00EA62D1">
              <w:rPr>
                <w:rFonts w:ascii="Times New Roman" w:hAnsi="Times New Roman"/>
                <w:bCs/>
                <w:sz w:val="19"/>
                <w:szCs w:val="19"/>
              </w:rPr>
              <w:t>29</w:t>
            </w: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г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C034EA" w:rsidRPr="0095159B" w:rsidRDefault="00C034EA" w:rsidP="00EA62D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20</w:t>
            </w:r>
            <w:r w:rsidR="00EA62D1">
              <w:rPr>
                <w:rFonts w:ascii="Times New Roman" w:hAnsi="Times New Roman"/>
                <w:bCs/>
                <w:sz w:val="19"/>
                <w:szCs w:val="19"/>
              </w:rPr>
              <w:t>30</w:t>
            </w: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г</w:t>
            </w:r>
          </w:p>
        </w:tc>
      </w:tr>
      <w:tr w:rsidR="00C034EA" w:rsidRPr="0095159B" w:rsidTr="00C034EA">
        <w:tc>
          <w:tcPr>
            <w:tcW w:w="1134" w:type="dxa"/>
            <w:vMerge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3120" w:type="dxa"/>
            <w:vMerge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3119" w:type="dxa"/>
            <w:vMerge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5" w:type="dxa"/>
            <w:vMerge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425" w:type="dxa"/>
            <w:vMerge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425" w:type="dxa"/>
            <w:vMerge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2" w:type="dxa"/>
            <w:vMerge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План по программе</w:t>
            </w:r>
          </w:p>
        </w:tc>
        <w:tc>
          <w:tcPr>
            <w:tcW w:w="993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Утверждено в бюджете района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План по программе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План по программе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План по программе</w:t>
            </w:r>
          </w:p>
        </w:tc>
        <w:tc>
          <w:tcPr>
            <w:tcW w:w="852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План по программе</w:t>
            </w:r>
          </w:p>
        </w:tc>
        <w:tc>
          <w:tcPr>
            <w:tcW w:w="849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План по программе</w:t>
            </w:r>
          </w:p>
        </w:tc>
      </w:tr>
      <w:tr w:rsidR="00C034EA" w:rsidRPr="0095159B" w:rsidTr="00C034EA">
        <w:tc>
          <w:tcPr>
            <w:tcW w:w="1134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 xml:space="preserve">Подпрограмма </w:t>
            </w:r>
          </w:p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3120" w:type="dxa"/>
          </w:tcPr>
          <w:p w:rsidR="00C034EA" w:rsidRPr="0095159B" w:rsidRDefault="00C034EA" w:rsidP="00C2266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«</w:t>
            </w:r>
            <w:hyperlink w:anchor="Par2438" w:history="1">
              <w:r w:rsidRPr="0095159B">
                <w:rPr>
                  <w:rFonts w:ascii="Times New Roman" w:hAnsi="Times New Roman"/>
                  <w:bCs/>
                  <w:sz w:val="19"/>
                  <w:szCs w:val="19"/>
                </w:rPr>
                <w:t>Развитие малого и среднего предпринимательства</w:t>
              </w:r>
            </w:hyperlink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 xml:space="preserve"> в </w:t>
            </w:r>
            <w:r w:rsidR="00B64507">
              <w:rPr>
                <w:rFonts w:ascii="Times New Roman" w:hAnsi="Times New Roman"/>
                <w:bCs/>
                <w:sz w:val="19"/>
                <w:szCs w:val="19"/>
              </w:rPr>
              <w:t>муниципальном образовании</w:t>
            </w:r>
            <w:r w:rsidR="00B64507" w:rsidRPr="0095159B">
              <w:rPr>
                <w:rFonts w:ascii="Times New Roman" w:hAnsi="Times New Roman"/>
                <w:bCs/>
                <w:sz w:val="19"/>
                <w:szCs w:val="19"/>
              </w:rPr>
              <w:t xml:space="preserve"> «Мухоршибирский район» на 20</w:t>
            </w:r>
            <w:r w:rsidR="00B64507">
              <w:rPr>
                <w:rFonts w:ascii="Times New Roman" w:hAnsi="Times New Roman"/>
                <w:bCs/>
                <w:sz w:val="19"/>
                <w:szCs w:val="19"/>
              </w:rPr>
              <w:t>25-2027</w:t>
            </w:r>
            <w:r w:rsidR="00B64507" w:rsidRPr="0095159B">
              <w:rPr>
                <w:rFonts w:ascii="Times New Roman" w:hAnsi="Times New Roman"/>
                <w:bCs/>
                <w:sz w:val="19"/>
                <w:szCs w:val="19"/>
              </w:rPr>
              <w:t xml:space="preserve"> годы и на п</w:t>
            </w:r>
            <w:r w:rsidR="00B64507">
              <w:rPr>
                <w:rFonts w:ascii="Times New Roman" w:hAnsi="Times New Roman"/>
                <w:bCs/>
                <w:sz w:val="19"/>
                <w:szCs w:val="19"/>
              </w:rPr>
              <w:t>ериод до 2030 года</w:t>
            </w:r>
            <w:r w:rsidR="00B64507" w:rsidRPr="0095159B">
              <w:rPr>
                <w:rFonts w:ascii="Times New Roman" w:hAnsi="Times New Roman"/>
                <w:bCs/>
                <w:sz w:val="19"/>
                <w:szCs w:val="19"/>
              </w:rPr>
              <w:t>»</w:t>
            </w: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 xml:space="preserve">  </w:t>
            </w:r>
          </w:p>
        </w:tc>
        <w:tc>
          <w:tcPr>
            <w:tcW w:w="3119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159B">
              <w:rPr>
                <w:rFonts w:ascii="Times New Roman" w:hAnsi="Times New Roman"/>
                <w:sz w:val="19"/>
                <w:szCs w:val="19"/>
              </w:rPr>
              <w:t xml:space="preserve">Отдел экономики </w:t>
            </w:r>
            <w:r w:rsidR="00E10AC1">
              <w:rPr>
                <w:rFonts w:ascii="Times New Roman" w:hAnsi="Times New Roman"/>
                <w:sz w:val="19"/>
                <w:szCs w:val="19"/>
              </w:rPr>
              <w:t>АМО «Мухоршибирский район»</w:t>
            </w:r>
            <w:r w:rsidRPr="0095159B">
              <w:rPr>
                <w:rFonts w:ascii="Times New Roman" w:hAnsi="Times New Roman"/>
                <w:sz w:val="19"/>
                <w:szCs w:val="19"/>
              </w:rPr>
              <w:t xml:space="preserve">, </w:t>
            </w:r>
          </w:p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159B">
              <w:rPr>
                <w:rFonts w:ascii="Times New Roman" w:hAnsi="Times New Roman"/>
                <w:sz w:val="19"/>
                <w:szCs w:val="19"/>
              </w:rPr>
              <w:t>ФРПП Мухорш</w:t>
            </w:r>
            <w:r w:rsidR="00C2266C">
              <w:rPr>
                <w:rFonts w:ascii="Times New Roman" w:hAnsi="Times New Roman"/>
                <w:sz w:val="19"/>
                <w:szCs w:val="19"/>
              </w:rPr>
              <w:t>ибирского</w:t>
            </w:r>
            <w:r w:rsidRPr="0095159B">
              <w:rPr>
                <w:rFonts w:ascii="Times New Roman" w:hAnsi="Times New Roman"/>
                <w:sz w:val="19"/>
                <w:szCs w:val="19"/>
              </w:rPr>
              <w:t xml:space="preserve"> района, </w:t>
            </w:r>
          </w:p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425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425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425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2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C034EA" w:rsidRPr="0095159B" w:rsidRDefault="00D333CF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300</w:t>
            </w:r>
          </w:p>
        </w:tc>
        <w:tc>
          <w:tcPr>
            <w:tcW w:w="993" w:type="dxa"/>
          </w:tcPr>
          <w:p w:rsidR="00C034EA" w:rsidRPr="0095159B" w:rsidRDefault="0042185B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034EA" w:rsidRPr="0095159B" w:rsidRDefault="00D333CF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34EA" w:rsidRPr="0095159B" w:rsidRDefault="00D333CF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34EA" w:rsidRPr="0095159B" w:rsidRDefault="00D333CF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500</w:t>
            </w:r>
          </w:p>
        </w:tc>
        <w:tc>
          <w:tcPr>
            <w:tcW w:w="852" w:type="dxa"/>
          </w:tcPr>
          <w:p w:rsidR="00C034EA" w:rsidRPr="0095159B" w:rsidRDefault="00D333CF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500</w:t>
            </w:r>
          </w:p>
        </w:tc>
        <w:tc>
          <w:tcPr>
            <w:tcW w:w="849" w:type="dxa"/>
          </w:tcPr>
          <w:p w:rsidR="00C034EA" w:rsidRPr="0095159B" w:rsidRDefault="00D333CF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500</w:t>
            </w:r>
          </w:p>
        </w:tc>
      </w:tr>
      <w:tr w:rsidR="00C034EA" w:rsidRPr="0095159B" w:rsidTr="00C034EA">
        <w:tc>
          <w:tcPr>
            <w:tcW w:w="1134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Мероприятие 1</w:t>
            </w:r>
          </w:p>
        </w:tc>
        <w:tc>
          <w:tcPr>
            <w:tcW w:w="3120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sz w:val="19"/>
                <w:szCs w:val="19"/>
              </w:rPr>
              <w:t>Финансирование организаций инфраструктуры   поддержки субъектов малого и среднего предпринимательства</w:t>
            </w:r>
          </w:p>
        </w:tc>
        <w:tc>
          <w:tcPr>
            <w:tcW w:w="3119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159B">
              <w:rPr>
                <w:rFonts w:ascii="Times New Roman" w:hAnsi="Times New Roman"/>
                <w:sz w:val="19"/>
                <w:szCs w:val="19"/>
              </w:rPr>
              <w:t xml:space="preserve">Отдел экономики </w:t>
            </w:r>
            <w:r w:rsidR="00E10AC1">
              <w:rPr>
                <w:rFonts w:ascii="Times New Roman" w:hAnsi="Times New Roman"/>
                <w:sz w:val="19"/>
                <w:szCs w:val="19"/>
              </w:rPr>
              <w:t>АМО «Мухоршибирский район»</w:t>
            </w:r>
            <w:r w:rsidRPr="0095159B">
              <w:rPr>
                <w:rFonts w:ascii="Times New Roman" w:hAnsi="Times New Roman"/>
                <w:sz w:val="19"/>
                <w:szCs w:val="19"/>
              </w:rPr>
              <w:t xml:space="preserve">, </w:t>
            </w:r>
          </w:p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159B">
              <w:rPr>
                <w:rFonts w:ascii="Times New Roman" w:hAnsi="Times New Roman"/>
                <w:sz w:val="19"/>
                <w:szCs w:val="19"/>
              </w:rPr>
              <w:t>ФРПП Мухорш</w:t>
            </w:r>
            <w:r w:rsidR="00E10AC1">
              <w:rPr>
                <w:rFonts w:ascii="Times New Roman" w:hAnsi="Times New Roman"/>
                <w:sz w:val="19"/>
                <w:szCs w:val="19"/>
              </w:rPr>
              <w:t>ибирского</w:t>
            </w:r>
            <w:r w:rsidRPr="0095159B">
              <w:rPr>
                <w:rFonts w:ascii="Times New Roman" w:hAnsi="Times New Roman"/>
                <w:sz w:val="19"/>
                <w:szCs w:val="19"/>
              </w:rPr>
              <w:t xml:space="preserve"> района, </w:t>
            </w:r>
          </w:p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425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425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425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2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C034EA" w:rsidRPr="0095159B" w:rsidRDefault="00D333CF" w:rsidP="005D0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C034EA" w:rsidRPr="0095159B" w:rsidRDefault="0042185B" w:rsidP="005D09B2">
            <w:pPr>
              <w:autoSpaceDE w:val="0"/>
              <w:autoSpaceDN w:val="0"/>
              <w:adjustRightInd w:val="0"/>
              <w:spacing w:after="0" w:line="240" w:lineRule="auto"/>
              <w:ind w:left="-249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034EA" w:rsidRPr="0095159B" w:rsidRDefault="00D333CF" w:rsidP="005D0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34EA" w:rsidRPr="0095159B" w:rsidRDefault="00D333CF" w:rsidP="005D0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34EA" w:rsidRPr="0095159B" w:rsidRDefault="00D333CF" w:rsidP="005D0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852" w:type="dxa"/>
          </w:tcPr>
          <w:p w:rsidR="00C034EA" w:rsidRPr="0095159B" w:rsidRDefault="00D333CF" w:rsidP="005D0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849" w:type="dxa"/>
          </w:tcPr>
          <w:p w:rsidR="00C034EA" w:rsidRPr="0095159B" w:rsidRDefault="00D333CF" w:rsidP="005D0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</w:tr>
      <w:tr w:rsidR="00C034EA" w:rsidRPr="0095159B" w:rsidTr="00C034EA">
        <w:tc>
          <w:tcPr>
            <w:tcW w:w="1134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</w:p>
        </w:tc>
        <w:tc>
          <w:tcPr>
            <w:tcW w:w="3120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sz w:val="19"/>
                <w:szCs w:val="19"/>
              </w:rPr>
              <w:t>Обеспечение доступа СМиСП, физическим лицам, применяющим специальный налоговый режим к имущественным, производственным, информационным ресурсам, снижение административных барьеров при создании и ведении бизнеса</w:t>
            </w:r>
          </w:p>
        </w:tc>
        <w:tc>
          <w:tcPr>
            <w:tcW w:w="3119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sz w:val="19"/>
                <w:szCs w:val="19"/>
              </w:rPr>
              <w:t xml:space="preserve">Отдел экономики </w:t>
            </w:r>
            <w:r w:rsidR="00E10AC1">
              <w:rPr>
                <w:rFonts w:ascii="Times New Roman" w:hAnsi="Times New Roman"/>
                <w:sz w:val="19"/>
                <w:szCs w:val="19"/>
              </w:rPr>
              <w:t>АМО «Мухоршибирский район»</w:t>
            </w:r>
            <w:r w:rsidRPr="0095159B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="00E10AC1">
              <w:rPr>
                <w:rFonts w:ascii="Times New Roman" w:hAnsi="Times New Roman"/>
                <w:sz w:val="19"/>
                <w:szCs w:val="19"/>
              </w:rPr>
              <w:t>МУ «</w:t>
            </w:r>
            <w:r w:rsidRPr="0095159B">
              <w:rPr>
                <w:rFonts w:ascii="Times New Roman" w:hAnsi="Times New Roman"/>
                <w:sz w:val="19"/>
                <w:szCs w:val="19"/>
              </w:rPr>
              <w:t>Комитет по УИ и МХ</w:t>
            </w:r>
            <w:r w:rsidR="00E10AC1">
              <w:rPr>
                <w:rFonts w:ascii="Times New Roman" w:hAnsi="Times New Roman"/>
                <w:sz w:val="19"/>
                <w:szCs w:val="19"/>
              </w:rPr>
              <w:t xml:space="preserve"> МО «Мухоршибирский район»</w:t>
            </w:r>
          </w:p>
        </w:tc>
        <w:tc>
          <w:tcPr>
            <w:tcW w:w="425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425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425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2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C034EA" w:rsidRPr="0095159B" w:rsidRDefault="00D333CF" w:rsidP="005D0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C034EA" w:rsidRPr="0095159B" w:rsidRDefault="0042185B" w:rsidP="005D0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034EA" w:rsidRPr="0095159B" w:rsidRDefault="00D333CF" w:rsidP="005D0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34EA" w:rsidRPr="0095159B" w:rsidRDefault="00D333CF" w:rsidP="005D0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34EA" w:rsidRPr="0095159B" w:rsidRDefault="00D333CF" w:rsidP="005D0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0</w:t>
            </w:r>
          </w:p>
        </w:tc>
        <w:tc>
          <w:tcPr>
            <w:tcW w:w="852" w:type="dxa"/>
          </w:tcPr>
          <w:p w:rsidR="00C034EA" w:rsidRPr="0095159B" w:rsidRDefault="00D333CF" w:rsidP="005D0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0</w:t>
            </w:r>
          </w:p>
        </w:tc>
        <w:tc>
          <w:tcPr>
            <w:tcW w:w="849" w:type="dxa"/>
          </w:tcPr>
          <w:p w:rsidR="00C034EA" w:rsidRPr="0095159B" w:rsidRDefault="00D333CF" w:rsidP="005D0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0</w:t>
            </w:r>
          </w:p>
        </w:tc>
      </w:tr>
      <w:tr w:rsidR="00C034EA" w:rsidRPr="0095159B" w:rsidTr="00C034EA">
        <w:tc>
          <w:tcPr>
            <w:tcW w:w="1134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Мероприятие 3</w:t>
            </w:r>
          </w:p>
        </w:tc>
        <w:tc>
          <w:tcPr>
            <w:tcW w:w="3120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sz w:val="19"/>
                <w:szCs w:val="19"/>
              </w:rPr>
              <w:t>Информационное обеспечение и пропаганда предпринимательской деятельности. Подготовка, переподготовка и повышение квалификации кадров СМиСП</w:t>
            </w:r>
          </w:p>
        </w:tc>
        <w:tc>
          <w:tcPr>
            <w:tcW w:w="3119" w:type="dxa"/>
          </w:tcPr>
          <w:p w:rsidR="004B7B4A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159B">
              <w:rPr>
                <w:rFonts w:ascii="Times New Roman" w:hAnsi="Times New Roman"/>
                <w:sz w:val="19"/>
                <w:szCs w:val="19"/>
              </w:rPr>
              <w:t xml:space="preserve">Отдел экономики </w:t>
            </w:r>
            <w:r w:rsidR="004B7B4A">
              <w:rPr>
                <w:rFonts w:ascii="Times New Roman" w:hAnsi="Times New Roman"/>
                <w:sz w:val="19"/>
                <w:szCs w:val="19"/>
              </w:rPr>
              <w:t>АМО «Мухоршибирский район»</w:t>
            </w:r>
            <w:r w:rsidRPr="0095159B">
              <w:rPr>
                <w:rFonts w:ascii="Times New Roman" w:hAnsi="Times New Roman"/>
                <w:sz w:val="19"/>
                <w:szCs w:val="19"/>
              </w:rPr>
              <w:t xml:space="preserve">, </w:t>
            </w:r>
          </w:p>
          <w:p w:rsidR="00C034EA" w:rsidRPr="0095159B" w:rsidRDefault="00C034EA" w:rsidP="004B7B4A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sz w:val="19"/>
                <w:szCs w:val="19"/>
              </w:rPr>
              <w:t>ФРПП Мухорш</w:t>
            </w:r>
            <w:r w:rsidR="004B7B4A">
              <w:rPr>
                <w:rFonts w:ascii="Times New Roman" w:hAnsi="Times New Roman"/>
                <w:sz w:val="19"/>
                <w:szCs w:val="19"/>
              </w:rPr>
              <w:t>ибирского</w:t>
            </w:r>
            <w:r w:rsidRPr="0095159B">
              <w:rPr>
                <w:rFonts w:ascii="Times New Roman" w:hAnsi="Times New Roman"/>
                <w:sz w:val="19"/>
                <w:szCs w:val="19"/>
              </w:rPr>
              <w:t xml:space="preserve"> района</w:t>
            </w:r>
          </w:p>
        </w:tc>
        <w:tc>
          <w:tcPr>
            <w:tcW w:w="425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425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425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2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C034EA" w:rsidRPr="0095159B" w:rsidRDefault="00D333CF" w:rsidP="005D0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200</w:t>
            </w:r>
          </w:p>
        </w:tc>
        <w:tc>
          <w:tcPr>
            <w:tcW w:w="993" w:type="dxa"/>
          </w:tcPr>
          <w:p w:rsidR="00C034EA" w:rsidRPr="0095159B" w:rsidRDefault="0042185B" w:rsidP="005D0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034EA" w:rsidRPr="0095159B" w:rsidRDefault="00D333CF" w:rsidP="005D0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34EA" w:rsidRPr="0095159B" w:rsidRDefault="00D333CF" w:rsidP="005D0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34EA" w:rsidRPr="0095159B" w:rsidRDefault="00D333CF" w:rsidP="005D0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200</w:t>
            </w:r>
          </w:p>
        </w:tc>
        <w:tc>
          <w:tcPr>
            <w:tcW w:w="852" w:type="dxa"/>
          </w:tcPr>
          <w:p w:rsidR="00C034EA" w:rsidRPr="0095159B" w:rsidRDefault="00D333CF" w:rsidP="005D0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200</w:t>
            </w:r>
          </w:p>
        </w:tc>
        <w:tc>
          <w:tcPr>
            <w:tcW w:w="849" w:type="dxa"/>
          </w:tcPr>
          <w:p w:rsidR="00C034EA" w:rsidRPr="0095159B" w:rsidRDefault="00D333CF" w:rsidP="005D0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200</w:t>
            </w:r>
          </w:p>
        </w:tc>
      </w:tr>
      <w:tr w:rsidR="00C034EA" w:rsidRPr="0095159B" w:rsidTr="00C034EA">
        <w:tc>
          <w:tcPr>
            <w:tcW w:w="1134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Мероприятие 4</w:t>
            </w:r>
          </w:p>
        </w:tc>
        <w:tc>
          <w:tcPr>
            <w:tcW w:w="3120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sz w:val="19"/>
                <w:szCs w:val="19"/>
              </w:rPr>
              <w:t>Реализация политики, связанной с развитием моногородов</w:t>
            </w:r>
          </w:p>
        </w:tc>
        <w:tc>
          <w:tcPr>
            <w:tcW w:w="3119" w:type="dxa"/>
          </w:tcPr>
          <w:p w:rsidR="00C034EA" w:rsidRPr="0095159B" w:rsidRDefault="00C034EA" w:rsidP="004B7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 w:cs="Times New Roman"/>
                <w:sz w:val="19"/>
                <w:szCs w:val="19"/>
              </w:rPr>
              <w:t xml:space="preserve">Отдел экономики </w:t>
            </w:r>
            <w:r w:rsidR="004B7B4A">
              <w:rPr>
                <w:rFonts w:ascii="Times New Roman" w:hAnsi="Times New Roman"/>
                <w:sz w:val="19"/>
                <w:szCs w:val="19"/>
              </w:rPr>
              <w:t>АМО «Мухоршибирский район»</w:t>
            </w:r>
            <w:r w:rsidR="004B7B4A">
              <w:rPr>
                <w:rFonts w:ascii="Times New Roman" w:hAnsi="Times New Roman" w:cs="Times New Roman"/>
                <w:sz w:val="19"/>
                <w:szCs w:val="19"/>
              </w:rPr>
              <w:t>,</w:t>
            </w:r>
          </w:p>
        </w:tc>
        <w:tc>
          <w:tcPr>
            <w:tcW w:w="425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425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425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2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C034EA" w:rsidRPr="0095159B" w:rsidRDefault="00D333CF" w:rsidP="005D0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100</w:t>
            </w:r>
          </w:p>
        </w:tc>
        <w:tc>
          <w:tcPr>
            <w:tcW w:w="993" w:type="dxa"/>
          </w:tcPr>
          <w:p w:rsidR="00C034EA" w:rsidRPr="0095159B" w:rsidRDefault="0042185B" w:rsidP="005D0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034EA" w:rsidRPr="0095159B" w:rsidRDefault="00D333CF" w:rsidP="005D0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34EA" w:rsidRPr="0095159B" w:rsidRDefault="00D333CF" w:rsidP="005D0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34EA" w:rsidRPr="0095159B" w:rsidRDefault="00D333CF" w:rsidP="005D0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100</w:t>
            </w:r>
          </w:p>
        </w:tc>
        <w:tc>
          <w:tcPr>
            <w:tcW w:w="852" w:type="dxa"/>
          </w:tcPr>
          <w:p w:rsidR="00C034EA" w:rsidRPr="0095159B" w:rsidRDefault="00D333CF" w:rsidP="005D0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100</w:t>
            </w:r>
          </w:p>
        </w:tc>
        <w:tc>
          <w:tcPr>
            <w:tcW w:w="849" w:type="dxa"/>
          </w:tcPr>
          <w:p w:rsidR="00C034EA" w:rsidRPr="0095159B" w:rsidRDefault="00D333CF" w:rsidP="005D0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100</w:t>
            </w:r>
          </w:p>
        </w:tc>
      </w:tr>
      <w:tr w:rsidR="00C034EA" w:rsidRPr="0095159B" w:rsidTr="00C034EA">
        <w:trPr>
          <w:trHeight w:val="849"/>
        </w:trPr>
        <w:tc>
          <w:tcPr>
            <w:tcW w:w="1134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Мероприятие 5</w:t>
            </w:r>
          </w:p>
        </w:tc>
        <w:tc>
          <w:tcPr>
            <w:tcW w:w="3120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sz w:val="19"/>
                <w:szCs w:val="19"/>
              </w:rPr>
              <w:t>Предоставление мест для размещения нестационарных и мобильных торговых объектов на безвозмездной основе производителям товаров, разработка НПА в части предоставления льгот</w:t>
            </w:r>
          </w:p>
        </w:tc>
        <w:tc>
          <w:tcPr>
            <w:tcW w:w="3119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 xml:space="preserve">Отдел экономики </w:t>
            </w:r>
            <w:r w:rsidR="004B7B4A">
              <w:rPr>
                <w:rFonts w:ascii="Times New Roman" w:hAnsi="Times New Roman"/>
                <w:sz w:val="19"/>
                <w:szCs w:val="19"/>
              </w:rPr>
              <w:t>АМО «Мухоршибирский район»</w:t>
            </w: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 xml:space="preserve">, </w:t>
            </w:r>
          </w:p>
          <w:p w:rsidR="00C034EA" w:rsidRPr="0095159B" w:rsidRDefault="004B7B4A" w:rsidP="004B7B4A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ФРПП Мухоршибирского района</w:t>
            </w:r>
          </w:p>
        </w:tc>
        <w:tc>
          <w:tcPr>
            <w:tcW w:w="425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425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425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2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C034EA" w:rsidRPr="0095159B" w:rsidRDefault="00D333CF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C034EA" w:rsidRPr="0095159B" w:rsidRDefault="0042185B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034EA" w:rsidRPr="0095159B" w:rsidRDefault="00D333CF" w:rsidP="005D0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34EA" w:rsidRPr="0095159B" w:rsidRDefault="00D333CF" w:rsidP="005D0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34EA" w:rsidRPr="0095159B" w:rsidRDefault="00D333CF" w:rsidP="005D0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2" w:type="dxa"/>
          </w:tcPr>
          <w:p w:rsidR="00C034EA" w:rsidRPr="0095159B" w:rsidRDefault="00D333CF" w:rsidP="005D0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49" w:type="dxa"/>
          </w:tcPr>
          <w:p w:rsidR="00C034EA" w:rsidRPr="0095159B" w:rsidRDefault="00D333CF" w:rsidP="005D0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C034EA" w:rsidRPr="0095159B" w:rsidTr="00C034EA">
        <w:tc>
          <w:tcPr>
            <w:tcW w:w="1134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Подпрограмма</w:t>
            </w:r>
          </w:p>
        </w:tc>
        <w:tc>
          <w:tcPr>
            <w:tcW w:w="3120" w:type="dxa"/>
          </w:tcPr>
          <w:p w:rsidR="00C034EA" w:rsidRPr="0095159B" w:rsidRDefault="00C034EA" w:rsidP="00BE7CA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«С</w:t>
            </w:r>
            <w:r w:rsidR="003D7984">
              <w:rPr>
                <w:rFonts w:ascii="Times New Roman" w:hAnsi="Times New Roman"/>
                <w:bCs/>
                <w:sz w:val="19"/>
                <w:szCs w:val="19"/>
              </w:rPr>
              <w:t>одействие занятости населения муниципального образования</w:t>
            </w: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 xml:space="preserve"> «Мухоршибирский район»</w:t>
            </w:r>
            <w:r w:rsidR="003D7984">
              <w:rPr>
                <w:rFonts w:ascii="Times New Roman" w:hAnsi="Times New Roman"/>
                <w:bCs/>
                <w:sz w:val="19"/>
                <w:szCs w:val="19"/>
              </w:rPr>
              <w:t xml:space="preserve"> на 2025-2027 годы и на период до 2030 года»</w:t>
            </w: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3119" w:type="dxa"/>
          </w:tcPr>
          <w:p w:rsidR="00C034EA" w:rsidRPr="0095159B" w:rsidRDefault="00C034EA" w:rsidP="00754B4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 xml:space="preserve">Отдел экономики </w:t>
            </w:r>
            <w:r w:rsidR="003D7984">
              <w:rPr>
                <w:rFonts w:ascii="Times New Roman" w:hAnsi="Times New Roman"/>
                <w:sz w:val="19"/>
                <w:szCs w:val="19"/>
              </w:rPr>
              <w:t>АМО «Мухоршибирский район»</w:t>
            </w: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 xml:space="preserve"> Сельские поселения район</w:t>
            </w:r>
            <w:r w:rsidR="00754B42">
              <w:rPr>
                <w:rFonts w:ascii="Times New Roman" w:hAnsi="Times New Roman"/>
                <w:bCs/>
                <w:sz w:val="19"/>
                <w:szCs w:val="19"/>
              </w:rPr>
              <w:t>а, работодатели</w:t>
            </w:r>
          </w:p>
        </w:tc>
        <w:tc>
          <w:tcPr>
            <w:tcW w:w="425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425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425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2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C034EA" w:rsidRPr="0095159B" w:rsidRDefault="00E57021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250</w:t>
            </w:r>
          </w:p>
        </w:tc>
        <w:tc>
          <w:tcPr>
            <w:tcW w:w="993" w:type="dxa"/>
          </w:tcPr>
          <w:p w:rsidR="00C034EA" w:rsidRPr="0095159B" w:rsidRDefault="0042185B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034EA" w:rsidRPr="0095159B" w:rsidRDefault="00E57021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34EA" w:rsidRPr="0095159B" w:rsidRDefault="00E57021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34EA" w:rsidRPr="0095159B" w:rsidRDefault="00E57021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250</w:t>
            </w:r>
          </w:p>
        </w:tc>
        <w:tc>
          <w:tcPr>
            <w:tcW w:w="852" w:type="dxa"/>
          </w:tcPr>
          <w:p w:rsidR="00C034EA" w:rsidRPr="0095159B" w:rsidRDefault="00E57021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250</w:t>
            </w:r>
          </w:p>
        </w:tc>
        <w:tc>
          <w:tcPr>
            <w:tcW w:w="849" w:type="dxa"/>
          </w:tcPr>
          <w:p w:rsidR="00C034EA" w:rsidRPr="0095159B" w:rsidRDefault="00E57021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250</w:t>
            </w:r>
          </w:p>
        </w:tc>
      </w:tr>
      <w:tr w:rsidR="00C034EA" w:rsidRPr="0095159B" w:rsidTr="00C034EA">
        <w:tc>
          <w:tcPr>
            <w:tcW w:w="1134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Мероприятие 1</w:t>
            </w:r>
          </w:p>
        </w:tc>
        <w:tc>
          <w:tcPr>
            <w:tcW w:w="3120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Организация проведения оплачиваемых общественных работ</w:t>
            </w:r>
          </w:p>
        </w:tc>
        <w:tc>
          <w:tcPr>
            <w:tcW w:w="3119" w:type="dxa"/>
          </w:tcPr>
          <w:p w:rsidR="00C034EA" w:rsidRPr="0095159B" w:rsidRDefault="00C034EA" w:rsidP="00754B4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 xml:space="preserve">Отдел экономики </w:t>
            </w:r>
            <w:r w:rsidR="00754B42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МО «Мухоршибирский район», Сельские поселения район</w:t>
            </w:r>
            <w:r w:rsidR="00754B42">
              <w:rPr>
                <w:rFonts w:ascii="Times New Roman" w:hAnsi="Times New Roman"/>
                <w:bCs/>
                <w:sz w:val="19"/>
                <w:szCs w:val="19"/>
              </w:rPr>
              <w:t>а, работодатели</w:t>
            </w:r>
          </w:p>
        </w:tc>
        <w:tc>
          <w:tcPr>
            <w:tcW w:w="425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425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425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2" w:type="dxa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C034EA" w:rsidRPr="0095159B" w:rsidRDefault="00E57021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250</w:t>
            </w:r>
          </w:p>
        </w:tc>
        <w:tc>
          <w:tcPr>
            <w:tcW w:w="993" w:type="dxa"/>
          </w:tcPr>
          <w:p w:rsidR="00C034EA" w:rsidRPr="0095159B" w:rsidRDefault="0042185B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034EA" w:rsidRPr="0095159B" w:rsidRDefault="00E57021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34EA" w:rsidRPr="0095159B" w:rsidRDefault="00E57021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34EA" w:rsidRPr="0095159B" w:rsidRDefault="00E57021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250</w:t>
            </w:r>
          </w:p>
        </w:tc>
        <w:tc>
          <w:tcPr>
            <w:tcW w:w="852" w:type="dxa"/>
          </w:tcPr>
          <w:p w:rsidR="00C034EA" w:rsidRPr="0095159B" w:rsidRDefault="00E57021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250</w:t>
            </w:r>
          </w:p>
        </w:tc>
        <w:tc>
          <w:tcPr>
            <w:tcW w:w="849" w:type="dxa"/>
          </w:tcPr>
          <w:p w:rsidR="00C034EA" w:rsidRPr="0095159B" w:rsidRDefault="00E57021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250</w:t>
            </w:r>
          </w:p>
        </w:tc>
      </w:tr>
      <w:tr w:rsidR="00C034EA" w:rsidRPr="0095159B" w:rsidTr="00C034EA">
        <w:tc>
          <w:tcPr>
            <w:tcW w:w="7373" w:type="dxa"/>
            <w:gridSpan w:val="3"/>
            <w:shd w:val="clear" w:color="auto" w:fill="FFFFFF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5159B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425" w:type="dxa"/>
            <w:shd w:val="clear" w:color="auto" w:fill="FFFFFF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FFFFFF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FFFFFF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2" w:type="dxa"/>
            <w:shd w:val="clear" w:color="auto" w:fill="FFFFFF"/>
          </w:tcPr>
          <w:p w:rsidR="00C034EA" w:rsidRPr="0095159B" w:rsidRDefault="00C034EA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FFFFFF"/>
          </w:tcPr>
          <w:p w:rsidR="00C034EA" w:rsidRPr="0095159B" w:rsidRDefault="00D333CF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550</w:t>
            </w:r>
          </w:p>
        </w:tc>
        <w:tc>
          <w:tcPr>
            <w:tcW w:w="993" w:type="dxa"/>
            <w:shd w:val="clear" w:color="auto" w:fill="FFFFFF"/>
          </w:tcPr>
          <w:p w:rsidR="00C034EA" w:rsidRPr="0095159B" w:rsidRDefault="0042185B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C034EA" w:rsidRPr="0095159B" w:rsidRDefault="00D333CF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C034EA" w:rsidRPr="0095159B" w:rsidRDefault="00D333CF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750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C034EA" w:rsidRPr="0095159B" w:rsidRDefault="00D333CF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750</w:t>
            </w:r>
          </w:p>
        </w:tc>
        <w:tc>
          <w:tcPr>
            <w:tcW w:w="852" w:type="dxa"/>
            <w:shd w:val="clear" w:color="auto" w:fill="FFFFFF"/>
          </w:tcPr>
          <w:p w:rsidR="00C034EA" w:rsidRPr="0095159B" w:rsidRDefault="00D333CF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750</w:t>
            </w:r>
          </w:p>
        </w:tc>
        <w:tc>
          <w:tcPr>
            <w:tcW w:w="849" w:type="dxa"/>
            <w:shd w:val="clear" w:color="auto" w:fill="FFFFFF"/>
          </w:tcPr>
          <w:p w:rsidR="00C034EA" w:rsidRPr="0095159B" w:rsidRDefault="00D333CF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750</w:t>
            </w:r>
          </w:p>
        </w:tc>
      </w:tr>
    </w:tbl>
    <w:p w:rsidR="004A3837" w:rsidRDefault="004A3837" w:rsidP="00123A8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54B42" w:rsidRDefault="00754B42" w:rsidP="00123A8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23A81" w:rsidRPr="00883127" w:rsidRDefault="00123A81" w:rsidP="00123A8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83127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муниципальной программы за счет всех источников </w:t>
      </w:r>
    </w:p>
    <w:p w:rsidR="00123A81" w:rsidRDefault="00123A81" w:rsidP="00123A8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83127">
        <w:rPr>
          <w:rFonts w:ascii="Times New Roman" w:hAnsi="Times New Roman" w:cs="Times New Roman"/>
          <w:b/>
          <w:sz w:val="28"/>
          <w:szCs w:val="28"/>
        </w:rPr>
        <w:t>и направлений финансирования</w:t>
      </w:r>
    </w:p>
    <w:p w:rsidR="00B85945" w:rsidRPr="00883127" w:rsidRDefault="00B85945" w:rsidP="00123A8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3507"/>
        <w:gridCol w:w="1417"/>
        <w:gridCol w:w="1276"/>
        <w:gridCol w:w="992"/>
        <w:gridCol w:w="1260"/>
        <w:gridCol w:w="992"/>
        <w:gridCol w:w="993"/>
        <w:gridCol w:w="992"/>
        <w:gridCol w:w="992"/>
        <w:gridCol w:w="992"/>
      </w:tblGrid>
      <w:tr w:rsidR="00135348" w:rsidRPr="00B90B17" w:rsidTr="00135348">
        <w:trPr>
          <w:trHeight w:val="108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348" w:rsidRPr="00B90B17" w:rsidRDefault="00135348" w:rsidP="005D09B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0B17">
              <w:rPr>
                <w:rFonts w:ascii="Times New Roman" w:hAnsi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348" w:rsidRPr="00B90B17" w:rsidRDefault="00135348" w:rsidP="005D09B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0B17">
              <w:rPr>
                <w:rFonts w:ascii="Times New Roman" w:hAnsi="Times New Roman"/>
                <w:bCs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348" w:rsidRPr="00B90B17" w:rsidRDefault="00135348" w:rsidP="005D09B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0B17">
              <w:rPr>
                <w:rFonts w:ascii="Times New Roman" w:hAnsi="Times New Roman"/>
                <w:bCs/>
                <w:sz w:val="20"/>
                <w:szCs w:val="20"/>
              </w:rPr>
              <w:t>Статья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348" w:rsidRDefault="00135348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0B17">
              <w:rPr>
                <w:rFonts w:ascii="Times New Roman" w:hAnsi="Times New Roman"/>
                <w:bCs/>
                <w:sz w:val="20"/>
                <w:szCs w:val="20"/>
              </w:rPr>
              <w:t>Источник</w:t>
            </w:r>
          </w:p>
          <w:p w:rsidR="00135348" w:rsidRPr="00B90B17" w:rsidRDefault="00135348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0B17">
              <w:rPr>
                <w:rFonts w:ascii="Times New Roman" w:hAnsi="Times New Roman"/>
                <w:bCs/>
                <w:sz w:val="20"/>
                <w:szCs w:val="20"/>
              </w:rPr>
              <w:t>финанси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рования</w:t>
            </w:r>
          </w:p>
          <w:p w:rsidR="00135348" w:rsidRDefault="00135348" w:rsidP="005D09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35348" w:rsidRDefault="00135348" w:rsidP="005D09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35348" w:rsidRPr="00B90B17" w:rsidRDefault="00135348" w:rsidP="005D09B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9025DA" w:rsidRDefault="00135348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25DA">
              <w:rPr>
                <w:rFonts w:ascii="Times New Roman" w:hAnsi="Times New Roman"/>
                <w:sz w:val="18"/>
                <w:szCs w:val="18"/>
              </w:rPr>
              <w:t>Оценка расходов (тыс. руб.), годы</w:t>
            </w:r>
          </w:p>
        </w:tc>
      </w:tr>
      <w:tr w:rsidR="00135348" w:rsidRPr="00B90B17" w:rsidTr="00135348">
        <w:trPr>
          <w:trHeight w:val="167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348" w:rsidRPr="00B90B17" w:rsidRDefault="00135348" w:rsidP="005D09B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348" w:rsidRPr="00B90B17" w:rsidRDefault="00135348" w:rsidP="005D09B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348" w:rsidRPr="00B90B17" w:rsidRDefault="00135348" w:rsidP="005D09B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348" w:rsidRPr="00B90B17" w:rsidRDefault="00135348" w:rsidP="005D09B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135348" w:rsidP="00EA62D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0B17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EA62D1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B90B17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135348" w:rsidP="00EA62D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EA62D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B90B17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135348" w:rsidP="00EA62D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0B17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EA62D1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B90B17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135348" w:rsidP="00EA62D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EA62D1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DC4D53" w:rsidRDefault="00135348" w:rsidP="00EA62D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D53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EA62D1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Pr="00DC4D53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D97D4F" w:rsidRDefault="00135348" w:rsidP="00EA62D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="00EA62D1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  <w:r w:rsidRPr="00D97D4F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</w:p>
        </w:tc>
      </w:tr>
      <w:tr w:rsidR="00135348" w:rsidRPr="00B90B17" w:rsidTr="00135348">
        <w:trPr>
          <w:trHeight w:val="690"/>
        </w:trPr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135348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135348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135348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135348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135348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План по программе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135348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7D4F">
              <w:rPr>
                <w:rFonts w:ascii="Times New Roman" w:hAnsi="Times New Roman"/>
                <w:bCs/>
                <w:sz w:val="20"/>
                <w:szCs w:val="20"/>
              </w:rPr>
              <w:t>Утверждено в бюджете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Default="00135348">
            <w:r w:rsidRPr="000A4CA2">
              <w:rPr>
                <w:rFonts w:ascii="Times New Roman" w:hAnsi="Times New Roman"/>
                <w:bCs/>
                <w:sz w:val="20"/>
                <w:szCs w:val="20"/>
              </w:rPr>
              <w:t>План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Default="00135348">
            <w:r w:rsidRPr="000A4CA2">
              <w:rPr>
                <w:rFonts w:ascii="Times New Roman" w:hAnsi="Times New Roman"/>
                <w:bCs/>
                <w:sz w:val="20"/>
                <w:szCs w:val="20"/>
              </w:rPr>
              <w:t>План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Default="00135348">
            <w:r w:rsidRPr="000A4CA2">
              <w:rPr>
                <w:rFonts w:ascii="Times New Roman" w:hAnsi="Times New Roman"/>
                <w:bCs/>
                <w:sz w:val="20"/>
                <w:szCs w:val="20"/>
              </w:rPr>
              <w:t>План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Default="00135348">
            <w:r w:rsidRPr="000A4CA2">
              <w:rPr>
                <w:rFonts w:ascii="Times New Roman" w:hAnsi="Times New Roman"/>
                <w:bCs/>
                <w:sz w:val="20"/>
                <w:szCs w:val="20"/>
              </w:rPr>
              <w:t>План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Default="00135348">
            <w:r w:rsidRPr="000A4CA2">
              <w:rPr>
                <w:rFonts w:ascii="Times New Roman" w:hAnsi="Times New Roman"/>
                <w:bCs/>
                <w:sz w:val="20"/>
                <w:szCs w:val="20"/>
              </w:rPr>
              <w:t>План по программе</w:t>
            </w:r>
          </w:p>
        </w:tc>
      </w:tr>
      <w:tr w:rsidR="00135348" w:rsidRPr="00B90B17" w:rsidTr="00135348">
        <w:trPr>
          <w:trHeight w:val="167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135348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0B17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</w:t>
            </w:r>
          </w:p>
          <w:p w:rsidR="00135348" w:rsidRPr="00B90B17" w:rsidRDefault="00135348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B90B17">
              <w:rPr>
                <w:rFonts w:ascii="Times New Roman" w:hAnsi="Times New Roman"/>
                <w:bCs/>
                <w:sz w:val="20"/>
                <w:szCs w:val="20"/>
              </w:rPr>
              <w:t>рограмма</w:t>
            </w:r>
          </w:p>
        </w:tc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135348" w:rsidP="0039103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0B17">
              <w:rPr>
                <w:rFonts w:ascii="Times New Roman" w:hAnsi="Times New Roman"/>
                <w:bCs/>
                <w:sz w:val="20"/>
                <w:szCs w:val="20"/>
              </w:rPr>
              <w:t xml:space="preserve">«Экономическое развитие </w:t>
            </w:r>
            <w:r w:rsidR="00391039" w:rsidRPr="00B90B17">
              <w:rPr>
                <w:rFonts w:ascii="Times New Roman" w:hAnsi="Times New Roman"/>
                <w:bCs/>
                <w:sz w:val="20"/>
                <w:szCs w:val="20"/>
              </w:rPr>
              <w:t>муниципального образования «Мухоршибирский район»</w:t>
            </w:r>
            <w:r w:rsidR="0039103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90B17">
              <w:rPr>
                <w:rFonts w:ascii="Times New Roman" w:hAnsi="Times New Roman"/>
                <w:bCs/>
                <w:sz w:val="20"/>
                <w:szCs w:val="20"/>
              </w:rPr>
              <w:t>на 20</w:t>
            </w:r>
            <w:r w:rsidR="00001B06">
              <w:rPr>
                <w:rFonts w:ascii="Times New Roman" w:hAnsi="Times New Roman"/>
                <w:bCs/>
                <w:sz w:val="20"/>
                <w:szCs w:val="20"/>
              </w:rPr>
              <w:t>25 - 2027 годы и на период до 2030</w:t>
            </w:r>
            <w:r w:rsidRPr="00B90B17">
              <w:rPr>
                <w:rFonts w:ascii="Times New Roman" w:hAnsi="Times New Roman"/>
                <w:bCs/>
                <w:sz w:val="20"/>
                <w:szCs w:val="20"/>
              </w:rPr>
              <w:t xml:space="preserve"> года</w:t>
            </w:r>
            <w:r w:rsidR="00391039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Pr="00B90B17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135348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90B17">
              <w:rPr>
                <w:rFonts w:ascii="Times New Roman" w:hAnsi="Times New Roman"/>
                <w:bCs/>
                <w:sz w:val="20"/>
                <w:szCs w:val="20"/>
              </w:rPr>
              <w:t>Всего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D333CF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42185B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D333CF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D333CF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Default="00D333CF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DC4D53" w:rsidRDefault="00D333CF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D97D4F" w:rsidRDefault="00D333CF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750</w:t>
            </w:r>
          </w:p>
        </w:tc>
      </w:tr>
      <w:tr w:rsidR="00135348" w:rsidRPr="00B90B17" w:rsidTr="00135348">
        <w:trPr>
          <w:trHeight w:val="230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135348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135348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135348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90B17">
              <w:rPr>
                <w:rFonts w:ascii="Times New Roman" w:hAnsi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DC4D53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DC4D53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DC4D53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DC4D53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DC4D53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135348" w:rsidRPr="00B90B17" w:rsidTr="00135348">
        <w:trPr>
          <w:trHeight w:val="206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135348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135348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135348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90B17">
              <w:rPr>
                <w:rFonts w:ascii="Times New Roman" w:hAnsi="Times New Roman"/>
                <w:bCs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DC4D53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D97D4F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135348" w:rsidRPr="00B90B17" w:rsidTr="00135348">
        <w:trPr>
          <w:trHeight w:val="209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135348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135348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135348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0B17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D333CF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42185B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D333CF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D333CF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Default="00D333CF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DC4D53" w:rsidRDefault="00D333CF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D97D4F" w:rsidRDefault="00D333CF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750</w:t>
            </w:r>
          </w:p>
        </w:tc>
      </w:tr>
      <w:tr w:rsidR="00135348" w:rsidRPr="00B90B17" w:rsidTr="00135348">
        <w:trPr>
          <w:trHeight w:val="116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135348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135348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135348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0B17">
              <w:rPr>
                <w:rFonts w:ascii="Times New Roman" w:hAnsi="Times New Roman"/>
                <w:bCs/>
                <w:sz w:val="20"/>
                <w:szCs w:val="20"/>
              </w:rPr>
              <w:t xml:space="preserve">Прочие нужды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FC3DD9" w:rsidRDefault="00135348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0B17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42185B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DC4D53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D97D4F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750</w:t>
            </w:r>
          </w:p>
        </w:tc>
      </w:tr>
      <w:tr w:rsidR="00135348" w:rsidRPr="00B90B17" w:rsidTr="00135348">
        <w:trPr>
          <w:trHeight w:val="116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135348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135348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135348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B315C" w:rsidRDefault="00135348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0B17">
              <w:rPr>
                <w:rFonts w:ascii="Times New Roman" w:hAnsi="Times New Roman"/>
                <w:bCs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D97D4F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D97D4F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D97D4F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D97D4F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D97D4F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DC4D53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D97D4F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135348" w:rsidRPr="00B90B17" w:rsidTr="00135348">
        <w:trPr>
          <w:trHeight w:val="179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135348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135348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135348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FC3DD9" w:rsidRDefault="00135348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0B17">
              <w:rPr>
                <w:rFonts w:ascii="Times New Roman" w:hAnsi="Times New Roman"/>
                <w:bCs/>
                <w:sz w:val="20"/>
                <w:szCs w:val="20"/>
              </w:rPr>
              <w:t>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DC4D53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D97D4F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135348" w:rsidRPr="00B90B17" w:rsidTr="00135348">
        <w:trPr>
          <w:trHeight w:val="116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135348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135348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135348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FC3DD9" w:rsidRDefault="00135348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0B17">
              <w:rPr>
                <w:rFonts w:ascii="Times New Roman" w:hAnsi="Times New Roman"/>
                <w:bCs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42185B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B90B17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847992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5C7393">
              <w:rPr>
                <w:rFonts w:ascii="Times New Roman" w:hAnsi="Times New Roman"/>
                <w:bCs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48" w:rsidRPr="00D97D4F" w:rsidRDefault="005C7393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750</w:t>
            </w:r>
          </w:p>
        </w:tc>
      </w:tr>
    </w:tbl>
    <w:p w:rsidR="00123A81" w:rsidRPr="00883127" w:rsidRDefault="00123A81" w:rsidP="00123A81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23A81" w:rsidRPr="00883127" w:rsidRDefault="00123A81" w:rsidP="00F34F03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  <w:sectPr w:rsidR="00123A81" w:rsidRPr="00883127" w:rsidSect="00123A81">
          <w:pgSz w:w="16838" w:h="11906" w:orient="landscape"/>
          <w:pgMar w:top="1134" w:right="1440" w:bottom="567" w:left="1440" w:header="720" w:footer="720" w:gutter="0"/>
          <w:cols w:space="720"/>
          <w:noEndnote/>
        </w:sectPr>
      </w:pPr>
    </w:p>
    <w:p w:rsidR="00F34F03" w:rsidRPr="00AC3B15" w:rsidRDefault="00F34F03" w:rsidP="00F34F03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3B1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Раздел 8.  Описание мер муниципального и правового регулирования и анализ рисков муниципальной </w:t>
      </w:r>
      <w:r w:rsidR="00765F33" w:rsidRPr="00AC3B15">
        <w:rPr>
          <w:rFonts w:ascii="Times New Roman" w:hAnsi="Times New Roman" w:cs="Times New Roman"/>
          <w:b/>
          <w:sz w:val="26"/>
          <w:szCs w:val="26"/>
        </w:rPr>
        <w:t>программы</w:t>
      </w:r>
    </w:p>
    <w:p w:rsidR="00765F33" w:rsidRPr="00AC3B15" w:rsidRDefault="00765F33" w:rsidP="001C0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15">
        <w:rPr>
          <w:rFonts w:ascii="Times New Roman" w:hAnsi="Times New Roman" w:cs="Times New Roman"/>
          <w:sz w:val="26"/>
          <w:szCs w:val="26"/>
        </w:rPr>
        <w:t xml:space="preserve">Одним из основных инструментов реализации </w:t>
      </w:r>
      <w:r w:rsidR="00391039">
        <w:rPr>
          <w:rFonts w:ascii="Times New Roman" w:hAnsi="Times New Roman" w:cs="Times New Roman"/>
          <w:sz w:val="26"/>
          <w:szCs w:val="26"/>
        </w:rPr>
        <w:t>муниципальной п</w:t>
      </w:r>
      <w:r w:rsidRPr="00AC3B15">
        <w:rPr>
          <w:rFonts w:ascii="Times New Roman" w:hAnsi="Times New Roman" w:cs="Times New Roman"/>
          <w:sz w:val="26"/>
          <w:szCs w:val="26"/>
        </w:rPr>
        <w:t xml:space="preserve">рограммы  «Экономическое развитие </w:t>
      </w:r>
      <w:r w:rsidR="00391039" w:rsidRPr="00AC3B15">
        <w:rPr>
          <w:rFonts w:ascii="Times New Roman" w:hAnsi="Times New Roman" w:cs="Times New Roman"/>
          <w:sz w:val="26"/>
          <w:szCs w:val="26"/>
        </w:rPr>
        <w:t>муниципального образования «Мухоршибирский район»</w:t>
      </w:r>
      <w:r w:rsidR="00391039">
        <w:rPr>
          <w:rFonts w:ascii="Times New Roman" w:hAnsi="Times New Roman" w:cs="Times New Roman"/>
          <w:sz w:val="26"/>
          <w:szCs w:val="26"/>
        </w:rPr>
        <w:t xml:space="preserve"> </w:t>
      </w:r>
      <w:r w:rsidRPr="00AC3B15">
        <w:rPr>
          <w:rFonts w:ascii="Times New Roman" w:hAnsi="Times New Roman" w:cs="Times New Roman"/>
          <w:sz w:val="26"/>
          <w:szCs w:val="26"/>
        </w:rPr>
        <w:t>на 20</w:t>
      </w:r>
      <w:r w:rsidR="00B75C6D" w:rsidRPr="00AC3B15">
        <w:rPr>
          <w:rFonts w:ascii="Times New Roman" w:hAnsi="Times New Roman" w:cs="Times New Roman"/>
          <w:sz w:val="26"/>
          <w:szCs w:val="26"/>
        </w:rPr>
        <w:t>25</w:t>
      </w:r>
      <w:r w:rsidRPr="00AC3B15">
        <w:rPr>
          <w:rFonts w:ascii="Times New Roman" w:hAnsi="Times New Roman" w:cs="Times New Roman"/>
          <w:sz w:val="26"/>
          <w:szCs w:val="26"/>
        </w:rPr>
        <w:t>-20</w:t>
      </w:r>
      <w:r w:rsidR="00B75C6D" w:rsidRPr="00AC3B15">
        <w:rPr>
          <w:rFonts w:ascii="Times New Roman" w:hAnsi="Times New Roman" w:cs="Times New Roman"/>
          <w:sz w:val="26"/>
          <w:szCs w:val="26"/>
        </w:rPr>
        <w:t>27</w:t>
      </w:r>
      <w:r w:rsidR="00071579" w:rsidRPr="00AC3B15">
        <w:rPr>
          <w:rFonts w:ascii="Times New Roman" w:hAnsi="Times New Roman" w:cs="Times New Roman"/>
          <w:sz w:val="26"/>
          <w:szCs w:val="26"/>
        </w:rPr>
        <w:t xml:space="preserve"> го</w:t>
      </w:r>
      <w:r w:rsidR="00B75C6D" w:rsidRPr="00AC3B15">
        <w:rPr>
          <w:rFonts w:ascii="Times New Roman" w:hAnsi="Times New Roman" w:cs="Times New Roman"/>
          <w:sz w:val="26"/>
          <w:szCs w:val="26"/>
        </w:rPr>
        <w:t>ды и на период до 2030</w:t>
      </w:r>
      <w:r w:rsidRPr="00AC3B15">
        <w:rPr>
          <w:rFonts w:ascii="Times New Roman" w:hAnsi="Times New Roman" w:cs="Times New Roman"/>
          <w:sz w:val="26"/>
          <w:szCs w:val="26"/>
        </w:rPr>
        <w:t xml:space="preserve"> года» является нормативно-правовое регулирование, в рамках разработки мер которого осуществляется обобщение практики применения федерального законодательства, законодательства Республики Бурятия, проводится анализ реализации муниципальной политики в установленной сфере деятельности и разрабатываются соответствующие предложения по совершенствованию законодательства. Совершенствование нормативно-правовой базы является важным условием обеспечения реализации программ</w:t>
      </w:r>
      <w:r w:rsidR="00B75C6D" w:rsidRPr="00AC3B15">
        <w:rPr>
          <w:rFonts w:ascii="Times New Roman" w:hAnsi="Times New Roman" w:cs="Times New Roman"/>
          <w:sz w:val="26"/>
          <w:szCs w:val="26"/>
        </w:rPr>
        <w:t>ных мероприятий, так, в рамках м</w:t>
      </w:r>
      <w:r w:rsidRPr="00AC3B15">
        <w:rPr>
          <w:rFonts w:ascii="Times New Roman" w:hAnsi="Times New Roman" w:cs="Times New Roman"/>
          <w:sz w:val="26"/>
          <w:szCs w:val="26"/>
        </w:rPr>
        <w:t>униципальной программы предусматривается совершенствование нормативно-правовой базы с учетом изменений федерального и республиканского законодательства.</w:t>
      </w:r>
    </w:p>
    <w:p w:rsidR="00765F33" w:rsidRPr="00AC3B15" w:rsidRDefault="00765F33" w:rsidP="001C0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15">
        <w:rPr>
          <w:rFonts w:ascii="Times New Roman" w:hAnsi="Times New Roman" w:cs="Times New Roman"/>
          <w:sz w:val="26"/>
          <w:szCs w:val="26"/>
        </w:rPr>
        <w:t>В связи с корректировкой местного бюджета, а также из-за возможных изменений в федеральном и республиканском законодательствах планируется ежегодное внесение изменений в Программу, в основные нормативно-правовые документы, а также их разработка.</w:t>
      </w:r>
    </w:p>
    <w:p w:rsidR="00765F33" w:rsidRPr="00AC3B15" w:rsidRDefault="00765F33" w:rsidP="00765F33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3202"/>
        <w:gridCol w:w="2387"/>
        <w:gridCol w:w="2358"/>
        <w:gridCol w:w="2383"/>
      </w:tblGrid>
      <w:tr w:rsidR="00765F33" w:rsidRPr="00AC3B15" w:rsidTr="00765F33">
        <w:tc>
          <w:tcPr>
            <w:tcW w:w="3227" w:type="dxa"/>
          </w:tcPr>
          <w:p w:rsidR="00765F33" w:rsidRPr="00AC3B15" w:rsidRDefault="00765F33" w:rsidP="00210B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B15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765F33" w:rsidRPr="00AC3B15" w:rsidRDefault="00765F33" w:rsidP="00210B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B15">
              <w:rPr>
                <w:rFonts w:ascii="Times New Roman" w:hAnsi="Times New Roman" w:cs="Times New Roman"/>
                <w:sz w:val="26"/>
                <w:szCs w:val="26"/>
              </w:rPr>
              <w:t>Нормативного правового акта</w:t>
            </w:r>
          </w:p>
        </w:tc>
        <w:tc>
          <w:tcPr>
            <w:tcW w:w="2409" w:type="dxa"/>
          </w:tcPr>
          <w:p w:rsidR="00765F33" w:rsidRPr="00AC3B15" w:rsidRDefault="00765F33" w:rsidP="00210B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B15">
              <w:rPr>
                <w:rFonts w:ascii="Times New Roman" w:hAnsi="Times New Roman" w:cs="Times New Roman"/>
                <w:sz w:val="26"/>
                <w:szCs w:val="26"/>
              </w:rPr>
              <w:t>Основные положения нормативно-правового акта</w:t>
            </w:r>
          </w:p>
        </w:tc>
        <w:tc>
          <w:tcPr>
            <w:tcW w:w="2127" w:type="dxa"/>
          </w:tcPr>
          <w:p w:rsidR="00765F33" w:rsidRPr="00AC3B15" w:rsidRDefault="00765F33" w:rsidP="00210B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B15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  <w:p w:rsidR="00765F33" w:rsidRPr="00AC3B15" w:rsidRDefault="00765F33" w:rsidP="00210B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B15">
              <w:rPr>
                <w:rFonts w:ascii="Times New Roman" w:hAnsi="Times New Roman" w:cs="Times New Roman"/>
                <w:sz w:val="26"/>
                <w:szCs w:val="26"/>
              </w:rPr>
              <w:t>Исполнители, соисполнители</w:t>
            </w:r>
          </w:p>
        </w:tc>
        <w:tc>
          <w:tcPr>
            <w:tcW w:w="2409" w:type="dxa"/>
          </w:tcPr>
          <w:p w:rsidR="00765F33" w:rsidRPr="00AC3B15" w:rsidRDefault="00765F33" w:rsidP="00210B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B15">
              <w:rPr>
                <w:rFonts w:ascii="Times New Roman" w:hAnsi="Times New Roman" w:cs="Times New Roman"/>
                <w:sz w:val="26"/>
                <w:szCs w:val="26"/>
              </w:rPr>
              <w:t>Ожидаемые сроки принятия</w:t>
            </w:r>
          </w:p>
        </w:tc>
      </w:tr>
      <w:tr w:rsidR="00765F33" w:rsidRPr="00AC3B15" w:rsidTr="00765F33">
        <w:tc>
          <w:tcPr>
            <w:tcW w:w="3227" w:type="dxa"/>
          </w:tcPr>
          <w:p w:rsidR="00F27002" w:rsidRPr="00AC3B15" w:rsidRDefault="00F27002" w:rsidP="00F270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B15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муниципального  образования «Мухоршибирский район» «Об утверждении муниципальной</w:t>
            </w:r>
          </w:p>
          <w:p w:rsidR="00F27002" w:rsidRPr="00AC3B15" w:rsidRDefault="00F27002" w:rsidP="00F270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B15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 «Экономическое развитие </w:t>
            </w:r>
          </w:p>
          <w:p w:rsidR="00F27002" w:rsidRPr="00AC3B15" w:rsidRDefault="00B75C6D" w:rsidP="00F270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B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4D64" w:rsidRPr="00AC3B15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«Мухоршибирский район»</w:t>
            </w:r>
            <w:r w:rsidR="00784D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B15">
              <w:rPr>
                <w:rFonts w:ascii="Times New Roman" w:hAnsi="Times New Roman" w:cs="Times New Roman"/>
                <w:sz w:val="26"/>
                <w:szCs w:val="26"/>
              </w:rPr>
              <w:t>на 2025</w:t>
            </w:r>
            <w:r w:rsidR="00F27002" w:rsidRPr="00AC3B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C3B1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F27002" w:rsidRPr="00AC3B15">
              <w:rPr>
                <w:rFonts w:ascii="Times New Roman" w:hAnsi="Times New Roman" w:cs="Times New Roman"/>
                <w:sz w:val="26"/>
                <w:szCs w:val="26"/>
              </w:rPr>
              <w:t>7 годы  и на период д</w:t>
            </w:r>
            <w:r w:rsidRPr="00AC3B15">
              <w:rPr>
                <w:rFonts w:ascii="Times New Roman" w:hAnsi="Times New Roman" w:cs="Times New Roman"/>
                <w:sz w:val="26"/>
                <w:szCs w:val="26"/>
              </w:rPr>
              <w:t>о 2030</w:t>
            </w:r>
            <w:r w:rsidR="00F27002" w:rsidRPr="00AC3B15">
              <w:rPr>
                <w:rFonts w:ascii="Times New Roman" w:hAnsi="Times New Roman" w:cs="Times New Roman"/>
                <w:sz w:val="26"/>
                <w:szCs w:val="26"/>
              </w:rPr>
              <w:t xml:space="preserve"> года»</w:t>
            </w:r>
          </w:p>
          <w:p w:rsidR="00F27002" w:rsidRPr="00AC3B15" w:rsidRDefault="00F27002" w:rsidP="00F27002">
            <w:pPr>
              <w:pStyle w:val="ConsPlusNormal"/>
              <w:tabs>
                <w:tab w:val="left" w:pos="9498"/>
              </w:tabs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5F33" w:rsidRPr="00AC3B15" w:rsidRDefault="00765F33" w:rsidP="00210B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765F33" w:rsidRPr="00AC3B15" w:rsidRDefault="00F27002" w:rsidP="00210B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B15">
              <w:rPr>
                <w:rFonts w:ascii="Times New Roman" w:hAnsi="Times New Roman" w:cs="Times New Roman"/>
                <w:sz w:val="26"/>
                <w:szCs w:val="26"/>
              </w:rPr>
              <w:t>Перечень мероприятий программы на очередной финансовый год</w:t>
            </w:r>
          </w:p>
        </w:tc>
        <w:tc>
          <w:tcPr>
            <w:tcW w:w="2127" w:type="dxa"/>
          </w:tcPr>
          <w:p w:rsidR="00765F33" w:rsidRPr="00AC3B15" w:rsidRDefault="00F27002" w:rsidP="00210B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B15">
              <w:rPr>
                <w:rFonts w:ascii="Times New Roman" w:hAnsi="Times New Roman" w:cs="Times New Roman"/>
                <w:sz w:val="26"/>
                <w:szCs w:val="26"/>
              </w:rPr>
              <w:t xml:space="preserve">Отдел экономики </w:t>
            </w:r>
            <w:r w:rsidR="00FE2FB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C3B15">
              <w:rPr>
                <w:rFonts w:ascii="Times New Roman" w:hAnsi="Times New Roman" w:cs="Times New Roman"/>
                <w:sz w:val="26"/>
                <w:szCs w:val="26"/>
              </w:rPr>
              <w:t>МО «Мухоршибирск</w:t>
            </w:r>
            <w:r w:rsidR="00FE2FB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C3B15">
              <w:rPr>
                <w:rFonts w:ascii="Times New Roman" w:hAnsi="Times New Roman" w:cs="Times New Roman"/>
                <w:sz w:val="26"/>
                <w:szCs w:val="26"/>
              </w:rPr>
              <w:t>й район»</w:t>
            </w:r>
          </w:p>
          <w:p w:rsidR="00F27002" w:rsidRPr="00AC3B15" w:rsidRDefault="00F27002" w:rsidP="00B246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765F33" w:rsidRPr="00AC3B15" w:rsidRDefault="00765F33" w:rsidP="00210B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959D0" w:rsidRPr="00AC3B15" w:rsidRDefault="000959D0" w:rsidP="000959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959D0" w:rsidRPr="00AC3B15" w:rsidRDefault="000959D0" w:rsidP="001C0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15">
        <w:rPr>
          <w:rFonts w:ascii="Times New Roman" w:hAnsi="Times New Roman" w:cs="Times New Roman"/>
          <w:sz w:val="26"/>
          <w:szCs w:val="26"/>
        </w:rPr>
        <w:t>Основными видами рисков по источникам возникновения и характеру влияния на процесс и ре</w:t>
      </w:r>
      <w:r w:rsidR="003C5203" w:rsidRPr="00AC3B15">
        <w:rPr>
          <w:rFonts w:ascii="Times New Roman" w:hAnsi="Times New Roman" w:cs="Times New Roman"/>
          <w:sz w:val="26"/>
          <w:szCs w:val="26"/>
        </w:rPr>
        <w:t xml:space="preserve">зультаты реализации программы </w:t>
      </w:r>
      <w:r w:rsidRPr="00AC3B15">
        <w:rPr>
          <w:rFonts w:ascii="Times New Roman" w:hAnsi="Times New Roman" w:cs="Times New Roman"/>
          <w:sz w:val="26"/>
          <w:szCs w:val="26"/>
        </w:rPr>
        <w:t>являются:</w:t>
      </w:r>
    </w:p>
    <w:p w:rsidR="000959D0" w:rsidRPr="00AC3B15" w:rsidRDefault="000959D0" w:rsidP="001C0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15">
        <w:rPr>
          <w:rFonts w:ascii="Times New Roman" w:hAnsi="Times New Roman" w:cs="Times New Roman"/>
          <w:sz w:val="26"/>
          <w:szCs w:val="26"/>
        </w:rPr>
        <w:t>- организационно-управленческие риски, их возникновение связано с неэффективной организацией и управлением процессом реализации программных мероприятий;</w:t>
      </w:r>
    </w:p>
    <w:p w:rsidR="000959D0" w:rsidRPr="00AC3B15" w:rsidRDefault="000959D0" w:rsidP="001C0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15">
        <w:rPr>
          <w:rFonts w:ascii="Times New Roman" w:hAnsi="Times New Roman" w:cs="Times New Roman"/>
          <w:sz w:val="26"/>
          <w:szCs w:val="26"/>
        </w:rPr>
        <w:t>- финансовые риски характеризуются неэффективным использованием средств, предусмотренных на реализацию программных мероприятий.</w:t>
      </w:r>
    </w:p>
    <w:p w:rsidR="000959D0" w:rsidRPr="00AC3B15" w:rsidRDefault="000959D0" w:rsidP="001C0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15">
        <w:rPr>
          <w:rFonts w:ascii="Times New Roman" w:hAnsi="Times New Roman" w:cs="Times New Roman"/>
          <w:sz w:val="26"/>
          <w:szCs w:val="26"/>
        </w:rPr>
        <w:t xml:space="preserve">Возникновение рисковых событий может привести к неэффективному использованию финансовых и административных ресурсов, срывам выполнения </w:t>
      </w:r>
      <w:r w:rsidRPr="00AC3B15">
        <w:rPr>
          <w:rFonts w:ascii="Times New Roman" w:hAnsi="Times New Roman" w:cs="Times New Roman"/>
          <w:sz w:val="26"/>
          <w:szCs w:val="26"/>
        </w:rPr>
        <w:lastRenderedPageBreak/>
        <w:t>программных мероприятий, невыполнению целей и задач программы и целевых показателей.</w:t>
      </w:r>
    </w:p>
    <w:p w:rsidR="000959D0" w:rsidRPr="00AC3B15" w:rsidRDefault="000959D0" w:rsidP="001C0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15">
        <w:rPr>
          <w:rFonts w:ascii="Times New Roman" w:hAnsi="Times New Roman" w:cs="Times New Roman"/>
          <w:sz w:val="26"/>
          <w:szCs w:val="26"/>
        </w:rPr>
        <w:t>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программы возможно принятие следующих общих мер:</w:t>
      </w:r>
    </w:p>
    <w:p w:rsidR="000959D0" w:rsidRPr="00AC3B15" w:rsidRDefault="000959D0" w:rsidP="001C0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15">
        <w:rPr>
          <w:rFonts w:ascii="Times New Roman" w:hAnsi="Times New Roman" w:cs="Times New Roman"/>
          <w:sz w:val="26"/>
          <w:szCs w:val="26"/>
        </w:rPr>
        <w:t>- мониторинг реализации программы, позволяющий отслеживать выполнение запланированных мероприятий и индикаторов программы;</w:t>
      </w:r>
    </w:p>
    <w:p w:rsidR="000959D0" w:rsidRPr="00AC3B15" w:rsidRDefault="000959D0" w:rsidP="001C0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15">
        <w:rPr>
          <w:rFonts w:ascii="Times New Roman" w:hAnsi="Times New Roman" w:cs="Times New Roman"/>
          <w:sz w:val="26"/>
          <w:szCs w:val="26"/>
        </w:rPr>
        <w:t>- 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:rsidR="000959D0" w:rsidRPr="00AC3B15" w:rsidRDefault="000959D0" w:rsidP="001C0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15">
        <w:rPr>
          <w:rFonts w:ascii="Times New Roman" w:hAnsi="Times New Roman" w:cs="Times New Roman"/>
          <w:sz w:val="26"/>
          <w:szCs w:val="26"/>
        </w:rPr>
        <w:t>- оперативное реагирование на изменения факторов внешней и внутренней среды и внесение соответствующих корректировок в программу.</w:t>
      </w:r>
    </w:p>
    <w:p w:rsidR="000959D0" w:rsidRPr="00AC3B15" w:rsidRDefault="000959D0" w:rsidP="001C0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15">
        <w:rPr>
          <w:rFonts w:ascii="Times New Roman" w:hAnsi="Times New Roman" w:cs="Times New Roman"/>
          <w:sz w:val="26"/>
          <w:szCs w:val="26"/>
        </w:rPr>
        <w:t>Принятие общих мер по управлению рисками осуществляется ответственным исполнителем в процессе мониторинга реализации подпрограммы и оценки ее эффективности и результативности.</w:t>
      </w:r>
    </w:p>
    <w:p w:rsidR="000959D0" w:rsidRPr="00AC3B15" w:rsidRDefault="000959D0" w:rsidP="001C0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15">
        <w:rPr>
          <w:rFonts w:ascii="Times New Roman" w:hAnsi="Times New Roman" w:cs="Times New Roman"/>
          <w:sz w:val="26"/>
          <w:szCs w:val="26"/>
        </w:rPr>
        <w:t>Общая последовательность качественных и количественных оценок факторов риска включает в себя следующие действия:</w:t>
      </w:r>
    </w:p>
    <w:p w:rsidR="000959D0" w:rsidRPr="00AC3B15" w:rsidRDefault="000959D0" w:rsidP="001C0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15">
        <w:rPr>
          <w:rFonts w:ascii="Times New Roman" w:hAnsi="Times New Roman" w:cs="Times New Roman"/>
          <w:sz w:val="26"/>
          <w:szCs w:val="26"/>
        </w:rPr>
        <w:t>1. Выявление источников и причин риска, этапов и работ, при выполнении которых возникает риск.</w:t>
      </w:r>
    </w:p>
    <w:p w:rsidR="000959D0" w:rsidRPr="00AC3B15" w:rsidRDefault="000959D0" w:rsidP="001C0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15">
        <w:rPr>
          <w:rFonts w:ascii="Times New Roman" w:hAnsi="Times New Roman" w:cs="Times New Roman"/>
          <w:sz w:val="26"/>
          <w:szCs w:val="26"/>
        </w:rPr>
        <w:t>2. Идентификация всех возможных качественных и количественных факторов рисков, свойственных рассматриваемому проекту.</w:t>
      </w:r>
    </w:p>
    <w:p w:rsidR="000959D0" w:rsidRPr="00AC3B15" w:rsidRDefault="000959D0" w:rsidP="001C0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15">
        <w:rPr>
          <w:rFonts w:ascii="Times New Roman" w:hAnsi="Times New Roman" w:cs="Times New Roman"/>
          <w:sz w:val="26"/>
          <w:szCs w:val="26"/>
        </w:rPr>
        <w:t>3. Оценка уровня отдельных качественных и количественных факторов рисков и риска проекта в целом, определяющая его экономическую целесообразность.</w:t>
      </w:r>
    </w:p>
    <w:p w:rsidR="000959D0" w:rsidRPr="00AC3B15" w:rsidRDefault="000959D0" w:rsidP="001C0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15">
        <w:rPr>
          <w:rFonts w:ascii="Times New Roman" w:hAnsi="Times New Roman" w:cs="Times New Roman"/>
          <w:sz w:val="26"/>
          <w:szCs w:val="26"/>
        </w:rPr>
        <w:t>4. Определение допустимого качественного и количественного фактора уровня риска.</w:t>
      </w:r>
    </w:p>
    <w:p w:rsidR="000959D0" w:rsidRPr="00AC3B15" w:rsidRDefault="000959D0" w:rsidP="001C0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15">
        <w:rPr>
          <w:rFonts w:ascii="Times New Roman" w:hAnsi="Times New Roman" w:cs="Times New Roman"/>
          <w:sz w:val="26"/>
          <w:szCs w:val="26"/>
        </w:rPr>
        <w:t>5. Разработка мероприятий по снижению риска.</w:t>
      </w:r>
    </w:p>
    <w:p w:rsidR="000959D0" w:rsidRPr="00AC3B15" w:rsidRDefault="000959D0" w:rsidP="001C0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15">
        <w:rPr>
          <w:rFonts w:ascii="Times New Roman" w:hAnsi="Times New Roman" w:cs="Times New Roman"/>
          <w:sz w:val="26"/>
          <w:szCs w:val="26"/>
        </w:rPr>
        <w:t>Оптимизация указанных рисков возможна за счет рационального использования бюджетных средств, исполнения индикативных показателей муниципальной программы и максимальной координации действий всех участников муниципальной программы.</w:t>
      </w:r>
    </w:p>
    <w:p w:rsidR="000959D0" w:rsidRPr="00AC3B15" w:rsidRDefault="000959D0" w:rsidP="001C0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0CAD" w:rsidRPr="00AC3B15" w:rsidRDefault="00F70CAD" w:rsidP="001C0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0CAD" w:rsidRPr="00AC3B15" w:rsidRDefault="00F70CAD" w:rsidP="001C0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0CAD" w:rsidRPr="00AC3B15" w:rsidRDefault="00F70CAD" w:rsidP="001C0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0CAD" w:rsidRPr="00AC3B15" w:rsidRDefault="00F70CAD" w:rsidP="001C0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0CAD" w:rsidRPr="00AC3B15" w:rsidRDefault="00F70CAD" w:rsidP="001C05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0CAD" w:rsidRPr="00AC3B15" w:rsidRDefault="00F70CAD" w:rsidP="00F70CAD">
      <w:pPr>
        <w:ind w:left="4956" w:firstLine="708"/>
        <w:rPr>
          <w:rFonts w:ascii="Times New Roman" w:hAnsi="Times New Roman" w:cs="Times New Roman"/>
          <w:i/>
          <w:sz w:val="26"/>
          <w:szCs w:val="26"/>
        </w:rPr>
      </w:pPr>
    </w:p>
    <w:p w:rsidR="00F70CAD" w:rsidRPr="00AC3B15" w:rsidRDefault="00F70CAD" w:rsidP="00F70CAD">
      <w:pPr>
        <w:ind w:left="4956" w:firstLine="708"/>
        <w:rPr>
          <w:rFonts w:ascii="Times New Roman" w:hAnsi="Times New Roman" w:cs="Times New Roman"/>
          <w:i/>
          <w:sz w:val="26"/>
          <w:szCs w:val="26"/>
        </w:rPr>
      </w:pPr>
    </w:p>
    <w:p w:rsidR="00F70CAD" w:rsidRPr="00AC3B15" w:rsidRDefault="00F70CAD" w:rsidP="00F70CAD">
      <w:pPr>
        <w:ind w:left="4956" w:firstLine="708"/>
        <w:rPr>
          <w:rFonts w:ascii="Times New Roman" w:hAnsi="Times New Roman" w:cs="Times New Roman"/>
          <w:i/>
          <w:sz w:val="26"/>
          <w:szCs w:val="26"/>
        </w:rPr>
      </w:pPr>
    </w:p>
    <w:p w:rsidR="00AC3B15" w:rsidRDefault="00AC3B15" w:rsidP="00B75C6D">
      <w:pPr>
        <w:spacing w:after="0"/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AC3B15" w:rsidRDefault="00AC3B15" w:rsidP="00B75C6D">
      <w:pPr>
        <w:spacing w:after="0"/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AC3B15" w:rsidRDefault="00AC3B15" w:rsidP="00B75C6D">
      <w:pPr>
        <w:spacing w:after="0"/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AC3B15" w:rsidRDefault="00AC3B15" w:rsidP="00B75C6D">
      <w:pPr>
        <w:spacing w:after="0"/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AC3B15" w:rsidRDefault="00AC3B15" w:rsidP="00B75C6D">
      <w:pPr>
        <w:spacing w:after="0"/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AC3B15" w:rsidRDefault="00AC3B15" w:rsidP="00B75C6D">
      <w:pPr>
        <w:spacing w:after="0"/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E71B96" w:rsidRPr="00883127" w:rsidRDefault="00E71B96" w:rsidP="00883127">
      <w:pPr>
        <w:spacing w:after="0"/>
        <w:jc w:val="center"/>
        <w:rPr>
          <w:rFonts w:ascii="Times New Roman" w:hAnsi="Times New Roman" w:cs="Times New Roman"/>
        </w:rPr>
      </w:pPr>
    </w:p>
    <w:p w:rsidR="00F70CAD" w:rsidRPr="00883127" w:rsidRDefault="00F70CAD" w:rsidP="00E71B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127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Муниципальная подпрограмма</w:t>
      </w:r>
    </w:p>
    <w:p w:rsidR="00F70CAD" w:rsidRPr="00883127" w:rsidRDefault="00F70CAD" w:rsidP="00E71B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127">
        <w:rPr>
          <w:rFonts w:ascii="Times New Roman" w:hAnsi="Times New Roman" w:cs="Times New Roman"/>
          <w:b/>
          <w:sz w:val="28"/>
          <w:szCs w:val="28"/>
        </w:rPr>
        <w:t xml:space="preserve">«Развитие малого и среднего предпринимательства </w:t>
      </w:r>
    </w:p>
    <w:p w:rsidR="00001B06" w:rsidRDefault="00F70CAD" w:rsidP="00E71B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127">
        <w:rPr>
          <w:rFonts w:ascii="Times New Roman" w:hAnsi="Times New Roman" w:cs="Times New Roman"/>
          <w:b/>
          <w:sz w:val="28"/>
          <w:szCs w:val="28"/>
        </w:rPr>
        <w:t>в муниципальном образовании «Мухоршибирский район»</w:t>
      </w:r>
    </w:p>
    <w:p w:rsidR="00F70CAD" w:rsidRPr="00883127" w:rsidRDefault="00001B06" w:rsidP="00E71B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2025-2027 годы и на период до 2030</w:t>
      </w:r>
      <w:r w:rsidR="00E71B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  <w:r w:rsidR="00E71B96">
        <w:rPr>
          <w:rFonts w:ascii="Times New Roman" w:hAnsi="Times New Roman" w:cs="Times New Roman"/>
          <w:b/>
          <w:sz w:val="28"/>
          <w:szCs w:val="28"/>
        </w:rPr>
        <w:t>»</w:t>
      </w:r>
      <w:r w:rsidR="00F70CAD" w:rsidRPr="008831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5C6D" w:rsidRDefault="00B75C6D" w:rsidP="00BE7CAE">
      <w:pPr>
        <w:spacing w:after="0" w:line="240" w:lineRule="auto"/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CAD" w:rsidRPr="00883127" w:rsidRDefault="00F70CAD" w:rsidP="00BE7CAE">
      <w:pPr>
        <w:spacing w:after="0" w:line="240" w:lineRule="auto"/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127">
        <w:rPr>
          <w:rFonts w:ascii="Times New Roman" w:hAnsi="Times New Roman" w:cs="Times New Roman"/>
          <w:b/>
          <w:sz w:val="28"/>
          <w:szCs w:val="28"/>
        </w:rPr>
        <w:t>Паспорт</w:t>
      </w:r>
      <w:r w:rsidRPr="00883127">
        <w:rPr>
          <w:rFonts w:ascii="Times New Roman" w:hAnsi="Times New Roman" w:cs="Times New Roman"/>
          <w:b/>
          <w:sz w:val="28"/>
          <w:szCs w:val="28"/>
        </w:rPr>
        <w:br/>
        <w:t>муниципальной подпрограммы</w:t>
      </w:r>
    </w:p>
    <w:p w:rsidR="00F70CAD" w:rsidRPr="00883127" w:rsidRDefault="00F70CAD" w:rsidP="0088312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5785" w:type="pct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8"/>
        <w:gridCol w:w="2386"/>
        <w:gridCol w:w="2115"/>
        <w:gridCol w:w="2232"/>
        <w:gridCol w:w="1838"/>
        <w:gridCol w:w="1417"/>
      </w:tblGrid>
      <w:tr w:rsidR="008E105C" w:rsidRPr="00883127" w:rsidTr="00BE7CAE">
        <w:trPr>
          <w:gridAfter w:val="1"/>
          <w:wAfter w:w="1417" w:type="dxa"/>
          <w:trHeight w:val="390"/>
        </w:trPr>
        <w:tc>
          <w:tcPr>
            <w:tcW w:w="2128" w:type="dxa"/>
          </w:tcPr>
          <w:p w:rsidR="008E105C" w:rsidRPr="00883127" w:rsidRDefault="008E105C" w:rsidP="00BE7CAE">
            <w:pPr>
              <w:pStyle w:val="a4"/>
              <w:spacing w:before="0" w:after="0"/>
              <w:rPr>
                <w:rFonts w:ascii="Times New Roman" w:hAnsi="Times New Roman"/>
                <w:color w:val="000000"/>
              </w:rPr>
            </w:pPr>
            <w:r w:rsidRPr="00883127">
              <w:rPr>
                <w:rFonts w:ascii="Times New Roman" w:hAnsi="Times New Roman"/>
                <w:color w:val="000000"/>
              </w:rPr>
              <w:t>Полное наименование</w:t>
            </w:r>
          </w:p>
        </w:tc>
        <w:tc>
          <w:tcPr>
            <w:tcW w:w="8571" w:type="dxa"/>
            <w:gridSpan w:val="4"/>
          </w:tcPr>
          <w:p w:rsidR="008E105C" w:rsidRPr="00D35716" w:rsidRDefault="008E105C" w:rsidP="00BE7CAE">
            <w:pPr>
              <w:pStyle w:val="a4"/>
              <w:spacing w:before="0" w:after="0"/>
              <w:jc w:val="both"/>
              <w:rPr>
                <w:rFonts w:ascii="Times New Roman" w:hAnsi="Times New Roman"/>
                <w:color w:val="000000"/>
              </w:rPr>
            </w:pPr>
            <w:r w:rsidRPr="00D35716">
              <w:rPr>
                <w:rFonts w:ascii="Times New Roman" w:hAnsi="Times New Roman"/>
                <w:color w:val="000000"/>
              </w:rPr>
              <w:t>Развитие малого и среднего предпринимательства в муниципальном образовании «Мухоршибирский район»</w:t>
            </w:r>
            <w:r w:rsidR="00001B06">
              <w:rPr>
                <w:rFonts w:ascii="Times New Roman" w:hAnsi="Times New Roman"/>
                <w:color w:val="000000"/>
              </w:rPr>
              <w:t xml:space="preserve"> на </w:t>
            </w:r>
            <w:r w:rsidRPr="00D35716">
              <w:rPr>
                <w:rFonts w:ascii="Times New Roman" w:hAnsi="Times New Roman"/>
                <w:color w:val="000000"/>
              </w:rPr>
              <w:t xml:space="preserve"> </w:t>
            </w:r>
            <w:r w:rsidR="00001B06">
              <w:rPr>
                <w:rFonts w:ascii="Times New Roman" w:hAnsi="Times New Roman"/>
                <w:color w:val="000000"/>
              </w:rPr>
              <w:t>2025-2027 годы и на период до 2030 года</w:t>
            </w:r>
          </w:p>
        </w:tc>
      </w:tr>
      <w:tr w:rsidR="008E105C" w:rsidRPr="00883127" w:rsidTr="00BE7CAE">
        <w:trPr>
          <w:gridAfter w:val="1"/>
          <w:wAfter w:w="1417" w:type="dxa"/>
          <w:trHeight w:val="788"/>
        </w:trPr>
        <w:tc>
          <w:tcPr>
            <w:tcW w:w="2128" w:type="dxa"/>
          </w:tcPr>
          <w:p w:rsidR="008E105C" w:rsidRPr="00883127" w:rsidRDefault="008E105C" w:rsidP="00BE7CAE">
            <w:pPr>
              <w:pStyle w:val="a4"/>
              <w:spacing w:before="0" w:after="0"/>
              <w:rPr>
                <w:rFonts w:ascii="Times New Roman" w:hAnsi="Times New Roman"/>
                <w:color w:val="000000"/>
              </w:rPr>
            </w:pPr>
            <w:r w:rsidRPr="00883127">
              <w:rPr>
                <w:rFonts w:ascii="Times New Roman" w:hAnsi="Times New Roman"/>
                <w:color w:val="000000"/>
              </w:rPr>
              <w:t>Ответственный исполнитель подпрограммы</w:t>
            </w:r>
          </w:p>
        </w:tc>
        <w:tc>
          <w:tcPr>
            <w:tcW w:w="8571" w:type="dxa"/>
            <w:gridSpan w:val="4"/>
          </w:tcPr>
          <w:p w:rsidR="008E105C" w:rsidRPr="00D35716" w:rsidRDefault="008E105C" w:rsidP="00BE7CAE">
            <w:pPr>
              <w:pStyle w:val="a4"/>
              <w:spacing w:before="0" w:after="0"/>
              <w:rPr>
                <w:rFonts w:ascii="Times New Roman" w:hAnsi="Times New Roman"/>
                <w:color w:val="000000"/>
              </w:rPr>
            </w:pPr>
            <w:r w:rsidRPr="00D35716">
              <w:rPr>
                <w:rFonts w:ascii="Times New Roman" w:hAnsi="Times New Roman"/>
                <w:color w:val="000000"/>
              </w:rPr>
              <w:t xml:space="preserve">Отдел экономики администрации муниципального образования «Мухоршибирский район» </w:t>
            </w:r>
          </w:p>
        </w:tc>
      </w:tr>
      <w:tr w:rsidR="008E105C" w:rsidRPr="00883127" w:rsidTr="00BE7CAE">
        <w:trPr>
          <w:gridAfter w:val="1"/>
          <w:wAfter w:w="1417" w:type="dxa"/>
          <w:trHeight w:val="420"/>
        </w:trPr>
        <w:tc>
          <w:tcPr>
            <w:tcW w:w="2128" w:type="dxa"/>
          </w:tcPr>
          <w:p w:rsidR="008E105C" w:rsidRPr="00883127" w:rsidRDefault="008E105C" w:rsidP="00BE7CAE">
            <w:pPr>
              <w:pStyle w:val="a4"/>
              <w:spacing w:before="0" w:after="0"/>
              <w:rPr>
                <w:rFonts w:ascii="Times New Roman" w:hAnsi="Times New Roman"/>
                <w:color w:val="000000"/>
              </w:rPr>
            </w:pPr>
            <w:r w:rsidRPr="00883127">
              <w:rPr>
                <w:rFonts w:ascii="Times New Roman" w:hAnsi="Times New Roman"/>
                <w:color w:val="000000"/>
              </w:rPr>
              <w:t xml:space="preserve">Соисполнители </w:t>
            </w:r>
          </w:p>
        </w:tc>
        <w:tc>
          <w:tcPr>
            <w:tcW w:w="8571" w:type="dxa"/>
            <w:gridSpan w:val="4"/>
          </w:tcPr>
          <w:p w:rsidR="008E105C" w:rsidRPr="00D35716" w:rsidRDefault="008E105C" w:rsidP="002D2697">
            <w:pPr>
              <w:pStyle w:val="a4"/>
              <w:spacing w:before="0" w:after="0"/>
              <w:jc w:val="both"/>
              <w:rPr>
                <w:rFonts w:ascii="Times New Roman" w:hAnsi="Times New Roman"/>
                <w:color w:val="000000"/>
              </w:rPr>
            </w:pPr>
            <w:r w:rsidRPr="00D35716">
              <w:rPr>
                <w:rFonts w:ascii="Times New Roman" w:hAnsi="Times New Roman"/>
                <w:color w:val="000000"/>
              </w:rPr>
              <w:t xml:space="preserve">Муниципальное учреждение «Комитет по управлению имуществом и муниципальным хозяйством </w:t>
            </w:r>
            <w:r w:rsidR="002D2697">
              <w:rPr>
                <w:rFonts w:ascii="Times New Roman" w:hAnsi="Times New Roman"/>
                <w:color w:val="000000"/>
              </w:rPr>
              <w:t>муниципального образования</w:t>
            </w:r>
            <w:r w:rsidRPr="00D35716">
              <w:rPr>
                <w:rFonts w:ascii="Times New Roman" w:hAnsi="Times New Roman"/>
                <w:color w:val="000000"/>
              </w:rPr>
              <w:t xml:space="preserve"> «Мухоршибирский район», Фонд развития и  поддержки предпринимательства Мухоршибирского  района Республики Бурятия, Администрации муниципальных образований сельских поселений (по согласованию)</w:t>
            </w:r>
          </w:p>
        </w:tc>
      </w:tr>
      <w:tr w:rsidR="008E105C" w:rsidRPr="00883127" w:rsidTr="00BE7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1417" w:type="dxa"/>
          <w:trHeight w:val="826"/>
        </w:trPr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05C" w:rsidRPr="00883127" w:rsidRDefault="008E105C" w:rsidP="00BE7CAE">
            <w:pPr>
              <w:pStyle w:val="a4"/>
              <w:spacing w:before="0" w:after="0"/>
              <w:rPr>
                <w:rFonts w:ascii="Times New Roman" w:hAnsi="Times New Roman"/>
                <w:color w:val="000000"/>
              </w:rPr>
            </w:pPr>
            <w:r w:rsidRPr="00883127">
              <w:rPr>
                <w:rFonts w:ascii="Times New Roman" w:hAnsi="Times New Roman"/>
                <w:color w:val="000000"/>
              </w:rPr>
              <w:t xml:space="preserve">Цель подпрограммы </w:t>
            </w:r>
          </w:p>
        </w:tc>
        <w:tc>
          <w:tcPr>
            <w:tcW w:w="8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8D2" w:rsidRDefault="008E105C" w:rsidP="002D2697">
            <w:pPr>
              <w:pStyle w:val="a4"/>
              <w:spacing w:before="0" w:after="0"/>
              <w:jc w:val="both"/>
              <w:rPr>
                <w:rFonts w:ascii="Times New Roman" w:hAnsi="Times New Roman"/>
                <w:color w:val="000000"/>
              </w:rPr>
            </w:pPr>
            <w:r w:rsidRPr="00D35716">
              <w:rPr>
                <w:rFonts w:ascii="Times New Roman" w:hAnsi="Times New Roman"/>
                <w:color w:val="000000"/>
              </w:rPr>
              <w:t xml:space="preserve">Создание условий для развития малого и среднего предпринимательства как основного фактора обеспечения занятости и повышения реального уровня благосостояния населения. </w:t>
            </w:r>
          </w:p>
          <w:p w:rsidR="004638D2" w:rsidRDefault="008E105C" w:rsidP="002D2697">
            <w:pPr>
              <w:pStyle w:val="a4"/>
              <w:spacing w:before="0" w:after="0"/>
              <w:jc w:val="both"/>
              <w:rPr>
                <w:rFonts w:ascii="Times New Roman" w:hAnsi="Times New Roman"/>
              </w:rPr>
            </w:pPr>
            <w:r w:rsidRPr="00D35716">
              <w:rPr>
                <w:rFonts w:ascii="Times New Roman" w:hAnsi="Times New Roman"/>
              </w:rPr>
              <w:t xml:space="preserve">Снижение зависимости монопрофильного муниципального образования п. Саган-Нур (моногород Саган-Нур) от деятельности градообразующих предприятий путем создания новых рабочих мест, не связанных с деятельностью градообразующих предприятий. </w:t>
            </w:r>
          </w:p>
          <w:p w:rsidR="004638D2" w:rsidRDefault="008E105C" w:rsidP="002D2697">
            <w:pPr>
              <w:pStyle w:val="a4"/>
              <w:spacing w:before="0" w:after="0"/>
              <w:jc w:val="both"/>
              <w:rPr>
                <w:rFonts w:ascii="Times New Roman" w:hAnsi="Times New Roman"/>
              </w:rPr>
            </w:pPr>
            <w:r w:rsidRPr="00D35716">
              <w:rPr>
                <w:rFonts w:ascii="Times New Roman" w:hAnsi="Times New Roman"/>
              </w:rPr>
              <w:t xml:space="preserve">Стимулирование развития малого и среднего бизнеса, самозанятых граждан на территории района за счет эффективного использования муниципального имущества. </w:t>
            </w:r>
          </w:p>
          <w:p w:rsidR="008E105C" w:rsidRPr="00D35716" w:rsidRDefault="008E105C" w:rsidP="002D2697">
            <w:pPr>
              <w:pStyle w:val="a4"/>
              <w:spacing w:before="0" w:after="0"/>
              <w:jc w:val="both"/>
              <w:rPr>
                <w:rFonts w:ascii="Times New Roman" w:hAnsi="Times New Roman"/>
                <w:color w:val="000000"/>
              </w:rPr>
            </w:pPr>
            <w:r w:rsidRPr="00D35716">
              <w:rPr>
                <w:rFonts w:ascii="Times New Roman" w:hAnsi="Times New Roman"/>
              </w:rPr>
              <w:t>Создание условий для сбыта продукции местных товаропроизводителей, в том числе сельхозпроизводителей</w:t>
            </w:r>
          </w:p>
        </w:tc>
      </w:tr>
      <w:tr w:rsidR="008E105C" w:rsidRPr="00C7286C" w:rsidTr="00BE7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1417" w:type="dxa"/>
        </w:trPr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05C" w:rsidRPr="00883127" w:rsidRDefault="008E105C" w:rsidP="00BE7CAE">
            <w:pPr>
              <w:pStyle w:val="a4"/>
              <w:spacing w:before="0" w:after="0"/>
              <w:rPr>
                <w:rFonts w:ascii="Times New Roman" w:hAnsi="Times New Roman"/>
              </w:rPr>
            </w:pPr>
            <w:r w:rsidRPr="00883127">
              <w:rPr>
                <w:rFonts w:ascii="Times New Roman" w:hAnsi="Times New Roman"/>
              </w:rPr>
              <w:t xml:space="preserve">Задачи подпрограммы </w:t>
            </w:r>
          </w:p>
        </w:tc>
        <w:tc>
          <w:tcPr>
            <w:tcW w:w="8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05C" w:rsidRPr="00D35716" w:rsidRDefault="008E105C" w:rsidP="00BE7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716">
              <w:rPr>
                <w:rFonts w:ascii="Times New Roman" w:hAnsi="Times New Roman" w:cs="Times New Roman"/>
                <w:sz w:val="24"/>
                <w:szCs w:val="24"/>
              </w:rPr>
              <w:t>1. Развитие инфраструктуры поддержки субъектов малого и среднего предпринимательства, физических лиц, применяющих специальный налоговый режим на территории муниципального образования «Мухоршибирский район» Республики Бурятия.</w:t>
            </w:r>
          </w:p>
          <w:p w:rsidR="008E105C" w:rsidRPr="00D35716" w:rsidRDefault="008E105C" w:rsidP="00BE7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716">
              <w:rPr>
                <w:rFonts w:ascii="Times New Roman" w:hAnsi="Times New Roman" w:cs="Times New Roman"/>
                <w:sz w:val="24"/>
                <w:szCs w:val="24"/>
              </w:rPr>
              <w:t>2. Обеспечение доступа субъектов малого и среднего предпринимательства, физических лиц, применяющих специальный налоговый режим к финансовым, производственным, информационным ресурсам, снижение административных барьеров при создании и ведении бизнеса.</w:t>
            </w:r>
          </w:p>
          <w:p w:rsidR="008E105C" w:rsidRPr="00D35716" w:rsidRDefault="008E105C" w:rsidP="00BE7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716">
              <w:rPr>
                <w:rFonts w:ascii="Times New Roman" w:hAnsi="Times New Roman" w:cs="Times New Roman"/>
                <w:sz w:val="24"/>
                <w:szCs w:val="24"/>
              </w:rPr>
              <w:t>3. Подготовка, переподготовка и повышение квалификации кадров для субъектов малого и среднего предпринимательства. Информационное обеспечение и пропаганда предпринимательской деятельности</w:t>
            </w:r>
          </w:p>
          <w:p w:rsidR="008E105C" w:rsidRPr="00D35716" w:rsidRDefault="008E105C" w:rsidP="00BE7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716">
              <w:rPr>
                <w:rFonts w:ascii="Times New Roman" w:hAnsi="Times New Roman" w:cs="Times New Roman"/>
                <w:sz w:val="24"/>
                <w:szCs w:val="24"/>
              </w:rPr>
              <w:t>4. Обучение управленческих кадров, способных разрабатывать и реализовывать проекты развития моногородов, создавать новые рабочие места и привлекать инвестиции</w:t>
            </w:r>
          </w:p>
          <w:p w:rsidR="008E105C" w:rsidRPr="00D35716" w:rsidRDefault="008E105C" w:rsidP="00BE7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716">
              <w:rPr>
                <w:rFonts w:ascii="Times New Roman" w:hAnsi="Times New Roman" w:cs="Times New Roman"/>
                <w:sz w:val="24"/>
                <w:szCs w:val="24"/>
              </w:rPr>
              <w:t xml:space="preserve">5. Увеличение количества объектов в перечне муниципального имущества, передаваемого субъектам малого и среднего предпринимательства, физическим лицам, применяющим специальный налоговый режим в качестве имущественной поддержки, в том числе в долгосрочное пользование, а также совершенствование льготного порядка предоставления им муниципального имущества в возмездное </w:t>
            </w:r>
            <w:r w:rsidRPr="00D35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(безвозмездное) пользование.</w:t>
            </w:r>
          </w:p>
          <w:p w:rsidR="008E105C" w:rsidRPr="00D35716" w:rsidRDefault="008E105C" w:rsidP="00BE7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716">
              <w:rPr>
                <w:rFonts w:ascii="Times New Roman" w:hAnsi="Times New Roman" w:cs="Times New Roman"/>
                <w:sz w:val="24"/>
                <w:szCs w:val="24"/>
              </w:rPr>
              <w:t>6. Предоставление мест для размещения нестационарных и мобильных торговых объектов без проведения торгов (конкурсов, аукционов) на  безвозмездной основе производителям товаров (сельскохозяйственных и продовольственных, в т.ч. фермерской продукции) и организациям потребительской кооперации, которые являются субъектами МСП.»</w:t>
            </w:r>
          </w:p>
        </w:tc>
      </w:tr>
      <w:tr w:rsidR="008E105C" w:rsidRPr="00E7461C" w:rsidTr="00BE7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1417" w:type="dxa"/>
          <w:trHeight w:val="1325"/>
        </w:trPr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105C" w:rsidRPr="00883127" w:rsidRDefault="008E105C" w:rsidP="00BE7CAE">
            <w:pPr>
              <w:pStyle w:val="a4"/>
              <w:spacing w:before="0" w:after="0"/>
              <w:jc w:val="both"/>
              <w:rPr>
                <w:rFonts w:ascii="Times New Roman" w:hAnsi="Times New Roman"/>
              </w:rPr>
            </w:pPr>
            <w:r w:rsidRPr="00883127">
              <w:rPr>
                <w:rFonts w:ascii="Times New Roman" w:hAnsi="Times New Roman"/>
              </w:rPr>
              <w:lastRenderedPageBreak/>
              <w:t>Целевые индикаторы (показатели) подпрограммы</w:t>
            </w:r>
          </w:p>
        </w:tc>
        <w:tc>
          <w:tcPr>
            <w:tcW w:w="8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105C" w:rsidRPr="00D35716" w:rsidRDefault="008E105C" w:rsidP="00BE7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716">
              <w:rPr>
                <w:rFonts w:ascii="Times New Roman" w:hAnsi="Times New Roman" w:cs="Times New Roman"/>
                <w:sz w:val="24"/>
                <w:szCs w:val="24"/>
              </w:rPr>
              <w:t xml:space="preserve">-  объем отгруженных товаров, выполненных работ и услуг силами субъектов малого и среднего предпринимательства, млн. руб.; </w:t>
            </w:r>
          </w:p>
          <w:p w:rsidR="008E105C" w:rsidRPr="00BE7CAE" w:rsidRDefault="008E105C" w:rsidP="00BE7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716">
              <w:rPr>
                <w:rFonts w:ascii="Times New Roman" w:hAnsi="Times New Roman" w:cs="Times New Roman"/>
                <w:sz w:val="24"/>
                <w:szCs w:val="24"/>
              </w:rPr>
              <w:t xml:space="preserve">- доля среднесписочной численности работников (без внешних совместителей) малых и </w:t>
            </w:r>
            <w:r w:rsidRPr="00BE7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средних предприятий в среднесписочной численности работников (без внешних совместителей) всех предприятий и организаций, %;</w:t>
            </w:r>
          </w:p>
          <w:p w:rsidR="008E105C" w:rsidRPr="00BE7CAE" w:rsidRDefault="008E105C" w:rsidP="00BE7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численность занятых, чел.;</w:t>
            </w:r>
          </w:p>
          <w:p w:rsidR="008E105C" w:rsidRPr="00BE7CAE" w:rsidRDefault="008E105C" w:rsidP="00BE7CAE">
            <w:pPr>
              <w:pStyle w:val="a4"/>
              <w:spacing w:before="0"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E7CAE">
              <w:rPr>
                <w:rFonts w:ascii="Times New Roman" w:hAnsi="Times New Roman"/>
                <w:color w:val="000000" w:themeColor="text1"/>
              </w:rPr>
              <w:t>- количество малых и средних предприятий, ед.;</w:t>
            </w:r>
          </w:p>
          <w:p w:rsidR="008E105C" w:rsidRPr="00BE7CAE" w:rsidRDefault="008E105C" w:rsidP="00BE7CAE">
            <w:pPr>
              <w:pStyle w:val="a4"/>
              <w:spacing w:before="0"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E7CAE">
              <w:rPr>
                <w:rFonts w:ascii="Times New Roman" w:hAnsi="Times New Roman"/>
                <w:color w:val="000000" w:themeColor="text1"/>
              </w:rPr>
              <w:t>- среднемесячная заработная плата, руб.</w:t>
            </w:r>
          </w:p>
          <w:p w:rsidR="008E105C" w:rsidRPr="00BE7CAE" w:rsidRDefault="008E105C" w:rsidP="00BE7CAE">
            <w:pPr>
              <w:pStyle w:val="a4"/>
              <w:spacing w:before="0" w:after="0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BE7CAE">
              <w:rPr>
                <w:rFonts w:ascii="Times New Roman" w:hAnsi="Times New Roman"/>
                <w:color w:val="000000" w:themeColor="text1"/>
              </w:rPr>
              <w:t>- количество новых рабочих мест, не связанных с деятельностью градообразующих предприятий в монопрофильном образовании п. Саган-Нур</w:t>
            </w:r>
          </w:p>
          <w:p w:rsidR="008E105C" w:rsidRPr="00BE7CAE" w:rsidRDefault="008E105C" w:rsidP="00BE7CAE">
            <w:pPr>
              <w:pStyle w:val="a4"/>
              <w:spacing w:before="0" w:after="0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BE7CAE">
              <w:rPr>
                <w:rFonts w:ascii="Times New Roman" w:hAnsi="Times New Roman"/>
                <w:color w:val="000000" w:themeColor="text1"/>
              </w:rPr>
              <w:t>- увеличение количества объектов в перечне муниципального имущества, передаваемого субъектам малого и среднего предпринимательства, физическим лицам, применяющим специальный налоговый режим в качестве имущественной поддержки;</w:t>
            </w:r>
          </w:p>
          <w:p w:rsidR="008E105C" w:rsidRPr="00BE7CAE" w:rsidRDefault="008E105C" w:rsidP="00BE7CAE">
            <w:pPr>
              <w:pStyle w:val="a4"/>
              <w:spacing w:before="0" w:after="0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BE7CAE">
              <w:rPr>
                <w:rFonts w:ascii="Times New Roman" w:hAnsi="Times New Roman"/>
                <w:color w:val="000000" w:themeColor="text1"/>
              </w:rPr>
              <w:t xml:space="preserve">- количество физических лиц, применяющих специальный налоговый режим, ед. </w:t>
            </w:r>
          </w:p>
          <w:p w:rsidR="008E105C" w:rsidRPr="00D35716" w:rsidRDefault="008E105C" w:rsidP="00BE7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количество предоставленных мест для размещения нестационарных и мобильных торговых объектов без проведения торгов (конкурсов, аукционов) на льготных условиях или безвозмездной основе для местных товаропроизводителей.</w:t>
            </w:r>
          </w:p>
        </w:tc>
      </w:tr>
      <w:tr w:rsidR="006F70DA" w:rsidRPr="00883127" w:rsidTr="00AC3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1417" w:type="dxa"/>
          <w:trHeight w:val="1072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F70DA" w:rsidRPr="00883127" w:rsidRDefault="006F70DA" w:rsidP="00BE7CAE">
            <w:pPr>
              <w:pStyle w:val="a4"/>
              <w:spacing w:before="0" w:after="0"/>
              <w:jc w:val="both"/>
              <w:rPr>
                <w:rFonts w:ascii="Times New Roman" w:hAnsi="Times New Roman"/>
              </w:rPr>
            </w:pPr>
            <w:r w:rsidRPr="00883127">
              <w:rPr>
                <w:rFonts w:ascii="Times New Roman" w:hAnsi="Times New Roman"/>
              </w:rPr>
              <w:t>Этапы и сроки реализации подпрограммы</w:t>
            </w:r>
          </w:p>
        </w:tc>
        <w:tc>
          <w:tcPr>
            <w:tcW w:w="857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70DA" w:rsidRPr="00BE7CAE" w:rsidRDefault="006F70DA" w:rsidP="00BE7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реализации: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BE7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Pr="00BE7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 и на период до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BE7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F70DA" w:rsidRPr="00BE7CAE" w:rsidRDefault="006F70DA" w:rsidP="00BE7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Этапы реализации:</w:t>
            </w:r>
            <w:r w:rsidR="001C0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E7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этап - 20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BE7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Pr="00BE7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годы;</w:t>
            </w:r>
          </w:p>
          <w:p w:rsidR="006F70DA" w:rsidRPr="00D35716" w:rsidRDefault="001C0853" w:rsidP="001C0853">
            <w:pPr>
              <w:pStyle w:val="a4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                          </w:t>
            </w:r>
            <w:r w:rsidR="006F70DA" w:rsidRPr="00BE7CAE">
              <w:rPr>
                <w:rFonts w:ascii="Times New Roman" w:hAnsi="Times New Roman"/>
                <w:color w:val="000000" w:themeColor="text1"/>
              </w:rPr>
              <w:t>II этап - 20</w:t>
            </w:r>
            <w:r w:rsidR="006F70DA">
              <w:rPr>
                <w:rFonts w:ascii="Times New Roman" w:hAnsi="Times New Roman"/>
                <w:color w:val="000000" w:themeColor="text1"/>
              </w:rPr>
              <w:t>28</w:t>
            </w:r>
            <w:r w:rsidR="006F70DA" w:rsidRPr="00BE7CAE">
              <w:rPr>
                <w:rFonts w:ascii="Times New Roman" w:hAnsi="Times New Roman"/>
                <w:color w:val="000000" w:themeColor="text1"/>
              </w:rPr>
              <w:t>-20</w:t>
            </w:r>
            <w:r w:rsidR="006F70DA">
              <w:rPr>
                <w:rFonts w:ascii="Times New Roman" w:hAnsi="Times New Roman"/>
                <w:color w:val="000000" w:themeColor="text1"/>
              </w:rPr>
              <w:t>30</w:t>
            </w:r>
            <w:r w:rsidR="006F70DA" w:rsidRPr="00BE7CAE">
              <w:rPr>
                <w:rFonts w:ascii="Times New Roman" w:hAnsi="Times New Roman"/>
                <w:color w:val="000000" w:themeColor="text1"/>
              </w:rPr>
              <w:t xml:space="preserve"> годы</w:t>
            </w:r>
            <w:r w:rsidR="006F70DA" w:rsidRPr="00D35716">
              <w:rPr>
                <w:rFonts w:ascii="Times New Roman" w:hAnsi="Times New Roman"/>
              </w:rPr>
              <w:t xml:space="preserve"> </w:t>
            </w:r>
          </w:p>
        </w:tc>
      </w:tr>
      <w:tr w:rsidR="006F70DA" w:rsidRPr="00883127" w:rsidTr="00AC3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gridAfter w:val="1"/>
          <w:wAfter w:w="1417" w:type="dxa"/>
          <w:trHeight w:val="210"/>
        </w:trPr>
        <w:tc>
          <w:tcPr>
            <w:tcW w:w="212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70DA" w:rsidRPr="00883127" w:rsidRDefault="006F70DA" w:rsidP="00BE7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70DA" w:rsidRPr="00D35716" w:rsidRDefault="006F70DA" w:rsidP="006F70D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8E105C" w:rsidRPr="00883127" w:rsidTr="00BE7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gridAfter w:val="1"/>
          <w:wAfter w:w="1417" w:type="dxa"/>
          <w:trHeight w:val="21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883127" w:rsidRDefault="008E105C" w:rsidP="00BE7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 xml:space="preserve">Объем бюджетных ассигнований подпрограммы </w:t>
            </w:r>
            <w:hyperlink w:anchor="Par1735" w:history="1">
              <w:r w:rsidRPr="00883127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D35716" w:rsidRDefault="008E105C" w:rsidP="001C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1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D35716" w:rsidRDefault="008E105C" w:rsidP="001C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1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C" w:rsidRPr="00D35716" w:rsidRDefault="008E105C" w:rsidP="001C0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1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D35716" w:rsidRDefault="008E105C" w:rsidP="001C0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1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8E105C" w:rsidRPr="000B527B" w:rsidTr="00BE7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73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883127" w:rsidRDefault="008E105C" w:rsidP="00BE7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DD24C6" w:rsidRDefault="008E105C" w:rsidP="001C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4C6">
              <w:rPr>
                <w:rFonts w:ascii="Times New Roman" w:hAnsi="Times New Roman" w:cs="Times New Roman"/>
              </w:rPr>
              <w:t>20</w:t>
            </w:r>
            <w:r w:rsidR="00BE7CAE">
              <w:rPr>
                <w:rFonts w:ascii="Times New Roman" w:hAnsi="Times New Roman" w:cs="Times New Roman"/>
              </w:rPr>
              <w:t>2</w:t>
            </w:r>
            <w:r w:rsidR="00EA62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DD24C6" w:rsidRDefault="00F42E4C" w:rsidP="001C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C" w:rsidRPr="00DD24C6" w:rsidRDefault="00F42E4C" w:rsidP="001C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DD24C6" w:rsidRDefault="00F42E4C" w:rsidP="001C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8E105C" w:rsidRPr="00DD24C6" w:rsidRDefault="008E105C" w:rsidP="00BE7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05C" w:rsidRPr="000B527B" w:rsidTr="00BE7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883127" w:rsidRDefault="008E105C" w:rsidP="00BE7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DD24C6" w:rsidRDefault="008E105C" w:rsidP="001C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4C6">
              <w:rPr>
                <w:rFonts w:ascii="Times New Roman" w:hAnsi="Times New Roman" w:cs="Times New Roman"/>
              </w:rPr>
              <w:t>20</w:t>
            </w:r>
            <w:r w:rsidR="00BE7CAE">
              <w:rPr>
                <w:rFonts w:ascii="Times New Roman" w:hAnsi="Times New Roman" w:cs="Times New Roman"/>
              </w:rPr>
              <w:t>2</w:t>
            </w:r>
            <w:r w:rsidR="00EA62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DD24C6" w:rsidRDefault="00F42E4C" w:rsidP="001C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C" w:rsidRPr="00DD24C6" w:rsidRDefault="00F42E4C" w:rsidP="001C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DD24C6" w:rsidRDefault="00F42E4C" w:rsidP="001C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</w:tcPr>
          <w:p w:rsidR="008E105C" w:rsidRPr="00DD24C6" w:rsidRDefault="008E105C" w:rsidP="00BE7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4C6">
              <w:rPr>
                <w:rFonts w:ascii="Times New Roman" w:hAnsi="Times New Roman" w:cs="Times New Roman"/>
              </w:rPr>
              <w:t>-</w:t>
            </w:r>
          </w:p>
        </w:tc>
      </w:tr>
      <w:tr w:rsidR="008E105C" w:rsidRPr="000B527B" w:rsidTr="00BE7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883127" w:rsidRDefault="008E105C" w:rsidP="00BE7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DD24C6" w:rsidRDefault="008E105C" w:rsidP="001C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4C6">
              <w:rPr>
                <w:rFonts w:ascii="Times New Roman" w:hAnsi="Times New Roman" w:cs="Times New Roman"/>
              </w:rPr>
              <w:t>20</w:t>
            </w:r>
            <w:r w:rsidR="00BE7CAE">
              <w:rPr>
                <w:rFonts w:ascii="Times New Roman" w:hAnsi="Times New Roman" w:cs="Times New Roman"/>
              </w:rPr>
              <w:t>2</w:t>
            </w:r>
            <w:r w:rsidR="00EA62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DD24C6" w:rsidRDefault="00F42E4C" w:rsidP="001C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C" w:rsidRPr="00DD24C6" w:rsidRDefault="00F42E4C" w:rsidP="001C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DD24C6" w:rsidRDefault="00F42E4C" w:rsidP="001C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</w:tcPr>
          <w:p w:rsidR="008E105C" w:rsidRPr="00DD24C6" w:rsidRDefault="008E105C" w:rsidP="00BE7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4C6">
              <w:rPr>
                <w:rFonts w:ascii="Times New Roman" w:hAnsi="Times New Roman" w:cs="Times New Roman"/>
              </w:rPr>
              <w:t>-</w:t>
            </w:r>
          </w:p>
        </w:tc>
      </w:tr>
      <w:tr w:rsidR="008E105C" w:rsidRPr="000B527B" w:rsidTr="00BE7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6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883127" w:rsidRDefault="008E105C" w:rsidP="00BE7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DD24C6" w:rsidRDefault="008E105C" w:rsidP="001C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4C6">
              <w:rPr>
                <w:rFonts w:ascii="Times New Roman" w:hAnsi="Times New Roman" w:cs="Times New Roman"/>
              </w:rPr>
              <w:t>20</w:t>
            </w:r>
            <w:r w:rsidR="00EA62D1">
              <w:rPr>
                <w:rFonts w:ascii="Times New Roman" w:hAnsi="Times New Roman" w:cs="Times New Roman"/>
              </w:rPr>
              <w:t>28</w:t>
            </w:r>
            <w:r w:rsidR="00BE7CAE">
              <w:rPr>
                <w:rFonts w:ascii="Times New Roman" w:hAnsi="Times New Roman" w:cs="Times New Roman"/>
              </w:rPr>
              <w:t>-20</w:t>
            </w:r>
            <w:r w:rsidR="00EA62D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DD24C6" w:rsidRDefault="00F42E4C" w:rsidP="001C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C" w:rsidRPr="00DD24C6" w:rsidRDefault="00F42E4C" w:rsidP="001C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DD24C6" w:rsidRDefault="00F42E4C" w:rsidP="001C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417" w:type="dxa"/>
          </w:tcPr>
          <w:p w:rsidR="008E105C" w:rsidRPr="00DD24C6" w:rsidRDefault="008E105C" w:rsidP="00BE7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4C6">
              <w:rPr>
                <w:rFonts w:ascii="Times New Roman" w:hAnsi="Times New Roman" w:cs="Times New Roman"/>
              </w:rPr>
              <w:t>-</w:t>
            </w:r>
          </w:p>
        </w:tc>
      </w:tr>
      <w:tr w:rsidR="008E105C" w:rsidRPr="00DC4039" w:rsidTr="00BE7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9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883127" w:rsidRDefault="008E105C" w:rsidP="00BE7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DD24C6" w:rsidRDefault="008E105C" w:rsidP="001C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4C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DD24C6" w:rsidRDefault="00F42E4C" w:rsidP="001C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C" w:rsidRPr="00DD24C6" w:rsidRDefault="00F42E4C" w:rsidP="001C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DD24C6" w:rsidRDefault="00F42E4C" w:rsidP="001C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1417" w:type="dxa"/>
          </w:tcPr>
          <w:p w:rsidR="008E105C" w:rsidRPr="00DD24C6" w:rsidRDefault="008E105C" w:rsidP="00BE7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4C6">
              <w:rPr>
                <w:rFonts w:ascii="Times New Roman" w:hAnsi="Times New Roman" w:cs="Times New Roman"/>
              </w:rPr>
              <w:t>-</w:t>
            </w:r>
          </w:p>
        </w:tc>
      </w:tr>
      <w:tr w:rsidR="008E105C" w:rsidRPr="00C7286C" w:rsidTr="00BE7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1417" w:type="dxa"/>
          <w:trHeight w:val="503"/>
        </w:trPr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E105C" w:rsidRPr="00C7286C" w:rsidRDefault="008E105C" w:rsidP="00BE7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86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8571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E105C" w:rsidRPr="00D35716" w:rsidRDefault="008E105C" w:rsidP="00BE7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1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подпрограммы позволит увеличить: </w:t>
            </w:r>
          </w:p>
          <w:p w:rsidR="008E105C" w:rsidRPr="00D35716" w:rsidRDefault="008E105C" w:rsidP="00BE7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716">
              <w:rPr>
                <w:rFonts w:ascii="Times New Roman" w:hAnsi="Times New Roman" w:cs="Times New Roman"/>
                <w:sz w:val="24"/>
                <w:szCs w:val="24"/>
              </w:rPr>
              <w:t xml:space="preserve">- объем отгруженных товаров, выполненных работ и услуг силами субъектов малого и среднего предпринимательства до </w:t>
            </w:r>
            <w:r w:rsidR="002929BD">
              <w:rPr>
                <w:rFonts w:ascii="Times New Roman" w:hAnsi="Times New Roman" w:cs="Times New Roman"/>
                <w:sz w:val="24"/>
                <w:szCs w:val="24"/>
              </w:rPr>
              <w:t>1730</w:t>
            </w:r>
            <w:r w:rsidRPr="00D35716">
              <w:rPr>
                <w:rFonts w:ascii="Times New Roman" w:hAnsi="Times New Roman" w:cs="Times New Roman"/>
                <w:sz w:val="24"/>
                <w:szCs w:val="24"/>
              </w:rPr>
              <w:t xml:space="preserve"> млн. руб.; </w:t>
            </w:r>
          </w:p>
          <w:p w:rsidR="008E105C" w:rsidRPr="00D35716" w:rsidRDefault="008E105C" w:rsidP="00BE7CAE">
            <w:pPr>
              <w:pStyle w:val="a4"/>
              <w:spacing w:before="0" w:after="0"/>
              <w:jc w:val="both"/>
              <w:rPr>
                <w:rFonts w:ascii="Times New Roman" w:hAnsi="Times New Roman"/>
              </w:rPr>
            </w:pPr>
            <w:r w:rsidRPr="00D35716">
              <w:rPr>
                <w:rFonts w:ascii="Times New Roman" w:hAnsi="Times New Roman"/>
              </w:rPr>
              <w:t xml:space="preserve">- количество </w:t>
            </w:r>
            <w:r w:rsidR="002929BD">
              <w:rPr>
                <w:rFonts w:ascii="Times New Roman" w:hAnsi="Times New Roman"/>
              </w:rPr>
              <w:t>малых и средних предприятий до 120</w:t>
            </w:r>
            <w:r w:rsidRPr="00D35716">
              <w:rPr>
                <w:rFonts w:ascii="Times New Roman" w:hAnsi="Times New Roman"/>
              </w:rPr>
              <w:t xml:space="preserve"> ед.;</w:t>
            </w:r>
          </w:p>
          <w:p w:rsidR="008E105C" w:rsidRPr="002929BD" w:rsidRDefault="008E105C" w:rsidP="00BE7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716">
              <w:rPr>
                <w:rFonts w:ascii="Times New Roman" w:hAnsi="Times New Roman" w:cs="Times New Roman"/>
                <w:sz w:val="24"/>
                <w:szCs w:val="24"/>
              </w:rPr>
              <w:t>- 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</w:t>
            </w:r>
            <w:r w:rsidRPr="002929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2468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Pr="002929BD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8E105C" w:rsidRPr="00D35716" w:rsidRDefault="008E105C" w:rsidP="00BE7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716">
              <w:rPr>
                <w:rFonts w:ascii="Times New Roman" w:hAnsi="Times New Roman" w:cs="Times New Roman"/>
                <w:sz w:val="24"/>
                <w:szCs w:val="24"/>
              </w:rPr>
              <w:t>- численность занятых до 1</w:t>
            </w:r>
            <w:r w:rsidR="002929BD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716">
              <w:rPr>
                <w:rFonts w:ascii="Times New Roman" w:hAnsi="Times New Roman" w:cs="Times New Roman"/>
                <w:sz w:val="24"/>
                <w:szCs w:val="24"/>
              </w:rPr>
              <w:t>чел.;</w:t>
            </w:r>
          </w:p>
          <w:p w:rsidR="008E105C" w:rsidRPr="00D35716" w:rsidRDefault="008E105C" w:rsidP="00BE7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16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2929BD">
              <w:rPr>
                <w:rFonts w:ascii="Times New Roman" w:hAnsi="Times New Roman" w:cs="Times New Roman"/>
                <w:sz w:val="24"/>
                <w:szCs w:val="24"/>
              </w:rPr>
              <w:t>реднемесячная заработная плата 52598</w:t>
            </w:r>
            <w:r w:rsidRPr="00D3571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8E105C" w:rsidRPr="00D35716" w:rsidRDefault="008E105C" w:rsidP="00BE7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716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новых рабочих мест, не связанных с деятельностью градообразующих предприятий в монопрофильном образовании п. Саган-Нур – </w:t>
            </w:r>
            <w:r w:rsidR="00292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  <w:r w:rsidRPr="00D3571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8E105C" w:rsidRPr="00D35716" w:rsidRDefault="008E105C" w:rsidP="00BE7C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716">
              <w:rPr>
                <w:rFonts w:ascii="Times New Roman" w:hAnsi="Times New Roman" w:cs="Times New Roman"/>
                <w:sz w:val="24"/>
                <w:szCs w:val="24"/>
              </w:rPr>
              <w:t>- эффективно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571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571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имущества и оказание имущественной поддержки субъектам малого и среднего предпринимательства, физическим лицам, применяющим специальный налоговый режим;</w:t>
            </w:r>
          </w:p>
          <w:p w:rsidR="008E105C" w:rsidRPr="00D35716" w:rsidRDefault="008E105C" w:rsidP="00BE7CAE">
            <w:pPr>
              <w:pStyle w:val="a4"/>
              <w:spacing w:before="0" w:after="0"/>
              <w:contextualSpacing/>
              <w:jc w:val="both"/>
              <w:rPr>
                <w:rFonts w:ascii="Times New Roman" w:hAnsi="Times New Roman"/>
              </w:rPr>
            </w:pPr>
            <w:r w:rsidRPr="00D35716">
              <w:rPr>
                <w:rFonts w:ascii="Times New Roman" w:hAnsi="Times New Roman"/>
              </w:rPr>
              <w:t xml:space="preserve">- количество физических лиц, применяющих специальный налоговый режим - </w:t>
            </w:r>
            <w:r w:rsidR="002929BD">
              <w:rPr>
                <w:rFonts w:ascii="Times New Roman" w:hAnsi="Times New Roman"/>
              </w:rPr>
              <w:t>58</w:t>
            </w:r>
            <w:r w:rsidRPr="00D35716">
              <w:rPr>
                <w:rFonts w:ascii="Times New Roman" w:hAnsi="Times New Roman"/>
              </w:rPr>
              <w:t xml:space="preserve">0 ед. </w:t>
            </w:r>
          </w:p>
          <w:p w:rsidR="008E105C" w:rsidRPr="00D35716" w:rsidRDefault="008E105C" w:rsidP="00BE7C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716">
              <w:rPr>
                <w:rFonts w:ascii="Times New Roman" w:hAnsi="Times New Roman" w:cs="Times New Roman"/>
                <w:sz w:val="24"/>
                <w:szCs w:val="24"/>
              </w:rPr>
              <w:t>- стимулирование сбыта продукции местных товаропроизводителей через предоставление мест для размещения нестационарных и мобильных торговых объектов без проведения торгов (конкурсов, аукционов) на льготных условиях или безвозмездной основе</w:t>
            </w:r>
          </w:p>
        </w:tc>
      </w:tr>
    </w:tbl>
    <w:p w:rsidR="00F70CAD" w:rsidRPr="00883127" w:rsidRDefault="00F70CAD" w:rsidP="00F70CA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lastRenderedPageBreak/>
        <w:t>     --------------------------------</w:t>
      </w:r>
    </w:p>
    <w:p w:rsidR="00F70CAD" w:rsidRPr="00883127" w:rsidRDefault="00F70CAD" w:rsidP="00F70C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&lt;*&gt;Справочно, объемы РБ подлежат уточнению согласно закону о республиканском бюджете на соответствующий период</w:t>
      </w:r>
    </w:p>
    <w:p w:rsidR="00F70CAD" w:rsidRPr="00883127" w:rsidRDefault="00F70CAD" w:rsidP="00F70C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 xml:space="preserve">&lt;*&gt; Объемы бюджетного финансирования </w:t>
      </w:r>
      <w:r w:rsidR="002929BD">
        <w:rPr>
          <w:rFonts w:ascii="Times New Roman" w:hAnsi="Times New Roman" w:cs="Times New Roman"/>
        </w:rPr>
        <w:t>мероприятий подпрограммы на 2025</w:t>
      </w:r>
      <w:r w:rsidRPr="00883127">
        <w:rPr>
          <w:rFonts w:ascii="Times New Roman" w:hAnsi="Times New Roman" w:cs="Times New Roman"/>
        </w:rPr>
        <w:t>-202</w:t>
      </w:r>
      <w:r w:rsidR="002929BD">
        <w:rPr>
          <w:rFonts w:ascii="Times New Roman" w:hAnsi="Times New Roman" w:cs="Times New Roman"/>
        </w:rPr>
        <w:t>7</w:t>
      </w:r>
      <w:r w:rsidRPr="00883127">
        <w:rPr>
          <w:rFonts w:ascii="Times New Roman" w:hAnsi="Times New Roman" w:cs="Times New Roman"/>
        </w:rPr>
        <w:t xml:space="preserve"> годы</w:t>
      </w:r>
      <w:r w:rsidR="002929BD">
        <w:rPr>
          <w:rFonts w:ascii="Times New Roman" w:hAnsi="Times New Roman" w:cs="Times New Roman"/>
        </w:rPr>
        <w:t xml:space="preserve"> и на период до 2030 года </w:t>
      </w:r>
      <w:r w:rsidRPr="00883127">
        <w:rPr>
          <w:rFonts w:ascii="Times New Roman" w:hAnsi="Times New Roman" w:cs="Times New Roman"/>
        </w:rPr>
        <w:t xml:space="preserve"> из местного бюджета являются прогнозными и подлежат уточнению в соответствии с решениями Совета депутатов муниципального образования «Мухоршибирский район» на соответствующий финансовый год и плановый период.</w:t>
      </w:r>
    </w:p>
    <w:p w:rsidR="00F70CAD" w:rsidRPr="00883127" w:rsidRDefault="00F70CAD" w:rsidP="00F70C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bookmarkStart w:id="1" w:name="Par93"/>
      <w:bookmarkEnd w:id="1"/>
      <w:r w:rsidRPr="00883127">
        <w:rPr>
          <w:rFonts w:ascii="Times New Roman" w:hAnsi="Times New Roman" w:cs="Times New Roman"/>
        </w:rPr>
        <w:t>&lt;**&gt;Справочно, носит прогнозный характер.</w:t>
      </w:r>
    </w:p>
    <w:p w:rsidR="00996C7E" w:rsidRDefault="00996C7E" w:rsidP="00F70CA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</w:p>
    <w:p w:rsidR="00001B06" w:rsidRDefault="00001B06" w:rsidP="00CD45A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</w:rPr>
      </w:pPr>
    </w:p>
    <w:p w:rsidR="00001B06" w:rsidRDefault="00001B06" w:rsidP="00CD45A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</w:rPr>
      </w:pPr>
    </w:p>
    <w:p w:rsidR="00001B06" w:rsidRDefault="00001B06" w:rsidP="00CD45A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</w:rPr>
      </w:pPr>
    </w:p>
    <w:p w:rsidR="00001B06" w:rsidRDefault="00001B06" w:rsidP="00CD45A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</w:rPr>
      </w:pPr>
    </w:p>
    <w:p w:rsidR="00001B06" w:rsidRDefault="00001B06" w:rsidP="00CD45A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</w:rPr>
      </w:pPr>
    </w:p>
    <w:p w:rsidR="00001B06" w:rsidRDefault="00001B06" w:rsidP="00CD45A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</w:rPr>
      </w:pPr>
    </w:p>
    <w:p w:rsidR="00001B06" w:rsidRDefault="00001B06" w:rsidP="00CD45A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</w:rPr>
      </w:pPr>
    </w:p>
    <w:p w:rsidR="00001B06" w:rsidRDefault="00001B06" w:rsidP="00CD45A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</w:rPr>
      </w:pPr>
    </w:p>
    <w:p w:rsidR="00001B06" w:rsidRDefault="00001B06" w:rsidP="00CD45A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</w:rPr>
      </w:pPr>
    </w:p>
    <w:p w:rsidR="00001B06" w:rsidRDefault="00001B06" w:rsidP="00CD45A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</w:rPr>
      </w:pPr>
    </w:p>
    <w:p w:rsidR="00001B06" w:rsidRDefault="00001B06" w:rsidP="00CD45A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</w:rPr>
      </w:pPr>
    </w:p>
    <w:p w:rsidR="00001B06" w:rsidRDefault="00001B06" w:rsidP="00CD45A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</w:rPr>
      </w:pPr>
    </w:p>
    <w:p w:rsidR="00001B06" w:rsidRDefault="00001B06" w:rsidP="00CD45A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</w:rPr>
      </w:pPr>
    </w:p>
    <w:p w:rsidR="00001B06" w:rsidRDefault="00001B06" w:rsidP="00CD45A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</w:rPr>
      </w:pPr>
    </w:p>
    <w:p w:rsidR="00001B06" w:rsidRDefault="00001B06" w:rsidP="00CD45A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</w:rPr>
      </w:pPr>
    </w:p>
    <w:p w:rsidR="00001B06" w:rsidRDefault="00001B06" w:rsidP="00CD45A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</w:rPr>
      </w:pPr>
    </w:p>
    <w:p w:rsidR="00001B06" w:rsidRDefault="00001B06" w:rsidP="00CD45A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</w:rPr>
      </w:pPr>
    </w:p>
    <w:p w:rsidR="00001B06" w:rsidRDefault="00001B06" w:rsidP="00CD45A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</w:rPr>
      </w:pPr>
    </w:p>
    <w:p w:rsidR="00001B06" w:rsidRDefault="00001B06" w:rsidP="00CD45A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</w:rPr>
      </w:pPr>
    </w:p>
    <w:p w:rsidR="00001B06" w:rsidRDefault="00001B06" w:rsidP="00CD45A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</w:rPr>
      </w:pPr>
    </w:p>
    <w:p w:rsidR="00001B06" w:rsidRDefault="00001B06" w:rsidP="00CD45A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</w:rPr>
      </w:pPr>
    </w:p>
    <w:p w:rsidR="00001B06" w:rsidRDefault="00001B06" w:rsidP="00CD45A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</w:rPr>
      </w:pPr>
    </w:p>
    <w:p w:rsidR="00001B06" w:rsidRDefault="00001B06" w:rsidP="00CD45A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</w:rPr>
      </w:pPr>
    </w:p>
    <w:p w:rsidR="00001B06" w:rsidRDefault="00001B06" w:rsidP="00CD45A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</w:rPr>
      </w:pPr>
    </w:p>
    <w:p w:rsidR="00001B06" w:rsidRDefault="00001B06" w:rsidP="00CD45A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</w:rPr>
      </w:pPr>
    </w:p>
    <w:p w:rsidR="00001B06" w:rsidRDefault="00001B06" w:rsidP="00CD45A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</w:rPr>
      </w:pPr>
    </w:p>
    <w:p w:rsidR="00001B06" w:rsidRDefault="00001B06" w:rsidP="00CD45A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</w:rPr>
      </w:pPr>
    </w:p>
    <w:p w:rsidR="00CD45A4" w:rsidRDefault="00F70CAD" w:rsidP="00CD45A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</w:rPr>
      </w:pPr>
      <w:r w:rsidRPr="00883127">
        <w:rPr>
          <w:rFonts w:ascii="Times New Roman" w:hAnsi="Times New Roman" w:cs="Times New Roman"/>
          <w:b/>
        </w:rPr>
        <w:lastRenderedPageBreak/>
        <w:t xml:space="preserve">Раздел </w:t>
      </w:r>
      <w:hyperlink r:id="rId9" w:history="1">
        <w:r w:rsidRPr="00883127">
          <w:rPr>
            <w:rFonts w:ascii="Times New Roman" w:hAnsi="Times New Roman" w:cs="Times New Roman"/>
            <w:b/>
            <w:color w:val="0000FF"/>
          </w:rPr>
          <w:t>1</w:t>
        </w:r>
      </w:hyperlink>
      <w:r w:rsidRPr="00883127">
        <w:rPr>
          <w:rFonts w:ascii="Times New Roman" w:hAnsi="Times New Roman" w:cs="Times New Roman"/>
          <w:b/>
        </w:rPr>
        <w:t>. ХАРАКТЕРИСТИКА ТЕКУЩЕГО СОСТОЯНИЯ, ОСНОВНЫЕ</w:t>
      </w:r>
    </w:p>
    <w:p w:rsidR="00F70CAD" w:rsidRPr="00CD45A4" w:rsidRDefault="00F70CAD" w:rsidP="00CD45A4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r w:rsidRPr="00CD45A4">
        <w:rPr>
          <w:rFonts w:ascii="Times New Roman" w:hAnsi="Times New Roman"/>
          <w:b/>
        </w:rPr>
        <w:t>ПРОБЛЕМЫ, АНАЛИЗ ОСНОВНЫХ ПОКАЗАТЕЛЕЙ</w:t>
      </w:r>
    </w:p>
    <w:p w:rsidR="00F70CAD" w:rsidRPr="00883127" w:rsidRDefault="00F70CAD" w:rsidP="00BE7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Вклад малого и среднего предпринимательства в экономику района с каждым годом становится более весомым. Увеличивается общее количество субъектов малого и среднего предпринимательства, численность работающих и ее доля в общей численности занятых в экономике района.</w:t>
      </w:r>
    </w:p>
    <w:p w:rsidR="00F70CAD" w:rsidRPr="00883127" w:rsidRDefault="002929BD" w:rsidP="00BE7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2023</w:t>
      </w:r>
      <w:r w:rsidR="00F70CAD" w:rsidRPr="00883127">
        <w:rPr>
          <w:rFonts w:ascii="Times New Roman" w:hAnsi="Times New Roman" w:cs="Times New Roman"/>
        </w:rPr>
        <w:t xml:space="preserve"> году в муниципальном образовании «Мухоршибирский район» </w:t>
      </w:r>
      <w:r w:rsidR="008D324D">
        <w:rPr>
          <w:rFonts w:ascii="Times New Roman" w:hAnsi="Times New Roman" w:cs="Times New Roman"/>
        </w:rPr>
        <w:t xml:space="preserve">(далее также МО, муниципальный район) </w:t>
      </w:r>
      <w:r w:rsidR="00F70CAD" w:rsidRPr="00883127">
        <w:rPr>
          <w:rFonts w:ascii="Times New Roman" w:hAnsi="Times New Roman" w:cs="Times New Roman"/>
        </w:rPr>
        <w:t xml:space="preserve">количество </w:t>
      </w:r>
      <w:r w:rsidR="005E2471">
        <w:rPr>
          <w:rFonts w:ascii="Times New Roman" w:hAnsi="Times New Roman" w:cs="Times New Roman"/>
        </w:rPr>
        <w:t>малых предприятий составило 105</w:t>
      </w:r>
      <w:r w:rsidR="00F70CAD" w:rsidRPr="00883127">
        <w:rPr>
          <w:rFonts w:ascii="Times New Roman" w:hAnsi="Times New Roman" w:cs="Times New Roman"/>
        </w:rPr>
        <w:t xml:space="preserve"> единицы. Структура субъектов малого и среднего предпринимательства следующая: микропредпр</w:t>
      </w:r>
      <w:r w:rsidR="005E2471">
        <w:rPr>
          <w:rFonts w:ascii="Times New Roman" w:hAnsi="Times New Roman" w:cs="Times New Roman"/>
        </w:rPr>
        <w:t>иятия - 90 единиц (составляет 85,7</w:t>
      </w:r>
      <w:r w:rsidR="00F70CAD" w:rsidRPr="00883127">
        <w:rPr>
          <w:rFonts w:ascii="Times New Roman" w:hAnsi="Times New Roman" w:cs="Times New Roman"/>
        </w:rPr>
        <w:t>% от общего количества СМиСП); малые предприяти</w:t>
      </w:r>
      <w:r w:rsidR="005E2471">
        <w:rPr>
          <w:rFonts w:ascii="Times New Roman" w:hAnsi="Times New Roman" w:cs="Times New Roman"/>
        </w:rPr>
        <w:t>я - 15 единиц (составляет – 14,3</w:t>
      </w:r>
      <w:r w:rsidR="00F70CAD" w:rsidRPr="00883127">
        <w:rPr>
          <w:rFonts w:ascii="Times New Roman" w:hAnsi="Times New Roman" w:cs="Times New Roman"/>
        </w:rPr>
        <w:t>%), средних предприятий нет. Количество индивидуальных предпринимателей без образовани</w:t>
      </w:r>
      <w:r w:rsidR="005E2471">
        <w:rPr>
          <w:rFonts w:ascii="Times New Roman" w:hAnsi="Times New Roman" w:cs="Times New Roman"/>
        </w:rPr>
        <w:t>я юридического лица на 01.01.2024 составило 388</w:t>
      </w:r>
      <w:r w:rsidR="00F70CAD" w:rsidRPr="00883127">
        <w:rPr>
          <w:rFonts w:ascii="Times New Roman" w:hAnsi="Times New Roman" w:cs="Times New Roman"/>
        </w:rPr>
        <w:t xml:space="preserve"> человек.</w:t>
      </w:r>
    </w:p>
    <w:p w:rsidR="00F70CAD" w:rsidRPr="00883127" w:rsidRDefault="00F70CAD" w:rsidP="00BE7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Отраслевая структура в секторе малого бизнеса выглядит следующим образом:</w:t>
      </w:r>
    </w:p>
    <w:p w:rsidR="00F70CAD" w:rsidRPr="00883127" w:rsidRDefault="00F70CAD" w:rsidP="00BE7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- сфера торговли, общественного питания</w:t>
      </w:r>
      <w:r w:rsidR="005E2471">
        <w:rPr>
          <w:rFonts w:ascii="Times New Roman" w:hAnsi="Times New Roman" w:cs="Times New Roman"/>
        </w:rPr>
        <w:t xml:space="preserve"> и бытовые услуги занимают – 37,6</w:t>
      </w:r>
      <w:r w:rsidRPr="00883127">
        <w:rPr>
          <w:rFonts w:ascii="Times New Roman" w:hAnsi="Times New Roman" w:cs="Times New Roman"/>
        </w:rPr>
        <w:t>%;</w:t>
      </w:r>
    </w:p>
    <w:p w:rsidR="00F70CAD" w:rsidRPr="00883127" w:rsidRDefault="00F70CAD" w:rsidP="00BE7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- сельское хозяйство – 18%;</w:t>
      </w:r>
    </w:p>
    <w:p w:rsidR="00F70CAD" w:rsidRPr="00883127" w:rsidRDefault="005E2471" w:rsidP="00BE7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транспорт и связь – 9,6</w:t>
      </w:r>
      <w:r w:rsidR="00F70CAD" w:rsidRPr="00883127">
        <w:rPr>
          <w:rFonts w:ascii="Times New Roman" w:hAnsi="Times New Roman" w:cs="Times New Roman"/>
        </w:rPr>
        <w:t>%;</w:t>
      </w:r>
    </w:p>
    <w:p w:rsidR="005E2471" w:rsidRDefault="00F70CAD" w:rsidP="00BE7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 xml:space="preserve">- </w:t>
      </w:r>
      <w:r w:rsidR="005E2471">
        <w:rPr>
          <w:rFonts w:ascii="Times New Roman" w:hAnsi="Times New Roman" w:cs="Times New Roman"/>
        </w:rPr>
        <w:t>обрабатывающее производство –5,0</w:t>
      </w:r>
      <w:r w:rsidRPr="00883127">
        <w:rPr>
          <w:rFonts w:ascii="Times New Roman" w:hAnsi="Times New Roman" w:cs="Times New Roman"/>
        </w:rPr>
        <w:t>%</w:t>
      </w:r>
      <w:r w:rsidR="005E2471">
        <w:rPr>
          <w:rFonts w:ascii="Times New Roman" w:hAnsi="Times New Roman" w:cs="Times New Roman"/>
        </w:rPr>
        <w:t>;</w:t>
      </w:r>
    </w:p>
    <w:p w:rsidR="00F70CAD" w:rsidRDefault="005E2471" w:rsidP="00BE7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деятельность гостиниц и предприятий общественного питания-6,4%</w:t>
      </w:r>
      <w:r w:rsidR="00F70CAD" w:rsidRPr="00883127">
        <w:rPr>
          <w:rFonts w:ascii="Times New Roman" w:hAnsi="Times New Roman" w:cs="Times New Roman"/>
        </w:rPr>
        <w:t>;</w:t>
      </w:r>
    </w:p>
    <w:p w:rsidR="005E2471" w:rsidRPr="00883127" w:rsidRDefault="005E2471" w:rsidP="00BE7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строительство-5,6%;</w:t>
      </w:r>
    </w:p>
    <w:p w:rsidR="00F70CAD" w:rsidRPr="00883127" w:rsidRDefault="00F70CAD" w:rsidP="00BE7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- жилищно-коммунальное хозяйство – 2%;</w:t>
      </w:r>
    </w:p>
    <w:p w:rsidR="00F70CAD" w:rsidRPr="00883127" w:rsidRDefault="00697F3A" w:rsidP="00BE7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прочие виды деятельности - 15,8</w:t>
      </w:r>
      <w:r w:rsidR="00F70CAD" w:rsidRPr="00883127">
        <w:rPr>
          <w:rFonts w:ascii="Times New Roman" w:hAnsi="Times New Roman" w:cs="Times New Roman"/>
        </w:rPr>
        <w:t>%.</w:t>
      </w:r>
    </w:p>
    <w:p w:rsidR="00F70CAD" w:rsidRPr="00883127" w:rsidRDefault="00F70CAD" w:rsidP="00BE7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 xml:space="preserve">Занятость в малом и среднем предпринимательстве с учетом индивидуальных </w:t>
      </w:r>
      <w:r w:rsidR="00697F3A">
        <w:rPr>
          <w:rFonts w:ascii="Times New Roman" w:hAnsi="Times New Roman" w:cs="Times New Roman"/>
        </w:rPr>
        <w:t>предпринимателей составила 2858человек, что составляет 27,2</w:t>
      </w:r>
      <w:r w:rsidRPr="00883127">
        <w:rPr>
          <w:rFonts w:ascii="Times New Roman" w:hAnsi="Times New Roman" w:cs="Times New Roman"/>
        </w:rPr>
        <w:t>% от общей численности занятых в экономике района.</w:t>
      </w:r>
    </w:p>
    <w:p w:rsidR="00F70CAD" w:rsidRPr="00883127" w:rsidRDefault="00F70CAD" w:rsidP="00BE7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 xml:space="preserve">Объем отгруженных товаров собственного производства, выполненных работ, услуг </w:t>
      </w:r>
      <w:r w:rsidR="00697F3A">
        <w:rPr>
          <w:rFonts w:ascii="Times New Roman" w:hAnsi="Times New Roman" w:cs="Times New Roman"/>
        </w:rPr>
        <w:t>собственными силами составил 1152</w:t>
      </w:r>
      <w:r w:rsidRPr="00883127">
        <w:rPr>
          <w:rFonts w:ascii="Times New Roman" w:hAnsi="Times New Roman" w:cs="Times New Roman"/>
        </w:rPr>
        <w:t xml:space="preserve"> млн. руб. В среднем по району на 1 тыс. жителей приходится </w:t>
      </w:r>
      <w:r w:rsidR="00697F3A">
        <w:rPr>
          <w:rFonts w:ascii="Times New Roman" w:hAnsi="Times New Roman" w:cs="Times New Roman"/>
        </w:rPr>
        <w:t xml:space="preserve">2 </w:t>
      </w:r>
      <w:r w:rsidR="00406232">
        <w:rPr>
          <w:rFonts w:ascii="Times New Roman" w:hAnsi="Times New Roman" w:cs="Times New Roman"/>
        </w:rPr>
        <w:t>малых предприятия</w:t>
      </w:r>
      <w:r w:rsidRPr="00883127">
        <w:rPr>
          <w:rFonts w:ascii="Times New Roman" w:hAnsi="Times New Roman" w:cs="Times New Roman"/>
        </w:rPr>
        <w:t xml:space="preserve">. </w:t>
      </w:r>
    </w:p>
    <w:p w:rsidR="00697F3A" w:rsidRDefault="00697F3A" w:rsidP="00BE7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состоянию на 01.01.202</w:t>
      </w:r>
      <w:r w:rsidR="00F70CAD" w:rsidRPr="00883127">
        <w:rPr>
          <w:rFonts w:ascii="Times New Roman" w:hAnsi="Times New Roman" w:cs="Times New Roman"/>
        </w:rPr>
        <w:t xml:space="preserve">4 на территории МО «Мухоршибирский район» </w:t>
      </w:r>
      <w:r>
        <w:rPr>
          <w:rFonts w:ascii="Times New Roman" w:hAnsi="Times New Roman" w:cs="Times New Roman"/>
        </w:rPr>
        <w:t>4</w:t>
      </w:r>
      <w:r w:rsidR="00406232">
        <w:rPr>
          <w:rFonts w:ascii="Times New Roman" w:hAnsi="Times New Roman" w:cs="Times New Roman"/>
        </w:rPr>
        <w:t>90 физических лиц</w:t>
      </w:r>
      <w:r>
        <w:rPr>
          <w:rFonts w:ascii="Times New Roman" w:hAnsi="Times New Roman" w:cs="Times New Roman"/>
        </w:rPr>
        <w:t>, применяющих специальный налоговый режим.</w:t>
      </w:r>
      <w:r w:rsidR="00F70CAD" w:rsidRPr="00883127">
        <w:rPr>
          <w:rFonts w:ascii="Times New Roman" w:hAnsi="Times New Roman" w:cs="Times New Roman"/>
        </w:rPr>
        <w:t xml:space="preserve"> </w:t>
      </w:r>
    </w:p>
    <w:p w:rsidR="00F70CAD" w:rsidRPr="00883127" w:rsidRDefault="00697F3A" w:rsidP="00BE7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202</w:t>
      </w:r>
      <w:r w:rsidR="00F70CAD" w:rsidRPr="00883127">
        <w:rPr>
          <w:rFonts w:ascii="Times New Roman" w:hAnsi="Times New Roman" w:cs="Times New Roman"/>
        </w:rPr>
        <w:t>3 год в бюджет района от субъектов предпринимательства, применяющих систе</w:t>
      </w:r>
      <w:r w:rsidR="00406232">
        <w:rPr>
          <w:rFonts w:ascii="Times New Roman" w:hAnsi="Times New Roman" w:cs="Times New Roman"/>
        </w:rPr>
        <w:t xml:space="preserve">му налогообложения, в виде УСНО </w:t>
      </w:r>
      <w:r w:rsidR="00F70CAD" w:rsidRPr="00883127">
        <w:rPr>
          <w:rFonts w:ascii="Times New Roman" w:hAnsi="Times New Roman" w:cs="Times New Roman"/>
        </w:rPr>
        <w:t>поступило на</w:t>
      </w:r>
      <w:r w:rsidR="00406232">
        <w:rPr>
          <w:rFonts w:ascii="Times New Roman" w:hAnsi="Times New Roman" w:cs="Times New Roman"/>
        </w:rPr>
        <w:t>логовых платежей на сумму 8458,6</w:t>
      </w:r>
      <w:r w:rsidR="00F70CAD" w:rsidRPr="00883127">
        <w:rPr>
          <w:rFonts w:ascii="Times New Roman" w:hAnsi="Times New Roman" w:cs="Times New Roman"/>
        </w:rPr>
        <w:t xml:space="preserve"> тыс.руб., основная доля поступила от субъектов предпринимательства, осуществляющих деятельность в розничной торговле.</w:t>
      </w:r>
    </w:p>
    <w:p w:rsidR="00F70CAD" w:rsidRPr="00883127" w:rsidRDefault="00F70CAD" w:rsidP="00BE7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В результа</w:t>
      </w:r>
      <w:r w:rsidR="00406232">
        <w:rPr>
          <w:rFonts w:ascii="Times New Roman" w:hAnsi="Times New Roman" w:cs="Times New Roman"/>
        </w:rPr>
        <w:t>те реализации подпрограммы к 2030</w:t>
      </w:r>
      <w:r w:rsidRPr="00883127">
        <w:rPr>
          <w:rFonts w:ascii="Times New Roman" w:hAnsi="Times New Roman" w:cs="Times New Roman"/>
        </w:rPr>
        <w:t xml:space="preserve"> году будут достигнуты следующие значения целевых индикаторов:</w:t>
      </w:r>
    </w:p>
    <w:p w:rsidR="00F70CAD" w:rsidRPr="00883127" w:rsidRDefault="00F70CAD" w:rsidP="00BE7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- объем отгруженных товаров, выполненных работ и услуг силами субъектов малого и сред</w:t>
      </w:r>
      <w:r w:rsidR="00406232">
        <w:rPr>
          <w:rFonts w:ascii="Times New Roman" w:hAnsi="Times New Roman" w:cs="Times New Roman"/>
        </w:rPr>
        <w:t>него предпринимательства до 1730</w:t>
      </w:r>
      <w:r w:rsidRPr="00883127">
        <w:rPr>
          <w:rFonts w:ascii="Times New Roman" w:hAnsi="Times New Roman" w:cs="Times New Roman"/>
        </w:rPr>
        <w:t xml:space="preserve"> млн. руб.; </w:t>
      </w:r>
    </w:p>
    <w:p w:rsidR="00F70CAD" w:rsidRPr="00883127" w:rsidRDefault="00F70CAD" w:rsidP="00BE7CAE">
      <w:pPr>
        <w:pStyle w:val="a4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- ко</w:t>
      </w:r>
      <w:r w:rsidR="00406232">
        <w:rPr>
          <w:rFonts w:ascii="Times New Roman" w:hAnsi="Times New Roman" w:cs="Times New Roman"/>
        </w:rPr>
        <w:t>личество малых предприятий до 12</w:t>
      </w:r>
      <w:r w:rsidRPr="00883127">
        <w:rPr>
          <w:rFonts w:ascii="Times New Roman" w:hAnsi="Times New Roman" w:cs="Times New Roman"/>
        </w:rPr>
        <w:t>0 ед.;</w:t>
      </w:r>
    </w:p>
    <w:p w:rsidR="00F70CAD" w:rsidRPr="00883127" w:rsidRDefault="00F70CAD" w:rsidP="00BE7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- 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</w:t>
      </w:r>
      <w:r w:rsidR="00692468">
        <w:rPr>
          <w:rFonts w:ascii="Times New Roman" w:hAnsi="Times New Roman" w:cs="Times New Roman"/>
        </w:rPr>
        <w:t>едприятий и организаций, до 10</w:t>
      </w:r>
      <w:r w:rsidRPr="00883127">
        <w:rPr>
          <w:rFonts w:ascii="Times New Roman" w:hAnsi="Times New Roman" w:cs="Times New Roman"/>
        </w:rPr>
        <w:t>%;</w:t>
      </w:r>
    </w:p>
    <w:p w:rsidR="00F70CAD" w:rsidRPr="00883127" w:rsidRDefault="00692468" w:rsidP="00BE7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численность занятых до 1534</w:t>
      </w:r>
      <w:r w:rsidR="00F70CAD" w:rsidRPr="00883127">
        <w:rPr>
          <w:rFonts w:ascii="Times New Roman" w:hAnsi="Times New Roman" w:cs="Times New Roman"/>
        </w:rPr>
        <w:t>чел.;</w:t>
      </w:r>
    </w:p>
    <w:p w:rsidR="00F70CAD" w:rsidRPr="00883127" w:rsidRDefault="00F70CAD" w:rsidP="00BE7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- средне</w:t>
      </w:r>
      <w:r w:rsidR="00692468">
        <w:rPr>
          <w:rFonts w:ascii="Times New Roman" w:hAnsi="Times New Roman" w:cs="Times New Roman"/>
        </w:rPr>
        <w:t xml:space="preserve">месячная заработная плата 52598 </w:t>
      </w:r>
      <w:r w:rsidRPr="00883127">
        <w:rPr>
          <w:rFonts w:ascii="Times New Roman" w:hAnsi="Times New Roman" w:cs="Times New Roman"/>
        </w:rPr>
        <w:t>руб.</w:t>
      </w:r>
    </w:p>
    <w:p w:rsidR="00F70CAD" w:rsidRPr="00883127" w:rsidRDefault="00F70CAD" w:rsidP="00BE7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Благодаря реализации мероприятий республиканской и муниципальной программы поддержки и развития малого и среднего предпринимательства на 2008-2014 годы в районе заложены основы системы</w:t>
      </w:r>
      <w:r w:rsidR="00692468">
        <w:rPr>
          <w:rFonts w:ascii="Times New Roman" w:hAnsi="Times New Roman" w:cs="Times New Roman"/>
        </w:rPr>
        <w:t xml:space="preserve"> </w:t>
      </w:r>
      <w:r w:rsidRPr="00883127">
        <w:rPr>
          <w:rFonts w:ascii="Times New Roman" w:hAnsi="Times New Roman" w:cs="Times New Roman"/>
        </w:rPr>
        <w:t>муниципальной поддержки малого предпринимательства. Разработана</w:t>
      </w:r>
      <w:r w:rsidR="00692468">
        <w:rPr>
          <w:rFonts w:ascii="Times New Roman" w:hAnsi="Times New Roman" w:cs="Times New Roman"/>
        </w:rPr>
        <w:t xml:space="preserve"> </w:t>
      </w:r>
      <w:r w:rsidRPr="00883127">
        <w:rPr>
          <w:rFonts w:ascii="Times New Roman" w:hAnsi="Times New Roman" w:cs="Times New Roman"/>
        </w:rPr>
        <w:t>нормативная правовая база, созданы основные элементы инфраструктуры</w:t>
      </w:r>
      <w:r w:rsidR="00692468">
        <w:rPr>
          <w:rFonts w:ascii="Times New Roman" w:hAnsi="Times New Roman" w:cs="Times New Roman"/>
        </w:rPr>
        <w:t xml:space="preserve"> </w:t>
      </w:r>
      <w:r w:rsidRPr="00883127">
        <w:rPr>
          <w:rFonts w:ascii="Times New Roman" w:hAnsi="Times New Roman" w:cs="Times New Roman"/>
        </w:rPr>
        <w:t>поддержки малого бизнеса, реализуется ряд механизмов финансового,</w:t>
      </w:r>
      <w:r w:rsidR="00692468">
        <w:rPr>
          <w:rFonts w:ascii="Times New Roman" w:hAnsi="Times New Roman" w:cs="Times New Roman"/>
        </w:rPr>
        <w:t xml:space="preserve"> </w:t>
      </w:r>
      <w:r w:rsidRPr="00883127">
        <w:rPr>
          <w:rFonts w:ascii="Times New Roman" w:hAnsi="Times New Roman" w:cs="Times New Roman"/>
        </w:rPr>
        <w:t>имущественного, информационного, обучающего и иного содействия</w:t>
      </w:r>
      <w:r w:rsidR="00692468">
        <w:rPr>
          <w:rFonts w:ascii="Times New Roman" w:hAnsi="Times New Roman" w:cs="Times New Roman"/>
        </w:rPr>
        <w:t xml:space="preserve"> </w:t>
      </w:r>
      <w:r w:rsidRPr="00883127">
        <w:rPr>
          <w:rFonts w:ascii="Times New Roman" w:hAnsi="Times New Roman" w:cs="Times New Roman"/>
        </w:rPr>
        <w:t>развитию субъектов малого предпринимательства. Ежегодно в бюджете</w:t>
      </w:r>
      <w:r w:rsidR="00692468">
        <w:rPr>
          <w:rFonts w:ascii="Times New Roman" w:hAnsi="Times New Roman" w:cs="Times New Roman"/>
        </w:rPr>
        <w:t xml:space="preserve"> </w:t>
      </w:r>
      <w:r w:rsidRPr="00883127">
        <w:rPr>
          <w:rFonts w:ascii="Times New Roman" w:hAnsi="Times New Roman" w:cs="Times New Roman"/>
        </w:rPr>
        <w:t>района предусматриваются финансовые средства на поддержку малого</w:t>
      </w:r>
      <w:r w:rsidR="00692468">
        <w:rPr>
          <w:rFonts w:ascii="Times New Roman" w:hAnsi="Times New Roman" w:cs="Times New Roman"/>
        </w:rPr>
        <w:t xml:space="preserve"> </w:t>
      </w:r>
      <w:r w:rsidRPr="00883127">
        <w:rPr>
          <w:rFonts w:ascii="Times New Roman" w:hAnsi="Times New Roman" w:cs="Times New Roman"/>
        </w:rPr>
        <w:t>предпринимательства. Осуществляется активное сотрудничество с Министерством промышленности и торговли Республики Бурятия по привлечению средств регионального</w:t>
      </w:r>
      <w:r w:rsidR="00692468">
        <w:rPr>
          <w:rFonts w:ascii="Times New Roman" w:hAnsi="Times New Roman" w:cs="Times New Roman"/>
        </w:rPr>
        <w:t xml:space="preserve"> </w:t>
      </w:r>
      <w:r w:rsidRPr="00883127">
        <w:rPr>
          <w:rFonts w:ascii="Times New Roman" w:hAnsi="Times New Roman" w:cs="Times New Roman"/>
        </w:rPr>
        <w:t>бюджета на поддержку субъектов малого и среднего предпринимательства</w:t>
      </w:r>
      <w:r w:rsidR="00692468">
        <w:rPr>
          <w:rFonts w:ascii="Times New Roman" w:hAnsi="Times New Roman" w:cs="Times New Roman"/>
        </w:rPr>
        <w:t xml:space="preserve"> </w:t>
      </w:r>
      <w:r w:rsidRPr="00883127">
        <w:rPr>
          <w:rFonts w:ascii="Times New Roman" w:hAnsi="Times New Roman" w:cs="Times New Roman"/>
        </w:rPr>
        <w:t>района.</w:t>
      </w:r>
    </w:p>
    <w:p w:rsidR="00692468" w:rsidRPr="00A8259A" w:rsidRDefault="00F70CAD" w:rsidP="00C76652">
      <w:pPr>
        <w:spacing w:line="240" w:lineRule="auto"/>
        <w:ind w:firstLine="851"/>
        <w:jc w:val="both"/>
        <w:rPr>
          <w:rFonts w:ascii="Times New Roman" w:hAnsi="Times New Roman" w:cs="Times New Roman"/>
          <w:highlight w:val="yellow"/>
        </w:rPr>
      </w:pPr>
      <w:r w:rsidRPr="00883127">
        <w:rPr>
          <w:rFonts w:ascii="Times New Roman" w:hAnsi="Times New Roman" w:cs="Times New Roman"/>
        </w:rPr>
        <w:t>В Мухоршибирском районе создана инфраструктура поддержки предпринимательства – Фонд развития и поддержки предпринимательства. Фонд осуществляет деятельность с 2009 года. Учредителем является Администрация МО «Мухоршибирский район». Общий объем капи</w:t>
      </w:r>
      <w:r w:rsidR="00692468">
        <w:rPr>
          <w:rFonts w:ascii="Times New Roman" w:hAnsi="Times New Roman" w:cs="Times New Roman"/>
        </w:rPr>
        <w:t>тализации Фонда на 1 января  202</w:t>
      </w:r>
      <w:r w:rsidRPr="00883127">
        <w:rPr>
          <w:rFonts w:ascii="Times New Roman" w:hAnsi="Times New Roman" w:cs="Times New Roman"/>
        </w:rPr>
        <w:t xml:space="preserve">4 года составил 16921,4 тыс. рублей. </w:t>
      </w:r>
      <w:r w:rsidR="00692468" w:rsidRPr="00831E91">
        <w:rPr>
          <w:rFonts w:ascii="Times New Roman" w:hAnsi="Times New Roman"/>
        </w:rPr>
        <w:t>Для развития малого бизнеса в п. Саган-Нур действует филиал Центра предпринимательства «Мой бизнес</w:t>
      </w:r>
      <w:r w:rsidR="00692468" w:rsidRPr="00831E91">
        <w:rPr>
          <w:rFonts w:ascii="Times New Roman" w:hAnsi="Times New Roman"/>
          <w:bCs/>
          <w:i/>
        </w:rPr>
        <w:t xml:space="preserve">». </w:t>
      </w:r>
      <w:r w:rsidR="00692468" w:rsidRPr="00831E91">
        <w:rPr>
          <w:rFonts w:ascii="Times New Roman" w:hAnsi="Times New Roman"/>
          <w:bCs/>
        </w:rPr>
        <w:t>За 2023 год филиалом оказано 308 консультаций</w:t>
      </w:r>
      <w:r w:rsidR="00692468">
        <w:rPr>
          <w:rFonts w:ascii="Times New Roman" w:hAnsi="Times New Roman"/>
          <w:bCs/>
        </w:rPr>
        <w:t>, 4 ИП и ООО оказана помощь регистрации в налоговых органах, разработано 3 бизнес плана, разработан 1 логотип фирменного стиля, оформлено 6 вывесок, произведена печать информационной полиграфии четырем субъектам малого и среднего предпринимательства.</w:t>
      </w:r>
      <w:r w:rsidR="00692468" w:rsidRPr="00A8259A">
        <w:rPr>
          <w:rFonts w:ascii="Times New Roman" w:hAnsi="Times New Roman"/>
          <w:bCs/>
          <w:i/>
          <w:highlight w:val="yellow"/>
        </w:rPr>
        <w:t xml:space="preserve"> </w:t>
      </w:r>
    </w:p>
    <w:p w:rsidR="00692468" w:rsidRDefault="00692468" w:rsidP="00C76652">
      <w:pPr>
        <w:spacing w:after="0" w:line="240" w:lineRule="auto"/>
        <w:rPr>
          <w:rFonts w:ascii="Times New Roman" w:hAnsi="Times New Roman" w:cs="Times New Roman"/>
        </w:rPr>
      </w:pPr>
      <w:r w:rsidRPr="00227065">
        <w:rPr>
          <w:rFonts w:ascii="Times New Roman" w:hAnsi="Times New Roman" w:cs="Times New Roman"/>
        </w:rPr>
        <w:lastRenderedPageBreak/>
        <w:t xml:space="preserve">           Фондом поддержки малого предпринимательства Республики Бурятия  предоставлены микрозаймы </w:t>
      </w:r>
      <w:r>
        <w:rPr>
          <w:rFonts w:ascii="Times New Roman" w:hAnsi="Times New Roman" w:cs="Times New Roman"/>
        </w:rPr>
        <w:t xml:space="preserve"> 6</w:t>
      </w:r>
      <w:r w:rsidRPr="00227065">
        <w:rPr>
          <w:rFonts w:ascii="Times New Roman" w:hAnsi="Times New Roman" w:cs="Times New Roman"/>
        </w:rPr>
        <w:t xml:space="preserve"> субъектами малого и среднего предпринимательст</w:t>
      </w:r>
      <w:r>
        <w:rPr>
          <w:rFonts w:ascii="Times New Roman" w:hAnsi="Times New Roman" w:cs="Times New Roman"/>
        </w:rPr>
        <w:t>ва на сумму    14,8</w:t>
      </w:r>
      <w:r w:rsidRPr="00227065">
        <w:rPr>
          <w:rFonts w:ascii="Times New Roman" w:hAnsi="Times New Roman" w:cs="Times New Roman"/>
        </w:rPr>
        <w:t xml:space="preserve"> млн. руб.  Средства были направлены на приобретение оборудования, специализированной техники, пополнения оборотных  средств. </w:t>
      </w:r>
      <w:r w:rsidRPr="00D048CB">
        <w:rPr>
          <w:rFonts w:ascii="Times New Roman" w:hAnsi="Times New Roman" w:cs="Times New Roman"/>
        </w:rPr>
        <w:t>Гарантийным фондом Республики Бурятия предоставлено поручительство  на приобретение коммерческой</w:t>
      </w:r>
      <w:r w:rsidRPr="00D048CB">
        <w:rPr>
          <w:rFonts w:ascii="Times New Roman" w:hAnsi="Times New Roman" w:cs="Times New Roman"/>
        </w:rPr>
        <w:tab/>
        <w:t xml:space="preserve"> недвижимости 6,3 млн. руб.</w:t>
      </w:r>
    </w:p>
    <w:p w:rsidR="00F70CAD" w:rsidRPr="00883127" w:rsidRDefault="00F70CAD" w:rsidP="00BE7C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Субъектами малого предпринимательства, воспользовавшимися разным</w:t>
      </w:r>
      <w:r w:rsidR="00692468">
        <w:rPr>
          <w:rFonts w:ascii="Times New Roman" w:hAnsi="Times New Roman" w:cs="Times New Roman"/>
        </w:rPr>
        <w:t>и формами поддержки, создано 97</w:t>
      </w:r>
      <w:r w:rsidRPr="00883127">
        <w:rPr>
          <w:rFonts w:ascii="Times New Roman" w:hAnsi="Times New Roman" w:cs="Times New Roman"/>
        </w:rPr>
        <w:t xml:space="preserve"> новых рабочих мест.</w:t>
      </w:r>
    </w:p>
    <w:p w:rsidR="00F70CAD" w:rsidRPr="00883127" w:rsidRDefault="00F70CAD" w:rsidP="00BE7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 xml:space="preserve">Несмотря на принимаемые меры, направленные на развитие предпринимательства, остается нерешенным ряд проблем: </w:t>
      </w:r>
    </w:p>
    <w:p w:rsidR="00F70CAD" w:rsidRPr="00883127" w:rsidRDefault="00F70CAD" w:rsidP="00BE7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- недостаток собственных помещений и собственных финансовых ресурсов для развития бизнеса, сложность в привлечении финансовых(инвестиционных) ресурсов;</w:t>
      </w:r>
    </w:p>
    <w:p w:rsidR="00F70CAD" w:rsidRPr="00883127" w:rsidRDefault="00F70CAD" w:rsidP="00BE7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- низкий уровень конкурентоспособности продукции, производимой субъектами предпринимательской деятельности;</w:t>
      </w:r>
    </w:p>
    <w:p w:rsidR="00F70CAD" w:rsidRPr="00883127" w:rsidRDefault="00F70CAD" w:rsidP="00BE7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- отсутствие системы сбыта, неэффективная маркетинговая политика;</w:t>
      </w:r>
    </w:p>
    <w:p w:rsidR="00F70CAD" w:rsidRPr="00883127" w:rsidRDefault="00F70CAD" w:rsidP="00BE7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- недостаток квалифицированных кадров, знаний и информации для ведения предпринимательской деятельности;</w:t>
      </w:r>
    </w:p>
    <w:p w:rsidR="00F70CAD" w:rsidRPr="00883127" w:rsidRDefault="00F70CAD" w:rsidP="00BE7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- низкое качество предпринимательской среды (у предпринимателей недостаточно навыков ведения бизнеса, опыта управления);</w:t>
      </w:r>
    </w:p>
    <w:p w:rsidR="00F70CAD" w:rsidRPr="00883127" w:rsidRDefault="00F70CAD" w:rsidP="00BE7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- отсутствие явно выраженного позитивного общественного мнения о сфере малого и среднего предпринимательства</w:t>
      </w:r>
    </w:p>
    <w:p w:rsidR="00F70CAD" w:rsidRPr="00883127" w:rsidRDefault="00F70CAD" w:rsidP="00BE7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В целях преодоления негативных тенденций и усиления развития малого и среднего предпринимательства необходима активизация действий исполнительных органов государственной власти Республики Бурятия и органов местного самоуправления.</w:t>
      </w:r>
    </w:p>
    <w:p w:rsidR="00F70CAD" w:rsidRDefault="00F70CAD" w:rsidP="00BE7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Основным инструментом реализации муниципальной политики по поддержке малого и среднего предпринимательства на среднесрочный и долгосрочный период будет настоящая подпрограмма.</w:t>
      </w:r>
    </w:p>
    <w:p w:rsidR="00075EC7" w:rsidRPr="00075EC7" w:rsidRDefault="00075EC7" w:rsidP="006C7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EC7">
        <w:rPr>
          <w:rFonts w:ascii="Times New Roman" w:hAnsi="Times New Roman"/>
          <w:sz w:val="24"/>
          <w:szCs w:val="24"/>
        </w:rPr>
        <w:t>Имущественная поддержка субъектов МСП является одним из приоритетных направлений деятельности органов государственной власти и органов местного самоуправления по развитию малого и среднего бизнеса. Статья 18 Федерального закона от 24.07.2007 № 209-ФЗ «О развитии малого и среднего предпринимательства в Российской Федерации» (далее – Закон № 209-ФЗ) предусматривает утверждение указанными органами перечней государственного и муниципального имущества для предоставления субъектам МСП в долгосрочную аренду, в том числе на льготных условиях.</w:t>
      </w:r>
    </w:p>
    <w:p w:rsidR="00075EC7" w:rsidRPr="00075EC7" w:rsidRDefault="00075EC7" w:rsidP="00BE7C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EC7">
        <w:rPr>
          <w:rFonts w:ascii="Times New Roman" w:hAnsi="Times New Roman"/>
          <w:sz w:val="24"/>
          <w:szCs w:val="24"/>
        </w:rPr>
        <w:t>Оказание имущественной поддержки субъектам МСП будет способствовать эффективному использованию муниципального имущества, его вовлечению в хозяйственный оборот, укреплению имущественной базы малого и среднего бизнеса, и в то же время повысит доходность муниципального бюджета за счет поступления арендных платежей, а также последующего выкупа арендуемого имущества.</w:t>
      </w:r>
    </w:p>
    <w:p w:rsidR="00C7286C" w:rsidRPr="00C7286C" w:rsidRDefault="00075EC7" w:rsidP="00BE7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EC7">
        <w:rPr>
          <w:rFonts w:ascii="Times New Roman" w:hAnsi="Times New Roman"/>
          <w:sz w:val="24"/>
          <w:szCs w:val="24"/>
        </w:rPr>
        <w:t xml:space="preserve">С даты принятия Закона № 209-ФЗ в Перечень муниципального имущества, предназначенного для передачи во временное владение и (или) пользование субъектам малого и среднего предпринимательства и организациям, образующим инфраструктуру поддержки субъектов </w:t>
      </w:r>
      <w:r w:rsidRPr="00C336B5">
        <w:rPr>
          <w:rFonts w:ascii="Times New Roman" w:hAnsi="Times New Roman"/>
          <w:sz w:val="24"/>
          <w:szCs w:val="24"/>
        </w:rPr>
        <w:t>малого и среднего предпринимательства, утвержденного Решением МУ «Комитет по управлению имуществом и муниципальным хозяйством муниципального обра</w:t>
      </w:r>
      <w:r w:rsidR="00C336B5" w:rsidRPr="00C336B5">
        <w:rPr>
          <w:rFonts w:ascii="Times New Roman" w:hAnsi="Times New Roman"/>
          <w:sz w:val="24"/>
          <w:szCs w:val="24"/>
        </w:rPr>
        <w:t>зования «Мухоршибирский район» №15 от 06 июня 2023 года, было включено 24</w:t>
      </w:r>
      <w:r w:rsidRPr="00C336B5">
        <w:rPr>
          <w:rFonts w:ascii="Times New Roman" w:hAnsi="Times New Roman"/>
          <w:sz w:val="24"/>
          <w:szCs w:val="24"/>
        </w:rPr>
        <w:t xml:space="preserve"> объектов (из н</w:t>
      </w:r>
      <w:r w:rsidR="00C336B5" w:rsidRPr="00C336B5">
        <w:rPr>
          <w:rFonts w:ascii="Times New Roman" w:hAnsi="Times New Roman"/>
          <w:sz w:val="24"/>
          <w:szCs w:val="24"/>
        </w:rPr>
        <w:t xml:space="preserve">их 19 – недвижимое имущество, 5 – движимое), заключены </w:t>
      </w:r>
      <w:r w:rsidRPr="00C336B5">
        <w:rPr>
          <w:rFonts w:ascii="Times New Roman" w:hAnsi="Times New Roman"/>
          <w:sz w:val="24"/>
          <w:szCs w:val="24"/>
        </w:rPr>
        <w:t>договора аренды с субъектами МСП</w:t>
      </w:r>
      <w:r w:rsidR="00C336B5">
        <w:rPr>
          <w:rFonts w:ascii="Times New Roman" w:hAnsi="Times New Roman"/>
          <w:sz w:val="24"/>
          <w:szCs w:val="24"/>
        </w:rPr>
        <w:t>.</w:t>
      </w:r>
      <w:r w:rsidRPr="00C336B5">
        <w:rPr>
          <w:rFonts w:ascii="Times New Roman" w:hAnsi="Times New Roman"/>
          <w:sz w:val="24"/>
          <w:szCs w:val="24"/>
        </w:rPr>
        <w:t xml:space="preserve"> </w:t>
      </w:r>
    </w:p>
    <w:p w:rsidR="00C7286C" w:rsidRPr="00C7286C" w:rsidRDefault="00C7286C" w:rsidP="00BE7CAE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7286C">
        <w:rPr>
          <w:spacing w:val="2"/>
        </w:rPr>
        <w:t>Развитие торговой деятельности в целях поддержки российских производителей товаров закреплено среди основных целей</w:t>
      </w:r>
      <w:r w:rsidR="00EE4EFB">
        <w:rPr>
          <w:spacing w:val="2"/>
        </w:rPr>
        <w:t xml:space="preserve"> Федерального закона</w:t>
      </w:r>
      <w:r w:rsidRPr="00C7286C">
        <w:rPr>
          <w:spacing w:val="2"/>
        </w:rPr>
        <w:t xml:space="preserve"> </w:t>
      </w:r>
      <w:r w:rsidR="00EE4EFB">
        <w:rPr>
          <w:spacing w:val="2"/>
        </w:rPr>
        <w:t>от 28.12.2009 № 381-ФЗ «Об основах государственного регулирования торговой деятельности в Российской Федерации</w:t>
      </w:r>
      <w:r w:rsidR="005113BA">
        <w:rPr>
          <w:spacing w:val="2"/>
        </w:rPr>
        <w:t>»</w:t>
      </w:r>
      <w:r w:rsidRPr="00C7286C">
        <w:rPr>
          <w:spacing w:val="2"/>
        </w:rPr>
        <w:t>.</w:t>
      </w:r>
    </w:p>
    <w:p w:rsidR="00C7286C" w:rsidRPr="00C7286C" w:rsidRDefault="00C7286C" w:rsidP="00BE7CAE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7286C">
        <w:rPr>
          <w:spacing w:val="2"/>
        </w:rPr>
        <w:t>Основные и естественные каналы сбыта продукции для малых и средних товаропроизводителей - малые форматы торговли, в том числе нестационарная и мобильная торговля.</w:t>
      </w:r>
    </w:p>
    <w:p w:rsidR="00C7286C" w:rsidRPr="00C7286C" w:rsidRDefault="00C7286C" w:rsidP="00BE7CAE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7286C">
        <w:rPr>
          <w:spacing w:val="2"/>
        </w:rPr>
        <w:t>Эффективным инструментом поддержки формирования таких каналов сбыта является предоставление указанным товаропроизводителям муниципальных преференций, в частности, в виде предоставления мест для размещения нестационарных и мобильных торговых объектов без проведения торгов (конкурсов, аукционов).</w:t>
      </w:r>
    </w:p>
    <w:p w:rsidR="004A3837" w:rsidRPr="00CD2A73" w:rsidRDefault="00C7286C" w:rsidP="00BE7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86C">
        <w:rPr>
          <w:rFonts w:ascii="Times New Roman" w:hAnsi="Times New Roman" w:cs="Times New Roman"/>
          <w:spacing w:val="2"/>
          <w:sz w:val="24"/>
          <w:szCs w:val="24"/>
        </w:rPr>
        <w:lastRenderedPageBreak/>
        <w:t>Также возможно устанавливать дополнительные льготные условия, в том числе по размеру взимаемой платы вплоть до предоставления места бесплатно.</w:t>
      </w:r>
    </w:p>
    <w:p w:rsidR="00F70CAD" w:rsidRPr="00C336B5" w:rsidRDefault="00F70CAD" w:rsidP="00CF5958">
      <w:pPr>
        <w:autoSpaceDE w:val="0"/>
        <w:autoSpaceDN w:val="0"/>
        <w:adjustRightInd w:val="0"/>
        <w:spacing w:before="240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336B5">
        <w:rPr>
          <w:rFonts w:ascii="Times New Roman" w:hAnsi="Times New Roman" w:cs="Times New Roman"/>
          <w:b/>
          <w:sz w:val="24"/>
          <w:szCs w:val="24"/>
        </w:rPr>
        <w:t xml:space="preserve">Раздел 2. ОСНОВНЫЕ ЦЕЛИ И ЗАДАЧИ ПОДПРОГРАММЫ </w:t>
      </w:r>
    </w:p>
    <w:p w:rsidR="00F70CAD" w:rsidRPr="00C336B5" w:rsidRDefault="00F70CAD" w:rsidP="00BE7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6B5">
        <w:rPr>
          <w:rFonts w:ascii="Times New Roman" w:hAnsi="Times New Roman" w:cs="Times New Roman"/>
          <w:sz w:val="24"/>
          <w:szCs w:val="24"/>
        </w:rPr>
        <w:t>Основной целью подпрограммы является создание условий для развития малого и среднего предпринимательства как основного фактора обеспечения занятости и повышения реального уровня благосостояния населения,</w:t>
      </w:r>
      <w:r w:rsidR="00C336B5">
        <w:rPr>
          <w:rFonts w:ascii="Times New Roman" w:hAnsi="Times New Roman" w:cs="Times New Roman"/>
          <w:sz w:val="24"/>
          <w:szCs w:val="24"/>
        </w:rPr>
        <w:t xml:space="preserve"> </w:t>
      </w:r>
      <w:r w:rsidRPr="00C336B5">
        <w:rPr>
          <w:rFonts w:ascii="Times New Roman" w:hAnsi="Times New Roman" w:cs="Times New Roman"/>
          <w:sz w:val="24"/>
          <w:szCs w:val="24"/>
        </w:rPr>
        <w:t>а также снижение зависимости монопрофильного муниципального образования п. Саган-Нур (моногород Саган-Нур) от деятельности градообразующих предприятий путем создания к концу 202</w:t>
      </w:r>
      <w:r w:rsidR="008E105C" w:rsidRPr="00C336B5">
        <w:rPr>
          <w:rFonts w:ascii="Times New Roman" w:hAnsi="Times New Roman" w:cs="Times New Roman"/>
          <w:sz w:val="24"/>
          <w:szCs w:val="24"/>
        </w:rPr>
        <w:t>5</w:t>
      </w:r>
      <w:r w:rsidRPr="00C336B5">
        <w:rPr>
          <w:rFonts w:ascii="Times New Roman" w:hAnsi="Times New Roman" w:cs="Times New Roman"/>
          <w:sz w:val="24"/>
          <w:szCs w:val="24"/>
        </w:rPr>
        <w:t xml:space="preserve"> года 110 новых рабочих мест, не связанных с деятельностью гра</w:t>
      </w:r>
      <w:r w:rsidR="00075EC7" w:rsidRPr="00C336B5">
        <w:rPr>
          <w:rFonts w:ascii="Times New Roman" w:hAnsi="Times New Roman" w:cs="Times New Roman"/>
          <w:sz w:val="24"/>
          <w:szCs w:val="24"/>
        </w:rPr>
        <w:t>дообразующих предприятий, а также с</w:t>
      </w:r>
      <w:r w:rsidR="00075EC7" w:rsidRPr="00C336B5">
        <w:rPr>
          <w:rFonts w:ascii="Times New Roman" w:hAnsi="Times New Roman"/>
          <w:sz w:val="24"/>
          <w:szCs w:val="24"/>
        </w:rPr>
        <w:t>тимулирование развития малого и среднего бизнеса на территории Мухоршибирского района за счет эффективного использования муниципального имущества</w:t>
      </w:r>
      <w:r w:rsidR="00C7286C" w:rsidRPr="00C336B5">
        <w:rPr>
          <w:rFonts w:ascii="Times New Roman" w:hAnsi="Times New Roman" w:cs="Times New Roman"/>
          <w:sz w:val="24"/>
          <w:szCs w:val="24"/>
        </w:rPr>
        <w:t>, с</w:t>
      </w:r>
      <w:r w:rsidR="00C7286C" w:rsidRPr="00C336B5">
        <w:rPr>
          <w:rFonts w:ascii="Times New Roman" w:hAnsi="Times New Roman"/>
          <w:sz w:val="24"/>
          <w:szCs w:val="24"/>
        </w:rPr>
        <w:t>оздание условий для сбыта продукции местных товаропроизводителей, в том числе сельхозпроизводителей</w:t>
      </w:r>
    </w:p>
    <w:p w:rsidR="00F70CAD" w:rsidRPr="00C336B5" w:rsidRDefault="00F70CAD" w:rsidP="00BE7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6B5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решение следующих задач:</w:t>
      </w:r>
    </w:p>
    <w:p w:rsidR="00F70CAD" w:rsidRPr="00C336B5" w:rsidRDefault="00F70CAD" w:rsidP="00BE7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6B5">
        <w:rPr>
          <w:rFonts w:ascii="Times New Roman" w:hAnsi="Times New Roman" w:cs="Times New Roman"/>
          <w:sz w:val="24"/>
          <w:szCs w:val="24"/>
        </w:rPr>
        <w:t>1. Развитие инфраструктуры поддержки субъектов малого и среднего предпринимательства на территории муниципального образования «Мухоршибирский район».</w:t>
      </w:r>
    </w:p>
    <w:p w:rsidR="00F70CAD" w:rsidRPr="00C336B5" w:rsidRDefault="00F70CAD" w:rsidP="00BE7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6B5">
        <w:rPr>
          <w:rFonts w:ascii="Times New Roman" w:hAnsi="Times New Roman" w:cs="Times New Roman"/>
          <w:sz w:val="24"/>
          <w:szCs w:val="24"/>
        </w:rPr>
        <w:t>2. Обеспечение доступа субъектов малого и среднего предпринимательства к финансовым, имущественным, производственным, информационным ресурсам, снижение административных барьеров при создании и ведении бизнеса.</w:t>
      </w:r>
    </w:p>
    <w:p w:rsidR="00F70CAD" w:rsidRPr="00C336B5" w:rsidRDefault="00F70CAD" w:rsidP="00BE7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6B5">
        <w:rPr>
          <w:rFonts w:ascii="Times New Roman" w:hAnsi="Times New Roman" w:cs="Times New Roman"/>
          <w:sz w:val="24"/>
          <w:szCs w:val="24"/>
        </w:rPr>
        <w:t>3. Подготовка, переподготовка и повышение квалификации для субъектов малого и среднего предпринимательства. Информационное обеспечение и пропаганда предпринимательской деятельности.</w:t>
      </w:r>
    </w:p>
    <w:p w:rsidR="00F70CAD" w:rsidRPr="00C336B5" w:rsidRDefault="00F70CAD" w:rsidP="00BE7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6B5">
        <w:rPr>
          <w:rFonts w:ascii="Times New Roman" w:hAnsi="Times New Roman" w:cs="Times New Roman"/>
          <w:sz w:val="24"/>
          <w:szCs w:val="24"/>
        </w:rPr>
        <w:t>4. Повышение инвестиционной привлекательности моногорода п. Саган-Нур</w:t>
      </w:r>
    </w:p>
    <w:p w:rsidR="00075EC7" w:rsidRPr="00C336B5" w:rsidRDefault="00075EC7" w:rsidP="00BE7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6B5">
        <w:rPr>
          <w:rFonts w:ascii="Times New Roman" w:hAnsi="Times New Roman"/>
          <w:sz w:val="24"/>
          <w:szCs w:val="24"/>
        </w:rPr>
        <w:t>5. Увеличение количества объектов в перечне муниципального имущества, передаваемого субъектам малого и среднего предпринимательства в качестве имущественной поддержки, в том числе в долгосрочное пользование, а также совершенствование льготного порядка предоставления им муниципального имущества в возмезд</w:t>
      </w:r>
      <w:r w:rsidR="00BD22DD" w:rsidRPr="00C336B5">
        <w:rPr>
          <w:rFonts w:ascii="Times New Roman" w:hAnsi="Times New Roman"/>
          <w:sz w:val="24"/>
          <w:szCs w:val="24"/>
        </w:rPr>
        <w:t>ное (безвозмездное) пользование;</w:t>
      </w:r>
    </w:p>
    <w:p w:rsidR="00BD22DD" w:rsidRPr="00C336B5" w:rsidRDefault="00BD22DD" w:rsidP="00BE7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6B5">
        <w:rPr>
          <w:rFonts w:ascii="Times New Roman" w:hAnsi="Times New Roman"/>
          <w:sz w:val="24"/>
          <w:szCs w:val="24"/>
        </w:rPr>
        <w:t>6. Предоставление мест для размещения нестационарных и мобильных торговых объектов без проведения торгов (конкурсов, аукционов) на безвозмездной основе производителям товаров (сельскохозяйственных и продовольственных, в т.ч. фермерской продукции) и организациям потребительской кооперации, которые являются субъектами МСП.</w:t>
      </w:r>
    </w:p>
    <w:p w:rsidR="00F70CAD" w:rsidRPr="00C336B5" w:rsidRDefault="00F70CAD" w:rsidP="00BE7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6B5">
        <w:rPr>
          <w:rFonts w:ascii="Times New Roman" w:hAnsi="Times New Roman" w:cs="Times New Roman"/>
          <w:sz w:val="24"/>
          <w:szCs w:val="24"/>
        </w:rPr>
        <w:t>Комплекс мероприятий включает в себя следующие направления:</w:t>
      </w:r>
    </w:p>
    <w:p w:rsidR="00F70CAD" w:rsidRPr="00C336B5" w:rsidRDefault="00F70CAD" w:rsidP="00BE7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6B5">
        <w:rPr>
          <w:rFonts w:ascii="Times New Roman" w:hAnsi="Times New Roman" w:cs="Times New Roman"/>
          <w:sz w:val="24"/>
          <w:szCs w:val="24"/>
        </w:rPr>
        <w:t>- финансовая поддержка субъектов малого предпринимательства (займы, микрозаймы, поручительства, предоставление основных средств в лизинг, компенсация части расходов, связанных с оплатой кадастровых работ, компенсация первоначального лизингового платежа по договорам финансовой аренды (лизинга)) через Фонд развития и поддержки предпринимательства</w:t>
      </w:r>
      <w:r w:rsidR="005113BA">
        <w:rPr>
          <w:rFonts w:ascii="Times New Roman" w:hAnsi="Times New Roman" w:cs="Times New Roman"/>
          <w:sz w:val="24"/>
          <w:szCs w:val="24"/>
        </w:rPr>
        <w:t xml:space="preserve"> </w:t>
      </w:r>
      <w:r w:rsidRPr="00C336B5">
        <w:rPr>
          <w:rFonts w:ascii="Times New Roman" w:hAnsi="Times New Roman" w:cs="Times New Roman"/>
          <w:sz w:val="24"/>
          <w:szCs w:val="24"/>
        </w:rPr>
        <w:t xml:space="preserve">Мухоршибирского района. Обеспечение равных возможностей доступа </w:t>
      </w:r>
      <w:r w:rsidR="00A96EA2" w:rsidRPr="00C336B5">
        <w:rPr>
          <w:rFonts w:ascii="Times New Roman" w:hAnsi="Times New Roman" w:cs="Times New Roman"/>
          <w:sz w:val="24"/>
          <w:szCs w:val="24"/>
        </w:rPr>
        <w:t xml:space="preserve">субъектов малого </w:t>
      </w:r>
      <w:r w:rsidR="00A96EA2"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="00A96EA2" w:rsidRPr="00C336B5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8F04E9">
        <w:rPr>
          <w:rFonts w:ascii="Times New Roman" w:hAnsi="Times New Roman" w:cs="Times New Roman"/>
          <w:sz w:val="24"/>
          <w:szCs w:val="24"/>
        </w:rPr>
        <w:t xml:space="preserve"> (далее -  СМиСП)</w:t>
      </w:r>
      <w:r w:rsidRPr="00C336B5">
        <w:rPr>
          <w:rFonts w:ascii="Times New Roman" w:hAnsi="Times New Roman" w:cs="Times New Roman"/>
          <w:sz w:val="24"/>
          <w:szCs w:val="24"/>
        </w:rPr>
        <w:t xml:space="preserve"> к финансовым ресурсам;</w:t>
      </w:r>
    </w:p>
    <w:p w:rsidR="00F70CAD" w:rsidRPr="00C336B5" w:rsidRDefault="00F70CAD" w:rsidP="00BE7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6B5">
        <w:rPr>
          <w:rFonts w:ascii="Times New Roman" w:hAnsi="Times New Roman" w:cs="Times New Roman"/>
          <w:sz w:val="24"/>
          <w:szCs w:val="24"/>
        </w:rPr>
        <w:t>- имущественная поддержки СМиСП, разработка НПА в части предоставления льгот по арендным платежам СМиСП, входящих в реестр получателей поддержки;</w:t>
      </w:r>
    </w:p>
    <w:p w:rsidR="00F70CAD" w:rsidRPr="00C336B5" w:rsidRDefault="00F70CAD" w:rsidP="00BE7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6B5">
        <w:rPr>
          <w:rFonts w:ascii="Times New Roman" w:hAnsi="Times New Roman" w:cs="Times New Roman"/>
          <w:sz w:val="24"/>
          <w:szCs w:val="24"/>
        </w:rPr>
        <w:t>- мероприятия по поддержке малого предпринимательства в приоритетных направлениях;</w:t>
      </w:r>
    </w:p>
    <w:p w:rsidR="00F70CAD" w:rsidRPr="00C336B5" w:rsidRDefault="00F70CAD" w:rsidP="00BE7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6B5">
        <w:rPr>
          <w:rFonts w:ascii="Times New Roman" w:hAnsi="Times New Roman" w:cs="Times New Roman"/>
          <w:sz w:val="24"/>
          <w:szCs w:val="24"/>
        </w:rPr>
        <w:t>- мероприятия по организации выставок, ярмарок местных товаропроизводителей в целях увеличения производства продукции местными товаропроизводителями, освоение новых рынков;</w:t>
      </w:r>
    </w:p>
    <w:p w:rsidR="00F70CAD" w:rsidRPr="00C336B5" w:rsidRDefault="00F70CAD" w:rsidP="00BE7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6B5">
        <w:rPr>
          <w:rFonts w:ascii="Times New Roman" w:hAnsi="Times New Roman" w:cs="Times New Roman"/>
          <w:sz w:val="24"/>
          <w:szCs w:val="24"/>
        </w:rPr>
        <w:t>- мероприятия по устранению административных ограничений (барьеров) при осуществлении предпринимательской деятельности. Включает в себя проведение мониторинга, социологических исследований в сфере малого и среднего предпринимательства. Реализация мероприятий по выявлению "административных барьеров", взаимодействие с контролирующими организациями по их устранению;</w:t>
      </w:r>
    </w:p>
    <w:p w:rsidR="00F70CAD" w:rsidRPr="00C336B5" w:rsidRDefault="00F70CAD" w:rsidP="00BE7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6B5">
        <w:rPr>
          <w:rFonts w:ascii="Times New Roman" w:hAnsi="Times New Roman" w:cs="Times New Roman"/>
          <w:sz w:val="24"/>
          <w:szCs w:val="24"/>
        </w:rPr>
        <w:t>- мероприятия по поддержке субъектов малого и среднего предпринимательства в области подготовки, переподготовки и повышения квалификации кадров. Вовлечение молодежи в предпринимательскую деятельность, проведение для молодежи занятий по основам предпринимательской деятельности с привлечением бизнес-сообщества;</w:t>
      </w:r>
    </w:p>
    <w:p w:rsidR="00F70CAD" w:rsidRPr="00C336B5" w:rsidRDefault="00F70CAD" w:rsidP="00BE7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6B5">
        <w:rPr>
          <w:rFonts w:ascii="Times New Roman" w:hAnsi="Times New Roman" w:cs="Times New Roman"/>
          <w:sz w:val="24"/>
          <w:szCs w:val="24"/>
        </w:rPr>
        <w:lastRenderedPageBreak/>
        <w:t>- информационно-консультационная поддержка субъектов малого и среднего предпринимательства. Представляет собой комплекс мероприятий по информированию бизнеса об изменении законодательных актов, проведение публичных мероприятий. Повышение образовательного уровня предпринимателей по широкому спектру вопросов ведения бизнеса: организации собственного дела, выбору режима налогообложения, регистрации субъектов предпринимательской деятельности, заполнению налоговой отчетности, финансово-хозяйственной деятельности;</w:t>
      </w:r>
    </w:p>
    <w:p w:rsidR="00F70CAD" w:rsidRPr="00C336B5" w:rsidRDefault="00F70CAD" w:rsidP="00BE7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6B5">
        <w:rPr>
          <w:rFonts w:ascii="Times New Roman" w:hAnsi="Times New Roman" w:cs="Times New Roman"/>
          <w:sz w:val="24"/>
          <w:szCs w:val="24"/>
        </w:rPr>
        <w:t>- мероприятия по пропаганде предпринимательской деятельности. Проведение конкурсов профессионального мастерства. Продвижение предпринимателей на участие в конкурсах регионального уровня.</w:t>
      </w:r>
    </w:p>
    <w:p w:rsidR="00F70CAD" w:rsidRPr="00C336B5" w:rsidRDefault="00F70CAD" w:rsidP="00BE7CAE">
      <w:pPr>
        <w:pStyle w:val="ConsPlusTitle"/>
        <w:widowControl/>
        <w:ind w:firstLine="709"/>
        <w:jc w:val="both"/>
        <w:rPr>
          <w:b w:val="0"/>
        </w:rPr>
      </w:pPr>
      <w:r w:rsidRPr="00C336B5">
        <w:rPr>
          <w:b w:val="0"/>
        </w:rPr>
        <w:t xml:space="preserve">- обучение управленческой команды по развитию моногорода (подготовка команды, управляющей проектами развития моногорода, развитие управленческих и проектных компетенций участников).   </w:t>
      </w:r>
    </w:p>
    <w:p w:rsidR="00F70CAD" w:rsidRPr="00C336B5" w:rsidRDefault="00F70CAD" w:rsidP="00BE7C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CAD" w:rsidRPr="00C336B5" w:rsidRDefault="00F70CAD" w:rsidP="00BE7C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CAD" w:rsidRPr="00C336B5" w:rsidRDefault="00F70CAD" w:rsidP="00BE7C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CAD" w:rsidRPr="00883127" w:rsidRDefault="00F70CAD" w:rsidP="00F70CAD">
      <w:pPr>
        <w:pStyle w:val="3"/>
        <w:jc w:val="center"/>
        <w:rPr>
          <w:rFonts w:ascii="Times New Roman" w:hAnsi="Times New Roman"/>
        </w:rPr>
        <w:sectPr w:rsidR="00F70CAD" w:rsidRPr="00883127" w:rsidSect="00B75C6D">
          <w:pgSz w:w="11906" w:h="16838" w:code="9"/>
          <w:pgMar w:top="993" w:right="748" w:bottom="1134" w:left="902" w:header="709" w:footer="709" w:gutter="0"/>
          <w:cols w:space="708"/>
          <w:docGrid w:linePitch="360"/>
        </w:sectPr>
      </w:pPr>
    </w:p>
    <w:p w:rsidR="008E105C" w:rsidRDefault="00F70CAD" w:rsidP="008E105C">
      <w:pPr>
        <w:pStyle w:val="3"/>
        <w:jc w:val="center"/>
        <w:rPr>
          <w:rFonts w:ascii="Times New Roman" w:hAnsi="Times New Roman"/>
        </w:rPr>
      </w:pPr>
      <w:r w:rsidRPr="00883127">
        <w:rPr>
          <w:rFonts w:ascii="Times New Roman" w:hAnsi="Times New Roman"/>
        </w:rPr>
        <w:lastRenderedPageBreak/>
        <w:t xml:space="preserve">Раздел 3. ОЖИДАЕМЫЕ РЕЗУЛЬТАТЫ ПОДПРОГРАММЫ </w:t>
      </w:r>
    </w:p>
    <w:tbl>
      <w:tblPr>
        <w:tblW w:w="15530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3168"/>
        <w:gridCol w:w="2693"/>
        <w:gridCol w:w="3119"/>
        <w:gridCol w:w="1276"/>
        <w:gridCol w:w="3118"/>
        <w:gridCol w:w="1496"/>
      </w:tblGrid>
      <w:tr w:rsidR="008E105C" w:rsidRPr="00883127" w:rsidTr="005D09B2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883127" w:rsidRDefault="008E105C" w:rsidP="0031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883127" w:rsidRDefault="008E105C" w:rsidP="0031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883127" w:rsidRDefault="008E105C" w:rsidP="0031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Решаемые проблемы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883127" w:rsidRDefault="008E105C" w:rsidP="0031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Количественный показатель достижения задачи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883127" w:rsidRDefault="008E105C" w:rsidP="0031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Сроки реализации мероприятий (год, квартал)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883127" w:rsidRDefault="008E105C" w:rsidP="0031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Ожидаемый социально-экономический эффект (индикатор ПСЭР)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883127" w:rsidRDefault="008E105C" w:rsidP="0031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Ответственный (участники)</w:t>
            </w:r>
          </w:p>
        </w:tc>
      </w:tr>
      <w:tr w:rsidR="008E105C" w:rsidRPr="00883127" w:rsidTr="005D09B2">
        <w:trPr>
          <w:trHeight w:val="50"/>
        </w:trPr>
        <w:tc>
          <w:tcPr>
            <w:tcW w:w="15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883127" w:rsidRDefault="008E105C" w:rsidP="00314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с</w:t>
            </w:r>
            <w:r w:rsidRPr="00D35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оздание условий для развития малого и среднего предпринимательства как основного фактора обеспечения занятости и повышения реального уровня благосостояния 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</w:t>
            </w:r>
            <w:r w:rsidRPr="00D35716">
              <w:rPr>
                <w:rFonts w:ascii="Times New Roman" w:hAnsi="Times New Roman" w:cs="Times New Roman"/>
                <w:sz w:val="24"/>
                <w:szCs w:val="24"/>
              </w:rPr>
              <w:t xml:space="preserve">нижение зависимости монопрофильного муниципального образования п. Саган-Нур (моногород Саган-Нур) от деятельности градообразующих предприятий путем создания новых рабочих мест, не связанных с деятельностью градообразующих предприятий. </w:t>
            </w:r>
          </w:p>
        </w:tc>
      </w:tr>
      <w:tr w:rsidR="008E105C" w:rsidRPr="00883127" w:rsidTr="005D09B2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883127" w:rsidRDefault="008E105C" w:rsidP="0031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883127" w:rsidRDefault="008E105C" w:rsidP="00314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5716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поддержки субъектов малого и среднего предпринимательства, физических лиц, применяющих специальный налоговый режим на территории муниципального образования «Мухоршибирский район» Республики Бурятия.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883127" w:rsidRDefault="008E105C" w:rsidP="00314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Недостаток собственных финансовых ресурсов для развития бизнеса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883127" w:rsidRDefault="008E105C" w:rsidP="00314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 xml:space="preserve">Количество субъектов малого и среднего предпринимательства, </w:t>
            </w:r>
            <w:r w:rsidRPr="00D3571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лиц, применяющих специальный налоговый режим </w:t>
            </w:r>
            <w:r w:rsidRPr="00883127">
              <w:rPr>
                <w:rFonts w:ascii="Times New Roman" w:hAnsi="Times New Roman" w:cs="Times New Roman"/>
              </w:rPr>
              <w:t>которым оказана финансовая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883127" w:rsidRDefault="008E105C" w:rsidP="00314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Default="008E105C" w:rsidP="00314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 xml:space="preserve">Количество малых предприятий увеличится до </w:t>
            </w:r>
            <w:r w:rsidR="00597B2D">
              <w:rPr>
                <w:rFonts w:ascii="Times New Roman" w:hAnsi="Times New Roman" w:cs="Times New Roman"/>
              </w:rPr>
              <w:t>120</w:t>
            </w:r>
            <w:r w:rsidR="0087036D">
              <w:rPr>
                <w:rFonts w:ascii="Times New Roman" w:hAnsi="Times New Roman" w:cs="Times New Roman"/>
              </w:rPr>
              <w:t xml:space="preserve"> </w:t>
            </w:r>
            <w:r w:rsidRPr="00883127">
              <w:rPr>
                <w:rFonts w:ascii="Times New Roman" w:hAnsi="Times New Roman" w:cs="Times New Roman"/>
              </w:rPr>
              <w:t>ед.</w:t>
            </w:r>
          </w:p>
          <w:p w:rsidR="008E105C" w:rsidRPr="00D35716" w:rsidRDefault="008E105C" w:rsidP="003144EC">
            <w:pPr>
              <w:pStyle w:val="a4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D35716">
              <w:rPr>
                <w:rFonts w:ascii="Times New Roman" w:hAnsi="Times New Roman"/>
              </w:rPr>
              <w:t xml:space="preserve">оличество физических лиц, применяющих специальный налоговый режим - </w:t>
            </w:r>
            <w:r>
              <w:rPr>
                <w:rFonts w:ascii="Times New Roman" w:hAnsi="Times New Roman"/>
              </w:rPr>
              <w:t>5</w:t>
            </w:r>
            <w:r w:rsidR="00597B2D">
              <w:rPr>
                <w:rFonts w:ascii="Times New Roman" w:hAnsi="Times New Roman"/>
              </w:rPr>
              <w:t>8</w:t>
            </w:r>
            <w:r w:rsidRPr="00D35716">
              <w:rPr>
                <w:rFonts w:ascii="Times New Roman" w:hAnsi="Times New Roman"/>
              </w:rPr>
              <w:t xml:space="preserve">0 ед. </w:t>
            </w:r>
          </w:p>
          <w:p w:rsidR="008E105C" w:rsidRPr="00883127" w:rsidRDefault="008E105C" w:rsidP="00314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883127" w:rsidRDefault="008E105C" w:rsidP="00314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Отдел экономики администрации; МКК ФРПП  Мухоршибирского района</w:t>
            </w:r>
          </w:p>
        </w:tc>
      </w:tr>
      <w:tr w:rsidR="008E105C" w:rsidRPr="00883127" w:rsidTr="005D09B2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883127" w:rsidRDefault="008E105C" w:rsidP="0031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883127" w:rsidRDefault="008E105C" w:rsidP="0031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571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субъектов малого и среднего предпринимательства, физических лиц, применяющих специальный налоговый режим к финансовым, производственным, информационным ресурсам, снижение административных барьеров при создании и ведении </w:t>
            </w:r>
            <w:r w:rsidRPr="00D35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бизнеса.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883127" w:rsidRDefault="008E105C" w:rsidP="0031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lastRenderedPageBreak/>
              <w:t>Отсутствие системы сбыта, неэффективная маркетинговая политика. Недостаточные возможности стимулирования сбыта, преодоления барьеров вхождения на новые рынки, обеспечения конкурентоспособности продукции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883127" w:rsidRDefault="008E105C" w:rsidP="0031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Количество мероприятий по организации и участию в выставках, ярмарках товаров и услуг местных товаропроизводителей. Количество проведенных опросов среди СМСП. Количество проведенных мониторингов, социологических исследований СМСП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883127" w:rsidRDefault="008E105C" w:rsidP="0031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883127" w:rsidRDefault="008E105C" w:rsidP="0031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работ и услуг малыми и средними составит </w:t>
            </w:r>
            <w:r w:rsidR="00597B2D">
              <w:rPr>
                <w:rFonts w:ascii="Times New Roman" w:hAnsi="Times New Roman" w:cs="Times New Roman"/>
              </w:rPr>
              <w:t>1730</w:t>
            </w:r>
            <w:r w:rsidRPr="00883127">
              <w:rPr>
                <w:rFonts w:ascii="Times New Roman" w:hAnsi="Times New Roman" w:cs="Times New Roman"/>
              </w:rPr>
              <w:t xml:space="preserve"> млн. руб.</w:t>
            </w:r>
          </w:p>
          <w:p w:rsidR="008E105C" w:rsidRPr="00883127" w:rsidRDefault="008E105C" w:rsidP="0031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105C" w:rsidRPr="00883127" w:rsidRDefault="008E105C" w:rsidP="0031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105C" w:rsidRPr="00883127" w:rsidRDefault="008E105C" w:rsidP="0031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С</w:t>
            </w:r>
            <w:r w:rsidR="00597B2D">
              <w:rPr>
                <w:rFonts w:ascii="Times New Roman" w:hAnsi="Times New Roman" w:cs="Times New Roman"/>
              </w:rPr>
              <w:t>реднемесячная заработная плата 52598</w:t>
            </w:r>
            <w:r w:rsidRPr="00883127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883127" w:rsidRDefault="008E105C" w:rsidP="0031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Отдел экономики администрации; МКК ФРПП Мухоршибирского района</w:t>
            </w:r>
          </w:p>
        </w:tc>
      </w:tr>
      <w:tr w:rsidR="008E105C" w:rsidRPr="00883127" w:rsidTr="005D09B2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883127" w:rsidRDefault="008E105C" w:rsidP="0031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883127" w:rsidRDefault="008E105C" w:rsidP="0031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Подготовка, переподготовка и повышение квалификации кадров субъектов малого и среднего предпринимательства. Информационное обеспечение и пропаганда предпринимательской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883127" w:rsidRDefault="008E105C" w:rsidP="0031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Недостаток квалифицированных кадров, знаний и информации для ведения предпринимательской деятельности. Низкое качество предпринимательской среды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883127" w:rsidRDefault="008E105C" w:rsidP="0031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Количество проведенных обучающих семинаров, конференций, тренингов, "круглых столов", консультационных, инвестиционных площадок. Количество проведенных отраслевых конкурсов, конкурсов профессионального мастерства в сфере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883127" w:rsidRDefault="008E105C" w:rsidP="0031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883127" w:rsidRDefault="008E105C" w:rsidP="0031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организаций, до 1</w:t>
            </w:r>
            <w:r w:rsidR="00597B2D">
              <w:rPr>
                <w:rFonts w:ascii="Times New Roman" w:hAnsi="Times New Roman" w:cs="Times New Roman"/>
              </w:rPr>
              <w:t>0</w:t>
            </w:r>
            <w:r w:rsidRPr="00883127">
              <w:rPr>
                <w:rFonts w:ascii="Times New Roman" w:hAnsi="Times New Roman" w:cs="Times New Roman"/>
              </w:rPr>
              <w:t>%;</w:t>
            </w:r>
          </w:p>
          <w:p w:rsidR="008E105C" w:rsidRPr="00883127" w:rsidRDefault="008E105C" w:rsidP="0031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105C" w:rsidRPr="00883127" w:rsidRDefault="008E105C" w:rsidP="0031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Численность занятых на малых и средних предприятиях на постоянной основе составит 1</w:t>
            </w:r>
            <w:r w:rsidR="00597B2D">
              <w:rPr>
                <w:rFonts w:ascii="Times New Roman" w:hAnsi="Times New Roman" w:cs="Times New Roman"/>
              </w:rPr>
              <w:t>534</w:t>
            </w:r>
            <w:r w:rsidRPr="00883127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883127" w:rsidRDefault="008E105C" w:rsidP="0031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Отдел экономики администрации; МКК ФРПП Мухоршибирского района</w:t>
            </w:r>
          </w:p>
        </w:tc>
      </w:tr>
      <w:tr w:rsidR="008E105C" w:rsidRPr="00883127" w:rsidTr="005D09B2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883127" w:rsidRDefault="008E105C" w:rsidP="0031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883127" w:rsidRDefault="008E105C" w:rsidP="0031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Повышение инвестиционной привлекательности моногорода п. Саган-Нур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883127" w:rsidRDefault="008E105C" w:rsidP="0031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Отсутствие подготовленных кадров по реализации проектов развития моногорода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883127" w:rsidRDefault="008E105C" w:rsidP="0031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Количество обученных участников управленческой команды по развитию моногорода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883127" w:rsidRDefault="008E105C" w:rsidP="0031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весь период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883127" w:rsidRDefault="008E105C" w:rsidP="0031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 xml:space="preserve">Количество новых рабочих мест, не связанных с деятельностью градообразующих предприятий в монопрофильном образовании п. Саган-Нур – </w:t>
            </w:r>
            <w:r w:rsidR="0087036D">
              <w:rPr>
                <w:rFonts w:ascii="Times New Roman" w:hAnsi="Times New Roman" w:cs="Times New Roman"/>
              </w:rPr>
              <w:t>91</w:t>
            </w:r>
            <w:r w:rsidRPr="00883127">
              <w:rPr>
                <w:rFonts w:ascii="Times New Roman" w:hAnsi="Times New Roman" w:cs="Times New Roman"/>
              </w:rPr>
              <w:t xml:space="preserve"> чел. с</w:t>
            </w:r>
            <w:r w:rsidR="00597B2D">
              <w:rPr>
                <w:rFonts w:ascii="Times New Roman" w:hAnsi="Times New Roman" w:cs="Times New Roman"/>
              </w:rPr>
              <w:t xml:space="preserve"> нарастающим итогом до конца 2030</w:t>
            </w:r>
            <w:r w:rsidRPr="00883127">
              <w:rPr>
                <w:rFonts w:ascii="Times New Roman" w:hAnsi="Times New Roman" w:cs="Times New Roman"/>
              </w:rPr>
              <w:t xml:space="preserve"> года.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883127" w:rsidRDefault="008E105C" w:rsidP="0031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 xml:space="preserve">Отдел экономики администрации; </w:t>
            </w:r>
          </w:p>
          <w:p w:rsidR="008E105C" w:rsidRPr="00883127" w:rsidRDefault="008E105C" w:rsidP="0031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МКК ФРПП Мухоршибирского района,</w:t>
            </w:r>
          </w:p>
          <w:p w:rsidR="008E105C" w:rsidRPr="00883127" w:rsidRDefault="008E105C" w:rsidP="0031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МО СП «Саганнурское»</w:t>
            </w:r>
          </w:p>
        </w:tc>
      </w:tr>
      <w:tr w:rsidR="008E105C" w:rsidRPr="00883127" w:rsidTr="005D09B2">
        <w:trPr>
          <w:trHeight w:val="50"/>
        </w:trPr>
        <w:tc>
          <w:tcPr>
            <w:tcW w:w="15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883127" w:rsidRDefault="008E105C" w:rsidP="0031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1860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D35716">
              <w:rPr>
                <w:rFonts w:ascii="Times New Roman" w:hAnsi="Times New Roman" w:cs="Times New Roman"/>
                <w:sz w:val="24"/>
                <w:szCs w:val="24"/>
              </w:rPr>
              <w:t>Стимулирование развития малого и среднего бизнеса, самозанятых граждан на территории района за счет эффективного использования муниципального имущества.</w:t>
            </w:r>
          </w:p>
        </w:tc>
      </w:tr>
      <w:tr w:rsidR="008E105C" w:rsidRPr="00883127" w:rsidTr="005D09B2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A31860" w:rsidRDefault="008E105C" w:rsidP="0031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4407BD" w:rsidRDefault="008E105C" w:rsidP="0031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407BD">
              <w:rPr>
                <w:rFonts w:ascii="Times New Roman" w:hAnsi="Times New Roman"/>
                <w:sz w:val="24"/>
                <w:szCs w:val="24"/>
              </w:rPr>
              <w:t xml:space="preserve">величение количества объектов в перечне </w:t>
            </w:r>
            <w:r w:rsidRPr="00046084">
              <w:rPr>
                <w:rFonts w:ascii="Times New Roman" w:hAnsi="Times New Roman"/>
                <w:sz w:val="24"/>
                <w:szCs w:val="24"/>
              </w:rPr>
              <w:t>муниципального имущества, передаваемого</w:t>
            </w:r>
            <w:r w:rsidRPr="004407BD">
              <w:rPr>
                <w:rFonts w:ascii="Times New Roman" w:hAnsi="Times New Roman"/>
                <w:sz w:val="24"/>
                <w:szCs w:val="24"/>
              </w:rPr>
              <w:t xml:space="preserve"> субъектам </w:t>
            </w:r>
            <w:r>
              <w:rPr>
                <w:rFonts w:ascii="Times New Roman" w:hAnsi="Times New Roman"/>
                <w:sz w:val="24"/>
                <w:szCs w:val="24"/>
              </w:rPr>
              <w:t>МСП, физическим лицам, применяющим специальный налоговый режим</w:t>
            </w:r>
            <w:r w:rsidRPr="004407BD">
              <w:rPr>
                <w:rFonts w:ascii="Times New Roman" w:hAnsi="Times New Roman"/>
                <w:sz w:val="24"/>
                <w:szCs w:val="24"/>
              </w:rPr>
              <w:t xml:space="preserve"> в качестве </w:t>
            </w:r>
            <w:r w:rsidRPr="004407BD">
              <w:rPr>
                <w:rFonts w:ascii="Times New Roman" w:hAnsi="Times New Roman"/>
                <w:sz w:val="24"/>
                <w:szCs w:val="24"/>
              </w:rPr>
              <w:lastRenderedPageBreak/>
              <w:t>имущественной поддержки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A31860" w:rsidRDefault="008E105C" w:rsidP="0031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Оказание </w:t>
            </w:r>
            <w:r w:rsidRPr="004407BD">
              <w:rPr>
                <w:rFonts w:ascii="Times New Roman" w:hAnsi="Times New Roman"/>
                <w:sz w:val="24"/>
                <w:szCs w:val="24"/>
              </w:rPr>
              <w:t>имущественной поддержки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субъектам МСП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A31860" w:rsidRDefault="008E105C" w:rsidP="0031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Ежегодное увеличение на 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A31860" w:rsidRDefault="008E105C" w:rsidP="0031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860">
              <w:rPr>
                <w:rFonts w:ascii="Times New Roman" w:hAnsi="Times New Roman"/>
                <w:sz w:val="24"/>
                <w:szCs w:val="24"/>
              </w:rPr>
              <w:t xml:space="preserve">На    </w:t>
            </w:r>
          </w:p>
          <w:p w:rsidR="008E105C" w:rsidRPr="00A31860" w:rsidRDefault="008E105C" w:rsidP="0031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860">
              <w:rPr>
                <w:rFonts w:ascii="Times New Roman" w:hAnsi="Times New Roman"/>
                <w:sz w:val="24"/>
                <w:szCs w:val="24"/>
              </w:rPr>
              <w:t xml:space="preserve">весь  </w:t>
            </w:r>
          </w:p>
          <w:p w:rsidR="008E105C" w:rsidRPr="00A31860" w:rsidRDefault="008E105C" w:rsidP="0031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860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A31860" w:rsidRDefault="008E105C" w:rsidP="0031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860">
              <w:rPr>
                <w:rFonts w:ascii="Times New Roman" w:hAnsi="Times New Roman"/>
                <w:sz w:val="24"/>
                <w:szCs w:val="24"/>
              </w:rPr>
              <w:t xml:space="preserve">Формирование        </w:t>
            </w:r>
          </w:p>
          <w:p w:rsidR="008E105C" w:rsidRPr="00A31860" w:rsidRDefault="008E105C" w:rsidP="0031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860">
              <w:rPr>
                <w:rFonts w:ascii="Times New Roman" w:hAnsi="Times New Roman"/>
                <w:sz w:val="24"/>
                <w:szCs w:val="24"/>
              </w:rPr>
              <w:t xml:space="preserve">благоприятной среды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C44AB2">
              <w:rPr>
                <w:rFonts w:ascii="Times New Roman" w:hAnsi="Times New Roman"/>
                <w:sz w:val="24"/>
                <w:szCs w:val="24"/>
              </w:rPr>
              <w:t>развития малого и среднего бизнеса</w:t>
            </w:r>
            <w:r>
              <w:rPr>
                <w:rFonts w:ascii="Times New Roman" w:hAnsi="Times New Roman"/>
                <w:sz w:val="24"/>
                <w:szCs w:val="24"/>
              </w:rPr>
              <w:t>, самозанятых граждан</w:t>
            </w:r>
            <w:r w:rsidRPr="00C44AB2">
              <w:rPr>
                <w:rFonts w:ascii="Times New Roman" w:hAnsi="Times New Roman"/>
                <w:sz w:val="24"/>
                <w:szCs w:val="24"/>
              </w:rPr>
              <w:t xml:space="preserve">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883127" w:rsidRDefault="008E105C" w:rsidP="0031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105C" w:rsidRPr="00883127" w:rsidTr="005D09B2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A31860" w:rsidRDefault="008E105C" w:rsidP="0031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4407BD" w:rsidRDefault="008E105C" w:rsidP="0031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407BD">
              <w:rPr>
                <w:rFonts w:ascii="Times New Roman" w:hAnsi="Times New Roman"/>
                <w:sz w:val="24"/>
                <w:szCs w:val="24"/>
              </w:rPr>
              <w:t>величение количества объектов муниципального имущества из Перечня, предоставляемых субъектам МСП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физическим лицам, применяющим специальный налоговый режим </w:t>
            </w:r>
            <w:r w:rsidRPr="004407BD">
              <w:rPr>
                <w:rFonts w:ascii="Times New Roman" w:hAnsi="Times New Roman"/>
                <w:sz w:val="24"/>
                <w:szCs w:val="24"/>
              </w:rPr>
              <w:t xml:space="preserve"> в долгосрочное владение (пользование)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A31860" w:rsidRDefault="008E105C" w:rsidP="0031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Эффективное</w:t>
            </w:r>
            <w:r w:rsidRPr="00C44AB2">
              <w:rPr>
                <w:rFonts w:ascii="Times New Roman" w:hAnsi="Times New Roman"/>
                <w:sz w:val="24"/>
                <w:szCs w:val="24"/>
              </w:rPr>
              <w:t xml:space="preserve"> использовани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44AB2">
              <w:rPr>
                <w:rFonts w:ascii="Times New Roman" w:hAnsi="Times New Roman"/>
                <w:sz w:val="24"/>
                <w:szCs w:val="24"/>
              </w:rPr>
              <w:t xml:space="preserve"> муниципального имущества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A31860" w:rsidRDefault="008E105C" w:rsidP="0031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A31860" w:rsidRDefault="008E105C" w:rsidP="0031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860">
              <w:rPr>
                <w:rFonts w:ascii="Times New Roman" w:hAnsi="Times New Roman"/>
                <w:sz w:val="24"/>
                <w:szCs w:val="24"/>
              </w:rPr>
              <w:t xml:space="preserve">На    </w:t>
            </w:r>
          </w:p>
          <w:p w:rsidR="008E105C" w:rsidRPr="00A31860" w:rsidRDefault="008E105C" w:rsidP="0031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860">
              <w:rPr>
                <w:rFonts w:ascii="Times New Roman" w:hAnsi="Times New Roman"/>
                <w:sz w:val="24"/>
                <w:szCs w:val="24"/>
              </w:rPr>
              <w:t xml:space="preserve">весь  </w:t>
            </w:r>
          </w:p>
          <w:p w:rsidR="008E105C" w:rsidRPr="00A31860" w:rsidRDefault="008E105C" w:rsidP="0031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860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A31860" w:rsidRDefault="008E105C" w:rsidP="0031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860">
              <w:rPr>
                <w:rFonts w:ascii="Times New Roman" w:hAnsi="Times New Roman"/>
                <w:sz w:val="24"/>
                <w:szCs w:val="24"/>
              </w:rPr>
              <w:t>Повышение доходности</w:t>
            </w:r>
          </w:p>
          <w:p w:rsidR="008E105C" w:rsidRPr="00A31860" w:rsidRDefault="008E105C" w:rsidP="0031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860">
              <w:rPr>
                <w:rFonts w:ascii="Times New Roman" w:hAnsi="Times New Roman"/>
                <w:sz w:val="24"/>
                <w:szCs w:val="24"/>
              </w:rPr>
              <w:t xml:space="preserve">от использования    </w:t>
            </w:r>
          </w:p>
          <w:p w:rsidR="008E105C" w:rsidRPr="00A31860" w:rsidRDefault="008E105C" w:rsidP="0031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7BD">
              <w:rPr>
                <w:rFonts w:ascii="Times New Roman" w:hAnsi="Times New Roman"/>
                <w:sz w:val="24"/>
                <w:szCs w:val="24"/>
              </w:rPr>
              <w:t>муниципального имущества из Перечня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883127" w:rsidRDefault="008E105C" w:rsidP="0031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105C" w:rsidRPr="00883127" w:rsidTr="005D09B2">
        <w:trPr>
          <w:trHeight w:val="50"/>
        </w:trPr>
        <w:tc>
          <w:tcPr>
            <w:tcW w:w="15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96192B" w:rsidRDefault="008E105C" w:rsidP="0031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92B">
              <w:rPr>
                <w:rFonts w:ascii="Times New Roman" w:hAnsi="Times New Roman"/>
                <w:sz w:val="24"/>
                <w:szCs w:val="24"/>
              </w:rPr>
              <w:t>Цель: Создание условий для сбыта продукции местных товаропроизводителей, в том числе сельхозпроизводителей</w:t>
            </w:r>
          </w:p>
        </w:tc>
      </w:tr>
      <w:tr w:rsidR="008E105C" w:rsidRPr="00883127" w:rsidTr="005D09B2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96192B" w:rsidRDefault="008E105C" w:rsidP="0031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92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96192B" w:rsidRDefault="008E105C" w:rsidP="0031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92B">
              <w:rPr>
                <w:rFonts w:ascii="Times New Roman" w:hAnsi="Times New Roman"/>
                <w:sz w:val="24"/>
                <w:szCs w:val="24"/>
              </w:rPr>
              <w:t xml:space="preserve">Предоставление мест для размещения нестационарных и мобильных торговых объектов без проведения торгов (конкурсов, аукционов) на безвозмездной основе производителям товаров </w:t>
            </w:r>
            <w:r w:rsidRPr="005F0A4E">
              <w:rPr>
                <w:rFonts w:ascii="Times New Roman" w:hAnsi="Times New Roman"/>
                <w:sz w:val="24"/>
                <w:szCs w:val="24"/>
              </w:rPr>
              <w:t xml:space="preserve">(сельскохозяйственных и продовольственных, в т.ч. фермерской продукции) </w:t>
            </w:r>
            <w:r w:rsidRPr="0096192B">
              <w:rPr>
                <w:rFonts w:ascii="Times New Roman" w:hAnsi="Times New Roman"/>
                <w:sz w:val="24"/>
                <w:szCs w:val="24"/>
              </w:rPr>
              <w:t>и организациям потребительской кооперации, которые являются субъектами МСП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96192B" w:rsidRDefault="008E105C" w:rsidP="0031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92B">
              <w:rPr>
                <w:rFonts w:ascii="Times New Roman" w:hAnsi="Times New Roman"/>
                <w:sz w:val="24"/>
                <w:szCs w:val="24"/>
              </w:rPr>
              <w:t>Увеличение объемов сбыта продукции местных товаропроизводителей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96192B" w:rsidRDefault="008E105C" w:rsidP="0031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92B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малыми и средними составит 780 млн. руб.</w:t>
            </w:r>
          </w:p>
          <w:p w:rsidR="008E105C" w:rsidRPr="0096192B" w:rsidRDefault="008E105C" w:rsidP="0031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96192B" w:rsidRDefault="008E105C" w:rsidP="0031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92B">
              <w:rPr>
                <w:rFonts w:ascii="Times New Roman" w:hAnsi="Times New Roman"/>
                <w:sz w:val="24"/>
                <w:szCs w:val="24"/>
              </w:rPr>
              <w:t xml:space="preserve">На    </w:t>
            </w:r>
          </w:p>
          <w:p w:rsidR="008E105C" w:rsidRPr="0096192B" w:rsidRDefault="008E105C" w:rsidP="0031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92B">
              <w:rPr>
                <w:rFonts w:ascii="Times New Roman" w:hAnsi="Times New Roman"/>
                <w:sz w:val="24"/>
                <w:szCs w:val="24"/>
              </w:rPr>
              <w:t xml:space="preserve">весь  </w:t>
            </w:r>
          </w:p>
          <w:p w:rsidR="008E105C" w:rsidRPr="0096192B" w:rsidRDefault="008E105C" w:rsidP="0031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92B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96192B" w:rsidRDefault="008E105C" w:rsidP="0031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92B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сбыта продукции местных товаропроизводителей через предоставление мест </w:t>
            </w:r>
            <w:r w:rsidRPr="0096192B">
              <w:rPr>
                <w:rFonts w:ascii="Times New Roman" w:hAnsi="Times New Roman"/>
                <w:sz w:val="24"/>
                <w:szCs w:val="24"/>
              </w:rPr>
              <w:t>для размещения нестационарных и мобильных торговых объектов на территории муниципального образования</w:t>
            </w:r>
          </w:p>
          <w:p w:rsidR="008E105C" w:rsidRPr="0096192B" w:rsidRDefault="008E105C" w:rsidP="0031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05C" w:rsidRPr="00883127" w:rsidRDefault="008E105C" w:rsidP="0031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D22DD" w:rsidRDefault="00BD22DD" w:rsidP="008E105C">
      <w:pPr>
        <w:pStyle w:val="3"/>
        <w:jc w:val="center"/>
        <w:rPr>
          <w:rFonts w:ascii="Times New Roman" w:hAnsi="Times New Roman"/>
          <w:b w:val="0"/>
        </w:rPr>
      </w:pPr>
    </w:p>
    <w:p w:rsidR="008E105C" w:rsidRPr="008E105C" w:rsidRDefault="008E105C" w:rsidP="008E105C"/>
    <w:p w:rsidR="00690913" w:rsidRDefault="00690913" w:rsidP="00F70CA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70CAD" w:rsidRPr="00883127" w:rsidRDefault="00F70CAD" w:rsidP="00F70CA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83127">
        <w:rPr>
          <w:rFonts w:ascii="Times New Roman" w:hAnsi="Times New Roman" w:cs="Times New Roman"/>
          <w:b/>
          <w:sz w:val="26"/>
          <w:szCs w:val="26"/>
        </w:rPr>
        <w:lastRenderedPageBreak/>
        <w:t>Раздел 4. ЦЕЛЕВЫЕ ИНДИКАТОРЫ ВЫПОЛНЕНИЯ ПОДПРОГРАММЫ</w:t>
      </w:r>
      <w:r w:rsidR="006909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90913">
        <w:rPr>
          <w:rFonts w:ascii="Times New Roman" w:hAnsi="Times New Roman" w:cs="Times New Roman"/>
          <w:b/>
          <w:sz w:val="26"/>
          <w:szCs w:val="26"/>
        </w:rPr>
        <w:tab/>
      </w:r>
    </w:p>
    <w:tbl>
      <w:tblPr>
        <w:tblW w:w="15452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7239"/>
        <w:gridCol w:w="850"/>
        <w:gridCol w:w="993"/>
        <w:gridCol w:w="707"/>
        <w:gridCol w:w="708"/>
        <w:gridCol w:w="716"/>
        <w:gridCol w:w="708"/>
        <w:gridCol w:w="709"/>
        <w:gridCol w:w="709"/>
        <w:gridCol w:w="851"/>
        <w:gridCol w:w="704"/>
      </w:tblGrid>
      <w:tr w:rsidR="00CF5958" w:rsidRPr="00674316" w:rsidTr="00CF5958">
        <w:trPr>
          <w:trHeight w:val="184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5958" w:rsidRPr="00674316" w:rsidRDefault="00CF5958" w:rsidP="0089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5958" w:rsidRPr="00674316" w:rsidRDefault="00CF5958" w:rsidP="0089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5958" w:rsidRPr="00674316" w:rsidRDefault="00CF5958" w:rsidP="0089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5958" w:rsidRPr="00674316" w:rsidRDefault="00CF5958" w:rsidP="0089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Необходимое направление изменений</w:t>
            </w:r>
          </w:p>
          <w:p w:rsidR="00CF5958" w:rsidRPr="00674316" w:rsidRDefault="00CF5958" w:rsidP="0089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 xml:space="preserve"> (&gt;, &lt;, 0)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5958" w:rsidRPr="00674316" w:rsidRDefault="00CF5958" w:rsidP="0089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Базовые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58" w:rsidRPr="00674316" w:rsidRDefault="00CF5958" w:rsidP="0089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4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58" w:rsidRPr="00674316" w:rsidRDefault="00CF5958" w:rsidP="0089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Плановые значения</w:t>
            </w:r>
          </w:p>
        </w:tc>
      </w:tr>
      <w:tr w:rsidR="00CF5958" w:rsidRPr="00674316" w:rsidTr="00CF5958">
        <w:trPr>
          <w:trHeight w:val="2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5958" w:rsidRPr="00674316" w:rsidRDefault="00CF5958" w:rsidP="008968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5958" w:rsidRPr="00674316" w:rsidRDefault="00CF5958" w:rsidP="008968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5958" w:rsidRPr="00674316" w:rsidRDefault="00CF5958" w:rsidP="008968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5958" w:rsidRPr="00674316" w:rsidRDefault="00CF5958" w:rsidP="008968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5958" w:rsidRPr="00674316" w:rsidRDefault="00CF5958" w:rsidP="0089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5958" w:rsidRPr="00674316" w:rsidRDefault="00CF5958" w:rsidP="0089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5958" w:rsidRPr="00674316" w:rsidRDefault="00CF5958" w:rsidP="0089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5958" w:rsidRPr="00674316" w:rsidRDefault="00CF5958" w:rsidP="0089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5958" w:rsidRPr="00674316" w:rsidRDefault="00CF5958" w:rsidP="0089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5958" w:rsidRPr="00674316" w:rsidRDefault="00CF5958" w:rsidP="0089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5958" w:rsidRPr="00674316" w:rsidRDefault="00CF5958" w:rsidP="0089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58" w:rsidRPr="00932DEC" w:rsidRDefault="00CF5958" w:rsidP="0089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CF5958" w:rsidRPr="00674316" w:rsidTr="00CF5958">
        <w:trPr>
          <w:trHeight w:val="402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5958" w:rsidRPr="00674316" w:rsidRDefault="00CF5958" w:rsidP="00896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Задача № 1: Развитие инфраструктуры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физических лиц, применяющих специальный налоговый режим</w:t>
            </w: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муниципального образования «Мухоршибирский район» Республики Бурятия</w:t>
            </w:r>
          </w:p>
        </w:tc>
      </w:tr>
      <w:tr w:rsidR="00CF5958" w:rsidRPr="00674316" w:rsidTr="00CF5958">
        <w:trPr>
          <w:trHeight w:val="18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5958" w:rsidRPr="00674316" w:rsidRDefault="00CF5958" w:rsidP="00896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5958" w:rsidRPr="00674316" w:rsidRDefault="00CF5958" w:rsidP="00896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Количество малых и средних предприятий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5958" w:rsidRPr="00674316" w:rsidRDefault="00CF5958" w:rsidP="0089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5958" w:rsidRPr="00674316" w:rsidRDefault="00CF5958" w:rsidP="0089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5958" w:rsidRPr="00674316" w:rsidRDefault="00597B2D" w:rsidP="00896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5958" w:rsidRPr="00674316" w:rsidRDefault="00597B2D" w:rsidP="00896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5958" w:rsidRPr="00674316" w:rsidRDefault="00597B2D" w:rsidP="00896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5958" w:rsidRPr="00674316" w:rsidRDefault="00597B2D" w:rsidP="00896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5958" w:rsidRPr="00674316" w:rsidRDefault="00597B2D" w:rsidP="00896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5958" w:rsidRPr="00674316" w:rsidRDefault="00597B2D" w:rsidP="008968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5958" w:rsidRPr="00674316" w:rsidRDefault="00597B2D" w:rsidP="0089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58" w:rsidRPr="00674316" w:rsidRDefault="00597B2D" w:rsidP="0089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CF5958" w:rsidRPr="00674316" w:rsidTr="00CF5958">
        <w:trPr>
          <w:trHeight w:val="248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5958" w:rsidRPr="00674316" w:rsidRDefault="00CF5958" w:rsidP="008968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Задача № 2: Обеспечение доступа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физических лиц, применяющих специальный налоговый режим</w:t>
            </w: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 xml:space="preserve"> к финансовым, производственным, информационным ресурсам, снижение административных барьеров при создании и ведении бизнеса.</w:t>
            </w:r>
          </w:p>
        </w:tc>
      </w:tr>
      <w:tr w:rsidR="00CF5958" w:rsidRPr="00674316" w:rsidTr="005D78FC">
        <w:trPr>
          <w:trHeight w:val="71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5958" w:rsidRPr="00674316" w:rsidRDefault="00CF5958" w:rsidP="00896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5958" w:rsidRPr="00674316" w:rsidRDefault="00CF5958" w:rsidP="0089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Объем отгруженных товаров, выполненных работ и услуг силами субъектов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5958" w:rsidRPr="00674316" w:rsidRDefault="00CF5958" w:rsidP="0089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5958" w:rsidRPr="00674316" w:rsidRDefault="00CF5958" w:rsidP="0089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5958" w:rsidRPr="00674316" w:rsidRDefault="00597B2D" w:rsidP="005D7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5958" w:rsidRPr="00674316" w:rsidRDefault="00597B2D" w:rsidP="005D7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5958" w:rsidRPr="00674316" w:rsidRDefault="00597B2D" w:rsidP="005D7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5958" w:rsidRPr="00674316" w:rsidRDefault="005D78FC" w:rsidP="005D7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5958" w:rsidRPr="00674316" w:rsidRDefault="005D78FC" w:rsidP="005D7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5958" w:rsidRPr="00674316" w:rsidRDefault="005D78FC" w:rsidP="005D7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5958" w:rsidRPr="00674316" w:rsidRDefault="005D78FC" w:rsidP="005D7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FC" w:rsidRDefault="005D78FC" w:rsidP="005D7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958" w:rsidRDefault="005D78FC" w:rsidP="005D7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1730</w:t>
            </w:r>
          </w:p>
          <w:p w:rsidR="005D78FC" w:rsidRDefault="005D78FC" w:rsidP="005D7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958" w:rsidRPr="0023737E" w:rsidTr="00CF5958">
        <w:trPr>
          <w:trHeight w:val="22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5958" w:rsidRPr="00674316" w:rsidRDefault="00CF5958" w:rsidP="00896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5958" w:rsidRPr="00674316" w:rsidRDefault="00CF5958" w:rsidP="00896822">
            <w:pPr>
              <w:pStyle w:val="a4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4316">
              <w:rPr>
                <w:rFonts w:ascii="Times New Roman" w:hAnsi="Times New Roman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5958" w:rsidRPr="00674316" w:rsidRDefault="00CF5958" w:rsidP="0089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5958" w:rsidRPr="00674316" w:rsidRDefault="00CF5958" w:rsidP="0089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5958" w:rsidRPr="00674316" w:rsidRDefault="005D78FC" w:rsidP="0089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5958" w:rsidRPr="00674316" w:rsidRDefault="005D78FC" w:rsidP="0089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5958" w:rsidRPr="00674316" w:rsidRDefault="005D78FC" w:rsidP="0089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5958" w:rsidRPr="00674316" w:rsidRDefault="005D78FC" w:rsidP="0089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5958" w:rsidRPr="00674316" w:rsidRDefault="005D78FC" w:rsidP="0089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5958" w:rsidRPr="00674316" w:rsidRDefault="005D78FC" w:rsidP="0089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5958" w:rsidRPr="00674316" w:rsidRDefault="005D78FC" w:rsidP="0089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49052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58" w:rsidRPr="00674316" w:rsidRDefault="005D78FC" w:rsidP="0089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52598</w:t>
            </w:r>
          </w:p>
        </w:tc>
      </w:tr>
      <w:tr w:rsidR="00CF5958" w:rsidRPr="0023737E" w:rsidTr="005D78FC">
        <w:trPr>
          <w:trHeight w:val="39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5958" w:rsidRPr="00674316" w:rsidRDefault="00CF5958" w:rsidP="00896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5958" w:rsidRPr="00674316" w:rsidRDefault="00CF5958" w:rsidP="00896822">
            <w:pPr>
              <w:pStyle w:val="a4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032E7E">
              <w:rPr>
                <w:rFonts w:ascii="Times New Roman" w:hAnsi="Times New Roman"/>
                <w:sz w:val="20"/>
                <w:szCs w:val="20"/>
              </w:rPr>
              <w:t>оличество физических лиц, применяющих с</w:t>
            </w:r>
            <w:r>
              <w:rPr>
                <w:rFonts w:ascii="Times New Roman" w:hAnsi="Times New Roman"/>
                <w:sz w:val="20"/>
                <w:szCs w:val="20"/>
              </w:rPr>
              <w:t>пециальный налоговый режим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5958" w:rsidRDefault="00CF5958" w:rsidP="0089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5958" w:rsidRPr="00674316" w:rsidRDefault="00CF5958" w:rsidP="0089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5958" w:rsidRPr="00674316" w:rsidRDefault="005D78FC" w:rsidP="005D7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5958" w:rsidRPr="00674316" w:rsidRDefault="005D78FC" w:rsidP="005D7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5958" w:rsidRPr="00674316" w:rsidRDefault="005D78FC" w:rsidP="005D7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5958" w:rsidRPr="00674316" w:rsidRDefault="005D78FC" w:rsidP="005D7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5958" w:rsidRPr="00674316" w:rsidRDefault="005D78FC" w:rsidP="005D7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5958" w:rsidRDefault="005D78FC" w:rsidP="005D7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5958" w:rsidRPr="00674316" w:rsidRDefault="005D78FC" w:rsidP="005D7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58" w:rsidRPr="00674316" w:rsidRDefault="005D78FC" w:rsidP="005D7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</w:tr>
      <w:tr w:rsidR="00CF5958" w:rsidRPr="0023737E" w:rsidTr="00CF5958">
        <w:trPr>
          <w:trHeight w:val="314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5958" w:rsidRPr="006443B9" w:rsidRDefault="00CF5958" w:rsidP="00896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3B9">
              <w:rPr>
                <w:rFonts w:ascii="Times New Roman" w:hAnsi="Times New Roman" w:cs="Times New Roman"/>
                <w:sz w:val="20"/>
                <w:szCs w:val="20"/>
              </w:rPr>
              <w:t>Задача № 3: подготовка, переподготовка и повышение квалификации кадров субъектов малого и среднего предпринимательства. Информационное обеспечение и пропаганда предпринимательской деятельности</w:t>
            </w:r>
          </w:p>
        </w:tc>
      </w:tr>
      <w:tr w:rsidR="005D78FC" w:rsidRPr="0023737E" w:rsidTr="00CF5958">
        <w:trPr>
          <w:trHeight w:val="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78FC" w:rsidRPr="00340F04" w:rsidRDefault="005D78FC" w:rsidP="005D7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78FC" w:rsidRPr="00340F04" w:rsidRDefault="005D78FC" w:rsidP="005D7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F04">
              <w:rPr>
                <w:rFonts w:ascii="Times New Roman" w:hAnsi="Times New Roman" w:cs="Times New Roman"/>
                <w:sz w:val="20"/>
                <w:szCs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78FC" w:rsidRPr="00340F04" w:rsidRDefault="005D78FC" w:rsidP="005D7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F0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78FC" w:rsidRPr="00340F04" w:rsidRDefault="005D78FC" w:rsidP="005D7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F04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78FC" w:rsidRPr="00340F04" w:rsidRDefault="005D78FC" w:rsidP="005D7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78FC" w:rsidRPr="00340F04" w:rsidRDefault="005D78FC" w:rsidP="005D7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78FC" w:rsidRPr="00340F04" w:rsidRDefault="005D78FC" w:rsidP="005D7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78FC" w:rsidRPr="00340F04" w:rsidRDefault="005D78FC" w:rsidP="005D7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78FC" w:rsidRPr="00340F04" w:rsidRDefault="005D78FC" w:rsidP="005D7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78FC" w:rsidRPr="00340F04" w:rsidRDefault="005D78FC" w:rsidP="005D7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78FC" w:rsidRPr="00340F04" w:rsidRDefault="005D78FC" w:rsidP="005D7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FC" w:rsidRPr="00932DEC" w:rsidRDefault="005D78FC" w:rsidP="005D7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D78FC" w:rsidRPr="0023737E" w:rsidTr="00CF5958">
        <w:trPr>
          <w:trHeight w:val="14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78FC" w:rsidRPr="00340F04" w:rsidRDefault="005D78FC" w:rsidP="005D7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78FC" w:rsidRPr="00340F04" w:rsidRDefault="005D78FC" w:rsidP="005D7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F04">
              <w:rPr>
                <w:rFonts w:ascii="Times New Roman" w:hAnsi="Times New Roman" w:cs="Times New Roman"/>
                <w:sz w:val="20"/>
                <w:szCs w:val="20"/>
              </w:rPr>
              <w:t>Численность занятых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78FC" w:rsidRPr="00340F04" w:rsidRDefault="005D78FC" w:rsidP="005D7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F0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78FC" w:rsidRPr="00340F04" w:rsidRDefault="005D78FC" w:rsidP="005D7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F04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78FC" w:rsidRPr="00340F04" w:rsidRDefault="005D78FC" w:rsidP="005D7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78FC" w:rsidRPr="00340F04" w:rsidRDefault="005D78FC" w:rsidP="005D7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78FC" w:rsidRPr="00340F04" w:rsidRDefault="005D78FC" w:rsidP="005D7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78FC" w:rsidRPr="00340F04" w:rsidRDefault="005D78FC" w:rsidP="005D7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78FC" w:rsidRPr="00340F04" w:rsidRDefault="005D78FC" w:rsidP="005D7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78FC" w:rsidRPr="00340F04" w:rsidRDefault="005D78FC" w:rsidP="005D7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78FC" w:rsidRPr="00932DEC" w:rsidRDefault="005D78FC" w:rsidP="005D7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FC" w:rsidRPr="00932DEC" w:rsidRDefault="005D78FC" w:rsidP="005D7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1534</w:t>
            </w:r>
          </w:p>
        </w:tc>
      </w:tr>
      <w:tr w:rsidR="005D78FC" w:rsidRPr="0023737E" w:rsidTr="00CF5958">
        <w:trPr>
          <w:trHeight w:val="208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78FC" w:rsidRPr="00932DEC" w:rsidRDefault="005D78FC" w:rsidP="005D7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C">
              <w:rPr>
                <w:rFonts w:ascii="Times New Roman" w:hAnsi="Times New Roman" w:cs="Times New Roman"/>
                <w:sz w:val="20"/>
                <w:szCs w:val="20"/>
              </w:rPr>
              <w:t>Задача № 4: Повышение инвестиционной привлекательности моногорода п. Саган-Нур</w:t>
            </w:r>
          </w:p>
        </w:tc>
      </w:tr>
      <w:tr w:rsidR="005D78FC" w:rsidRPr="0023737E" w:rsidTr="00CF5958">
        <w:trPr>
          <w:trHeight w:val="24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78FC" w:rsidRPr="00340F04" w:rsidRDefault="005D78FC" w:rsidP="005D7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78FC" w:rsidRPr="00340F04" w:rsidRDefault="005D78FC" w:rsidP="005D7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F04">
              <w:rPr>
                <w:rFonts w:ascii="Times New Roman" w:hAnsi="Times New Roman" w:cs="Times New Roman"/>
                <w:sz w:val="20"/>
                <w:szCs w:val="20"/>
              </w:rPr>
              <w:t>Количество новых рабочих мест, не связанных с деятельностью градообразующих предприятий в монопрофильном образовании п. Саган-Нур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78FC" w:rsidRPr="00340F04" w:rsidRDefault="005D78FC" w:rsidP="005D7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F0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78FC" w:rsidRPr="00340F04" w:rsidRDefault="005D78FC" w:rsidP="005D7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F04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78FC" w:rsidRPr="00340F04" w:rsidRDefault="0087036D" w:rsidP="005D7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78FC" w:rsidRPr="00340F04" w:rsidRDefault="0087036D" w:rsidP="005D7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78FC" w:rsidRPr="00340F04" w:rsidRDefault="0087036D" w:rsidP="005D7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78FC" w:rsidRPr="00340F04" w:rsidRDefault="0087036D" w:rsidP="005D7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78FC" w:rsidRPr="00340F04" w:rsidRDefault="0087036D" w:rsidP="005D7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78FC" w:rsidRPr="00340F04" w:rsidRDefault="0087036D" w:rsidP="005D7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78FC" w:rsidRPr="00932DEC" w:rsidRDefault="0087036D" w:rsidP="005D7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C3" w:rsidRDefault="00F377C3" w:rsidP="005D7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7C3" w:rsidRDefault="0087036D" w:rsidP="005D7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377C3" w:rsidRPr="00932DEC" w:rsidRDefault="00F377C3" w:rsidP="005D7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8FC" w:rsidRPr="0023737E" w:rsidTr="00CF5958">
        <w:trPr>
          <w:trHeight w:val="465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78FC" w:rsidRPr="00932DEC" w:rsidRDefault="005D78FC" w:rsidP="005D7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D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№ 5: Увеличение  количества объектов в перечне муниципального имущества, передаваемого субъектам малого и среднего предпринимательства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физическим лицам, применяющим специальный налоговый режим</w:t>
            </w:r>
            <w:r w:rsidRPr="00932DEC">
              <w:rPr>
                <w:rFonts w:ascii="Times New Roman" w:hAnsi="Times New Roman" w:cs="Times New Roman"/>
                <w:sz w:val="20"/>
                <w:szCs w:val="20"/>
              </w:rPr>
              <w:t xml:space="preserve"> в качестве имущественной поддержки, в том числе  в долгосрочное пользование, а также совершенствование льготного порядка предоставления им муниципального имущества в возмездное (безвозмездное) пользование</w:t>
            </w:r>
          </w:p>
        </w:tc>
      </w:tr>
      <w:tr w:rsidR="00F377C3" w:rsidRPr="0023737E" w:rsidTr="00CF5958">
        <w:trPr>
          <w:trHeight w:val="24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77C3" w:rsidRPr="00340F04" w:rsidRDefault="00F377C3" w:rsidP="00F37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77C3" w:rsidRPr="00340F04" w:rsidRDefault="00F377C3" w:rsidP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муниципального имущества в перечне имущества, передаваемого субъектам МСП, физическим лицам, применяющим специальный налоговый режим в качестве имущественной поддержки (ежегодный рост на 10%)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77C3" w:rsidRPr="006E220B" w:rsidRDefault="00F377C3" w:rsidP="00F37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77C3" w:rsidRPr="006E220B" w:rsidRDefault="00F377C3" w:rsidP="00F37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77C3" w:rsidRPr="00340F04" w:rsidRDefault="00F377C3" w:rsidP="00F37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77C3" w:rsidRPr="00340F04" w:rsidRDefault="00F377C3" w:rsidP="00F37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77C3" w:rsidRPr="00340F04" w:rsidRDefault="00F377C3" w:rsidP="00F37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77C3" w:rsidRPr="00340F04" w:rsidRDefault="00F377C3" w:rsidP="00F37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77C3" w:rsidRPr="00340F04" w:rsidRDefault="00F377C3" w:rsidP="00F37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77C3" w:rsidRPr="00340F04" w:rsidRDefault="00F377C3" w:rsidP="00F37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77C3" w:rsidRPr="00932DEC" w:rsidRDefault="00F377C3" w:rsidP="00F37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C3" w:rsidRDefault="00F377C3" w:rsidP="00F37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7C3" w:rsidRDefault="00F377C3" w:rsidP="00F37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F377C3" w:rsidRPr="00932DEC" w:rsidRDefault="00F377C3" w:rsidP="00F37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7C3" w:rsidRPr="0023737E" w:rsidTr="00CF5958">
        <w:trPr>
          <w:trHeight w:val="44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77C3" w:rsidRPr="006E220B" w:rsidRDefault="00F377C3" w:rsidP="00F37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20B">
              <w:rPr>
                <w:rFonts w:ascii="Times New Roman" w:hAnsi="Times New Roman" w:cs="Times New Roman"/>
                <w:sz w:val="20"/>
                <w:szCs w:val="20"/>
              </w:rPr>
              <w:t>Задача №6: Предоставление мест для размещения нестационарных и мобильных торговых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объектов без проведения торгов ( конкурсов, аукционов)  на безвозмездной основе производителям товаров (сельскохозяйственных и продовольственных, вт.ч. фермерской продукции) и организациям потребите5льской кооперации, которые являются субъектами МСП.</w:t>
            </w:r>
          </w:p>
        </w:tc>
      </w:tr>
      <w:tr w:rsidR="00F377C3" w:rsidRPr="0023737E" w:rsidTr="00CF5958">
        <w:trPr>
          <w:trHeight w:val="24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77C3" w:rsidRDefault="00F377C3" w:rsidP="00F37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77C3" w:rsidRDefault="00F377C3" w:rsidP="00F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предоставленных мест для размещения нестационарных и мобильных торговых объектов без проведения торгов (конкурсов, аукционов) на льготных условиях или безвозмездной основе для местных товаропроизводителей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77C3" w:rsidRDefault="00F377C3" w:rsidP="00F37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77C3" w:rsidRPr="006E220B" w:rsidRDefault="00F377C3" w:rsidP="00F37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77C3" w:rsidRPr="00340F04" w:rsidRDefault="003E4D43" w:rsidP="00F37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77C3" w:rsidRPr="00340F04" w:rsidRDefault="003E4D43" w:rsidP="00F37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77C3" w:rsidRPr="00340F04" w:rsidRDefault="003E4D43" w:rsidP="00F37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77C3" w:rsidRPr="00340F04" w:rsidRDefault="003E4D43" w:rsidP="00F37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77C3" w:rsidRDefault="003E4D43" w:rsidP="00F37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77C3" w:rsidRPr="006E220B" w:rsidRDefault="003E4D43" w:rsidP="00F37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77C3" w:rsidRPr="006E220B" w:rsidRDefault="003E4D43" w:rsidP="00F37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43" w:rsidRDefault="003E4D43" w:rsidP="00F37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7C3" w:rsidRPr="006E220B" w:rsidRDefault="003E4D43" w:rsidP="00F37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F52B13" w:rsidRDefault="00F52B13" w:rsidP="00F70CA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</w:p>
    <w:p w:rsidR="00F70CAD" w:rsidRPr="00883127" w:rsidRDefault="00F70CAD" w:rsidP="00F70CA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  <w:r w:rsidRPr="00883127">
        <w:rPr>
          <w:rFonts w:ascii="Times New Roman" w:hAnsi="Times New Roman" w:cs="Times New Roman"/>
          <w:b/>
        </w:rPr>
        <w:t>Раздел 5. СРОК РЕ</w:t>
      </w:r>
      <w:r w:rsidR="00690913">
        <w:rPr>
          <w:rFonts w:ascii="Times New Roman" w:hAnsi="Times New Roman" w:cs="Times New Roman"/>
          <w:b/>
        </w:rPr>
        <w:t>АЛИЗАЦИИ МУНИЦИПАЛЬНОЙ ПОДПРОГРАММЫ</w:t>
      </w:r>
      <w:r w:rsidRPr="00883127">
        <w:rPr>
          <w:rFonts w:ascii="Times New Roman" w:hAnsi="Times New Roman" w:cs="Times New Roman"/>
          <w:b/>
        </w:rPr>
        <w:t xml:space="preserve"> </w:t>
      </w:r>
    </w:p>
    <w:p w:rsidR="00F70CAD" w:rsidRPr="00883127" w:rsidRDefault="00F70CAD" w:rsidP="00F70CAD">
      <w:pPr>
        <w:widowControl w:val="0"/>
        <w:autoSpaceDE w:val="0"/>
        <w:autoSpaceDN w:val="0"/>
        <w:adjustRightInd w:val="0"/>
        <w:ind w:right="176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Сроки реализации по</w:t>
      </w:r>
      <w:r w:rsidR="003E4D43">
        <w:rPr>
          <w:rFonts w:ascii="Times New Roman" w:hAnsi="Times New Roman" w:cs="Times New Roman"/>
        </w:rPr>
        <w:t>дпрограммы устанавливаются с 2025</w:t>
      </w:r>
      <w:r w:rsidR="008F04E9">
        <w:rPr>
          <w:rFonts w:ascii="Times New Roman" w:hAnsi="Times New Roman" w:cs="Times New Roman"/>
        </w:rPr>
        <w:t xml:space="preserve"> </w:t>
      </w:r>
      <w:r w:rsidR="003E4D43">
        <w:rPr>
          <w:rFonts w:ascii="Times New Roman" w:hAnsi="Times New Roman" w:cs="Times New Roman"/>
        </w:rPr>
        <w:t>по 2027 годы и на период до 2030</w:t>
      </w:r>
      <w:r w:rsidRPr="00883127">
        <w:rPr>
          <w:rFonts w:ascii="Times New Roman" w:hAnsi="Times New Roman" w:cs="Times New Roman"/>
        </w:rPr>
        <w:t xml:space="preserve"> года.</w:t>
      </w:r>
    </w:p>
    <w:p w:rsidR="00F70CAD" w:rsidRPr="00883127" w:rsidRDefault="00F70CAD" w:rsidP="00F70CAD">
      <w:pPr>
        <w:widowControl w:val="0"/>
        <w:autoSpaceDE w:val="0"/>
        <w:autoSpaceDN w:val="0"/>
        <w:adjustRightInd w:val="0"/>
        <w:ind w:right="176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В два этапа реализации:</w:t>
      </w:r>
    </w:p>
    <w:p w:rsidR="00F70CAD" w:rsidRPr="00883127" w:rsidRDefault="00F70CAD" w:rsidP="00F70CAD">
      <w:pPr>
        <w:widowControl w:val="0"/>
        <w:autoSpaceDE w:val="0"/>
        <w:autoSpaceDN w:val="0"/>
        <w:adjustRightInd w:val="0"/>
        <w:ind w:right="176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I этап - 20</w:t>
      </w:r>
      <w:r w:rsidR="003E4D43">
        <w:rPr>
          <w:rFonts w:ascii="Times New Roman" w:hAnsi="Times New Roman" w:cs="Times New Roman"/>
        </w:rPr>
        <w:t>25 - 2027</w:t>
      </w:r>
      <w:r w:rsidRPr="00883127">
        <w:rPr>
          <w:rFonts w:ascii="Times New Roman" w:hAnsi="Times New Roman" w:cs="Times New Roman"/>
        </w:rPr>
        <w:t xml:space="preserve"> годы;</w:t>
      </w:r>
    </w:p>
    <w:p w:rsidR="00F70CAD" w:rsidRPr="00883127" w:rsidRDefault="00F70CAD" w:rsidP="00F70CAD">
      <w:pPr>
        <w:pStyle w:val="a4"/>
        <w:ind w:right="176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II этап -</w:t>
      </w:r>
      <w:r w:rsidR="008E105C">
        <w:rPr>
          <w:rFonts w:ascii="Times New Roman" w:hAnsi="Times New Roman" w:cs="Times New Roman"/>
        </w:rPr>
        <w:t xml:space="preserve"> 20</w:t>
      </w:r>
      <w:r w:rsidR="003E4D43">
        <w:rPr>
          <w:rFonts w:ascii="Times New Roman" w:hAnsi="Times New Roman" w:cs="Times New Roman"/>
        </w:rPr>
        <w:t>28 - 2030</w:t>
      </w:r>
      <w:r w:rsidRPr="00883127">
        <w:rPr>
          <w:rFonts w:ascii="Times New Roman" w:hAnsi="Times New Roman" w:cs="Times New Roman"/>
        </w:rPr>
        <w:t xml:space="preserve"> годы.</w:t>
      </w:r>
    </w:p>
    <w:p w:rsidR="00B941C3" w:rsidRDefault="00B941C3" w:rsidP="00F70CA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90913" w:rsidRDefault="00690913" w:rsidP="00B941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90913" w:rsidRDefault="00690913" w:rsidP="00B941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90913" w:rsidRDefault="00690913" w:rsidP="00B941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90913" w:rsidRDefault="00690913" w:rsidP="00B941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90913" w:rsidRDefault="00690913" w:rsidP="00B941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90913" w:rsidRDefault="00690913" w:rsidP="00B941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90913" w:rsidRDefault="00690913" w:rsidP="00B941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90913" w:rsidRDefault="00690913" w:rsidP="00B941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90913" w:rsidRDefault="00690913" w:rsidP="00B941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70CAD" w:rsidRPr="00883127" w:rsidRDefault="00F70CAD" w:rsidP="00A208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88312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Раздел 6. ПЕРЕЧЕНЬ ОСНОВНЫХ МЕРОПРИЯТИЙ ПОДПРОГРАММЫ </w:t>
      </w:r>
    </w:p>
    <w:tbl>
      <w:tblPr>
        <w:tblW w:w="1545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1418"/>
        <w:gridCol w:w="850"/>
        <w:gridCol w:w="851"/>
        <w:gridCol w:w="708"/>
        <w:gridCol w:w="1134"/>
        <w:gridCol w:w="1276"/>
        <w:gridCol w:w="851"/>
        <w:gridCol w:w="850"/>
        <w:gridCol w:w="851"/>
        <w:gridCol w:w="850"/>
        <w:gridCol w:w="852"/>
      </w:tblGrid>
      <w:tr w:rsidR="00B92B5C" w:rsidRPr="00A04F73" w:rsidTr="00063E2A">
        <w:trPr>
          <w:trHeight w:val="553"/>
        </w:trPr>
        <w:tc>
          <w:tcPr>
            <w:tcW w:w="426" w:type="dxa"/>
            <w:vMerge w:val="restart"/>
          </w:tcPr>
          <w:p w:rsidR="001058D2" w:rsidRPr="00A04F73" w:rsidRDefault="001058D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260" w:type="dxa"/>
            <w:vMerge w:val="restart"/>
          </w:tcPr>
          <w:p w:rsidR="001058D2" w:rsidRPr="00A04F73" w:rsidRDefault="001058D2" w:rsidP="00A20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Наименование основных мероприятий</w:t>
            </w:r>
          </w:p>
        </w:tc>
        <w:tc>
          <w:tcPr>
            <w:tcW w:w="1276" w:type="dxa"/>
            <w:vMerge w:val="restart"/>
          </w:tcPr>
          <w:p w:rsidR="001058D2" w:rsidRPr="00A04F73" w:rsidRDefault="001058D2" w:rsidP="00A2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Ожидаемы</w:t>
            </w:r>
          </w:p>
          <w:p w:rsidR="001058D2" w:rsidRPr="00A04F73" w:rsidRDefault="001058D2" w:rsidP="00A2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й социально-экономический эффект</w:t>
            </w:r>
          </w:p>
        </w:tc>
        <w:tc>
          <w:tcPr>
            <w:tcW w:w="1418" w:type="dxa"/>
            <w:vMerge w:val="restart"/>
          </w:tcPr>
          <w:p w:rsidR="001058D2" w:rsidRPr="00A04F73" w:rsidRDefault="001058D2" w:rsidP="00A2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 w:rsidR="0007235C">
              <w:rPr>
                <w:rFonts w:ascii="Times New Roman" w:hAnsi="Times New Roman" w:cs="Times New Roman"/>
                <w:sz w:val="18"/>
                <w:szCs w:val="18"/>
              </w:rPr>
              <w:t xml:space="preserve">исполнитель </w:t>
            </w: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(участники)</w:t>
            </w:r>
          </w:p>
        </w:tc>
        <w:tc>
          <w:tcPr>
            <w:tcW w:w="1701" w:type="dxa"/>
            <w:gridSpan w:val="2"/>
          </w:tcPr>
          <w:p w:rsidR="001058D2" w:rsidRPr="00A04F73" w:rsidRDefault="001058D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</w:tc>
        <w:tc>
          <w:tcPr>
            <w:tcW w:w="708" w:type="dxa"/>
            <w:vMerge w:val="restart"/>
          </w:tcPr>
          <w:p w:rsidR="001058D2" w:rsidRPr="00A04F73" w:rsidRDefault="001058D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664" w:type="dxa"/>
            <w:gridSpan w:val="7"/>
            <w:tcBorders>
              <w:right w:val="single" w:sz="4" w:space="0" w:color="auto"/>
            </w:tcBorders>
          </w:tcPr>
          <w:p w:rsidR="001058D2" w:rsidRPr="00A04F73" w:rsidRDefault="001058D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Финансовые показатели, тыс. руб.</w:t>
            </w:r>
          </w:p>
        </w:tc>
      </w:tr>
      <w:tr w:rsidR="004C6632" w:rsidRPr="00A04F73" w:rsidTr="00063E2A">
        <w:trPr>
          <w:trHeight w:val="553"/>
        </w:trPr>
        <w:tc>
          <w:tcPr>
            <w:tcW w:w="426" w:type="dxa"/>
            <w:vMerge/>
          </w:tcPr>
          <w:p w:rsidR="004C6632" w:rsidRPr="00A04F73" w:rsidRDefault="004C6632" w:rsidP="005D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начала реализации</w:t>
            </w:r>
          </w:p>
        </w:tc>
        <w:tc>
          <w:tcPr>
            <w:tcW w:w="851" w:type="dxa"/>
            <w:vMerge w:val="restart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окончания реализации</w:t>
            </w:r>
          </w:p>
        </w:tc>
        <w:tc>
          <w:tcPr>
            <w:tcW w:w="708" w:type="dxa"/>
            <w:vMerge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850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2030г</w:t>
            </w:r>
          </w:p>
        </w:tc>
      </w:tr>
      <w:tr w:rsidR="004C6632" w:rsidRPr="00A04F73" w:rsidTr="00063E2A">
        <w:trPr>
          <w:trHeight w:val="689"/>
        </w:trPr>
        <w:tc>
          <w:tcPr>
            <w:tcW w:w="426" w:type="dxa"/>
            <w:vMerge/>
          </w:tcPr>
          <w:p w:rsidR="004C6632" w:rsidRPr="00A04F73" w:rsidRDefault="004C6632" w:rsidP="005D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программе</w:t>
            </w:r>
          </w:p>
        </w:tc>
        <w:tc>
          <w:tcPr>
            <w:tcW w:w="1276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</w:t>
            </w:r>
          </w:p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юджете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851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программе</w:t>
            </w:r>
          </w:p>
        </w:tc>
        <w:tc>
          <w:tcPr>
            <w:tcW w:w="850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программе</w:t>
            </w: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6632" w:rsidRDefault="004C6632" w:rsidP="00A20874">
            <w:pPr>
              <w:spacing w:line="240" w:lineRule="auto"/>
            </w:pPr>
            <w:r w:rsidRPr="0061500A">
              <w:rPr>
                <w:rFonts w:ascii="Times New Roman" w:hAnsi="Times New Roman" w:cs="Times New Roman"/>
                <w:sz w:val="18"/>
                <w:szCs w:val="18"/>
              </w:rPr>
              <w:t>План по программе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4C6632" w:rsidRDefault="004C6632" w:rsidP="00A20874">
            <w:pPr>
              <w:spacing w:line="240" w:lineRule="auto"/>
            </w:pPr>
            <w:r w:rsidRPr="0061500A">
              <w:rPr>
                <w:rFonts w:ascii="Times New Roman" w:hAnsi="Times New Roman" w:cs="Times New Roman"/>
                <w:sz w:val="18"/>
                <w:szCs w:val="18"/>
              </w:rPr>
              <w:t>План по программе</w:t>
            </w:r>
          </w:p>
        </w:tc>
      </w:tr>
      <w:tr w:rsidR="004C6632" w:rsidRPr="00A04F73" w:rsidTr="00063E2A">
        <w:trPr>
          <w:trHeight w:val="1252"/>
        </w:trPr>
        <w:tc>
          <w:tcPr>
            <w:tcW w:w="426" w:type="dxa"/>
          </w:tcPr>
          <w:p w:rsidR="004C6632" w:rsidRPr="00A04F73" w:rsidRDefault="004C6632" w:rsidP="005D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 xml:space="preserve">Финансирование организаций инфраструктуры   поддержки субъектов малого и среднего предпринимательства </w:t>
            </w:r>
          </w:p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Задача N 1, индикатор 1,4</w:t>
            </w:r>
          </w:p>
        </w:tc>
        <w:tc>
          <w:tcPr>
            <w:tcW w:w="1418" w:type="dxa"/>
          </w:tcPr>
          <w:p w:rsidR="004C6632" w:rsidRPr="00A04F73" w:rsidRDefault="00694DE2" w:rsidP="00A2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АМО «Мухоршибирский район»</w:t>
            </w:r>
            <w:r w:rsidR="004C6632" w:rsidRPr="00A04F7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6632" w:rsidRPr="00A04F73">
              <w:rPr>
                <w:rFonts w:ascii="Times New Roman" w:hAnsi="Times New Roman" w:cs="Times New Roman"/>
                <w:sz w:val="18"/>
                <w:szCs w:val="18"/>
              </w:rPr>
              <w:t>ФРПП Мухорш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ибрского</w:t>
            </w:r>
            <w:r w:rsidR="004C6632" w:rsidRPr="00A04F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  <w:tc>
          <w:tcPr>
            <w:tcW w:w="850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C6632" w:rsidRPr="00A04F73" w:rsidRDefault="0042185B" w:rsidP="00A20874">
            <w:pPr>
              <w:autoSpaceDE w:val="0"/>
              <w:autoSpaceDN w:val="0"/>
              <w:adjustRightInd w:val="0"/>
              <w:spacing w:after="0" w:line="240" w:lineRule="auto"/>
              <w:ind w:left="-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4C6632" w:rsidRPr="00A04F73" w:rsidTr="00063E2A">
        <w:trPr>
          <w:trHeight w:val="412"/>
        </w:trPr>
        <w:tc>
          <w:tcPr>
            <w:tcW w:w="426" w:type="dxa"/>
          </w:tcPr>
          <w:p w:rsidR="004C6632" w:rsidRPr="00A04F73" w:rsidRDefault="004C6632" w:rsidP="005D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Обеспечение доступа СМиСП, физических лиц, применяющих специальный налоговый режим  к  имущественным, производственным,  информационным ресурсам, снижение административных барьеров при создании и ведении бизнеса</w:t>
            </w:r>
          </w:p>
        </w:tc>
        <w:tc>
          <w:tcPr>
            <w:tcW w:w="1276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Задача N 2, 5 индикатор 2,3,4,8</w:t>
            </w:r>
          </w:p>
        </w:tc>
        <w:tc>
          <w:tcPr>
            <w:tcW w:w="1418" w:type="dxa"/>
          </w:tcPr>
          <w:p w:rsidR="004C6632" w:rsidRPr="00A04F73" w:rsidRDefault="000D2195" w:rsidP="00A2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АМО «Мухоршибирский район»</w:t>
            </w: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ФРПП Мухорш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ибрского</w:t>
            </w: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  <w:tc>
          <w:tcPr>
            <w:tcW w:w="850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1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134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C6632" w:rsidRPr="00A04F73" w:rsidRDefault="0042185B" w:rsidP="00A20874">
            <w:pPr>
              <w:autoSpaceDE w:val="0"/>
              <w:autoSpaceDN w:val="0"/>
              <w:adjustRightInd w:val="0"/>
              <w:spacing w:after="0" w:line="240" w:lineRule="auto"/>
              <w:ind w:left="-3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C6632" w:rsidRPr="00A04F73" w:rsidTr="00063E2A">
        <w:tc>
          <w:tcPr>
            <w:tcW w:w="426" w:type="dxa"/>
          </w:tcPr>
          <w:p w:rsidR="004C6632" w:rsidRPr="00A04F73" w:rsidRDefault="004C6632" w:rsidP="005D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Информационное обеспечение и пропаганда предпринимательской деятельности. Подготовка, переподготовка и повышение квалификации кадров СМиСП</w:t>
            </w:r>
          </w:p>
        </w:tc>
        <w:tc>
          <w:tcPr>
            <w:tcW w:w="1276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Задача N 3 индикатор 5,6</w:t>
            </w:r>
          </w:p>
        </w:tc>
        <w:tc>
          <w:tcPr>
            <w:tcW w:w="1418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Комитет по УИ и МХ</w:t>
            </w:r>
          </w:p>
        </w:tc>
        <w:tc>
          <w:tcPr>
            <w:tcW w:w="850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1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134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4C6632" w:rsidRPr="00A04F73" w:rsidRDefault="0042185B" w:rsidP="00A20874">
            <w:pPr>
              <w:autoSpaceDE w:val="0"/>
              <w:autoSpaceDN w:val="0"/>
              <w:adjustRightInd w:val="0"/>
              <w:spacing w:after="0" w:line="240" w:lineRule="auto"/>
              <w:ind w:left="-3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4C6632" w:rsidRPr="00A04F73" w:rsidTr="00063E2A">
        <w:trPr>
          <w:trHeight w:val="899"/>
        </w:trPr>
        <w:tc>
          <w:tcPr>
            <w:tcW w:w="426" w:type="dxa"/>
          </w:tcPr>
          <w:p w:rsidR="004C6632" w:rsidRPr="00A04F73" w:rsidRDefault="004C6632" w:rsidP="005D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260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политики, связанной с развитием моногородов </w:t>
            </w:r>
          </w:p>
        </w:tc>
        <w:tc>
          <w:tcPr>
            <w:tcW w:w="1276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Задача N4, индикатор 7</w:t>
            </w:r>
          </w:p>
        </w:tc>
        <w:tc>
          <w:tcPr>
            <w:tcW w:w="1418" w:type="dxa"/>
          </w:tcPr>
          <w:p w:rsidR="004C6632" w:rsidRPr="00A04F73" w:rsidRDefault="000D2195" w:rsidP="00A2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АМО «Мухоршибирский район»</w:t>
            </w: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6632" w:rsidRPr="00A04F7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 СП «Саганнурское</w:t>
            </w:r>
          </w:p>
        </w:tc>
        <w:tc>
          <w:tcPr>
            <w:tcW w:w="850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134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4C6632" w:rsidRPr="00A04F73" w:rsidRDefault="0042185B" w:rsidP="00A20874">
            <w:pPr>
              <w:autoSpaceDE w:val="0"/>
              <w:autoSpaceDN w:val="0"/>
              <w:adjustRightInd w:val="0"/>
              <w:spacing w:after="0" w:line="240" w:lineRule="auto"/>
              <w:ind w:left="-3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4C6632" w:rsidRPr="00A04F73" w:rsidTr="00063E2A">
        <w:trPr>
          <w:trHeight w:val="416"/>
        </w:trPr>
        <w:tc>
          <w:tcPr>
            <w:tcW w:w="426" w:type="dxa"/>
          </w:tcPr>
          <w:p w:rsidR="004C6632" w:rsidRPr="00A04F73" w:rsidRDefault="004C6632" w:rsidP="005D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260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Предоставление мест для размещения нестационарных и мобильных торговых объектов на безвозмездной основе производителям товаров, разработка НПА в части предоставления льгот</w:t>
            </w:r>
          </w:p>
        </w:tc>
        <w:tc>
          <w:tcPr>
            <w:tcW w:w="1276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Задача №6, индикатор 2,9</w:t>
            </w:r>
          </w:p>
        </w:tc>
        <w:tc>
          <w:tcPr>
            <w:tcW w:w="1418" w:type="dxa"/>
          </w:tcPr>
          <w:p w:rsidR="004C6632" w:rsidRPr="00A04F73" w:rsidRDefault="000D2195" w:rsidP="00A2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АМО «Мухоршибирский район»</w:t>
            </w: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6632" w:rsidRPr="00A04F73">
              <w:rPr>
                <w:rFonts w:ascii="Times New Roman" w:hAnsi="Times New Roman" w:cs="Times New Roman"/>
                <w:sz w:val="18"/>
                <w:szCs w:val="18"/>
              </w:rPr>
              <w:t>Комитет по МУ и МХ.</w:t>
            </w:r>
          </w:p>
        </w:tc>
        <w:tc>
          <w:tcPr>
            <w:tcW w:w="850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1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1134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C6632" w:rsidRPr="00A04F73" w:rsidRDefault="0042185B" w:rsidP="00A20874">
            <w:pPr>
              <w:autoSpaceDE w:val="0"/>
              <w:autoSpaceDN w:val="0"/>
              <w:adjustRightInd w:val="0"/>
              <w:spacing w:after="0" w:line="240" w:lineRule="auto"/>
              <w:ind w:left="-3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C6632" w:rsidRPr="00A04F73" w:rsidTr="00063E2A">
        <w:tc>
          <w:tcPr>
            <w:tcW w:w="8789" w:type="dxa"/>
            <w:gridSpan w:val="7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76" w:type="dxa"/>
          </w:tcPr>
          <w:p w:rsidR="004C6632" w:rsidRPr="00A04F73" w:rsidRDefault="0042185B" w:rsidP="00421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50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51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50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</w:tr>
      <w:tr w:rsidR="004C6632" w:rsidRPr="00A04F73" w:rsidTr="00063E2A">
        <w:trPr>
          <w:trHeight w:val="205"/>
        </w:trPr>
        <w:tc>
          <w:tcPr>
            <w:tcW w:w="8789" w:type="dxa"/>
            <w:gridSpan w:val="7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4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C6632" w:rsidRPr="00A04F73" w:rsidRDefault="0042185B" w:rsidP="0042185B">
            <w:pPr>
              <w:autoSpaceDE w:val="0"/>
              <w:autoSpaceDN w:val="0"/>
              <w:adjustRightInd w:val="0"/>
              <w:spacing w:after="0" w:line="240" w:lineRule="auto"/>
              <w:ind w:left="-38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632" w:rsidRPr="00A04F73" w:rsidTr="00063E2A">
        <w:tc>
          <w:tcPr>
            <w:tcW w:w="8789" w:type="dxa"/>
            <w:gridSpan w:val="7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76" w:type="dxa"/>
          </w:tcPr>
          <w:p w:rsidR="004C6632" w:rsidRPr="00A04F73" w:rsidRDefault="0042185B" w:rsidP="0042185B">
            <w:pPr>
              <w:autoSpaceDE w:val="0"/>
              <w:autoSpaceDN w:val="0"/>
              <w:adjustRightInd w:val="0"/>
              <w:spacing w:after="0" w:line="240" w:lineRule="auto"/>
              <w:ind w:left="-38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50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51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50" w:type="dxa"/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4C6632" w:rsidRPr="00A04F73" w:rsidRDefault="004C6632" w:rsidP="00A2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</w:tr>
    </w:tbl>
    <w:p w:rsidR="00712427" w:rsidRDefault="00712427" w:rsidP="00996C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70CAD" w:rsidRPr="00883127" w:rsidRDefault="00F70CAD" w:rsidP="00996C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8312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Раздел 7. РЕСУРСНОЕ ОБЕСПЕЧЕНИЕ ПОДПРОГРАММЫ  </w:t>
      </w:r>
    </w:p>
    <w:p w:rsidR="00F70CAD" w:rsidRPr="00883127" w:rsidRDefault="00F70CAD" w:rsidP="00996C7E">
      <w:pPr>
        <w:pStyle w:val="3"/>
        <w:spacing w:before="0" w:line="240" w:lineRule="auto"/>
        <w:jc w:val="center"/>
        <w:rPr>
          <w:rFonts w:ascii="Times New Roman" w:hAnsi="Times New Roman"/>
        </w:rPr>
      </w:pPr>
    </w:p>
    <w:p w:rsidR="00F70CAD" w:rsidRDefault="00F70CAD" w:rsidP="00996C7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83127">
        <w:rPr>
          <w:rFonts w:ascii="Times New Roman" w:hAnsi="Times New Roman" w:cs="Times New Roman"/>
          <w:sz w:val="26"/>
          <w:szCs w:val="26"/>
        </w:rPr>
        <w:t>Ресурсное обеспечение подпрограммы за счет средств бюджета</w:t>
      </w:r>
      <w:r w:rsidR="00996C7E">
        <w:rPr>
          <w:rFonts w:ascii="Times New Roman" w:hAnsi="Times New Roman" w:cs="Times New Roman"/>
          <w:sz w:val="26"/>
          <w:szCs w:val="26"/>
        </w:rPr>
        <w:t xml:space="preserve"> </w:t>
      </w:r>
      <w:r w:rsidRPr="00883127">
        <w:rPr>
          <w:rFonts w:ascii="Times New Roman" w:hAnsi="Times New Roman" w:cs="Times New Roman"/>
          <w:sz w:val="26"/>
          <w:szCs w:val="26"/>
        </w:rPr>
        <w:t>муниципального образования «Мухоршибирский район»</w:t>
      </w:r>
    </w:p>
    <w:p w:rsidR="0024699C" w:rsidRDefault="0024699C" w:rsidP="00996C7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16390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3264"/>
        <w:gridCol w:w="2693"/>
        <w:gridCol w:w="425"/>
        <w:gridCol w:w="425"/>
        <w:gridCol w:w="426"/>
        <w:gridCol w:w="425"/>
        <w:gridCol w:w="992"/>
        <w:gridCol w:w="1134"/>
        <w:gridCol w:w="851"/>
        <w:gridCol w:w="850"/>
        <w:gridCol w:w="851"/>
        <w:gridCol w:w="791"/>
        <w:gridCol w:w="39"/>
        <w:gridCol w:w="729"/>
        <w:gridCol w:w="1080"/>
      </w:tblGrid>
      <w:tr w:rsidR="001058D2" w:rsidRPr="0023737E" w:rsidTr="008674AE">
        <w:trPr>
          <w:gridAfter w:val="1"/>
          <w:wAfter w:w="1080" w:type="dxa"/>
          <w:trHeight w:val="288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58D2" w:rsidRPr="00A2633B" w:rsidRDefault="001058D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33B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58D2" w:rsidRPr="00A2633B" w:rsidRDefault="001058D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33B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05BC" w:rsidRDefault="001058D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33B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исполнитель, </w:t>
            </w:r>
          </w:p>
          <w:p w:rsidR="001058D2" w:rsidRPr="00A2633B" w:rsidRDefault="001058D2" w:rsidP="00890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33B">
              <w:rPr>
                <w:rFonts w:ascii="Times New Roman" w:hAnsi="Times New Roman" w:cs="Times New Roman"/>
                <w:sz w:val="18"/>
                <w:szCs w:val="18"/>
              </w:rPr>
              <w:t>соисполнители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58D2" w:rsidRPr="00A2633B" w:rsidRDefault="001058D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33B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D2" w:rsidRPr="00A2633B" w:rsidRDefault="001058D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33B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</w:tr>
      <w:tr w:rsidR="004C6632" w:rsidRPr="0023737E" w:rsidTr="008674AE">
        <w:trPr>
          <w:gridAfter w:val="1"/>
          <w:wAfter w:w="1080" w:type="dxa"/>
          <w:trHeight w:val="123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A2633B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A2633B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A2633B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A2633B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33B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A2633B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33B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A2633B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33B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A2633B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33B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A2633B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33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A2633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A2633B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33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A2633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A2633B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33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  <w:r w:rsidRPr="00A2633B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257C72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C7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  <w:r w:rsidRPr="00257C7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257C72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C7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57C72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32" w:rsidRPr="00257C72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2030г</w:t>
            </w:r>
          </w:p>
        </w:tc>
      </w:tr>
      <w:tr w:rsidR="004C6632" w:rsidRPr="0023737E" w:rsidTr="008674AE">
        <w:trPr>
          <w:gridAfter w:val="1"/>
          <w:wAfter w:w="1080" w:type="dxa"/>
          <w:trHeight w:val="395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A2633B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A2633B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A2633B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A2633B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A2633B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A2633B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A2633B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A2633B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A2633B" w:rsidRDefault="004C6632" w:rsidP="004C6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 в бюджете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A2633B" w:rsidRDefault="004C6632" w:rsidP="00E96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A2633B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257C72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программе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257C72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программе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32" w:rsidRPr="00257C72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F73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программе</w:t>
            </w:r>
          </w:p>
        </w:tc>
      </w:tr>
      <w:tr w:rsidR="004C6632" w:rsidRPr="0023737E" w:rsidTr="008674AE">
        <w:trPr>
          <w:gridAfter w:val="1"/>
          <w:wAfter w:w="1080" w:type="dxa"/>
          <w:trHeight w:val="1193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34AD"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AF5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34AD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малого и среднего предпринимательства в </w:t>
            </w:r>
            <w:r w:rsidR="00AF52E9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муниципальном образовании </w:t>
            </w:r>
            <w:r w:rsidRPr="00B634AD">
              <w:rPr>
                <w:rFonts w:ascii="Times New Roman" w:hAnsi="Times New Roman" w:cs="Times New Roman"/>
                <w:sz w:val="18"/>
                <w:szCs w:val="18"/>
              </w:rPr>
              <w:t xml:space="preserve"> «Мухоршибирский район»</w:t>
            </w:r>
            <w:r w:rsidR="00AF52E9">
              <w:rPr>
                <w:rFonts w:ascii="Times New Roman" w:hAnsi="Times New Roman" w:cs="Times New Roman"/>
                <w:sz w:val="18"/>
                <w:szCs w:val="18"/>
              </w:rPr>
              <w:t xml:space="preserve"> на 2025-2027 годы и на период до 2030 года»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890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34AD">
              <w:rPr>
                <w:rFonts w:ascii="Times New Roman" w:hAnsi="Times New Roman" w:cs="Times New Roman"/>
                <w:sz w:val="18"/>
                <w:szCs w:val="18"/>
              </w:rPr>
              <w:t xml:space="preserve">Отдел экономики </w:t>
            </w:r>
            <w:r w:rsidR="00AF52E9">
              <w:rPr>
                <w:rFonts w:ascii="Times New Roman" w:hAnsi="Times New Roman" w:cs="Times New Roman"/>
                <w:sz w:val="18"/>
                <w:szCs w:val="18"/>
              </w:rPr>
              <w:t>АМО «Мухоршибирский район»</w:t>
            </w:r>
            <w:r w:rsidRPr="00B634AD">
              <w:rPr>
                <w:rFonts w:ascii="Times New Roman" w:hAnsi="Times New Roman" w:cs="Times New Roman"/>
                <w:sz w:val="18"/>
                <w:szCs w:val="18"/>
              </w:rPr>
              <w:t>, ФРПП Мухорш</w:t>
            </w:r>
            <w:r w:rsidR="008905BC">
              <w:rPr>
                <w:rFonts w:ascii="Times New Roman" w:hAnsi="Times New Roman" w:cs="Times New Roman"/>
                <w:sz w:val="18"/>
                <w:szCs w:val="18"/>
              </w:rPr>
              <w:t>ибирского р</w:t>
            </w:r>
            <w:r w:rsidRPr="00B634AD">
              <w:rPr>
                <w:rFonts w:ascii="Times New Roman" w:hAnsi="Times New Roman" w:cs="Times New Roman"/>
                <w:sz w:val="18"/>
                <w:szCs w:val="18"/>
              </w:rPr>
              <w:t>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2185B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257C72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257C72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32" w:rsidRPr="00257C72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4C6632" w:rsidRPr="0023737E" w:rsidTr="008674AE">
        <w:trPr>
          <w:gridAfter w:val="1"/>
          <w:wAfter w:w="1080" w:type="dxa"/>
          <w:trHeight w:val="124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1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34AD">
              <w:rPr>
                <w:rFonts w:ascii="Times New Roman" w:hAnsi="Times New Roman" w:cs="Times New Roman"/>
                <w:sz w:val="18"/>
                <w:szCs w:val="18"/>
              </w:rPr>
              <w:t>Финансирование организаций инфраструктуры поддержки субъектов малого и среднего предпринимательства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890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34AD">
              <w:rPr>
                <w:rFonts w:ascii="Times New Roman" w:hAnsi="Times New Roman" w:cs="Times New Roman"/>
                <w:sz w:val="18"/>
                <w:szCs w:val="18"/>
              </w:rPr>
              <w:t>Отдел экономики</w:t>
            </w:r>
            <w:r w:rsidR="008905BC">
              <w:rPr>
                <w:rFonts w:ascii="Times New Roman" w:hAnsi="Times New Roman" w:cs="Times New Roman"/>
                <w:sz w:val="18"/>
                <w:szCs w:val="18"/>
              </w:rPr>
              <w:t xml:space="preserve"> АМО «Мухоршибирский район»</w:t>
            </w:r>
            <w:r w:rsidR="008905BC" w:rsidRPr="00B634AD">
              <w:rPr>
                <w:rFonts w:ascii="Times New Roman" w:hAnsi="Times New Roman" w:cs="Times New Roman"/>
                <w:sz w:val="18"/>
                <w:szCs w:val="18"/>
              </w:rPr>
              <w:t>, ФРПП Мухорш</w:t>
            </w:r>
            <w:r w:rsidR="008905BC">
              <w:rPr>
                <w:rFonts w:ascii="Times New Roman" w:hAnsi="Times New Roman" w:cs="Times New Roman"/>
                <w:sz w:val="18"/>
                <w:szCs w:val="18"/>
              </w:rPr>
              <w:t>ибирского р</w:t>
            </w:r>
            <w:r w:rsidR="008905BC" w:rsidRPr="00B634AD">
              <w:rPr>
                <w:rFonts w:ascii="Times New Roman" w:hAnsi="Times New Roman" w:cs="Times New Roman"/>
                <w:sz w:val="18"/>
                <w:szCs w:val="18"/>
              </w:rPr>
              <w:t>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23737E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23737E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23737E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23737E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2185B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6F3097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6F3097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32" w:rsidRPr="006F3097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4C6632" w:rsidRPr="0023737E" w:rsidTr="008674AE">
        <w:trPr>
          <w:gridAfter w:val="1"/>
          <w:wAfter w:w="1080" w:type="dxa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23737E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CE4246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 Финансирование Фонда развития и поддержки предпринимательства Мухоршибирского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34AD">
              <w:rPr>
                <w:rFonts w:ascii="Times New Roman" w:hAnsi="Times New Roman" w:cs="Times New Roman"/>
                <w:sz w:val="18"/>
                <w:szCs w:val="18"/>
              </w:rPr>
              <w:t xml:space="preserve">Отдел экономики </w:t>
            </w:r>
            <w:r w:rsidR="008905BC">
              <w:rPr>
                <w:rFonts w:ascii="Times New Roman" w:hAnsi="Times New Roman" w:cs="Times New Roman"/>
                <w:sz w:val="18"/>
                <w:szCs w:val="18"/>
              </w:rPr>
              <w:t>АМО «Мухоршибирский район»</w:t>
            </w:r>
            <w:r w:rsidR="008905BC" w:rsidRPr="00B634AD">
              <w:rPr>
                <w:rFonts w:ascii="Times New Roman" w:hAnsi="Times New Roman" w:cs="Times New Roman"/>
                <w:sz w:val="18"/>
                <w:szCs w:val="18"/>
              </w:rPr>
              <w:t>, ФРПП Мухорш</w:t>
            </w:r>
            <w:r w:rsidR="008905BC">
              <w:rPr>
                <w:rFonts w:ascii="Times New Roman" w:hAnsi="Times New Roman" w:cs="Times New Roman"/>
                <w:sz w:val="18"/>
                <w:szCs w:val="18"/>
              </w:rPr>
              <w:t>ибирского р</w:t>
            </w:r>
            <w:r w:rsidR="008905BC" w:rsidRPr="00B634AD">
              <w:rPr>
                <w:rFonts w:ascii="Times New Roman" w:hAnsi="Times New Roman" w:cs="Times New Roman"/>
                <w:sz w:val="18"/>
                <w:szCs w:val="18"/>
              </w:rPr>
              <w:t>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2185B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932DEC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932DEC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32" w:rsidRPr="00932DEC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4C6632" w:rsidRPr="0023737E" w:rsidTr="008674AE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23737E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CE4246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1.1.1. </w:t>
            </w:r>
            <w:r w:rsidRPr="00CE4246">
              <w:rPr>
                <w:rFonts w:ascii="Times New Roman" w:hAnsi="Times New Roman" w:cs="Times New Roman"/>
                <w:sz w:val="18"/>
                <w:szCs w:val="18"/>
              </w:rPr>
              <w:t>На оказание финансовой поддержки СМ и СП;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физическим лицам, применяющим специальный налоговый режим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2185B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932DEC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932DEC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32" w:rsidRPr="00932DEC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C6632" w:rsidRPr="0023737E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C6632" w:rsidRPr="0023737E" w:rsidTr="008674AE">
        <w:trPr>
          <w:gridAfter w:val="1"/>
          <w:wAfter w:w="1080" w:type="dxa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23737E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CE4246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1.1.2. </w:t>
            </w:r>
            <w:r w:rsidRPr="00CE4246">
              <w:rPr>
                <w:rFonts w:ascii="Times New Roman" w:hAnsi="Times New Roman" w:cs="Times New Roman"/>
                <w:sz w:val="18"/>
                <w:szCs w:val="18"/>
              </w:rPr>
              <w:t>На содержание штат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E4246">
              <w:rPr>
                <w:rFonts w:ascii="Times New Roman" w:hAnsi="Times New Roman" w:cs="Times New Roman"/>
                <w:sz w:val="18"/>
                <w:szCs w:val="18"/>
              </w:rPr>
              <w:t xml:space="preserve"> Фонда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целях оказания </w:t>
            </w:r>
            <w:r w:rsidRPr="00CE4246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информационно -методической и консультационной поддержки СМиСП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физическим лицам, применяющим специальный налоговый режим</w:t>
            </w:r>
            <w:r w:rsidRPr="00CE42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2185B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932DEC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932DEC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32" w:rsidRPr="00932DEC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4C6632" w:rsidRPr="0023737E" w:rsidTr="008674AE">
        <w:trPr>
          <w:gridAfter w:val="1"/>
          <w:wAfter w:w="1080" w:type="dxa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23737E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CE4246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 На информационное обеспечение и пропаганду предпринимательской деятельности, проведение конкурсов, форумов, тематических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2185B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932DEC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932DEC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32" w:rsidRPr="00932DEC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C6632" w:rsidRPr="0023737E" w:rsidTr="008674AE">
        <w:trPr>
          <w:gridAfter w:val="1"/>
          <w:wAfter w:w="1080" w:type="dxa"/>
          <w:trHeight w:val="95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23737E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 Субсидия МКК Фонд развития предпринимательства г. Улан-Удэ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34AD">
              <w:rPr>
                <w:rFonts w:ascii="Times New Roman" w:hAnsi="Times New Roman" w:cs="Times New Roman"/>
                <w:sz w:val="18"/>
                <w:szCs w:val="18"/>
              </w:rPr>
              <w:t xml:space="preserve">Отдел экономики </w:t>
            </w:r>
            <w:r w:rsidR="00624CA9">
              <w:rPr>
                <w:rFonts w:ascii="Times New Roman" w:hAnsi="Times New Roman" w:cs="Times New Roman"/>
                <w:sz w:val="18"/>
                <w:szCs w:val="18"/>
              </w:rPr>
              <w:t>АМО «Мухоршибирский район»</w:t>
            </w:r>
            <w:r w:rsidR="00624CA9" w:rsidRPr="00B634AD">
              <w:rPr>
                <w:rFonts w:ascii="Times New Roman" w:hAnsi="Times New Roman" w:cs="Times New Roman"/>
                <w:sz w:val="18"/>
                <w:szCs w:val="18"/>
              </w:rPr>
              <w:t>, ФРПП Мухорш</w:t>
            </w:r>
            <w:r w:rsidR="00624CA9">
              <w:rPr>
                <w:rFonts w:ascii="Times New Roman" w:hAnsi="Times New Roman" w:cs="Times New Roman"/>
                <w:sz w:val="18"/>
                <w:szCs w:val="18"/>
              </w:rPr>
              <w:t>ибирского р</w:t>
            </w:r>
            <w:r w:rsidR="00624CA9" w:rsidRPr="00B634AD">
              <w:rPr>
                <w:rFonts w:ascii="Times New Roman" w:hAnsi="Times New Roman" w:cs="Times New Roman"/>
                <w:sz w:val="18"/>
                <w:szCs w:val="18"/>
              </w:rPr>
              <w:t>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2185B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932DEC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932DEC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32" w:rsidRPr="00932DEC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C6632" w:rsidRPr="0023737E" w:rsidTr="008674AE">
        <w:trPr>
          <w:gridAfter w:val="1"/>
          <w:wAfter w:w="1080" w:type="dxa"/>
          <w:trHeight w:val="107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CE4246" w:rsidRDefault="004C6632" w:rsidP="001058D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1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4246">
              <w:rPr>
                <w:rFonts w:ascii="Times New Roman" w:hAnsi="Times New Roman" w:cs="Times New Roman"/>
                <w:sz w:val="18"/>
                <w:szCs w:val="18"/>
              </w:rPr>
              <w:t>Обеспечение доступа СМиСП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физическим лицам, применяющим специальный налоговый режим</w:t>
            </w:r>
            <w:r w:rsidRPr="00CE4246">
              <w:rPr>
                <w:rFonts w:ascii="Times New Roman" w:hAnsi="Times New Roman" w:cs="Times New Roman"/>
                <w:sz w:val="18"/>
                <w:szCs w:val="18"/>
              </w:rPr>
              <w:t xml:space="preserve"> к имущественным, производственным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E4246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информационным ресурсам, снижение административных барьеров при создании и ведении бизнеса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62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34AD">
              <w:rPr>
                <w:rFonts w:ascii="Times New Roman" w:hAnsi="Times New Roman" w:cs="Times New Roman"/>
                <w:sz w:val="18"/>
                <w:szCs w:val="18"/>
              </w:rPr>
              <w:t xml:space="preserve">Отдел экономики </w:t>
            </w:r>
            <w:r w:rsidR="00624CA9">
              <w:rPr>
                <w:rFonts w:ascii="Times New Roman" w:hAnsi="Times New Roman" w:cs="Times New Roman"/>
                <w:sz w:val="18"/>
                <w:szCs w:val="18"/>
              </w:rPr>
              <w:t>АМО «Мухоршибирский район»</w:t>
            </w:r>
            <w:r w:rsidR="00624CA9" w:rsidRPr="00B634A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Комитет по УИ и МХ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2185B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932DEC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932DEC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32" w:rsidRPr="00932DEC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C6632" w:rsidRPr="0023737E" w:rsidTr="008674AE">
        <w:trPr>
          <w:gridAfter w:val="1"/>
          <w:wAfter w:w="1080" w:type="dxa"/>
          <w:trHeight w:val="56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23737E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2.1. </w:t>
            </w:r>
            <w:r w:rsidRPr="00CE4246">
              <w:rPr>
                <w:rFonts w:ascii="Times New Roman" w:hAnsi="Times New Roman" w:cs="Times New Roman"/>
                <w:sz w:val="18"/>
                <w:szCs w:val="18"/>
              </w:rPr>
              <w:t>Оказание имущественной поддержки СМиСП, разработка НПА в части предоставления льгот по арендным платежам СМиСП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самозанятым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Комитет по УИ и МХ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2185B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932DEC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932DEC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32" w:rsidRPr="00932DEC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C6632" w:rsidRPr="0023737E" w:rsidTr="008674AE">
        <w:trPr>
          <w:gridAfter w:val="1"/>
          <w:wAfter w:w="1080" w:type="dxa"/>
          <w:trHeight w:val="1322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23737E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2.2. </w:t>
            </w:r>
            <w:r w:rsidRPr="00CF0B28"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объектов в перечне муниципального имущества, передаваемого субъектам малого и среднего предпринимательства, физическим лицам, применяющим специальный налоговый режим в качестве имущественной поддержки, в том числе в долгосрочное пользование, а также совершенствование льготного порядка предоставления им муниципального имущества в возмездное (безвозмездное) пользование.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Комитет по УИ и МХ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2185B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634AD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932DEC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932DEC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32" w:rsidRPr="00932DEC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C6632" w:rsidRPr="0023737E" w:rsidTr="008674AE">
        <w:trPr>
          <w:gridAfter w:val="1"/>
          <w:wAfter w:w="1080" w:type="dxa"/>
          <w:trHeight w:val="655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  <w:r w:rsidRPr="005B1AA5">
              <w:rPr>
                <w:rFonts w:ascii="Times New Roman" w:hAnsi="Times New Roman" w:cs="Times New Roman"/>
                <w:sz w:val="18"/>
                <w:szCs w:val="18"/>
              </w:rPr>
              <w:t>мероприяти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B1A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5B1AA5">
              <w:rPr>
                <w:rFonts w:ascii="Times New Roman" w:hAnsi="Times New Roman" w:cs="Times New Roman"/>
                <w:sz w:val="18"/>
                <w:szCs w:val="18"/>
              </w:rPr>
              <w:t>Информационное обеспечение и пропаганда предпринимательской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5B1AA5">
              <w:rPr>
                <w:rFonts w:ascii="Times New Roman" w:hAnsi="Times New Roman" w:cs="Times New Roman"/>
                <w:sz w:val="18"/>
                <w:szCs w:val="18"/>
              </w:rPr>
              <w:t>Подготовка, переподготовка и повышение квалификации кадров СМиСП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экономики </w:t>
            </w:r>
            <w:r w:rsidR="00624CA9">
              <w:rPr>
                <w:rFonts w:ascii="Times New Roman" w:hAnsi="Times New Roman" w:cs="Times New Roman"/>
                <w:sz w:val="18"/>
                <w:szCs w:val="18"/>
              </w:rPr>
              <w:t>АМО «Мухоршибирский район»</w:t>
            </w:r>
            <w:r w:rsidR="00624CA9" w:rsidRPr="00B634AD">
              <w:rPr>
                <w:rFonts w:ascii="Times New Roman" w:hAnsi="Times New Roman" w:cs="Times New Roman"/>
                <w:sz w:val="18"/>
                <w:szCs w:val="18"/>
              </w:rPr>
              <w:t>, ФРПП Мухорш</w:t>
            </w:r>
            <w:r w:rsidR="00624CA9">
              <w:rPr>
                <w:rFonts w:ascii="Times New Roman" w:hAnsi="Times New Roman" w:cs="Times New Roman"/>
                <w:sz w:val="18"/>
                <w:szCs w:val="18"/>
              </w:rPr>
              <w:t>ибирского р</w:t>
            </w:r>
            <w:r w:rsidR="00624CA9" w:rsidRPr="00B634AD">
              <w:rPr>
                <w:rFonts w:ascii="Times New Roman" w:hAnsi="Times New Roman" w:cs="Times New Roman"/>
                <w:sz w:val="18"/>
                <w:szCs w:val="18"/>
              </w:rPr>
              <w:t>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2185B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932DEC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932DEC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32" w:rsidRPr="00932DEC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4C6632" w:rsidRPr="0023737E" w:rsidTr="008674AE">
        <w:trPr>
          <w:gridAfter w:val="1"/>
          <w:wAfter w:w="1080" w:type="dxa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23737E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42" w:hanging="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AA5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о </w:t>
            </w:r>
            <w:r w:rsidRPr="005B1A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проведении мероприятий в СМИ,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мессенджерах, социальных сетях, </w:t>
            </w:r>
            <w:r w:rsidRPr="005B1AA5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рекламно-информационной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продукции.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2185B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902CB9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03D71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32" w:rsidRPr="00B03D71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6632" w:rsidRPr="0023737E" w:rsidTr="008674AE">
        <w:trPr>
          <w:gridAfter w:val="1"/>
          <w:wAfter w:w="1080" w:type="dxa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23737E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AA5">
              <w:rPr>
                <w:rFonts w:ascii="Times New Roman" w:hAnsi="Times New Roman" w:cs="Times New Roman"/>
                <w:sz w:val="18"/>
                <w:szCs w:val="18"/>
              </w:rPr>
              <w:t>Проведение семинаров, мастер-классов, конференций,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1AA5">
              <w:rPr>
                <w:rFonts w:ascii="Times New Roman" w:hAnsi="Times New Roman" w:cs="Times New Roman"/>
                <w:sz w:val="18"/>
                <w:szCs w:val="18"/>
              </w:rPr>
              <w:t xml:space="preserve">"круглых столов",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форумов, </w:t>
            </w:r>
            <w:r w:rsidRPr="005B1AA5">
              <w:rPr>
                <w:rFonts w:ascii="Times New Roman" w:hAnsi="Times New Roman" w:cs="Times New Roman"/>
                <w:sz w:val="18"/>
                <w:szCs w:val="18"/>
              </w:rPr>
              <w:t>выставок, ярмарок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прочих мероприятий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экономики </w:t>
            </w:r>
            <w:r w:rsidR="00624CA9">
              <w:rPr>
                <w:rFonts w:ascii="Times New Roman" w:hAnsi="Times New Roman" w:cs="Times New Roman"/>
                <w:sz w:val="18"/>
                <w:szCs w:val="18"/>
              </w:rPr>
              <w:t>АМО «Мухоршибирский район»</w:t>
            </w:r>
            <w:r w:rsidR="00624CA9" w:rsidRPr="00B634AD">
              <w:rPr>
                <w:rFonts w:ascii="Times New Roman" w:hAnsi="Times New Roman" w:cs="Times New Roman"/>
                <w:sz w:val="18"/>
                <w:szCs w:val="18"/>
              </w:rPr>
              <w:t>, ФРПП Мухорш</w:t>
            </w:r>
            <w:r w:rsidR="00624CA9">
              <w:rPr>
                <w:rFonts w:ascii="Times New Roman" w:hAnsi="Times New Roman" w:cs="Times New Roman"/>
                <w:sz w:val="18"/>
                <w:szCs w:val="18"/>
              </w:rPr>
              <w:t>ибирского р</w:t>
            </w:r>
            <w:r w:rsidR="00624CA9" w:rsidRPr="00B634AD">
              <w:rPr>
                <w:rFonts w:ascii="Times New Roman" w:hAnsi="Times New Roman" w:cs="Times New Roman"/>
                <w:sz w:val="18"/>
                <w:szCs w:val="18"/>
              </w:rPr>
              <w:t>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2185B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902CB9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03D71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32" w:rsidRPr="00B03D71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C6632" w:rsidRPr="005B1AA5" w:rsidTr="008674AE">
        <w:trPr>
          <w:gridAfter w:val="1"/>
          <w:wAfter w:w="1080" w:type="dxa"/>
          <w:trHeight w:val="51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23737E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  <w:r w:rsidRPr="005B1AA5">
              <w:rPr>
                <w:rFonts w:ascii="Times New Roman" w:hAnsi="Times New Roman" w:cs="Times New Roman"/>
                <w:sz w:val="18"/>
                <w:szCs w:val="18"/>
              </w:rPr>
              <w:t>. Проведение отраслевых конкурсов, конкурсов профес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сионального мастерства в сфере предпринимательства</w:t>
            </w:r>
            <w:r w:rsidRPr="005B1AA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экономики </w:t>
            </w:r>
            <w:r w:rsidR="00624CA9">
              <w:rPr>
                <w:rFonts w:ascii="Times New Roman" w:hAnsi="Times New Roman" w:cs="Times New Roman"/>
                <w:sz w:val="18"/>
                <w:szCs w:val="18"/>
              </w:rPr>
              <w:t>АМО «Мухоршибирский район»</w:t>
            </w:r>
            <w:r w:rsidR="00624CA9" w:rsidRPr="00B634AD">
              <w:rPr>
                <w:rFonts w:ascii="Times New Roman" w:hAnsi="Times New Roman" w:cs="Times New Roman"/>
                <w:sz w:val="18"/>
                <w:szCs w:val="18"/>
              </w:rPr>
              <w:t>, ФРПП Мухорш</w:t>
            </w:r>
            <w:r w:rsidR="00624CA9">
              <w:rPr>
                <w:rFonts w:ascii="Times New Roman" w:hAnsi="Times New Roman" w:cs="Times New Roman"/>
                <w:sz w:val="18"/>
                <w:szCs w:val="18"/>
              </w:rPr>
              <w:t>ибирского р</w:t>
            </w:r>
            <w:r w:rsidR="00624CA9" w:rsidRPr="00B634AD">
              <w:rPr>
                <w:rFonts w:ascii="Times New Roman" w:hAnsi="Times New Roman" w:cs="Times New Roman"/>
                <w:sz w:val="18"/>
                <w:szCs w:val="18"/>
              </w:rPr>
              <w:t>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2185B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902CB9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B03D71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32" w:rsidRPr="00B03D71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C6632" w:rsidRPr="0023737E" w:rsidTr="008674AE">
        <w:trPr>
          <w:gridAfter w:val="1"/>
          <w:wAfter w:w="1080" w:type="dxa"/>
          <w:trHeight w:val="77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</w:t>
            </w:r>
            <w:r w:rsidRPr="005B1A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03D7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490245">
              <w:rPr>
                <w:rFonts w:ascii="Times New Roman" w:hAnsi="Times New Roman" w:cs="Times New Roman"/>
                <w:sz w:val="18"/>
                <w:szCs w:val="18"/>
              </w:rPr>
              <w:t>Реализация политики, связанной с развитием моногородов</w:t>
            </w:r>
            <w:r w:rsidRPr="005B1A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62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экономики </w:t>
            </w:r>
            <w:r w:rsidR="00624CA9">
              <w:rPr>
                <w:rFonts w:ascii="Times New Roman" w:hAnsi="Times New Roman" w:cs="Times New Roman"/>
                <w:sz w:val="18"/>
                <w:szCs w:val="18"/>
              </w:rPr>
              <w:t>АМО «Мухоршибирский район»</w:t>
            </w:r>
            <w:r w:rsidR="00624CA9" w:rsidRPr="00B634A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B1AA5">
              <w:rPr>
                <w:rFonts w:ascii="Times New Roman" w:hAnsi="Times New Roman" w:cs="Times New Roman"/>
                <w:sz w:val="18"/>
                <w:szCs w:val="18"/>
              </w:rPr>
              <w:t>МО СП «Саганнурское»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2185B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902CB9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902CB9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32" w:rsidRPr="00902CB9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C6632" w:rsidRPr="0023737E" w:rsidTr="008674AE">
        <w:trPr>
          <w:gridAfter w:val="1"/>
          <w:wAfter w:w="1080" w:type="dxa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4.1. </w:t>
            </w:r>
            <w:r w:rsidRPr="005B1AA5">
              <w:rPr>
                <w:rFonts w:ascii="Times New Roman" w:hAnsi="Times New Roman" w:cs="Times New Roman"/>
                <w:sz w:val="18"/>
                <w:szCs w:val="18"/>
              </w:rPr>
              <w:t>Обучение управленческой команды по развитию моногорода п. Саган-Нур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C6632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4CA9" w:rsidRDefault="004C6632" w:rsidP="0062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экономики </w:t>
            </w:r>
            <w:r w:rsidR="00624CA9">
              <w:rPr>
                <w:rFonts w:ascii="Times New Roman" w:hAnsi="Times New Roman" w:cs="Times New Roman"/>
                <w:sz w:val="18"/>
                <w:szCs w:val="18"/>
              </w:rPr>
              <w:t>АМО «Мухоршибирский район»</w:t>
            </w:r>
            <w:r w:rsidR="00624CA9" w:rsidRPr="00B634A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4C6632" w:rsidRDefault="004C6632" w:rsidP="0062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1AA5">
              <w:rPr>
                <w:rFonts w:ascii="Times New Roman" w:hAnsi="Times New Roman" w:cs="Times New Roman"/>
                <w:sz w:val="18"/>
                <w:szCs w:val="18"/>
              </w:rPr>
              <w:t>МО СП «Саганнурское»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2185B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902CB9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902CB9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32" w:rsidRPr="00902CB9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6632" w:rsidRPr="0023737E" w:rsidTr="008674AE">
        <w:trPr>
          <w:gridAfter w:val="1"/>
          <w:wAfter w:w="1080" w:type="dxa"/>
          <w:trHeight w:val="41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49024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Pr="00490245">
              <w:rPr>
                <w:rFonts w:ascii="Times New Roman" w:hAnsi="Times New Roman" w:cs="Times New Roman"/>
                <w:sz w:val="18"/>
                <w:szCs w:val="18"/>
              </w:rPr>
              <w:t>2. Мероприятия, связанные с реализацией политики развития моногородов</w:t>
            </w:r>
          </w:p>
          <w:p w:rsidR="004C6632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4CA9" w:rsidRDefault="004C6632" w:rsidP="0062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экономики </w:t>
            </w:r>
            <w:r w:rsidR="00624CA9">
              <w:rPr>
                <w:rFonts w:ascii="Times New Roman" w:hAnsi="Times New Roman" w:cs="Times New Roman"/>
                <w:sz w:val="18"/>
                <w:szCs w:val="18"/>
              </w:rPr>
              <w:t>АМО «Мухоршибирский район»</w:t>
            </w:r>
            <w:r w:rsidR="00624CA9" w:rsidRPr="00B634A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4C6632" w:rsidRDefault="004C6632" w:rsidP="0062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1AA5">
              <w:rPr>
                <w:rFonts w:ascii="Times New Roman" w:hAnsi="Times New Roman" w:cs="Times New Roman"/>
                <w:sz w:val="18"/>
                <w:szCs w:val="18"/>
              </w:rPr>
              <w:t>МО СП «Саганнурское»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2185B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902CB9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902CB9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32" w:rsidRPr="00902CB9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C6632" w:rsidRPr="0023737E" w:rsidTr="008674AE">
        <w:trPr>
          <w:gridAfter w:val="1"/>
          <w:wAfter w:w="1080" w:type="dxa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A171B4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1B4">
              <w:rPr>
                <w:rFonts w:ascii="Times New Roman" w:hAnsi="Times New Roman"/>
                <w:sz w:val="20"/>
                <w:szCs w:val="20"/>
              </w:rPr>
              <w:t>Предоставление мест для размещения нестационарных и мобильных торговых объектов без проведения торгов (конкурсов, аукционов) на безвозмездной основе производителям товаров (сельскохозяйственных и продовольственных, в т.ч. фермерской продукции) и организациям потребительской кооперации, которые являются субъектами МСП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A171B4" w:rsidRDefault="004C6632" w:rsidP="0062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экономики </w:t>
            </w:r>
            <w:r w:rsidR="00624CA9">
              <w:rPr>
                <w:rFonts w:ascii="Times New Roman" w:hAnsi="Times New Roman" w:cs="Times New Roman"/>
                <w:sz w:val="18"/>
                <w:szCs w:val="18"/>
              </w:rPr>
              <w:t>АМО «Мухоршибирский район»</w:t>
            </w:r>
            <w:r w:rsidR="00624CA9" w:rsidRPr="00B634A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УИ и МХ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5B1AA5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Default="0042185B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902CB9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32" w:rsidRPr="00902CB9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32" w:rsidRPr="00902CB9" w:rsidRDefault="004C6632" w:rsidP="0010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4A3837" w:rsidRDefault="004A3837" w:rsidP="00996C7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EF3FFA" w:rsidRDefault="00EF3FFA" w:rsidP="00996C7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44405B" w:rsidRDefault="0044405B" w:rsidP="00996C7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44405B" w:rsidRDefault="0044405B" w:rsidP="00996C7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F70CAD" w:rsidRPr="00883127" w:rsidRDefault="00F70CAD" w:rsidP="00996C7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883127">
        <w:rPr>
          <w:rFonts w:ascii="Times New Roman" w:hAnsi="Times New Roman" w:cs="Times New Roman"/>
          <w:b/>
        </w:rPr>
        <w:lastRenderedPageBreak/>
        <w:t>Ресурсное обеспечение подпрограммы за счет всех источников и</w:t>
      </w:r>
    </w:p>
    <w:p w:rsidR="00F70CAD" w:rsidRDefault="00F70CAD" w:rsidP="00996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3127">
        <w:rPr>
          <w:rFonts w:ascii="Times New Roman" w:hAnsi="Times New Roman" w:cs="Times New Roman"/>
          <w:b/>
        </w:rPr>
        <w:t>направлений финансирования</w:t>
      </w:r>
    </w:p>
    <w:p w:rsidR="003144EC" w:rsidRDefault="003144EC" w:rsidP="00996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356"/>
        <w:gridCol w:w="2622"/>
        <w:gridCol w:w="1436"/>
        <w:gridCol w:w="2186"/>
        <w:gridCol w:w="1331"/>
        <w:gridCol w:w="1234"/>
        <w:gridCol w:w="1213"/>
        <w:gridCol w:w="1084"/>
        <w:gridCol w:w="1084"/>
        <w:gridCol w:w="1255"/>
        <w:gridCol w:w="759"/>
      </w:tblGrid>
      <w:tr w:rsidR="003144EC" w:rsidTr="008674AE">
        <w:tc>
          <w:tcPr>
            <w:tcW w:w="1356" w:type="dxa"/>
            <w:vMerge w:val="restart"/>
          </w:tcPr>
          <w:p w:rsidR="003144EC" w:rsidRDefault="003144EC" w:rsidP="00996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025DA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622" w:type="dxa"/>
            <w:vMerge w:val="restart"/>
          </w:tcPr>
          <w:p w:rsidR="003144EC" w:rsidRDefault="003144EC" w:rsidP="00314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025DA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9025DA">
              <w:rPr>
                <w:rFonts w:ascii="Times New Roman" w:hAnsi="Times New Roman" w:cs="Times New Roman"/>
                <w:sz w:val="18"/>
                <w:szCs w:val="18"/>
              </w:rPr>
              <w:t>униципальной программы, подпрограммы</w:t>
            </w:r>
          </w:p>
        </w:tc>
        <w:tc>
          <w:tcPr>
            <w:tcW w:w="1436" w:type="dxa"/>
            <w:vMerge w:val="restart"/>
          </w:tcPr>
          <w:p w:rsidR="003144EC" w:rsidRDefault="003144EC" w:rsidP="00996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025DA">
              <w:rPr>
                <w:rFonts w:ascii="Times New Roman" w:hAnsi="Times New Roman" w:cs="Times New Roman"/>
                <w:sz w:val="18"/>
                <w:szCs w:val="18"/>
              </w:rPr>
              <w:t>Статья расходов</w:t>
            </w:r>
          </w:p>
        </w:tc>
        <w:tc>
          <w:tcPr>
            <w:tcW w:w="2186" w:type="dxa"/>
            <w:vMerge w:val="restart"/>
          </w:tcPr>
          <w:p w:rsidR="003144EC" w:rsidRDefault="003144EC" w:rsidP="001058D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9025DA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7960" w:type="dxa"/>
            <w:gridSpan w:val="7"/>
          </w:tcPr>
          <w:p w:rsidR="003144EC" w:rsidRPr="009025DA" w:rsidRDefault="003144EC" w:rsidP="00996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5DA">
              <w:rPr>
                <w:rFonts w:ascii="Times New Roman" w:hAnsi="Times New Roman" w:cs="Times New Roman"/>
                <w:sz w:val="18"/>
                <w:szCs w:val="18"/>
              </w:rPr>
              <w:t>Оценка расходов (тыс. руб.), годы</w:t>
            </w:r>
          </w:p>
        </w:tc>
      </w:tr>
      <w:tr w:rsidR="008674AE" w:rsidTr="008674AE">
        <w:tc>
          <w:tcPr>
            <w:tcW w:w="1356" w:type="dxa"/>
            <w:vMerge/>
          </w:tcPr>
          <w:p w:rsidR="008674AE" w:rsidRDefault="008674AE" w:rsidP="00996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2" w:type="dxa"/>
            <w:vMerge/>
          </w:tcPr>
          <w:p w:rsidR="008674AE" w:rsidRDefault="008674AE" w:rsidP="00996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6" w:type="dxa"/>
            <w:vMerge/>
          </w:tcPr>
          <w:p w:rsidR="008674AE" w:rsidRDefault="008674AE" w:rsidP="00996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6" w:type="dxa"/>
            <w:vMerge/>
          </w:tcPr>
          <w:p w:rsidR="008674AE" w:rsidRDefault="008674AE" w:rsidP="001058D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5" w:type="dxa"/>
            <w:gridSpan w:val="2"/>
          </w:tcPr>
          <w:p w:rsidR="008674AE" w:rsidRDefault="008674AE" w:rsidP="00996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</w:t>
            </w:r>
            <w:r w:rsidRPr="00257C72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8674AE" w:rsidRPr="00257C72" w:rsidRDefault="008674AE" w:rsidP="00314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C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13" w:type="dxa"/>
          </w:tcPr>
          <w:p w:rsidR="008674AE" w:rsidRPr="00257C72" w:rsidRDefault="008674AE" w:rsidP="00314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г.</w:t>
            </w:r>
          </w:p>
        </w:tc>
        <w:tc>
          <w:tcPr>
            <w:tcW w:w="1084" w:type="dxa"/>
          </w:tcPr>
          <w:p w:rsidR="008674AE" w:rsidRPr="009025DA" w:rsidRDefault="008674AE" w:rsidP="00314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2017 </w:t>
            </w:r>
            <w:r w:rsidRPr="009025D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84" w:type="dxa"/>
          </w:tcPr>
          <w:p w:rsidR="008674AE" w:rsidRPr="009025DA" w:rsidRDefault="008674AE" w:rsidP="00314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 г.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8674AE" w:rsidRPr="00257C72" w:rsidRDefault="008674AE" w:rsidP="00314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C7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57C72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8674AE" w:rsidRPr="00257C72" w:rsidRDefault="008674AE" w:rsidP="006E4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2030г</w:t>
            </w:r>
          </w:p>
        </w:tc>
      </w:tr>
      <w:tr w:rsidR="008674AE" w:rsidTr="008674AE">
        <w:tc>
          <w:tcPr>
            <w:tcW w:w="1356" w:type="dxa"/>
            <w:vMerge w:val="restart"/>
          </w:tcPr>
          <w:p w:rsidR="008674AE" w:rsidRDefault="008674AE" w:rsidP="00996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025DA"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</w:p>
        </w:tc>
        <w:tc>
          <w:tcPr>
            <w:tcW w:w="2622" w:type="dxa"/>
            <w:vMerge w:val="restart"/>
          </w:tcPr>
          <w:p w:rsidR="008674AE" w:rsidRDefault="008674AE" w:rsidP="00996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025DA">
              <w:rPr>
                <w:rFonts w:ascii="Times New Roman" w:hAnsi="Times New Roman" w:cs="Times New Roman"/>
                <w:sz w:val="18"/>
                <w:szCs w:val="18"/>
              </w:rPr>
              <w:t>Развитие малого и среднего предпринимательства в муниципальном образовании «Мухоршибирский район»</w:t>
            </w:r>
            <w:r w:rsidR="00624CA9">
              <w:rPr>
                <w:rFonts w:ascii="Times New Roman" w:hAnsi="Times New Roman" w:cs="Times New Roman"/>
                <w:sz w:val="18"/>
                <w:szCs w:val="18"/>
              </w:rPr>
              <w:t xml:space="preserve"> на 2025-2027 годы и на период до 2030 огоды</w:t>
            </w:r>
          </w:p>
        </w:tc>
        <w:tc>
          <w:tcPr>
            <w:tcW w:w="3622" w:type="dxa"/>
            <w:gridSpan w:val="2"/>
          </w:tcPr>
          <w:p w:rsidR="008674AE" w:rsidRPr="009025DA" w:rsidRDefault="008674AE" w:rsidP="001058D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25DA">
              <w:rPr>
                <w:rFonts w:ascii="Times New Roman" w:hAnsi="Times New Roman" w:cs="Times New Roman"/>
                <w:sz w:val="18"/>
                <w:szCs w:val="18"/>
              </w:rPr>
              <w:t>Всего по Программе (подпрограмме):</w:t>
            </w:r>
          </w:p>
        </w:tc>
        <w:tc>
          <w:tcPr>
            <w:tcW w:w="1331" w:type="dxa"/>
          </w:tcPr>
          <w:p w:rsidR="008674AE" w:rsidRPr="009025DA" w:rsidRDefault="008674AE" w:rsidP="00314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 по программе</w:t>
            </w:r>
          </w:p>
        </w:tc>
        <w:tc>
          <w:tcPr>
            <w:tcW w:w="1234" w:type="dxa"/>
          </w:tcPr>
          <w:p w:rsidR="008674AE" w:rsidRPr="009025DA" w:rsidRDefault="008674AE" w:rsidP="00867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57C72">
              <w:rPr>
                <w:rFonts w:ascii="Times New Roman" w:hAnsi="Times New Roman" w:cs="Times New Roman"/>
                <w:sz w:val="18"/>
                <w:szCs w:val="18"/>
              </w:rPr>
              <w:t>тверждено в бюджете района</w:t>
            </w:r>
          </w:p>
        </w:tc>
        <w:tc>
          <w:tcPr>
            <w:tcW w:w="1213" w:type="dxa"/>
          </w:tcPr>
          <w:p w:rsidR="008674AE" w:rsidRPr="009025DA" w:rsidRDefault="008674AE" w:rsidP="00314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084" w:type="dxa"/>
          </w:tcPr>
          <w:p w:rsidR="008674AE" w:rsidRPr="009025DA" w:rsidRDefault="008674AE" w:rsidP="00314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084" w:type="dxa"/>
          </w:tcPr>
          <w:p w:rsidR="008674AE" w:rsidRPr="00257C72" w:rsidRDefault="008674AE" w:rsidP="00314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8674AE" w:rsidRPr="00257C72" w:rsidRDefault="008674AE" w:rsidP="00314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8674AE" w:rsidRPr="00257C72" w:rsidRDefault="008674AE" w:rsidP="006E4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</w:tr>
      <w:tr w:rsidR="008674AE" w:rsidTr="008674AE">
        <w:tc>
          <w:tcPr>
            <w:tcW w:w="1356" w:type="dxa"/>
            <w:vMerge/>
          </w:tcPr>
          <w:p w:rsidR="008674AE" w:rsidRDefault="008674AE" w:rsidP="00996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2" w:type="dxa"/>
            <w:vMerge/>
          </w:tcPr>
          <w:p w:rsidR="008674AE" w:rsidRDefault="008674AE" w:rsidP="00996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2" w:type="dxa"/>
            <w:gridSpan w:val="2"/>
          </w:tcPr>
          <w:p w:rsidR="008674AE" w:rsidRPr="009025DA" w:rsidRDefault="008674AE" w:rsidP="001058D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25D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331" w:type="dxa"/>
          </w:tcPr>
          <w:p w:rsidR="008674AE" w:rsidRPr="00BB4628" w:rsidRDefault="008674AE" w:rsidP="00314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</w:tcPr>
          <w:p w:rsidR="008674AE" w:rsidRPr="00BB4628" w:rsidRDefault="008674AE" w:rsidP="00314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:rsidR="008674AE" w:rsidRPr="00BB4628" w:rsidRDefault="008674AE" w:rsidP="00314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8674AE" w:rsidRPr="00BB4628" w:rsidRDefault="008674AE" w:rsidP="00314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8674AE" w:rsidRPr="00257C72" w:rsidRDefault="008674AE" w:rsidP="00314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8674AE" w:rsidRPr="00257C72" w:rsidRDefault="008674AE" w:rsidP="00314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8674AE" w:rsidRPr="00257C72" w:rsidRDefault="008674AE" w:rsidP="00314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4AE" w:rsidTr="008674AE">
        <w:tc>
          <w:tcPr>
            <w:tcW w:w="1356" w:type="dxa"/>
            <w:vMerge/>
          </w:tcPr>
          <w:p w:rsidR="008674AE" w:rsidRDefault="008674AE" w:rsidP="00996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2" w:type="dxa"/>
            <w:vMerge/>
          </w:tcPr>
          <w:p w:rsidR="008674AE" w:rsidRDefault="008674AE" w:rsidP="00996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2" w:type="dxa"/>
            <w:gridSpan w:val="2"/>
          </w:tcPr>
          <w:p w:rsidR="008674AE" w:rsidRPr="009025DA" w:rsidRDefault="008674AE" w:rsidP="001058D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25D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31" w:type="dxa"/>
          </w:tcPr>
          <w:p w:rsidR="008674AE" w:rsidRPr="00BB4628" w:rsidRDefault="008674AE" w:rsidP="00314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34" w:type="dxa"/>
          </w:tcPr>
          <w:p w:rsidR="008674AE" w:rsidRPr="00BB4628" w:rsidRDefault="0042185B" w:rsidP="00867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3" w:type="dxa"/>
          </w:tcPr>
          <w:p w:rsidR="008674AE" w:rsidRPr="00BB4628" w:rsidRDefault="008674AE" w:rsidP="00314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84" w:type="dxa"/>
          </w:tcPr>
          <w:p w:rsidR="008674AE" w:rsidRPr="00BB4628" w:rsidRDefault="008674AE" w:rsidP="00314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84" w:type="dxa"/>
          </w:tcPr>
          <w:p w:rsidR="008674AE" w:rsidRPr="00257C72" w:rsidRDefault="008674AE" w:rsidP="00314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8674AE" w:rsidRPr="00257C72" w:rsidRDefault="008674AE" w:rsidP="00314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8674AE" w:rsidRPr="00257C72" w:rsidRDefault="008674AE" w:rsidP="00314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8674AE" w:rsidTr="008674AE">
        <w:tc>
          <w:tcPr>
            <w:tcW w:w="1356" w:type="dxa"/>
            <w:vMerge/>
          </w:tcPr>
          <w:p w:rsidR="008674AE" w:rsidRDefault="008674AE" w:rsidP="00996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2" w:type="dxa"/>
            <w:vMerge/>
          </w:tcPr>
          <w:p w:rsidR="008674AE" w:rsidRDefault="008674AE" w:rsidP="00996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6" w:type="dxa"/>
            <w:vMerge w:val="restart"/>
            <w:tcBorders>
              <w:right w:val="single" w:sz="4" w:space="0" w:color="auto"/>
            </w:tcBorders>
          </w:tcPr>
          <w:p w:rsidR="008674AE" w:rsidRPr="00BB4628" w:rsidRDefault="008674AE" w:rsidP="00314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5DA">
              <w:rPr>
                <w:rFonts w:ascii="Times New Roman" w:hAnsi="Times New Roman" w:cs="Times New Roman"/>
                <w:sz w:val="18"/>
                <w:szCs w:val="18"/>
              </w:rPr>
              <w:t>Прочие нужды</w:t>
            </w:r>
          </w:p>
        </w:tc>
        <w:tc>
          <w:tcPr>
            <w:tcW w:w="2186" w:type="dxa"/>
            <w:tcBorders>
              <w:left w:val="single" w:sz="4" w:space="0" w:color="auto"/>
            </w:tcBorders>
          </w:tcPr>
          <w:p w:rsidR="008674AE" w:rsidRPr="00BB4628" w:rsidRDefault="008674AE" w:rsidP="001058D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25D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31" w:type="dxa"/>
          </w:tcPr>
          <w:p w:rsidR="008674AE" w:rsidRPr="00BB4628" w:rsidRDefault="008674AE" w:rsidP="00314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34" w:type="dxa"/>
          </w:tcPr>
          <w:p w:rsidR="008674AE" w:rsidRPr="00BB4628" w:rsidRDefault="0042185B" w:rsidP="00867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3" w:type="dxa"/>
          </w:tcPr>
          <w:p w:rsidR="008674AE" w:rsidRPr="00BB4628" w:rsidRDefault="008674AE" w:rsidP="00314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84" w:type="dxa"/>
          </w:tcPr>
          <w:p w:rsidR="008674AE" w:rsidRPr="00BB4628" w:rsidRDefault="008674AE" w:rsidP="00314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84" w:type="dxa"/>
          </w:tcPr>
          <w:p w:rsidR="008674AE" w:rsidRPr="00257C72" w:rsidRDefault="008674AE" w:rsidP="00314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8674AE" w:rsidRPr="00257C72" w:rsidRDefault="008674AE" w:rsidP="00314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8674AE" w:rsidRPr="00257C72" w:rsidRDefault="008674AE" w:rsidP="00314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8674AE" w:rsidTr="008674AE">
        <w:tc>
          <w:tcPr>
            <w:tcW w:w="1356" w:type="dxa"/>
            <w:vMerge/>
          </w:tcPr>
          <w:p w:rsidR="008674AE" w:rsidRDefault="008674AE" w:rsidP="00996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2" w:type="dxa"/>
            <w:vMerge/>
          </w:tcPr>
          <w:p w:rsidR="008674AE" w:rsidRDefault="008674AE" w:rsidP="00996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6" w:type="dxa"/>
            <w:vMerge/>
            <w:tcBorders>
              <w:right w:val="single" w:sz="4" w:space="0" w:color="auto"/>
            </w:tcBorders>
          </w:tcPr>
          <w:p w:rsidR="008674AE" w:rsidRPr="00BB4628" w:rsidRDefault="008674AE" w:rsidP="00314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tcBorders>
              <w:left w:val="single" w:sz="4" w:space="0" w:color="auto"/>
            </w:tcBorders>
          </w:tcPr>
          <w:p w:rsidR="008674AE" w:rsidRPr="00BB4628" w:rsidRDefault="008674AE" w:rsidP="001058D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25D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331" w:type="dxa"/>
          </w:tcPr>
          <w:p w:rsidR="008674AE" w:rsidRDefault="008674AE" w:rsidP="00996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</w:tcPr>
          <w:p w:rsidR="008674AE" w:rsidRDefault="008674AE" w:rsidP="00867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3" w:type="dxa"/>
          </w:tcPr>
          <w:p w:rsidR="008674AE" w:rsidRDefault="008674AE" w:rsidP="00996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8674AE" w:rsidRDefault="008674AE" w:rsidP="00996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dxa"/>
          </w:tcPr>
          <w:p w:rsidR="008674AE" w:rsidRDefault="008674AE" w:rsidP="00996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8674AE" w:rsidRDefault="008674AE" w:rsidP="00996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8674AE" w:rsidRDefault="008674AE" w:rsidP="00996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74AE" w:rsidTr="008674AE">
        <w:tc>
          <w:tcPr>
            <w:tcW w:w="1356" w:type="dxa"/>
            <w:vMerge/>
          </w:tcPr>
          <w:p w:rsidR="008674AE" w:rsidRDefault="008674AE" w:rsidP="00996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2" w:type="dxa"/>
            <w:vMerge/>
          </w:tcPr>
          <w:p w:rsidR="008674AE" w:rsidRDefault="008674AE" w:rsidP="00996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6" w:type="dxa"/>
            <w:vMerge/>
            <w:tcBorders>
              <w:right w:val="single" w:sz="4" w:space="0" w:color="auto"/>
            </w:tcBorders>
          </w:tcPr>
          <w:p w:rsidR="008674AE" w:rsidRPr="00BB4628" w:rsidRDefault="008674AE" w:rsidP="00314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tcBorders>
              <w:left w:val="single" w:sz="4" w:space="0" w:color="auto"/>
            </w:tcBorders>
          </w:tcPr>
          <w:p w:rsidR="008674AE" w:rsidRPr="00BB4628" w:rsidRDefault="008674AE" w:rsidP="001058D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25D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31" w:type="dxa"/>
          </w:tcPr>
          <w:p w:rsidR="008674AE" w:rsidRPr="006E48D2" w:rsidRDefault="008674AE" w:rsidP="00996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48D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34" w:type="dxa"/>
          </w:tcPr>
          <w:p w:rsidR="008674AE" w:rsidRPr="006E48D2" w:rsidRDefault="0042185B" w:rsidP="00867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8674AE" w:rsidRPr="006E48D2" w:rsidRDefault="008674AE" w:rsidP="00996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48D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84" w:type="dxa"/>
          </w:tcPr>
          <w:p w:rsidR="008674AE" w:rsidRPr="006E48D2" w:rsidRDefault="008674AE" w:rsidP="00996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48D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84" w:type="dxa"/>
          </w:tcPr>
          <w:p w:rsidR="008674AE" w:rsidRPr="006E48D2" w:rsidRDefault="008674AE" w:rsidP="00996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48D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8674AE" w:rsidRPr="006E48D2" w:rsidRDefault="008674AE" w:rsidP="00996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48D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8674AE" w:rsidRPr="006E48D2" w:rsidRDefault="008674AE" w:rsidP="00996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48D2">
              <w:rPr>
                <w:rFonts w:ascii="Times New Roman" w:hAnsi="Times New Roman" w:cs="Times New Roman"/>
              </w:rPr>
              <w:t>500</w:t>
            </w:r>
          </w:p>
        </w:tc>
      </w:tr>
    </w:tbl>
    <w:p w:rsidR="003144EC" w:rsidRDefault="003144EC" w:rsidP="00996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144EC" w:rsidRDefault="003144EC" w:rsidP="00996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0CAD" w:rsidRPr="00883127" w:rsidRDefault="00F70CAD" w:rsidP="00F70CA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  <w:sectPr w:rsidR="00F70CAD" w:rsidRPr="00883127" w:rsidSect="00B941C3">
          <w:pgSz w:w="16838" w:h="11906" w:orient="landscape" w:code="9"/>
          <w:pgMar w:top="902" w:right="536" w:bottom="748" w:left="1134" w:header="709" w:footer="709" w:gutter="0"/>
          <w:cols w:space="708"/>
          <w:docGrid w:linePitch="360"/>
        </w:sectPr>
      </w:pPr>
    </w:p>
    <w:p w:rsidR="00F70CAD" w:rsidRPr="00883127" w:rsidRDefault="00F70CAD" w:rsidP="003144E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83127">
        <w:rPr>
          <w:rFonts w:ascii="Times New Roman" w:hAnsi="Times New Roman" w:cs="Times New Roman"/>
          <w:b/>
        </w:rPr>
        <w:lastRenderedPageBreak/>
        <w:t xml:space="preserve">Раздел </w:t>
      </w:r>
      <w:hyperlink r:id="rId10" w:history="1">
        <w:r w:rsidRPr="00883127">
          <w:rPr>
            <w:rFonts w:ascii="Times New Roman" w:hAnsi="Times New Roman" w:cs="Times New Roman"/>
            <w:b/>
          </w:rPr>
          <w:t>8</w:t>
        </w:r>
      </w:hyperlink>
      <w:r w:rsidRPr="00883127">
        <w:rPr>
          <w:rFonts w:ascii="Times New Roman" w:hAnsi="Times New Roman" w:cs="Times New Roman"/>
          <w:b/>
        </w:rPr>
        <w:t>. ОПИСАНИЕ МЕР МУНИЦИПАЛЬНОГО И ПРАВОВОГО</w:t>
      </w:r>
    </w:p>
    <w:p w:rsidR="00F70CAD" w:rsidRPr="00883127" w:rsidRDefault="00F70CAD" w:rsidP="003144E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883127">
        <w:rPr>
          <w:rFonts w:ascii="Times New Roman" w:hAnsi="Times New Roman" w:cs="Times New Roman"/>
          <w:b/>
        </w:rPr>
        <w:t>РЕГУЛИРОВАНИЯ И АНАЛИЗ РИСКОВ РЕАЛИЗАЦИИ ПОДПРОГРАММЫ</w:t>
      </w:r>
    </w:p>
    <w:p w:rsidR="00F70CAD" w:rsidRPr="00883127" w:rsidRDefault="00F70CAD" w:rsidP="002211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Одним из основных инструментов реализации подпрограммы» является нормативно-правовое регулирование в сфере малого и среднего предпринимательства в муниципальном образовании «Мухоршибирский район».</w:t>
      </w:r>
    </w:p>
    <w:p w:rsidR="00F70CAD" w:rsidRPr="00883127" w:rsidRDefault="00F70CAD" w:rsidP="002211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В рамках разработки мер правового регулирования осуществляется обобщение практики применения федерального законодательства, законодательства Республики Бурятия, проводится анализ реализации государственной политики в установленной сфере деятельности и разрабатываются соответствующие предложения по совершенствованию законодательства.</w:t>
      </w:r>
    </w:p>
    <w:p w:rsidR="00F70CAD" w:rsidRPr="00883127" w:rsidRDefault="00F70CAD" w:rsidP="002211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В связи с корректировкой местного бюджета, а также из-за возможных изменений в федеральном и республиканском законодательствах в сфере поддержки предпринимательской деятельности планируется ежегодное внесение изменений в подпрограмму, в основные нормативно-правовые документы, а также их разработка.</w:t>
      </w:r>
    </w:p>
    <w:p w:rsidR="00F70CAD" w:rsidRPr="00883127" w:rsidRDefault="00F70CAD" w:rsidP="002211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Основными видами рисков по источникам возникновения и характеру влияния на процесс и результаты реализации подпрограммы являются:</w:t>
      </w:r>
    </w:p>
    <w:p w:rsidR="00F70CAD" w:rsidRPr="00883127" w:rsidRDefault="00F70CAD" w:rsidP="002211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- организационно-управленческие риски, их возникновение связано с неэффективной организацией и управлением процесса реализации программных мероприятий;</w:t>
      </w:r>
    </w:p>
    <w:p w:rsidR="00F70CAD" w:rsidRPr="00883127" w:rsidRDefault="00F70CAD" w:rsidP="002211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- финансовые риски, характеризуются неэффективным использованием средств, предусмотренных на реализацию программных мероприятий;</w:t>
      </w:r>
    </w:p>
    <w:p w:rsidR="00F70CAD" w:rsidRPr="00883127" w:rsidRDefault="00F70CAD" w:rsidP="002211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- экономические риски, их возникновение может привести к снижению объема привлекаемых средств.</w:t>
      </w:r>
    </w:p>
    <w:p w:rsidR="00F70CAD" w:rsidRPr="00883127" w:rsidRDefault="00F70CAD" w:rsidP="002211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Возникновение рисковых событий может привести к неэффективному использованию финансовых и административных ресурсов; срывам выполнения программных мероприятий, невыполнению целей и задач программы и соответственно целевых показателей.</w:t>
      </w:r>
    </w:p>
    <w:p w:rsidR="00F70CAD" w:rsidRPr="00883127" w:rsidRDefault="00F70CAD" w:rsidP="002211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подпрограммы возможно принятие следующих общих мер:</w:t>
      </w:r>
    </w:p>
    <w:p w:rsidR="00F70CAD" w:rsidRPr="00883127" w:rsidRDefault="00F70CAD" w:rsidP="002211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- мониторинг реализации подпрограммы, позволяющий отслеживать выполнение запланированных мероприятий и достижения промежуточных показателей и индикаторов подпрограммы;</w:t>
      </w:r>
    </w:p>
    <w:p w:rsidR="00F70CAD" w:rsidRPr="00883127" w:rsidRDefault="00F70CAD" w:rsidP="002211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- принятие решений, направленных на достижение эффективного взаимодействия исполнителей и соисполнителей подпрограммы, а также осуществление контроля качества ее выполнения;</w:t>
      </w:r>
    </w:p>
    <w:p w:rsidR="00F70CAD" w:rsidRPr="00883127" w:rsidRDefault="00F70CAD" w:rsidP="002211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- оперативное реагирование на изменения факторов внешней и внутренней среды и внесение соответствующих корректировок в подпрограмму.</w:t>
      </w:r>
    </w:p>
    <w:p w:rsidR="00F70CAD" w:rsidRPr="00883127" w:rsidRDefault="00F70CAD" w:rsidP="002211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Принятие общих мер по управлению рисками осуществляется ответственным исполнителем в процессе мониторинга реализации подпрограммы и оценки ее эффективности и результативности.</w:t>
      </w:r>
    </w:p>
    <w:p w:rsidR="00F70CAD" w:rsidRPr="00883127" w:rsidRDefault="00F70CAD" w:rsidP="002211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Общая последовательность качественных и количественных оценок факторов риска включает в себя следующие действия:</w:t>
      </w:r>
    </w:p>
    <w:p w:rsidR="00F70CAD" w:rsidRPr="00883127" w:rsidRDefault="00F70CAD" w:rsidP="002211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1. Выявление источников и причин риска, этапов и работ, при выполнении которых возникает риск.</w:t>
      </w:r>
    </w:p>
    <w:p w:rsidR="00F70CAD" w:rsidRPr="00883127" w:rsidRDefault="00F70CAD" w:rsidP="002211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2. Идентификация всех возможных качественных и количественных факторов рисков, свойственных рассматриваемому проекту.</w:t>
      </w:r>
    </w:p>
    <w:p w:rsidR="00F70CAD" w:rsidRPr="00883127" w:rsidRDefault="00F70CAD" w:rsidP="002211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3. Оценка уровня отдельных качественных и количественных факторов рисков и риска проекта в целом, определяющая его экономическую целесообразность.</w:t>
      </w:r>
    </w:p>
    <w:p w:rsidR="00F70CAD" w:rsidRPr="00883127" w:rsidRDefault="00F70CAD" w:rsidP="002211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4. Определение допустимого качественного и количественного фактора уровня риска.</w:t>
      </w:r>
    </w:p>
    <w:p w:rsidR="00F70CAD" w:rsidRPr="00883127" w:rsidRDefault="00F70CAD" w:rsidP="002211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5. Разработка мероприятий по снижению риска.</w:t>
      </w:r>
    </w:p>
    <w:p w:rsidR="00F70CAD" w:rsidRPr="00883127" w:rsidRDefault="00F70CAD" w:rsidP="002211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В соответствии с данным алгоритмом оценка риска подразделяется на два взаимно дополняющих направления: качественный подход и количественный подход.</w:t>
      </w:r>
    </w:p>
    <w:p w:rsidR="00F70CAD" w:rsidRPr="00883127" w:rsidRDefault="00F70CAD" w:rsidP="002211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Методика качественной оценки рисков является описательной, определяет количественный результат, стоимостную оценку выявленных рисков, их негативных последствий и "стабилизационных" мероприятий. Таким образом, главная задача качественного подхода - выявить и идентифицировать возможные виды рисков. Результаты качественного анализа служат важной исходной информацией для осуществления количественного анализа.</w:t>
      </w:r>
    </w:p>
    <w:p w:rsidR="00F70CAD" w:rsidRPr="00883127" w:rsidRDefault="00F70CAD" w:rsidP="002211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Методами количественного анализа рисков являются:</w:t>
      </w:r>
    </w:p>
    <w:p w:rsidR="00F70CAD" w:rsidRPr="00883127" w:rsidRDefault="00F70CAD" w:rsidP="002211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lastRenderedPageBreak/>
        <w:t>1. Статистические методы оценки: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 В ходе реализации муниципальной программы будет проводиться работа, направленная на использование статистических показателей, обеспечивающих объективность оценки хода и результатов реализации муниципальной программы, в целях повышения их полноты и информационной полезности.</w:t>
      </w:r>
    </w:p>
    <w:p w:rsidR="00F70CAD" w:rsidRPr="00883127" w:rsidRDefault="00F70CAD" w:rsidP="002211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2. Метод экспертных оценок: выявление и идентификация потенциальных рисков путем мониторинга основных социально-экономических и финансовых показателей.</w:t>
      </w:r>
    </w:p>
    <w:p w:rsidR="00F70CAD" w:rsidRPr="00883127" w:rsidRDefault="00F70CAD" w:rsidP="002211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3. Метод аналогий: позволяет учесть возможные ошибки, последствия воздействия неблагоприятных факторов и экстремальные ситуации как источники потенциального риска.</w:t>
      </w:r>
    </w:p>
    <w:p w:rsidR="00F70CAD" w:rsidRDefault="00F70CAD" w:rsidP="002211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Оптимизация указанных рисков возможна за счет рационального использования бюджетных средств, исполнения индикативных показателей и максимальной координации действий всех участников муниципальной программы.</w:t>
      </w:r>
    </w:p>
    <w:p w:rsidR="002211D9" w:rsidRPr="00883127" w:rsidRDefault="002211D9" w:rsidP="002211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F70CAD" w:rsidRPr="00883127" w:rsidRDefault="00F70CAD" w:rsidP="002211D9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</w:rPr>
        <w:t>Основные меры правового регулирования</w:t>
      </w:r>
    </w:p>
    <w:tbl>
      <w:tblPr>
        <w:tblW w:w="949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693"/>
        <w:gridCol w:w="2835"/>
        <w:gridCol w:w="2127"/>
      </w:tblGrid>
      <w:tr w:rsidR="00F70CAD" w:rsidRPr="00883127" w:rsidTr="002211D9">
        <w:trPr>
          <w:trHeight w:val="5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221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Вид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221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Основные положения НПА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221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Ответственный исполнитель и соисполнитель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221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Ожидаемые сроки принятия</w:t>
            </w:r>
          </w:p>
        </w:tc>
      </w:tr>
      <w:tr w:rsidR="00F70CAD" w:rsidRPr="00883127" w:rsidTr="002211D9">
        <w:trPr>
          <w:trHeight w:val="16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221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 xml:space="preserve">Постановление администрации МО «Мухоршибирский район»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167" w:rsidRDefault="00F70CAD" w:rsidP="0022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Подготовка проекта "Об утверждении порядков предоставления финансовой поддержки субъектам малого и</w:t>
            </w:r>
            <w:r w:rsidR="00256075">
              <w:rPr>
                <w:rFonts w:ascii="Times New Roman" w:hAnsi="Times New Roman" w:cs="Times New Roman"/>
              </w:rPr>
              <w:t xml:space="preserve"> </w:t>
            </w:r>
          </w:p>
          <w:p w:rsidR="00F70CAD" w:rsidRPr="00883127" w:rsidRDefault="00F70CAD" w:rsidP="0022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среднего предпринимательства"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F70CAD" w:rsidP="00221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 xml:space="preserve">Отдел экономики администрации, </w:t>
            </w:r>
          </w:p>
          <w:p w:rsidR="00F70CAD" w:rsidRPr="00883127" w:rsidRDefault="00F70CAD" w:rsidP="00221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127">
              <w:rPr>
                <w:rFonts w:ascii="Times New Roman" w:hAnsi="Times New Roman" w:cs="Times New Roman"/>
              </w:rPr>
              <w:t>Фонд развития и  поддержки предпринимательства</w:t>
            </w:r>
            <w:r w:rsidR="00F42E4C">
              <w:rPr>
                <w:rFonts w:ascii="Times New Roman" w:hAnsi="Times New Roman" w:cs="Times New Roman"/>
              </w:rPr>
              <w:t xml:space="preserve"> </w:t>
            </w:r>
            <w:r w:rsidRPr="00883127">
              <w:rPr>
                <w:rFonts w:ascii="Times New Roman" w:hAnsi="Times New Roman" w:cs="Times New Roman"/>
              </w:rPr>
              <w:t>Мухоршибирского района Республики Бурятия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AD" w:rsidRPr="00883127" w:rsidRDefault="00256075" w:rsidP="00221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F70CAD" w:rsidRPr="00883127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8D714E" w:rsidRDefault="008D714E" w:rsidP="003144E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70CAD" w:rsidRPr="00883127" w:rsidRDefault="00F70CAD" w:rsidP="003144E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690913">
        <w:rPr>
          <w:rFonts w:ascii="Times New Roman" w:hAnsi="Times New Roman" w:cs="Times New Roman"/>
          <w:b/>
        </w:rPr>
        <w:t xml:space="preserve">Раздел </w:t>
      </w:r>
      <w:hyperlink r:id="rId11" w:history="1">
        <w:r w:rsidRPr="00690913">
          <w:rPr>
            <w:rFonts w:ascii="Times New Roman" w:hAnsi="Times New Roman" w:cs="Times New Roman"/>
            <w:b/>
          </w:rPr>
          <w:t>9</w:t>
        </w:r>
      </w:hyperlink>
      <w:r w:rsidRPr="00690913">
        <w:rPr>
          <w:rFonts w:ascii="Times New Roman" w:hAnsi="Times New Roman" w:cs="Times New Roman"/>
          <w:b/>
        </w:rPr>
        <w:t>.</w:t>
      </w:r>
      <w:r w:rsidRPr="00883127">
        <w:rPr>
          <w:rFonts w:ascii="Times New Roman" w:hAnsi="Times New Roman" w:cs="Times New Roman"/>
          <w:b/>
        </w:rPr>
        <w:t xml:space="preserve"> МЕТОДИКА ОЦЕНКИ ПЛАНИРУЕМОЙ ЭФФЕКТИВНОСТИ</w:t>
      </w:r>
    </w:p>
    <w:p w:rsidR="00F70CAD" w:rsidRPr="00883127" w:rsidRDefault="00F70CAD" w:rsidP="003144E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83127">
        <w:rPr>
          <w:rFonts w:ascii="Times New Roman" w:hAnsi="Times New Roman" w:cs="Times New Roman"/>
          <w:b/>
        </w:rPr>
        <w:t>ПОДПРОГРАММЫ</w:t>
      </w:r>
    </w:p>
    <w:p w:rsidR="00F70CAD" w:rsidRPr="00883127" w:rsidRDefault="00F70CAD" w:rsidP="003144E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3127">
        <w:rPr>
          <w:rFonts w:ascii="Times New Roman" w:hAnsi="Times New Roman" w:cs="Times New Roman"/>
          <w:sz w:val="24"/>
          <w:szCs w:val="24"/>
        </w:rPr>
        <w:t>Оценка эффективности производится на основе сопоставления в динамике фактически достигнутых результатов (целевых индикаторов) с их плановыми значениями, определяемыми в процессе разработки подпрограммы в разрезе задач или отдельных мероприятий.</w:t>
      </w:r>
    </w:p>
    <w:p w:rsidR="00F70CAD" w:rsidRPr="00883127" w:rsidRDefault="00F70CAD" w:rsidP="003144E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3127">
        <w:rPr>
          <w:rFonts w:ascii="Times New Roman" w:hAnsi="Times New Roman" w:cs="Times New Roman"/>
          <w:sz w:val="24"/>
          <w:szCs w:val="24"/>
        </w:rPr>
        <w:t>Оценка социально-экономической эффективности производится по следующим направлениям:</w:t>
      </w:r>
    </w:p>
    <w:p w:rsidR="00F70CAD" w:rsidRPr="00883127" w:rsidRDefault="00F70CAD" w:rsidP="003144E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3127">
        <w:rPr>
          <w:rFonts w:ascii="Times New Roman" w:hAnsi="Times New Roman" w:cs="Times New Roman"/>
          <w:sz w:val="24"/>
          <w:szCs w:val="24"/>
        </w:rPr>
        <w:t>степень достижения целей, решения задач подпрограммы;</w:t>
      </w:r>
    </w:p>
    <w:p w:rsidR="00F70CAD" w:rsidRPr="00883127" w:rsidRDefault="00F70CAD" w:rsidP="003144E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3127">
        <w:rPr>
          <w:rFonts w:ascii="Times New Roman" w:hAnsi="Times New Roman" w:cs="Times New Roman"/>
          <w:sz w:val="24"/>
          <w:szCs w:val="24"/>
        </w:rPr>
        <w:t>степень соответствия запланированному уровню затрат по определенному мероприятию подпрограммы;</w:t>
      </w:r>
    </w:p>
    <w:p w:rsidR="00F70CAD" w:rsidRPr="00883127" w:rsidRDefault="00F70CAD" w:rsidP="003144E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3127">
        <w:rPr>
          <w:rFonts w:ascii="Times New Roman" w:hAnsi="Times New Roman" w:cs="Times New Roman"/>
          <w:sz w:val="24"/>
          <w:szCs w:val="24"/>
        </w:rPr>
        <w:t>общественная эффективность - соотношение общественно значимого эффекта реализации Программы с непосредственными показателями программных мероприятий;</w:t>
      </w:r>
    </w:p>
    <w:p w:rsidR="00F70CAD" w:rsidRPr="00883127" w:rsidRDefault="00F70CAD" w:rsidP="003144E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3127">
        <w:rPr>
          <w:rFonts w:ascii="Times New Roman" w:hAnsi="Times New Roman" w:cs="Times New Roman"/>
          <w:sz w:val="24"/>
          <w:szCs w:val="24"/>
        </w:rPr>
        <w:t>бюджетная (экономическая) эффективность - соотношение непосредственных результатов, планируемых для достижения в рамках программных мероприятий, с затратами на их достижение.</w:t>
      </w:r>
    </w:p>
    <w:p w:rsidR="00F70CAD" w:rsidRPr="00883127" w:rsidRDefault="00F70CAD" w:rsidP="003144E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3127">
        <w:rPr>
          <w:rFonts w:ascii="Times New Roman" w:hAnsi="Times New Roman" w:cs="Times New Roman"/>
          <w:sz w:val="24"/>
          <w:szCs w:val="24"/>
        </w:rPr>
        <w:t xml:space="preserve">В случае установления существенных различий (как положительных, так и отрицательных) данных между плановыми и фактическими значениями индикаторов, а также индикаторами разных лет, проводится анализ факторов, повлиявших на данное расхождение. По результатам такого анализа обосновывается изменение целей, задач, целевых индикаторов, а также изменение расходов по сравнению с предыдущими периодами. </w:t>
      </w:r>
    </w:p>
    <w:p w:rsidR="00F70CAD" w:rsidRPr="00883127" w:rsidRDefault="00F70CAD" w:rsidP="003144E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3127">
        <w:rPr>
          <w:rFonts w:ascii="Times New Roman" w:hAnsi="Times New Roman" w:cs="Times New Roman"/>
          <w:sz w:val="24"/>
          <w:szCs w:val="24"/>
        </w:rPr>
        <w:t xml:space="preserve">В срок до 1 апреля года, следующего </w:t>
      </w:r>
      <w:r w:rsidR="00F42E4C">
        <w:rPr>
          <w:rFonts w:ascii="Times New Roman" w:hAnsi="Times New Roman" w:cs="Times New Roman"/>
          <w:sz w:val="24"/>
          <w:szCs w:val="24"/>
        </w:rPr>
        <w:t>за отчетным, составляется отчет</w:t>
      </w:r>
      <w:r w:rsidRPr="00883127">
        <w:rPr>
          <w:rFonts w:ascii="Times New Roman" w:hAnsi="Times New Roman" w:cs="Times New Roman"/>
          <w:sz w:val="24"/>
          <w:szCs w:val="24"/>
        </w:rPr>
        <w:t xml:space="preserve"> по итогам реализации подпрограммы, включающ</w:t>
      </w:r>
      <w:r w:rsidR="008D714E">
        <w:rPr>
          <w:rFonts w:ascii="Times New Roman" w:hAnsi="Times New Roman" w:cs="Times New Roman"/>
          <w:sz w:val="24"/>
          <w:szCs w:val="24"/>
        </w:rPr>
        <w:t>ий</w:t>
      </w:r>
      <w:r w:rsidRPr="00883127">
        <w:rPr>
          <w:rFonts w:ascii="Times New Roman" w:hAnsi="Times New Roman" w:cs="Times New Roman"/>
          <w:sz w:val="24"/>
          <w:szCs w:val="24"/>
        </w:rPr>
        <w:t xml:space="preserve"> оценку степени достижения целей и решения задач подпрограммы за </w:t>
      </w:r>
      <w:r w:rsidR="00F42E4C">
        <w:rPr>
          <w:rFonts w:ascii="Times New Roman" w:hAnsi="Times New Roman" w:cs="Times New Roman"/>
          <w:sz w:val="24"/>
          <w:szCs w:val="24"/>
        </w:rPr>
        <w:t>отчетный год.</w:t>
      </w:r>
      <w:r w:rsidRPr="008831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348" w:rsidRPr="00883127" w:rsidRDefault="00135348" w:rsidP="00631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A24" w:rsidRPr="006F70DA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0DA"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</w:t>
      </w:r>
    </w:p>
    <w:p w:rsidR="006F70DA" w:rsidRPr="00F7581C" w:rsidRDefault="00F7581C" w:rsidP="00631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81C">
        <w:rPr>
          <w:rFonts w:ascii="Times New Roman" w:hAnsi="Times New Roman" w:cs="Times New Roman"/>
          <w:b/>
          <w:sz w:val="24"/>
          <w:szCs w:val="24"/>
        </w:rPr>
        <w:t>«Содействие занятости населения муниципального образования «Мухоршибирский район» на 2025-2027 годы и на период до 2030 года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7581C" w:rsidRDefault="00F7581C" w:rsidP="00631A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AFE" w:rsidRDefault="00631A24" w:rsidP="00631A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0DA">
        <w:rPr>
          <w:rFonts w:ascii="Times New Roman" w:hAnsi="Times New Roman" w:cs="Times New Roman"/>
          <w:b/>
          <w:sz w:val="24"/>
          <w:szCs w:val="24"/>
        </w:rPr>
        <w:t>П</w:t>
      </w:r>
      <w:r w:rsidR="005F1AFE">
        <w:rPr>
          <w:rFonts w:ascii="Times New Roman" w:hAnsi="Times New Roman" w:cs="Times New Roman"/>
          <w:b/>
          <w:sz w:val="24"/>
          <w:szCs w:val="24"/>
        </w:rPr>
        <w:t>аспорт</w:t>
      </w:r>
    </w:p>
    <w:p w:rsidR="00631A24" w:rsidRPr="006F70DA" w:rsidRDefault="005F1AFE" w:rsidP="00631A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подпрограммы</w:t>
      </w:r>
      <w:r w:rsidR="00631A24" w:rsidRPr="006F70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2382"/>
        <w:gridCol w:w="1266"/>
        <w:gridCol w:w="1655"/>
        <w:gridCol w:w="1264"/>
        <w:gridCol w:w="1053"/>
      </w:tblGrid>
      <w:tr w:rsidR="00631A24" w:rsidRPr="006F70DA" w:rsidTr="00E542A0">
        <w:tc>
          <w:tcPr>
            <w:tcW w:w="1951" w:type="dxa"/>
          </w:tcPr>
          <w:p w:rsidR="00631A24" w:rsidRPr="006F70DA" w:rsidRDefault="00631A24" w:rsidP="00883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620" w:type="dxa"/>
            <w:gridSpan w:val="5"/>
          </w:tcPr>
          <w:p w:rsidR="00631A24" w:rsidRPr="006F70DA" w:rsidRDefault="00F42E4C" w:rsidP="00883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1A24" w:rsidRPr="006F70DA">
              <w:rPr>
                <w:rFonts w:ascii="Times New Roman" w:hAnsi="Times New Roman" w:cs="Times New Roman"/>
                <w:sz w:val="24"/>
                <w:szCs w:val="24"/>
              </w:rPr>
              <w:t>Содействие занятости населения</w:t>
            </w:r>
            <w:r w:rsidR="008674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«Мухоршибирский район» на 2025-2027 годы и на период до 2030 года</w:t>
            </w:r>
          </w:p>
        </w:tc>
      </w:tr>
      <w:tr w:rsidR="00631A24" w:rsidRPr="006F70DA" w:rsidTr="00E542A0">
        <w:tc>
          <w:tcPr>
            <w:tcW w:w="1951" w:type="dxa"/>
          </w:tcPr>
          <w:p w:rsidR="00631A24" w:rsidRPr="006F70DA" w:rsidRDefault="00631A24" w:rsidP="0088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620" w:type="dxa"/>
            <w:gridSpan w:val="5"/>
          </w:tcPr>
          <w:p w:rsidR="00631A24" w:rsidRPr="006F70DA" w:rsidRDefault="00631A24" w:rsidP="0088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муниципального образования «Мухоршибирский район»</w:t>
            </w:r>
          </w:p>
        </w:tc>
      </w:tr>
      <w:tr w:rsidR="00631A24" w:rsidRPr="006F70DA" w:rsidTr="00E542A0">
        <w:tc>
          <w:tcPr>
            <w:tcW w:w="1951" w:type="dxa"/>
          </w:tcPr>
          <w:p w:rsidR="00631A24" w:rsidRPr="006F70DA" w:rsidRDefault="00631A24" w:rsidP="0088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620" w:type="dxa"/>
            <w:gridSpan w:val="5"/>
          </w:tcPr>
          <w:p w:rsidR="00631A24" w:rsidRPr="006F70DA" w:rsidRDefault="00631A24" w:rsidP="00F42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Сельские поселения муниципального образования «Мухоршибирский район»; работодатели.</w:t>
            </w:r>
          </w:p>
        </w:tc>
      </w:tr>
      <w:tr w:rsidR="00631A24" w:rsidRPr="006F70DA" w:rsidTr="00E542A0">
        <w:tc>
          <w:tcPr>
            <w:tcW w:w="1951" w:type="dxa"/>
          </w:tcPr>
          <w:p w:rsidR="00631A24" w:rsidRPr="006F70DA" w:rsidRDefault="00631A24" w:rsidP="0088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Цель  подпрограммы</w:t>
            </w:r>
          </w:p>
        </w:tc>
        <w:tc>
          <w:tcPr>
            <w:tcW w:w="7620" w:type="dxa"/>
            <w:gridSpan w:val="5"/>
          </w:tcPr>
          <w:p w:rsidR="00631A24" w:rsidRPr="006F70DA" w:rsidRDefault="00F42E4C" w:rsidP="0088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Сохранение рабочих мест и сдерживание роста безработицы</w:t>
            </w:r>
          </w:p>
        </w:tc>
      </w:tr>
      <w:tr w:rsidR="00631A24" w:rsidRPr="006F70DA" w:rsidTr="00E542A0">
        <w:tc>
          <w:tcPr>
            <w:tcW w:w="1951" w:type="dxa"/>
          </w:tcPr>
          <w:p w:rsidR="00631A24" w:rsidRPr="006F70DA" w:rsidRDefault="00631A24" w:rsidP="0088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620" w:type="dxa"/>
            <w:gridSpan w:val="5"/>
          </w:tcPr>
          <w:p w:rsidR="00631A24" w:rsidRPr="006F70DA" w:rsidRDefault="00631A24" w:rsidP="00631A2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Соверше</w:t>
            </w:r>
            <w:r w:rsidR="00D5694C">
              <w:rPr>
                <w:rFonts w:ascii="Times New Roman" w:hAnsi="Times New Roman" w:cs="Times New Roman"/>
                <w:sz w:val="24"/>
                <w:szCs w:val="24"/>
              </w:rPr>
              <w:t>нствование нормативно</w:t>
            </w:r>
            <w:r w:rsidR="00F758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694C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регулирования в сфере </w:t>
            </w: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содействия занятости населения.</w:t>
            </w:r>
          </w:p>
          <w:p w:rsidR="00631A24" w:rsidRPr="006F70DA" w:rsidRDefault="00631A24" w:rsidP="00631A2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содействия трудоустройству безработных граждан.</w:t>
            </w:r>
          </w:p>
          <w:p w:rsidR="00631A24" w:rsidRPr="006F70DA" w:rsidRDefault="00631A24" w:rsidP="00631A2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безработных граждан</w:t>
            </w:r>
          </w:p>
        </w:tc>
      </w:tr>
      <w:tr w:rsidR="00631A24" w:rsidRPr="006F70DA" w:rsidTr="00E542A0">
        <w:tc>
          <w:tcPr>
            <w:tcW w:w="1951" w:type="dxa"/>
          </w:tcPr>
          <w:p w:rsidR="00631A24" w:rsidRPr="006F70DA" w:rsidRDefault="00631A24" w:rsidP="0088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7620" w:type="dxa"/>
            <w:gridSpan w:val="5"/>
          </w:tcPr>
          <w:p w:rsidR="00631A24" w:rsidRPr="006F70DA" w:rsidRDefault="00631A24" w:rsidP="00631A24">
            <w:pPr>
              <w:pStyle w:val="a3"/>
              <w:numPr>
                <w:ilvl w:val="0"/>
                <w:numId w:val="2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Уровень безработицы (по методологии Международной организации труда).</w:t>
            </w:r>
          </w:p>
          <w:p w:rsidR="00631A24" w:rsidRPr="006F70DA" w:rsidRDefault="00631A24" w:rsidP="00631A24">
            <w:pPr>
              <w:pStyle w:val="a3"/>
              <w:numPr>
                <w:ilvl w:val="0"/>
                <w:numId w:val="2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Уровень регистрируемой безработицы.</w:t>
            </w:r>
          </w:p>
          <w:p w:rsidR="00631A24" w:rsidRPr="006F70DA" w:rsidRDefault="00631A24" w:rsidP="00631A24">
            <w:pPr>
              <w:pStyle w:val="a3"/>
              <w:numPr>
                <w:ilvl w:val="0"/>
                <w:numId w:val="2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Удельный вес трудоустроенных граждан в общей численности граждан, обратившихся в поиске подходящей работы в органы службы занятости.</w:t>
            </w:r>
          </w:p>
        </w:tc>
      </w:tr>
      <w:tr w:rsidR="00631A24" w:rsidRPr="006F70DA" w:rsidTr="00E542A0">
        <w:tc>
          <w:tcPr>
            <w:tcW w:w="1951" w:type="dxa"/>
          </w:tcPr>
          <w:p w:rsidR="00631A24" w:rsidRPr="006F70DA" w:rsidRDefault="00631A24" w:rsidP="0088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620" w:type="dxa"/>
            <w:gridSpan w:val="5"/>
          </w:tcPr>
          <w:p w:rsidR="00631A24" w:rsidRDefault="006F70DA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реализации: </w:t>
            </w: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2025-202</w:t>
            </w:r>
            <w:r w:rsidR="008674AE">
              <w:rPr>
                <w:rFonts w:ascii="Times New Roman" w:hAnsi="Times New Roman" w:cs="Times New Roman"/>
                <w:sz w:val="24"/>
                <w:szCs w:val="24"/>
              </w:rPr>
              <w:t>7 годы и на период до 20</w:t>
            </w: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31A24" w:rsidRPr="006F70D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F70DA" w:rsidRDefault="006F70DA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реализации:</w:t>
            </w:r>
          </w:p>
          <w:p w:rsidR="006F70DA" w:rsidRDefault="006F70DA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этап-2025-2027 годы</w:t>
            </w:r>
          </w:p>
          <w:p w:rsidR="006F70DA" w:rsidRPr="006F70DA" w:rsidRDefault="006F70DA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этап-2028-2030годы</w:t>
            </w:r>
          </w:p>
        </w:tc>
      </w:tr>
      <w:tr w:rsidR="00631A24" w:rsidRPr="006F70DA" w:rsidTr="00E542A0">
        <w:trPr>
          <w:trHeight w:val="271"/>
        </w:trPr>
        <w:tc>
          <w:tcPr>
            <w:tcW w:w="1951" w:type="dxa"/>
            <w:vMerge w:val="restart"/>
          </w:tcPr>
          <w:p w:rsidR="00631A24" w:rsidRPr="006F70DA" w:rsidRDefault="00631A24" w:rsidP="0088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7620" w:type="dxa"/>
            <w:gridSpan w:val="5"/>
            <w:tcBorders>
              <w:bottom w:val="single" w:sz="4" w:space="0" w:color="auto"/>
            </w:tcBorders>
          </w:tcPr>
          <w:p w:rsidR="00631A24" w:rsidRPr="006F70DA" w:rsidRDefault="00631A24" w:rsidP="0088312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631A24" w:rsidRPr="006F70DA" w:rsidTr="00E542A0">
        <w:trPr>
          <w:trHeight w:val="274"/>
        </w:trPr>
        <w:tc>
          <w:tcPr>
            <w:tcW w:w="1951" w:type="dxa"/>
            <w:vMerge/>
          </w:tcPr>
          <w:p w:rsidR="00631A24" w:rsidRPr="006F70DA" w:rsidRDefault="00631A24" w:rsidP="00883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24" w:rsidRPr="006F70DA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24" w:rsidRPr="006F70DA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24" w:rsidRPr="006F70DA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24" w:rsidRPr="006F70DA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A24" w:rsidRPr="006F70DA" w:rsidRDefault="00631A24" w:rsidP="0088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8E105C" w:rsidRPr="006F70DA" w:rsidTr="00E542A0">
        <w:trPr>
          <w:trHeight w:val="292"/>
        </w:trPr>
        <w:tc>
          <w:tcPr>
            <w:tcW w:w="1951" w:type="dxa"/>
            <w:vMerge/>
          </w:tcPr>
          <w:p w:rsidR="008E105C" w:rsidRPr="006F70DA" w:rsidRDefault="008E105C" w:rsidP="00883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C" w:rsidRPr="006F70DA" w:rsidRDefault="008E105C" w:rsidP="00135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35348" w:rsidRPr="006F7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5958" w:rsidRPr="006F70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C" w:rsidRPr="006F70DA" w:rsidRDefault="006F70DA" w:rsidP="005D0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C" w:rsidRPr="006F70DA" w:rsidRDefault="006F70DA" w:rsidP="005D0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C" w:rsidRPr="006F70DA" w:rsidRDefault="006F70DA" w:rsidP="005D0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05C" w:rsidRPr="006F70DA" w:rsidRDefault="006F70DA" w:rsidP="005D0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E105C" w:rsidRPr="006F70DA" w:rsidTr="00E542A0">
        <w:trPr>
          <w:trHeight w:val="205"/>
        </w:trPr>
        <w:tc>
          <w:tcPr>
            <w:tcW w:w="1951" w:type="dxa"/>
            <w:vMerge/>
          </w:tcPr>
          <w:p w:rsidR="008E105C" w:rsidRPr="006F70DA" w:rsidRDefault="008E105C" w:rsidP="00883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C" w:rsidRPr="006F70DA" w:rsidRDefault="008E105C" w:rsidP="005D0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35348" w:rsidRPr="006F7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5958" w:rsidRPr="006F70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C" w:rsidRPr="006F70DA" w:rsidRDefault="006F70DA" w:rsidP="005D0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C" w:rsidRPr="006F70DA" w:rsidRDefault="006F70DA" w:rsidP="005D0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C" w:rsidRPr="006F70DA" w:rsidRDefault="006F70DA" w:rsidP="005D0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05C" w:rsidRPr="006F70DA" w:rsidRDefault="006F70DA" w:rsidP="005D0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E105C" w:rsidRPr="006F70DA" w:rsidTr="00E542A0">
        <w:trPr>
          <w:trHeight w:val="240"/>
        </w:trPr>
        <w:tc>
          <w:tcPr>
            <w:tcW w:w="1951" w:type="dxa"/>
            <w:vMerge/>
          </w:tcPr>
          <w:p w:rsidR="008E105C" w:rsidRPr="006F70DA" w:rsidRDefault="008E105C" w:rsidP="00883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C" w:rsidRPr="006F70DA" w:rsidRDefault="008E105C" w:rsidP="005D0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35348" w:rsidRPr="006F7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5958" w:rsidRPr="006F70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C" w:rsidRPr="006F70DA" w:rsidRDefault="006F70DA" w:rsidP="005D0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C" w:rsidRPr="006F70DA" w:rsidRDefault="006F70DA" w:rsidP="005D0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C" w:rsidRPr="006F70DA" w:rsidRDefault="006F70DA" w:rsidP="005D0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05C" w:rsidRPr="006F70DA" w:rsidRDefault="006F70DA" w:rsidP="005D0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E105C" w:rsidRPr="006F70DA" w:rsidTr="00E542A0">
        <w:trPr>
          <w:trHeight w:val="309"/>
        </w:trPr>
        <w:tc>
          <w:tcPr>
            <w:tcW w:w="1951" w:type="dxa"/>
            <w:vMerge/>
          </w:tcPr>
          <w:p w:rsidR="008E105C" w:rsidRPr="006F70DA" w:rsidRDefault="008E105C" w:rsidP="00883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right w:val="single" w:sz="4" w:space="0" w:color="auto"/>
            </w:tcBorders>
          </w:tcPr>
          <w:p w:rsidR="008E105C" w:rsidRPr="006F70DA" w:rsidRDefault="008E105C" w:rsidP="00135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5958" w:rsidRPr="006F70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35348" w:rsidRPr="006F70D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CF5958" w:rsidRPr="006F70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05C" w:rsidRPr="006F70DA" w:rsidRDefault="006F70DA" w:rsidP="005D0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05C" w:rsidRPr="006F70DA" w:rsidRDefault="006F70DA" w:rsidP="005D0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05C" w:rsidRPr="006F70DA" w:rsidRDefault="006F70DA" w:rsidP="005D0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</w:tcPr>
          <w:p w:rsidR="008E105C" w:rsidRPr="006F70DA" w:rsidRDefault="006F70DA" w:rsidP="005D0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8E105C" w:rsidRPr="006F70DA" w:rsidTr="00E542A0">
        <w:trPr>
          <w:trHeight w:val="309"/>
        </w:trPr>
        <w:tc>
          <w:tcPr>
            <w:tcW w:w="1951" w:type="dxa"/>
            <w:vMerge/>
          </w:tcPr>
          <w:p w:rsidR="008E105C" w:rsidRPr="006F70DA" w:rsidRDefault="008E105C" w:rsidP="00883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right w:val="single" w:sz="4" w:space="0" w:color="auto"/>
            </w:tcBorders>
          </w:tcPr>
          <w:p w:rsidR="008E105C" w:rsidRPr="006F70DA" w:rsidRDefault="008E105C" w:rsidP="005D0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05C" w:rsidRPr="006F70DA" w:rsidRDefault="006F70DA" w:rsidP="005D0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05C" w:rsidRPr="006F70DA" w:rsidRDefault="006F70DA" w:rsidP="005D0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05C" w:rsidRPr="006F70DA" w:rsidRDefault="006F70DA" w:rsidP="005D0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</w:tcPr>
          <w:p w:rsidR="008E105C" w:rsidRPr="006F70DA" w:rsidRDefault="006F70DA" w:rsidP="005D0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E105C" w:rsidRPr="006F70DA" w:rsidTr="00E542A0">
        <w:tc>
          <w:tcPr>
            <w:tcW w:w="1951" w:type="dxa"/>
          </w:tcPr>
          <w:p w:rsidR="008E105C" w:rsidRPr="006F70DA" w:rsidRDefault="008E105C" w:rsidP="0088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620" w:type="dxa"/>
            <w:gridSpan w:val="5"/>
          </w:tcPr>
          <w:p w:rsidR="008E105C" w:rsidRPr="006F70DA" w:rsidRDefault="006F70DA" w:rsidP="008831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подпрограммы позволит достижение  </w:t>
            </w:r>
            <w:r w:rsidR="008E105C" w:rsidRPr="006F70DA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8E105C" w:rsidRPr="006F70DA">
              <w:rPr>
                <w:rFonts w:ascii="Times New Roman" w:hAnsi="Times New Roman" w:cs="Times New Roman"/>
                <w:sz w:val="24"/>
                <w:szCs w:val="24"/>
              </w:rPr>
              <w:t xml:space="preserve"> году следующих результатов:</w:t>
            </w:r>
          </w:p>
          <w:p w:rsidR="008E105C" w:rsidRDefault="008E105C" w:rsidP="008831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694C">
              <w:rPr>
                <w:rFonts w:ascii="Times New Roman" w:hAnsi="Times New Roman" w:cs="Times New Roman"/>
                <w:sz w:val="24"/>
                <w:szCs w:val="24"/>
              </w:rPr>
              <w:t>сохранить уровень регистрируемой безработицы на уровне</w:t>
            </w:r>
            <w:r w:rsidR="008A1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694C">
              <w:rPr>
                <w:rFonts w:ascii="Times New Roman" w:hAnsi="Times New Roman" w:cs="Times New Roman"/>
                <w:sz w:val="24"/>
                <w:szCs w:val="24"/>
              </w:rPr>
              <w:t xml:space="preserve"> 0,5%;</w:t>
            </w:r>
          </w:p>
          <w:p w:rsidR="00D5694C" w:rsidRPr="006F70DA" w:rsidRDefault="00D5694C" w:rsidP="008831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уровень общей безработицы по (методологии Международной</w:t>
            </w:r>
            <w:r w:rsidR="008674A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труда) на уровне 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,5%</w:t>
            </w:r>
          </w:p>
          <w:p w:rsidR="00D5694C" w:rsidRPr="006F70DA" w:rsidRDefault="008E105C" w:rsidP="00D569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0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694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трудоустроенных граждан, обратившихся за содействием в поиске подходящей работы в </w:t>
            </w:r>
            <w:r w:rsidR="008A1746">
              <w:rPr>
                <w:rFonts w:ascii="Times New Roman" w:hAnsi="Times New Roman" w:cs="Times New Roman"/>
                <w:sz w:val="24"/>
                <w:szCs w:val="24"/>
              </w:rPr>
              <w:t xml:space="preserve">органы службы </w:t>
            </w:r>
            <w:r w:rsidR="00D5694C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 -50%</w:t>
            </w:r>
          </w:p>
          <w:p w:rsidR="008E105C" w:rsidRPr="006F70DA" w:rsidRDefault="008E105C" w:rsidP="008831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1A24" w:rsidRPr="00E542A0" w:rsidRDefault="00631A24" w:rsidP="00631A24">
      <w:pPr>
        <w:pStyle w:val="ConsPlusNonformat"/>
        <w:rPr>
          <w:rFonts w:ascii="Times New Roman" w:hAnsi="Times New Roman" w:cs="Times New Roman"/>
          <w:i/>
        </w:rPr>
      </w:pPr>
      <w:r w:rsidRPr="00E542A0">
        <w:rPr>
          <w:rFonts w:ascii="Times New Roman" w:hAnsi="Times New Roman" w:cs="Times New Roman"/>
          <w:i/>
        </w:rPr>
        <w:t>&lt;*&gt; Справочно,  Объемы (ФБ, РБ) подлежат уточнению согласно законам о федеральном и республиканском  бюджете на соответствующий период"</w:t>
      </w:r>
    </w:p>
    <w:p w:rsidR="00631A24" w:rsidRPr="00E542A0" w:rsidRDefault="00631A24" w:rsidP="00631A2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542A0">
        <w:rPr>
          <w:rFonts w:ascii="Times New Roman" w:hAnsi="Times New Roman" w:cs="Times New Roman"/>
          <w:sz w:val="20"/>
          <w:szCs w:val="20"/>
        </w:rPr>
        <w:t>&lt;*&gt;</w:t>
      </w:r>
      <w:r w:rsidRPr="00E542A0">
        <w:rPr>
          <w:rFonts w:ascii="Times New Roman" w:hAnsi="Times New Roman" w:cs="Times New Roman"/>
          <w:i/>
          <w:sz w:val="20"/>
          <w:szCs w:val="20"/>
        </w:rPr>
        <w:t>Объемы бюджетного финансирования мероприятий Подпрограммы из местного бюджета являются прогнозными и подлежат уточнению в соответствии  решениями Совета депутатов муниципального образования «Мухоршибирский район» на соответствующий финансовый год и плановый период.</w:t>
      </w:r>
    </w:p>
    <w:p w:rsidR="00690913" w:rsidRDefault="00690913" w:rsidP="00631A2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A24" w:rsidRPr="00E542A0" w:rsidRDefault="00631A24" w:rsidP="00631A2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2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1. Характеристика текущего состояния, основные проблемы, анализ основных показателей подпрограммы  </w:t>
      </w:r>
    </w:p>
    <w:p w:rsidR="00631A24" w:rsidRPr="00E542A0" w:rsidRDefault="00631A24" w:rsidP="00631A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2A0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муниципального образования «Мухоршибирский район» </w:t>
      </w:r>
      <w:r w:rsidR="00AA364D">
        <w:rPr>
          <w:rFonts w:ascii="Times New Roman" w:hAnsi="Times New Roman" w:cs="Times New Roman"/>
          <w:sz w:val="24"/>
          <w:szCs w:val="24"/>
        </w:rPr>
        <w:t>(далее также МО, муниципальный район)</w:t>
      </w:r>
      <w:r w:rsidRPr="00E542A0">
        <w:rPr>
          <w:rFonts w:ascii="Times New Roman" w:hAnsi="Times New Roman" w:cs="Times New Roman"/>
          <w:sz w:val="24"/>
          <w:szCs w:val="24"/>
        </w:rPr>
        <w:t xml:space="preserve"> направлено на повышение уровня жизни населения и сокращение бедности. </w:t>
      </w:r>
    </w:p>
    <w:p w:rsidR="00631A24" w:rsidRDefault="00631A24" w:rsidP="00631A24">
      <w:pPr>
        <w:pStyle w:val="21"/>
        <w:spacing w:line="240" w:lineRule="auto"/>
        <w:ind w:firstLine="709"/>
        <w:jc w:val="both"/>
        <w:rPr>
          <w:b w:val="0"/>
          <w:sz w:val="24"/>
        </w:rPr>
      </w:pPr>
      <w:r w:rsidRPr="00E542A0">
        <w:rPr>
          <w:b w:val="0"/>
          <w:sz w:val="24"/>
        </w:rPr>
        <w:t>За последние годы в районе происходят позитивные сдвиги в социально-экономическом развитии. Отмечается увеличение объема промышленного производства, сельского хозяйства,  рост объема инвестиций в основной капитал, что благоприятно отражается на состоянии рынка труда и динамике показателей, влияющих на уровень жизни населения.</w:t>
      </w:r>
      <w:r w:rsidR="00E542A0">
        <w:rPr>
          <w:b w:val="0"/>
          <w:sz w:val="24"/>
        </w:rPr>
        <w:t xml:space="preserve"> </w:t>
      </w:r>
      <w:r w:rsidRPr="00E542A0">
        <w:rPr>
          <w:b w:val="0"/>
          <w:sz w:val="24"/>
        </w:rPr>
        <w:t>Ежегодный рост заработной пл</w:t>
      </w:r>
      <w:r w:rsidR="00E542A0">
        <w:rPr>
          <w:b w:val="0"/>
          <w:sz w:val="24"/>
        </w:rPr>
        <w:t>аты работающих составляет 10,7</w:t>
      </w:r>
      <w:r w:rsidRPr="00E542A0">
        <w:rPr>
          <w:b w:val="0"/>
          <w:sz w:val="24"/>
        </w:rPr>
        <w:t>%.</w:t>
      </w:r>
    </w:p>
    <w:p w:rsidR="002531A6" w:rsidRPr="006921BE" w:rsidRDefault="002531A6" w:rsidP="009275A2">
      <w:pPr>
        <w:pStyle w:val="ae"/>
        <w:ind w:hanging="283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6921BE">
        <w:rPr>
          <w:sz w:val="24"/>
          <w:szCs w:val="24"/>
        </w:rPr>
        <w:t xml:space="preserve">            </w:t>
      </w:r>
      <w:r w:rsidRPr="006921BE">
        <w:rPr>
          <w:rFonts w:ascii="Times New Roman" w:hAnsi="Times New Roman"/>
          <w:b w:val="0"/>
          <w:sz w:val="24"/>
          <w:szCs w:val="24"/>
        </w:rPr>
        <w:t xml:space="preserve">Совместная работа администрации района с Центром занятости </w:t>
      </w:r>
      <w:r w:rsidR="009275A2">
        <w:rPr>
          <w:rFonts w:ascii="Times New Roman" w:hAnsi="Times New Roman"/>
          <w:b w:val="0"/>
          <w:sz w:val="24"/>
          <w:szCs w:val="24"/>
        </w:rPr>
        <w:t xml:space="preserve">населения </w:t>
      </w:r>
      <w:r w:rsidRPr="006921BE">
        <w:rPr>
          <w:rFonts w:ascii="Times New Roman" w:hAnsi="Times New Roman"/>
          <w:b w:val="0"/>
          <w:sz w:val="24"/>
          <w:szCs w:val="24"/>
        </w:rPr>
        <w:t>позволила уровень общей безработицы сохранить на уровне 6,5 %, количество жителей</w:t>
      </w:r>
      <w:r w:rsidR="009275A2">
        <w:rPr>
          <w:rFonts w:ascii="Times New Roman" w:hAnsi="Times New Roman"/>
          <w:b w:val="0"/>
          <w:sz w:val="24"/>
          <w:szCs w:val="24"/>
        </w:rPr>
        <w:t>,</w:t>
      </w:r>
      <w:r w:rsidRPr="006921BE">
        <w:rPr>
          <w:rFonts w:ascii="Times New Roman" w:hAnsi="Times New Roman"/>
          <w:b w:val="0"/>
          <w:sz w:val="24"/>
          <w:szCs w:val="24"/>
        </w:rPr>
        <w:t xml:space="preserve"> находящихся в поиске работы за 2023</w:t>
      </w:r>
      <w:r w:rsidR="009275A2">
        <w:rPr>
          <w:rFonts w:ascii="Times New Roman" w:hAnsi="Times New Roman"/>
          <w:b w:val="0"/>
          <w:sz w:val="24"/>
          <w:szCs w:val="24"/>
        </w:rPr>
        <w:t xml:space="preserve"> </w:t>
      </w:r>
      <w:r w:rsidRPr="006921BE">
        <w:rPr>
          <w:rFonts w:ascii="Times New Roman" w:hAnsi="Times New Roman"/>
          <w:b w:val="0"/>
          <w:sz w:val="24"/>
          <w:szCs w:val="24"/>
        </w:rPr>
        <w:t>г</w:t>
      </w:r>
      <w:r w:rsidR="009275A2">
        <w:rPr>
          <w:rFonts w:ascii="Times New Roman" w:hAnsi="Times New Roman"/>
          <w:b w:val="0"/>
          <w:sz w:val="24"/>
          <w:szCs w:val="24"/>
        </w:rPr>
        <w:t>од</w:t>
      </w:r>
      <w:r w:rsidRPr="006921BE">
        <w:rPr>
          <w:rFonts w:ascii="Times New Roman" w:hAnsi="Times New Roman"/>
          <w:b w:val="0"/>
          <w:sz w:val="24"/>
          <w:szCs w:val="24"/>
        </w:rPr>
        <w:t xml:space="preserve"> составило 864 человека. </w:t>
      </w:r>
      <w:r w:rsidRPr="006921BE">
        <w:rPr>
          <w:rFonts w:ascii="Times New Roman" w:hAnsi="Times New Roman"/>
          <w:b w:val="0"/>
          <w:bCs/>
          <w:sz w:val="24"/>
          <w:szCs w:val="24"/>
        </w:rPr>
        <w:t xml:space="preserve">Уровень регистрируемой безработицы на 01.01.2024г составил 0,5%, </w:t>
      </w:r>
      <w:r w:rsidRPr="006921BE">
        <w:rPr>
          <w:rFonts w:ascii="Times New Roman" w:hAnsi="Times New Roman"/>
          <w:b w:val="0"/>
          <w:sz w:val="24"/>
          <w:szCs w:val="24"/>
        </w:rPr>
        <w:t xml:space="preserve">официально зарегистрировано </w:t>
      </w:r>
      <w:r w:rsidRPr="006921BE">
        <w:rPr>
          <w:rFonts w:ascii="Times New Roman" w:hAnsi="Times New Roman"/>
          <w:b w:val="0"/>
          <w:bCs/>
          <w:sz w:val="24"/>
          <w:szCs w:val="24"/>
        </w:rPr>
        <w:t xml:space="preserve"> 64 чел. В центре занятости Мухоршибирского района зарегистрировано 417 вакансий, в т. ч.  221 вакансия в АО «Разрез Тугнуйский».</w:t>
      </w:r>
    </w:p>
    <w:p w:rsidR="002531A6" w:rsidRPr="006921BE" w:rsidRDefault="002531A6" w:rsidP="00CD6388">
      <w:pPr>
        <w:pStyle w:val="ae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921BE">
        <w:rPr>
          <w:rFonts w:ascii="Times New Roman" w:hAnsi="Times New Roman"/>
          <w:b w:val="0"/>
          <w:sz w:val="24"/>
          <w:szCs w:val="24"/>
        </w:rPr>
        <w:t xml:space="preserve"> В районе созданы все условия для трудоустройства граждан за 2023г создано  265 рабочих мест, из них 97 постоянного характера. На оплачиваемые общественные работы трудоустроено 38 безработных граждан, несовершеннолетних граждан в возрасте от 14 до 18 лет -130 чел., на профессиональную подготовку и переподготовку направлено 16 безработных граждан.</w:t>
      </w:r>
    </w:p>
    <w:p w:rsidR="002531A6" w:rsidRPr="006921BE" w:rsidRDefault="002531A6" w:rsidP="00CD6388">
      <w:pPr>
        <w:pStyle w:val="1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1BE">
        <w:rPr>
          <w:rFonts w:ascii="Times New Roman" w:hAnsi="Times New Roman" w:cs="Times New Roman"/>
          <w:sz w:val="24"/>
          <w:szCs w:val="24"/>
          <w:lang w:val="ru-RU"/>
        </w:rPr>
        <w:t xml:space="preserve">    На мероприятия активной политики занятости населения направлено </w:t>
      </w:r>
      <w:r w:rsidR="006921BE" w:rsidRPr="006921BE">
        <w:rPr>
          <w:rFonts w:ascii="Times New Roman" w:hAnsi="Times New Roman" w:cs="Times New Roman"/>
          <w:sz w:val="24"/>
          <w:szCs w:val="24"/>
          <w:lang w:val="ru-RU"/>
        </w:rPr>
        <w:t xml:space="preserve">в 2023г </w:t>
      </w:r>
      <w:r w:rsidRPr="006921BE">
        <w:rPr>
          <w:rFonts w:ascii="Times New Roman" w:hAnsi="Times New Roman" w:cs="Times New Roman"/>
          <w:sz w:val="24"/>
          <w:szCs w:val="24"/>
          <w:lang w:val="ru-RU"/>
        </w:rPr>
        <w:t>более 1 млн. руб. оказано содействие в организации предпринимательской деятельности 3 бывшим безработным гражданам (</w:t>
      </w:r>
      <w:r w:rsidRPr="006921BE">
        <w:rPr>
          <w:rFonts w:ascii="Times New Roman" w:hAnsi="Times New Roman" w:cs="Times New Roman"/>
          <w:i/>
          <w:sz w:val="24"/>
          <w:szCs w:val="24"/>
          <w:lang w:val="ru-RU"/>
        </w:rPr>
        <w:t>СТО -1 чел.,  предоставление услуг парикмахерских и салонов красоты-2)</w:t>
      </w:r>
      <w:r w:rsidRPr="006921BE">
        <w:rPr>
          <w:rFonts w:ascii="Times New Roman" w:hAnsi="Times New Roman" w:cs="Times New Roman"/>
          <w:sz w:val="24"/>
          <w:szCs w:val="24"/>
          <w:lang w:val="ru-RU"/>
        </w:rPr>
        <w:t>, на социальные выплаты 8 млн. руб.</w:t>
      </w:r>
    </w:p>
    <w:p w:rsidR="002531A6" w:rsidRPr="006921BE" w:rsidRDefault="002531A6" w:rsidP="00CD6388">
      <w:pPr>
        <w:pStyle w:val="ae"/>
        <w:ind w:firstLine="567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6921BE">
        <w:rPr>
          <w:rFonts w:ascii="Times New Roman" w:hAnsi="Times New Roman"/>
          <w:b w:val="0"/>
          <w:sz w:val="24"/>
          <w:szCs w:val="24"/>
        </w:rPr>
        <w:t xml:space="preserve">  В рамках национального проекта «Демография» с 2021г реализуется социальный контракт, который является основным способом оказания адресной помощи малоимущим семьям и одиноко проживающим гражданам. По соглашению между органами социальной защиты и гражданами предоставляются меры поддержки. Граждане могут трудоустроиться, пройти бесплатное переобучение и найти работу, открыть собственное дело, получить доходы за счет развития личного подсобного хозяйства. В 2023г заключили контракт и получили поддержку 27 граждан на общую сумму 7,8 млн. руб., в качестве ИП зарегистрировались 16 чел и получили поддержку в размере 350 тыс. рублей,  на ведение ЛПХ 11 гражданам оказана поддержка в размере 200 тыс. руб., данные граждане  зарегистрировались как самозанятые.  </w:t>
      </w:r>
    </w:p>
    <w:p w:rsidR="002531A6" w:rsidRPr="006921BE" w:rsidRDefault="002531A6" w:rsidP="002531A6">
      <w:pPr>
        <w:pStyle w:val="2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1BE">
        <w:rPr>
          <w:rFonts w:ascii="Times New Roman" w:hAnsi="Times New Roman" w:cs="Times New Roman"/>
          <w:sz w:val="24"/>
          <w:szCs w:val="24"/>
        </w:rPr>
        <w:t xml:space="preserve">Анализ социально-экономического состояния района показывает, </w:t>
      </w:r>
      <w:r w:rsidR="00CD6388">
        <w:rPr>
          <w:rFonts w:ascii="Times New Roman" w:hAnsi="Times New Roman" w:cs="Times New Roman"/>
          <w:sz w:val="24"/>
          <w:szCs w:val="24"/>
        </w:rPr>
        <w:t>что</w:t>
      </w:r>
      <w:r w:rsidRPr="006921BE">
        <w:rPr>
          <w:rFonts w:ascii="Times New Roman" w:hAnsi="Times New Roman" w:cs="Times New Roman"/>
          <w:sz w:val="24"/>
          <w:szCs w:val="24"/>
        </w:rPr>
        <w:t xml:space="preserve"> несмотря на положительную динамику макроэкономических показателей, </w:t>
      </w:r>
      <w:r w:rsidR="00A34BA7">
        <w:rPr>
          <w:rFonts w:ascii="Times New Roman" w:hAnsi="Times New Roman" w:cs="Times New Roman"/>
          <w:sz w:val="24"/>
          <w:szCs w:val="24"/>
        </w:rPr>
        <w:t>в</w:t>
      </w:r>
      <w:r w:rsidRPr="006921B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34BA7">
        <w:rPr>
          <w:rFonts w:ascii="Times New Roman" w:hAnsi="Times New Roman" w:cs="Times New Roman"/>
          <w:sz w:val="24"/>
          <w:szCs w:val="24"/>
        </w:rPr>
        <w:t>е</w:t>
      </w:r>
      <w:r w:rsidRPr="006921BE">
        <w:rPr>
          <w:rFonts w:ascii="Times New Roman" w:hAnsi="Times New Roman" w:cs="Times New Roman"/>
          <w:sz w:val="24"/>
          <w:szCs w:val="24"/>
        </w:rPr>
        <w:t xml:space="preserve"> сохраняются:</w:t>
      </w:r>
    </w:p>
    <w:p w:rsidR="002531A6" w:rsidRPr="006921BE" w:rsidRDefault="002531A6" w:rsidP="002531A6">
      <w:pPr>
        <w:pStyle w:val="ConsNormal"/>
        <w:numPr>
          <w:ilvl w:val="0"/>
          <w:numId w:val="2"/>
        </w:numPr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1BE">
        <w:rPr>
          <w:rFonts w:ascii="Times New Roman" w:hAnsi="Times New Roman" w:cs="Times New Roman"/>
          <w:sz w:val="24"/>
          <w:szCs w:val="24"/>
        </w:rPr>
        <w:t>низкая конкурентоспособность на рынке труда отдельных категорий граждан (молодежи без практического опыта работы, женщин, имеющих малолетних детей, инвалидов и др.);</w:t>
      </w:r>
    </w:p>
    <w:p w:rsidR="002531A6" w:rsidRPr="006921BE" w:rsidRDefault="002531A6" w:rsidP="002531A6">
      <w:pPr>
        <w:pStyle w:val="ConsNormal"/>
        <w:numPr>
          <w:ilvl w:val="0"/>
          <w:numId w:val="2"/>
        </w:numPr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1BE">
        <w:rPr>
          <w:rFonts w:ascii="Times New Roman" w:hAnsi="Times New Roman" w:cs="Times New Roman"/>
          <w:sz w:val="24"/>
          <w:szCs w:val="24"/>
        </w:rPr>
        <w:t>высокий уровень безработицы на рынке труда;</w:t>
      </w:r>
    </w:p>
    <w:p w:rsidR="002531A6" w:rsidRPr="006921BE" w:rsidRDefault="002531A6" w:rsidP="002531A6">
      <w:pPr>
        <w:pStyle w:val="ConsNormal"/>
        <w:numPr>
          <w:ilvl w:val="0"/>
          <w:numId w:val="2"/>
        </w:numPr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1BE">
        <w:rPr>
          <w:rFonts w:ascii="Times New Roman" w:hAnsi="Times New Roman" w:cs="Times New Roman"/>
          <w:sz w:val="24"/>
          <w:szCs w:val="24"/>
        </w:rPr>
        <w:t>увеличение среди безработных граждан доли лиц, не имеющих профессионального образования, опыта работы, с низкими трудовыми мотивациями, ищущих работу более года;</w:t>
      </w:r>
    </w:p>
    <w:p w:rsidR="002531A6" w:rsidRPr="006921BE" w:rsidRDefault="002531A6" w:rsidP="002531A6">
      <w:pPr>
        <w:pStyle w:val="ConsNormal"/>
        <w:numPr>
          <w:ilvl w:val="0"/>
          <w:numId w:val="2"/>
        </w:numPr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1BE">
        <w:rPr>
          <w:rFonts w:ascii="Times New Roman" w:hAnsi="Times New Roman" w:cs="Times New Roman"/>
          <w:sz w:val="24"/>
          <w:szCs w:val="24"/>
        </w:rPr>
        <w:t>дефицит квалифицированной рабочей силы;</w:t>
      </w:r>
    </w:p>
    <w:p w:rsidR="002531A6" w:rsidRPr="006921BE" w:rsidRDefault="002531A6" w:rsidP="002531A6">
      <w:pPr>
        <w:pStyle w:val="ConsNormal"/>
        <w:numPr>
          <w:ilvl w:val="0"/>
          <w:numId w:val="2"/>
        </w:numPr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1BE">
        <w:rPr>
          <w:rFonts w:ascii="Times New Roman" w:hAnsi="Times New Roman" w:cs="Times New Roman"/>
          <w:sz w:val="24"/>
          <w:szCs w:val="24"/>
        </w:rPr>
        <w:t>процессы высвобождения работников в связи со структурными изменениями и модернизацией предприятий.</w:t>
      </w:r>
    </w:p>
    <w:p w:rsidR="002531A6" w:rsidRPr="006921BE" w:rsidRDefault="002531A6" w:rsidP="00A34BA7">
      <w:pPr>
        <w:pStyle w:val="ConsNormal"/>
        <w:ind w:right="0" w:firstLine="709"/>
        <w:jc w:val="both"/>
        <w:rPr>
          <w:b/>
          <w:sz w:val="24"/>
        </w:rPr>
      </w:pPr>
      <w:r w:rsidRPr="006921BE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«Мухоршибирский район» существует большой разрыв между данными по безработице, определяемыми в соответствии с методологией МОТ по результатам выборочного обследования населения по проблемам занятости (общая безработица) и данными формируемыми органами службы занятости </w:t>
      </w:r>
      <w:r w:rsidRPr="006921BE">
        <w:rPr>
          <w:rFonts w:ascii="Times New Roman" w:hAnsi="Times New Roman" w:cs="Times New Roman"/>
          <w:sz w:val="24"/>
          <w:szCs w:val="24"/>
        </w:rPr>
        <w:lastRenderedPageBreak/>
        <w:t>(регистрируемая безработица). В 2023 году показатель уровня регистрируемой безработицы составлял 0,5% против 6,5% уровня общей безработицы.</w:t>
      </w:r>
      <w:r w:rsidR="00A34BA7" w:rsidRPr="006921BE">
        <w:rPr>
          <w:b/>
          <w:sz w:val="24"/>
        </w:rPr>
        <w:t xml:space="preserve"> </w:t>
      </w:r>
    </w:p>
    <w:p w:rsidR="00631A24" w:rsidRPr="00E542A0" w:rsidRDefault="00631A24" w:rsidP="00631A24">
      <w:pPr>
        <w:pStyle w:val="ConsNormal"/>
        <w:ind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2A0">
        <w:rPr>
          <w:rFonts w:ascii="Times New Roman" w:hAnsi="Times New Roman" w:cs="Times New Roman"/>
          <w:color w:val="000000"/>
          <w:sz w:val="24"/>
          <w:szCs w:val="24"/>
        </w:rPr>
        <w:t>По-прежнему актуальной проблемой на рынке труда района остается обеспечение занятости женщин. Более 75 процентов вакансий, заявленных работодателями в центры занятости населения, - это рабочие профессии (специальности), в то время почти каждая третья безработная женщина имеет высшее или среднее профессиональное образование.</w:t>
      </w:r>
    </w:p>
    <w:p w:rsidR="00631A24" w:rsidRPr="00E542A0" w:rsidRDefault="00631A24" w:rsidP="00631A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2A0">
        <w:rPr>
          <w:rFonts w:ascii="Times New Roman" w:hAnsi="Times New Roman" w:cs="Times New Roman"/>
          <w:color w:val="000000"/>
          <w:sz w:val="24"/>
          <w:szCs w:val="24"/>
        </w:rPr>
        <w:t>Особую озабоченность вызывает трудоустройство женщин, имеющих детей в возрасте до 3-х лет и находящихся в отпуске по уходу за ребенком.</w:t>
      </w:r>
      <w:r w:rsidR="00A34B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42A0">
        <w:rPr>
          <w:rFonts w:ascii="Times New Roman" w:hAnsi="Times New Roman" w:cs="Times New Roman"/>
          <w:color w:val="000000"/>
          <w:sz w:val="24"/>
          <w:szCs w:val="24"/>
        </w:rPr>
        <w:t xml:space="preserve">Это связано, с одной стороны, </w:t>
      </w:r>
      <w:r w:rsidR="00A34BA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542A0">
        <w:rPr>
          <w:rFonts w:ascii="Times New Roman" w:hAnsi="Times New Roman" w:cs="Times New Roman"/>
          <w:color w:val="000000"/>
          <w:sz w:val="24"/>
          <w:szCs w:val="24"/>
        </w:rPr>
        <w:t xml:space="preserve"> потерей профессиональных навыков, с другой – нежеланием  работодателей  нести дополнительные издержки при их трудоустройстве (низкая производительность труда, обусловленная потерей, ряда профессиональных навыков, значительные потери рабочего времени, связанные с больничными листами и отпусками по уходу за ребенком).</w:t>
      </w:r>
    </w:p>
    <w:p w:rsidR="00631A24" w:rsidRPr="00E542A0" w:rsidRDefault="00631A24" w:rsidP="00631A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2A0">
        <w:rPr>
          <w:rFonts w:ascii="Times New Roman" w:hAnsi="Times New Roman" w:cs="Times New Roman"/>
          <w:color w:val="000000"/>
          <w:sz w:val="24"/>
          <w:szCs w:val="24"/>
        </w:rPr>
        <w:t>Каждый четвертый сельский житель в трудоспособном возрасте находится вне рынка труда. Во многих сельских населенных пунктах района отсутствуют реальные работодатели, поэтому трудоспособное население занимается производством продукции сельского хозяйства, не имея возможности найти другое доходное занятие.</w:t>
      </w:r>
    </w:p>
    <w:p w:rsidR="00631A24" w:rsidRPr="00E542A0" w:rsidRDefault="00631A24" w:rsidP="00631A24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2A0">
        <w:rPr>
          <w:rFonts w:ascii="Times New Roman" w:hAnsi="Times New Roman" w:cs="Times New Roman"/>
          <w:sz w:val="24"/>
          <w:szCs w:val="24"/>
        </w:rPr>
        <w:t>Среди молодежи наиболее уязвимыми на рынке труда являются выпускники учреждений начального, среднего и высшего профессионального образования. С одной стороны, большое число молодых специалистов после окончания образовательного учреждения остается без работы, с другой – имеется много вакансий, которые не могут быть заполнены специалистами, имеющимися на рынке труда, так как при трудоустройстве работодатели, как правило, отдают предпочтение более опытным, ответственным и дисциплинированным, хорошо ориентирующимся в смежных профессиях людям.</w:t>
      </w:r>
    </w:p>
    <w:p w:rsidR="00631A24" w:rsidRPr="00E542A0" w:rsidRDefault="00631A24" w:rsidP="00631A24">
      <w:pPr>
        <w:pStyle w:val="ae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542A0">
        <w:rPr>
          <w:rFonts w:ascii="Times New Roman" w:hAnsi="Times New Roman"/>
          <w:sz w:val="24"/>
          <w:szCs w:val="24"/>
        </w:rPr>
        <w:t>Необходимо отметить увеличение доли граждан предпенсионного возраста, трудоустройство которых крайне затруднено.</w:t>
      </w:r>
    </w:p>
    <w:p w:rsidR="00631A24" w:rsidRPr="00E542A0" w:rsidRDefault="00631A24" w:rsidP="00631A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2A0">
        <w:rPr>
          <w:rFonts w:ascii="Times New Roman" w:hAnsi="Times New Roman" w:cs="Times New Roman"/>
          <w:color w:val="000000"/>
          <w:sz w:val="24"/>
          <w:szCs w:val="24"/>
        </w:rPr>
        <w:t>Основными клиентами органов службы занятости продолжают оставаться лица, которым трудно самостоятельно найти работу в связи с низкой квалификацией, малым трудовым стажем и отсутствием опыта работы, а также граждане, особо нуждающиеся в социальной защите.</w:t>
      </w:r>
    </w:p>
    <w:p w:rsidR="00631A24" w:rsidRPr="00E542A0" w:rsidRDefault="00631A24" w:rsidP="00631A24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1A24" w:rsidRPr="00E542A0" w:rsidRDefault="00631A24" w:rsidP="00631A24">
      <w:pPr>
        <w:pStyle w:val="ConsNormal"/>
        <w:ind w:left="360" w:right="0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42A0">
        <w:rPr>
          <w:rFonts w:ascii="Times New Roman" w:hAnsi="Times New Roman" w:cs="Times New Roman"/>
          <w:b/>
          <w:color w:val="000000"/>
          <w:sz w:val="24"/>
          <w:szCs w:val="24"/>
        </w:rPr>
        <w:t>Раздел 2. Основные цели и задачи подпрограммы</w:t>
      </w:r>
    </w:p>
    <w:p w:rsidR="00631A24" w:rsidRPr="00E542A0" w:rsidRDefault="00631A24" w:rsidP="00631A24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31A24" w:rsidRPr="00E542A0" w:rsidRDefault="006921BE" w:rsidP="00631A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подпрограммы – сохранение рабочих мест и сдерживание роста безработицы на </w:t>
      </w:r>
      <w:r w:rsidR="00631A24" w:rsidRPr="00E542A0">
        <w:rPr>
          <w:rFonts w:ascii="Times New Roman" w:hAnsi="Times New Roman" w:cs="Times New Roman"/>
          <w:sz w:val="24"/>
          <w:szCs w:val="24"/>
        </w:rPr>
        <w:t xml:space="preserve"> рынке труда.</w:t>
      </w:r>
    </w:p>
    <w:p w:rsidR="00631A24" w:rsidRPr="00E542A0" w:rsidRDefault="00631A24" w:rsidP="00631A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2A0">
        <w:rPr>
          <w:rFonts w:ascii="Times New Roman" w:hAnsi="Times New Roman" w:cs="Times New Roman"/>
          <w:sz w:val="24"/>
          <w:szCs w:val="24"/>
        </w:rPr>
        <w:t>Для достижения указанной цели предусматривается решение следующих задач подпрограммы.</w:t>
      </w:r>
    </w:p>
    <w:p w:rsidR="00631A24" w:rsidRPr="00E542A0" w:rsidRDefault="00631A24" w:rsidP="00631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2A0">
        <w:rPr>
          <w:rFonts w:ascii="Times New Roman" w:hAnsi="Times New Roman" w:cs="Times New Roman"/>
          <w:sz w:val="24"/>
          <w:szCs w:val="24"/>
        </w:rPr>
        <w:t xml:space="preserve">   1.Совершенствование нормативно-правового регулирования в сфере содействия занятости населения.</w:t>
      </w:r>
    </w:p>
    <w:p w:rsidR="00631A24" w:rsidRPr="00E542A0" w:rsidRDefault="00631A24" w:rsidP="00631A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2A0">
        <w:rPr>
          <w:rFonts w:ascii="Times New Roman" w:hAnsi="Times New Roman" w:cs="Times New Roman"/>
          <w:sz w:val="24"/>
          <w:szCs w:val="24"/>
        </w:rPr>
        <w:t>2. Повышение эффективности содействия трудоустройству безработных граждан и ищущих работу граждан.</w:t>
      </w:r>
    </w:p>
    <w:p w:rsidR="00631A24" w:rsidRPr="00E542A0" w:rsidRDefault="00631A24" w:rsidP="00631A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2A0">
        <w:rPr>
          <w:rFonts w:ascii="Times New Roman" w:hAnsi="Times New Roman" w:cs="Times New Roman"/>
          <w:sz w:val="24"/>
          <w:szCs w:val="24"/>
        </w:rPr>
        <w:t>3. Социальная поддержка безработных граждан.</w:t>
      </w:r>
    </w:p>
    <w:p w:rsidR="004E06DF" w:rsidRDefault="004E06DF" w:rsidP="00631A2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A24" w:rsidRPr="006921BE" w:rsidRDefault="00631A24" w:rsidP="00631A2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1BE">
        <w:rPr>
          <w:rFonts w:ascii="Times New Roman" w:hAnsi="Times New Roman" w:cs="Times New Roman"/>
          <w:b/>
          <w:sz w:val="24"/>
          <w:szCs w:val="24"/>
        </w:rPr>
        <w:t xml:space="preserve">Раздел 3. Ожидаемые результаты подпрограммы </w:t>
      </w:r>
    </w:p>
    <w:p w:rsidR="00631A24" w:rsidRPr="00883127" w:rsidRDefault="00631A24" w:rsidP="00631A24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984"/>
        <w:gridCol w:w="1560"/>
        <w:gridCol w:w="992"/>
        <w:gridCol w:w="1276"/>
        <w:gridCol w:w="1984"/>
      </w:tblGrid>
      <w:tr w:rsidR="00631A24" w:rsidRPr="00883127" w:rsidTr="00D70A14">
        <w:tc>
          <w:tcPr>
            <w:tcW w:w="425" w:type="dxa"/>
          </w:tcPr>
          <w:p w:rsidR="00631A24" w:rsidRPr="00883127" w:rsidRDefault="00631A24" w:rsidP="008831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31A24" w:rsidRPr="00883127" w:rsidRDefault="00631A24" w:rsidP="008831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11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1984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Решаемые проблемы</w:t>
            </w:r>
          </w:p>
        </w:tc>
        <w:tc>
          <w:tcPr>
            <w:tcW w:w="1560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Количественный показатель</w:t>
            </w:r>
          </w:p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достижения задачи</w:t>
            </w:r>
          </w:p>
        </w:tc>
        <w:tc>
          <w:tcPr>
            <w:tcW w:w="992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Сроки реализации мероприятий</w:t>
            </w:r>
          </w:p>
        </w:tc>
        <w:tc>
          <w:tcPr>
            <w:tcW w:w="1276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Ожидаемый социально- экономический эффект (индикатор программы СЭР)</w:t>
            </w:r>
          </w:p>
        </w:tc>
        <w:tc>
          <w:tcPr>
            <w:tcW w:w="1984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(соисполнители</w:t>
            </w:r>
            <w:r w:rsidRPr="0088312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31A24" w:rsidRPr="00883127" w:rsidTr="00D70A14">
        <w:tc>
          <w:tcPr>
            <w:tcW w:w="425" w:type="dxa"/>
          </w:tcPr>
          <w:p w:rsidR="00631A24" w:rsidRPr="00883127" w:rsidRDefault="00631A24" w:rsidP="008831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:rsidR="00631A24" w:rsidRPr="00883127" w:rsidRDefault="00631A24" w:rsidP="00883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нормативно- правового </w:t>
            </w:r>
            <w:r w:rsidRPr="00883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регулирования в сфере  содействия занятости населения.</w:t>
            </w:r>
          </w:p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Высокий уровень безработицы</w:t>
            </w:r>
          </w:p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 методологии МОТ)</w:t>
            </w:r>
          </w:p>
        </w:tc>
        <w:tc>
          <w:tcPr>
            <w:tcW w:w="1560" w:type="dxa"/>
          </w:tcPr>
          <w:p w:rsidR="00631A24" w:rsidRPr="00883127" w:rsidRDefault="0028497D" w:rsidP="002849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Снижение количества </w:t>
            </w:r>
            <w:r w:rsidR="00631A24" w:rsidRPr="00883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безработных граждан</w:t>
            </w:r>
            <w:r w:rsidR="00DA7969">
              <w:rPr>
                <w:rFonts w:ascii="Times New Roman" w:hAnsi="Times New Roman" w:cs="Times New Roman"/>
                <w:sz w:val="20"/>
                <w:szCs w:val="20"/>
              </w:rPr>
              <w:t xml:space="preserve"> до 770чел.</w:t>
            </w:r>
          </w:p>
        </w:tc>
        <w:tc>
          <w:tcPr>
            <w:tcW w:w="992" w:type="dxa"/>
          </w:tcPr>
          <w:p w:rsidR="00631A24" w:rsidRPr="00883127" w:rsidRDefault="0028497D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2025-2030</w:t>
            </w:r>
            <w:r w:rsidR="00631A24" w:rsidRPr="00883127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1276" w:type="dxa"/>
          </w:tcPr>
          <w:p w:rsidR="00631A24" w:rsidRPr="00883127" w:rsidRDefault="008674AE" w:rsidP="002849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849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31A24" w:rsidRPr="00883127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984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экономики администрации МО </w:t>
            </w:r>
            <w:r w:rsidRPr="00883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«Мухоршибирский район»,</w:t>
            </w:r>
          </w:p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ГКУ ЦЗН Мухоршибирского района, сельские поселения МО «Мухоршибирский район».</w:t>
            </w:r>
          </w:p>
        </w:tc>
      </w:tr>
      <w:tr w:rsidR="00631A24" w:rsidRPr="00883127" w:rsidTr="00D70A14">
        <w:tc>
          <w:tcPr>
            <w:tcW w:w="425" w:type="dxa"/>
          </w:tcPr>
          <w:p w:rsidR="00631A24" w:rsidRPr="00883127" w:rsidRDefault="00631A24" w:rsidP="008831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11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содействия трудоустройству безработных граждан и ищущих работу граждан</w:t>
            </w:r>
          </w:p>
        </w:tc>
        <w:tc>
          <w:tcPr>
            <w:tcW w:w="1984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Низкий удельный вес трудоустроенных граждан в общей численности граждан, обратившихся за содействием в поиске подходящей работы в органы службы занятости</w:t>
            </w:r>
          </w:p>
        </w:tc>
        <w:tc>
          <w:tcPr>
            <w:tcW w:w="1560" w:type="dxa"/>
          </w:tcPr>
          <w:p w:rsidR="00631A24" w:rsidRPr="00883127" w:rsidRDefault="0028497D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Трудоустройство 238 чел. от 475</w:t>
            </w:r>
            <w:r w:rsidR="00631A24" w:rsidRPr="00883127">
              <w:rPr>
                <w:rFonts w:ascii="Times New Roman" w:hAnsi="Times New Roman" w:cs="Times New Roman"/>
                <w:sz w:val="20"/>
                <w:szCs w:val="20"/>
              </w:rPr>
              <w:t xml:space="preserve"> обратившихся</w:t>
            </w:r>
          </w:p>
        </w:tc>
        <w:tc>
          <w:tcPr>
            <w:tcW w:w="992" w:type="dxa"/>
          </w:tcPr>
          <w:p w:rsidR="00631A24" w:rsidRPr="00883127" w:rsidRDefault="0028497D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2025-2030</w:t>
            </w:r>
            <w:r w:rsidR="00631A24" w:rsidRPr="00883127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1276" w:type="dxa"/>
          </w:tcPr>
          <w:p w:rsidR="00631A24" w:rsidRPr="00883127" w:rsidRDefault="0028497D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631A24" w:rsidRPr="0088312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4" w:type="dxa"/>
          </w:tcPr>
          <w:p w:rsidR="00DA7969" w:rsidRPr="00883127" w:rsidRDefault="00DA7969" w:rsidP="00DA79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МО «Мухоршибирский район»,</w:t>
            </w:r>
          </w:p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ГКУ ЦЗН Мухоршибирского района</w:t>
            </w:r>
          </w:p>
        </w:tc>
      </w:tr>
      <w:tr w:rsidR="00631A24" w:rsidRPr="00883127" w:rsidTr="00D70A14">
        <w:tc>
          <w:tcPr>
            <w:tcW w:w="425" w:type="dxa"/>
          </w:tcPr>
          <w:p w:rsidR="00631A24" w:rsidRPr="00883127" w:rsidRDefault="00631A24" w:rsidP="008831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безработных граждан</w:t>
            </w:r>
          </w:p>
        </w:tc>
        <w:tc>
          <w:tcPr>
            <w:tcW w:w="1984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Снижения уровня регистрируемой безработицы</w:t>
            </w:r>
          </w:p>
        </w:tc>
        <w:tc>
          <w:tcPr>
            <w:tcW w:w="1560" w:type="dxa"/>
          </w:tcPr>
          <w:p w:rsidR="00631A24" w:rsidRPr="00883127" w:rsidRDefault="0028497D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631A24" w:rsidRPr="00883127">
              <w:rPr>
                <w:rFonts w:ascii="Times New Roman" w:hAnsi="Times New Roman" w:cs="Times New Roman"/>
                <w:sz w:val="20"/>
                <w:szCs w:val="20"/>
              </w:rPr>
              <w:t xml:space="preserve"> чел. зарегистрированных безработных</w:t>
            </w:r>
          </w:p>
        </w:tc>
        <w:tc>
          <w:tcPr>
            <w:tcW w:w="992" w:type="dxa"/>
          </w:tcPr>
          <w:p w:rsidR="00631A24" w:rsidRPr="00883127" w:rsidRDefault="00631A24" w:rsidP="00230E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8E10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1276" w:type="dxa"/>
          </w:tcPr>
          <w:p w:rsidR="00631A24" w:rsidRPr="00883127" w:rsidRDefault="0028497D" w:rsidP="002849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0,5%</w:t>
            </w:r>
          </w:p>
        </w:tc>
        <w:tc>
          <w:tcPr>
            <w:tcW w:w="1984" w:type="dxa"/>
          </w:tcPr>
          <w:p w:rsidR="00DA7969" w:rsidRPr="00883127" w:rsidRDefault="00DA7969" w:rsidP="00DA79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МО «Мухоршибирский район»,</w:t>
            </w:r>
          </w:p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ГКУ ЦЗН Мухоршибирского района</w:t>
            </w:r>
          </w:p>
        </w:tc>
      </w:tr>
    </w:tbl>
    <w:p w:rsidR="00631A24" w:rsidRPr="00ED2DAC" w:rsidRDefault="00631A24" w:rsidP="00631A24">
      <w:pPr>
        <w:pStyle w:val="2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DAC">
        <w:rPr>
          <w:rFonts w:ascii="Times New Roman" w:hAnsi="Times New Roman" w:cs="Times New Roman"/>
          <w:color w:val="000000"/>
          <w:sz w:val="24"/>
          <w:szCs w:val="24"/>
        </w:rPr>
        <w:t>Мероприятия подпрограммы направлены на реализацию содействия трудоустройству различных категорий населения и снижения уровня безработицы и включают в себя следующее:</w:t>
      </w:r>
    </w:p>
    <w:p w:rsidR="00631A24" w:rsidRPr="00ED2DAC" w:rsidRDefault="00631A24" w:rsidP="00631A24">
      <w:pPr>
        <w:pStyle w:val="23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DA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D2DAC">
        <w:rPr>
          <w:rFonts w:ascii="Times New Roman" w:hAnsi="Times New Roman" w:cs="Times New Roman"/>
          <w:color w:val="000000"/>
          <w:sz w:val="24"/>
          <w:szCs w:val="24"/>
        </w:rPr>
        <w:tab/>
        <w:t>организация общественных и временных работ;</w:t>
      </w:r>
    </w:p>
    <w:p w:rsidR="00631A24" w:rsidRPr="00ED2DAC" w:rsidRDefault="00631A24" w:rsidP="00631A24">
      <w:pPr>
        <w:pStyle w:val="23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DA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D2DAC">
        <w:rPr>
          <w:rFonts w:ascii="Times New Roman" w:hAnsi="Times New Roman" w:cs="Times New Roman"/>
          <w:color w:val="000000"/>
          <w:sz w:val="24"/>
          <w:szCs w:val="24"/>
        </w:rPr>
        <w:tab/>
        <w:t>организация временного трудоустройства безработных граждан</w:t>
      </w:r>
      <w:r w:rsidR="00FA7EA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D2DAC">
        <w:rPr>
          <w:rFonts w:ascii="Times New Roman" w:hAnsi="Times New Roman" w:cs="Times New Roman"/>
          <w:color w:val="000000"/>
          <w:sz w:val="24"/>
          <w:szCs w:val="24"/>
        </w:rPr>
        <w:t xml:space="preserve"> испытывающих трудности в поиске работы;</w:t>
      </w:r>
    </w:p>
    <w:p w:rsidR="00631A24" w:rsidRPr="00ED2DAC" w:rsidRDefault="00631A24" w:rsidP="00631A24">
      <w:pPr>
        <w:pStyle w:val="23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DA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D2DAC">
        <w:rPr>
          <w:rFonts w:ascii="Times New Roman" w:hAnsi="Times New Roman" w:cs="Times New Roman"/>
          <w:color w:val="000000"/>
          <w:sz w:val="24"/>
          <w:szCs w:val="24"/>
        </w:rPr>
        <w:tab/>
        <w:t>социальная адаптация безработных граждан;</w:t>
      </w:r>
    </w:p>
    <w:p w:rsidR="00631A24" w:rsidRPr="00ED2DAC" w:rsidRDefault="00631A24" w:rsidP="00631A24">
      <w:pPr>
        <w:pStyle w:val="23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DA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D2DAC">
        <w:rPr>
          <w:rFonts w:ascii="Times New Roman" w:hAnsi="Times New Roman" w:cs="Times New Roman"/>
          <w:color w:val="000000"/>
          <w:sz w:val="24"/>
          <w:szCs w:val="24"/>
        </w:rPr>
        <w:tab/>
        <w:t>организация ярмарок вакансий и учебных рабочих мест;</w:t>
      </w:r>
    </w:p>
    <w:p w:rsidR="00631A24" w:rsidRPr="00ED2DAC" w:rsidRDefault="00631A24" w:rsidP="00631A24">
      <w:pPr>
        <w:pStyle w:val="23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DA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D2DAC">
        <w:rPr>
          <w:rFonts w:ascii="Times New Roman" w:hAnsi="Times New Roman" w:cs="Times New Roman"/>
          <w:color w:val="000000"/>
          <w:sz w:val="24"/>
          <w:szCs w:val="24"/>
        </w:rPr>
        <w:tab/>
        <w:t>содействие занятости сельскому населению;</w:t>
      </w:r>
    </w:p>
    <w:p w:rsidR="00631A24" w:rsidRPr="00ED2DAC" w:rsidRDefault="00631A24" w:rsidP="00631A24">
      <w:pPr>
        <w:pStyle w:val="23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DA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D2DAC">
        <w:rPr>
          <w:rFonts w:ascii="Times New Roman" w:hAnsi="Times New Roman" w:cs="Times New Roman"/>
          <w:color w:val="000000"/>
          <w:sz w:val="24"/>
          <w:szCs w:val="24"/>
        </w:rPr>
        <w:tab/>
        <w:t>регулирование внутренней трудовой миграции;</w:t>
      </w:r>
    </w:p>
    <w:p w:rsidR="00631A24" w:rsidRPr="00ED2DAC" w:rsidRDefault="00631A24" w:rsidP="00631A24">
      <w:pPr>
        <w:pStyle w:val="23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DA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D2DAC">
        <w:rPr>
          <w:rFonts w:ascii="Times New Roman" w:hAnsi="Times New Roman" w:cs="Times New Roman"/>
          <w:color w:val="000000"/>
          <w:sz w:val="24"/>
          <w:szCs w:val="24"/>
        </w:rPr>
        <w:tab/>
        <w:t>регулирование внешней трудовой миграции.</w:t>
      </w:r>
    </w:p>
    <w:p w:rsidR="00631A24" w:rsidRPr="00ED2DAC" w:rsidRDefault="00631A24" w:rsidP="00631A24">
      <w:pPr>
        <w:pStyle w:val="2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DAC">
        <w:rPr>
          <w:rFonts w:ascii="Times New Roman" w:hAnsi="Times New Roman" w:cs="Times New Roman"/>
          <w:sz w:val="24"/>
          <w:szCs w:val="24"/>
        </w:rPr>
        <w:t>Мероприятия   направлены на повышение качества и конкурентоспособности безработных граждан, что будет способствовать выравниванию дисбаланса между подготовкой кадров в профессиональных заведениях и спросом на рынке труда, и включают в себя следующее:</w:t>
      </w:r>
    </w:p>
    <w:p w:rsidR="00631A24" w:rsidRPr="00ED2DAC" w:rsidRDefault="00631A24" w:rsidP="00631A24">
      <w:pPr>
        <w:pStyle w:val="23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DAC">
        <w:rPr>
          <w:rFonts w:ascii="Times New Roman" w:hAnsi="Times New Roman" w:cs="Times New Roman"/>
          <w:sz w:val="24"/>
          <w:szCs w:val="24"/>
        </w:rPr>
        <w:t>-</w:t>
      </w:r>
      <w:r w:rsidRPr="00ED2DAC">
        <w:rPr>
          <w:rFonts w:ascii="Times New Roman" w:hAnsi="Times New Roman" w:cs="Times New Roman"/>
          <w:sz w:val="24"/>
          <w:szCs w:val="24"/>
        </w:rPr>
        <w:tab/>
        <w:t>профессиональная подготовка, повышение квалификации и переподготовка безработных граждан;</w:t>
      </w:r>
    </w:p>
    <w:p w:rsidR="00631A24" w:rsidRPr="00ED2DAC" w:rsidRDefault="00631A24" w:rsidP="00631A24">
      <w:pPr>
        <w:pStyle w:val="23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DAC">
        <w:rPr>
          <w:rFonts w:ascii="Times New Roman" w:hAnsi="Times New Roman" w:cs="Times New Roman"/>
          <w:sz w:val="24"/>
          <w:szCs w:val="24"/>
        </w:rPr>
        <w:t>-</w:t>
      </w:r>
      <w:r w:rsidRPr="00ED2DAC">
        <w:rPr>
          <w:rFonts w:ascii="Times New Roman" w:hAnsi="Times New Roman" w:cs="Times New Roman"/>
          <w:sz w:val="24"/>
          <w:szCs w:val="24"/>
        </w:rPr>
        <w:tab/>
        <w:t>оказание государственных услуг по предоставлению профессиональной ориентации.</w:t>
      </w:r>
    </w:p>
    <w:p w:rsidR="00631A24" w:rsidRPr="00ED2DAC" w:rsidRDefault="00631A24" w:rsidP="00631A24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06B88" w:rsidRDefault="00C06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31A24" w:rsidRPr="00883127" w:rsidRDefault="00631A24" w:rsidP="00631A24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6"/>
          <w:szCs w:val="26"/>
        </w:rPr>
        <w:sectPr w:rsidR="00631A24" w:rsidRPr="00883127" w:rsidSect="00E542A0">
          <w:footerReference w:type="default" r:id="rId12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631A24" w:rsidRDefault="00631A24" w:rsidP="004E06DF">
      <w:pPr>
        <w:pStyle w:val="a3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127">
        <w:rPr>
          <w:rFonts w:ascii="Times New Roman" w:hAnsi="Times New Roman" w:cs="Times New Roman"/>
          <w:b/>
          <w:sz w:val="26"/>
          <w:szCs w:val="26"/>
        </w:rPr>
        <w:lastRenderedPageBreak/>
        <w:t>Раздел 4. ЦЕЛЕВЫЕ ИНДИ</w:t>
      </w:r>
      <w:r w:rsidR="004E06DF">
        <w:rPr>
          <w:rFonts w:ascii="Times New Roman" w:hAnsi="Times New Roman" w:cs="Times New Roman"/>
          <w:b/>
          <w:sz w:val="26"/>
          <w:szCs w:val="26"/>
        </w:rPr>
        <w:t xml:space="preserve">КАТОРЫ ВЫПОЛНЕНИЯ ПОДПРОГРАММЫ </w:t>
      </w:r>
    </w:p>
    <w:p w:rsidR="008E105C" w:rsidRPr="00883127" w:rsidRDefault="008E105C" w:rsidP="00631A24">
      <w:pPr>
        <w:pStyle w:val="a3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59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5760"/>
        <w:gridCol w:w="568"/>
        <w:gridCol w:w="1146"/>
        <w:gridCol w:w="1001"/>
        <w:gridCol w:w="992"/>
        <w:gridCol w:w="992"/>
        <w:gridCol w:w="851"/>
        <w:gridCol w:w="855"/>
        <w:gridCol w:w="851"/>
        <w:gridCol w:w="991"/>
      </w:tblGrid>
      <w:tr w:rsidR="0065151C" w:rsidRPr="00A61DB4" w:rsidTr="00D71F02">
        <w:tc>
          <w:tcPr>
            <w:tcW w:w="585" w:type="dxa"/>
            <w:vMerge w:val="restart"/>
          </w:tcPr>
          <w:p w:rsidR="0065151C" w:rsidRPr="00A61DB4" w:rsidRDefault="0065151C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61DB4">
              <w:rPr>
                <w:rFonts w:ascii="Times New Roman" w:hAnsi="Times New Roman"/>
              </w:rPr>
              <w:t>№</w:t>
            </w:r>
          </w:p>
          <w:p w:rsidR="0065151C" w:rsidRPr="00A61DB4" w:rsidRDefault="0065151C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61DB4">
              <w:rPr>
                <w:rFonts w:ascii="Times New Roman" w:hAnsi="Times New Roman"/>
              </w:rPr>
              <w:t>п/п</w:t>
            </w:r>
          </w:p>
        </w:tc>
        <w:tc>
          <w:tcPr>
            <w:tcW w:w="5760" w:type="dxa"/>
            <w:vMerge w:val="restart"/>
          </w:tcPr>
          <w:p w:rsidR="0065151C" w:rsidRPr="00A61DB4" w:rsidRDefault="0065151C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61DB4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568" w:type="dxa"/>
          </w:tcPr>
          <w:p w:rsidR="0065151C" w:rsidRPr="00A61DB4" w:rsidRDefault="0065151C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61DB4">
              <w:rPr>
                <w:rFonts w:ascii="Times New Roman" w:hAnsi="Times New Roman"/>
              </w:rPr>
              <w:t>Ед.</w:t>
            </w:r>
          </w:p>
          <w:p w:rsidR="0065151C" w:rsidRPr="00A61DB4" w:rsidRDefault="0065151C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</w:t>
            </w: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65151C" w:rsidRPr="00A61DB4" w:rsidRDefault="0065151C" w:rsidP="006515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61DB4">
              <w:rPr>
                <w:rFonts w:ascii="Times New Roman" w:hAnsi="Times New Roman"/>
              </w:rPr>
              <w:t>Базовые значения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65151C" w:rsidRPr="00A61DB4" w:rsidRDefault="0065151C" w:rsidP="006515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</w:t>
            </w:r>
          </w:p>
        </w:tc>
        <w:tc>
          <w:tcPr>
            <w:tcW w:w="5532" w:type="dxa"/>
            <w:gridSpan w:val="6"/>
            <w:tcBorders>
              <w:right w:val="single" w:sz="4" w:space="0" w:color="auto"/>
            </w:tcBorders>
          </w:tcPr>
          <w:p w:rsidR="0065151C" w:rsidRPr="00A61DB4" w:rsidRDefault="0065151C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61DB4">
              <w:rPr>
                <w:rFonts w:ascii="Times New Roman" w:hAnsi="Times New Roman"/>
              </w:rPr>
              <w:t>Плановые значения</w:t>
            </w:r>
          </w:p>
        </w:tc>
      </w:tr>
      <w:tr w:rsidR="0065151C" w:rsidRPr="00A61DB4" w:rsidTr="00D71F02">
        <w:tc>
          <w:tcPr>
            <w:tcW w:w="585" w:type="dxa"/>
            <w:vMerge/>
          </w:tcPr>
          <w:p w:rsidR="0065151C" w:rsidRPr="00A61DB4" w:rsidRDefault="0065151C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0" w:type="dxa"/>
            <w:vMerge/>
          </w:tcPr>
          <w:p w:rsidR="0065151C" w:rsidRPr="00A61DB4" w:rsidRDefault="0065151C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</w:tcPr>
          <w:p w:rsidR="0065151C" w:rsidRPr="00A61DB4" w:rsidRDefault="0065151C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</w:tcPr>
          <w:p w:rsidR="0065151C" w:rsidRPr="00A61DB4" w:rsidRDefault="0065151C" w:rsidP="006515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61DB4">
              <w:rPr>
                <w:rFonts w:ascii="Times New Roman" w:hAnsi="Times New Roman"/>
              </w:rPr>
              <w:t>20</w:t>
            </w:r>
            <w:r w:rsidR="00CF5958">
              <w:rPr>
                <w:rFonts w:ascii="Times New Roman" w:hAnsi="Times New Roman"/>
              </w:rPr>
              <w:t>23</w:t>
            </w:r>
            <w:r w:rsidRPr="00A61DB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65151C" w:rsidRPr="00A61DB4" w:rsidRDefault="0065151C" w:rsidP="006515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61DB4">
              <w:rPr>
                <w:rFonts w:ascii="Times New Roman" w:hAnsi="Times New Roman"/>
              </w:rPr>
              <w:t>20</w:t>
            </w:r>
            <w:r w:rsidR="00CF5958">
              <w:rPr>
                <w:rFonts w:ascii="Times New Roman" w:hAnsi="Times New Roman"/>
              </w:rPr>
              <w:t>24</w:t>
            </w:r>
            <w:r w:rsidRPr="00A61DB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5151C" w:rsidRPr="00A61DB4" w:rsidRDefault="0065151C" w:rsidP="006515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61DB4">
              <w:rPr>
                <w:rFonts w:ascii="Times New Roman" w:hAnsi="Times New Roman"/>
              </w:rPr>
              <w:t>20</w:t>
            </w:r>
            <w:r w:rsidR="00CF5958">
              <w:rPr>
                <w:rFonts w:ascii="Times New Roman" w:hAnsi="Times New Roman"/>
              </w:rPr>
              <w:t>25</w:t>
            </w:r>
            <w:r w:rsidRPr="00A61DB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151C" w:rsidRPr="00A61DB4" w:rsidRDefault="0065151C" w:rsidP="006515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61DB4">
              <w:rPr>
                <w:rFonts w:ascii="Times New Roman" w:hAnsi="Times New Roman"/>
              </w:rPr>
              <w:t>20</w:t>
            </w:r>
            <w:r w:rsidR="00CF5958">
              <w:rPr>
                <w:rFonts w:ascii="Times New Roman" w:hAnsi="Times New Roman"/>
              </w:rPr>
              <w:t>26</w:t>
            </w:r>
            <w:r w:rsidRPr="00A61DB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151C" w:rsidRPr="00A61DB4" w:rsidRDefault="0065151C" w:rsidP="00CF59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61DB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CF5958">
              <w:rPr>
                <w:rFonts w:ascii="Times New Roman" w:hAnsi="Times New Roman"/>
              </w:rPr>
              <w:t>7</w:t>
            </w:r>
            <w:r w:rsidRPr="00A61DB4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5" w:type="dxa"/>
          </w:tcPr>
          <w:p w:rsidR="0065151C" w:rsidRPr="00A61DB4" w:rsidRDefault="0065151C" w:rsidP="00CF59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CF5958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851" w:type="dxa"/>
          </w:tcPr>
          <w:p w:rsidR="0065151C" w:rsidRPr="001A3DF3" w:rsidRDefault="0065151C" w:rsidP="006515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A3DF3">
              <w:rPr>
                <w:rFonts w:ascii="Times New Roman" w:hAnsi="Times New Roman"/>
              </w:rPr>
              <w:t>202</w:t>
            </w:r>
            <w:r w:rsidR="00CF5958">
              <w:rPr>
                <w:rFonts w:ascii="Times New Roman" w:hAnsi="Times New Roman"/>
              </w:rPr>
              <w:t>9</w:t>
            </w:r>
            <w:r w:rsidRPr="001A3DF3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5151C" w:rsidRPr="001A3DF3" w:rsidRDefault="0065151C" w:rsidP="00CF59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A3DF3">
              <w:rPr>
                <w:rFonts w:ascii="Times New Roman" w:hAnsi="Times New Roman"/>
              </w:rPr>
              <w:t>20</w:t>
            </w:r>
            <w:r w:rsidR="00CF5958">
              <w:rPr>
                <w:rFonts w:ascii="Times New Roman" w:hAnsi="Times New Roman"/>
              </w:rPr>
              <w:t>30</w:t>
            </w:r>
            <w:r w:rsidRPr="001A3DF3">
              <w:rPr>
                <w:rFonts w:ascii="Times New Roman" w:hAnsi="Times New Roman"/>
              </w:rPr>
              <w:t xml:space="preserve"> г.</w:t>
            </w:r>
          </w:p>
        </w:tc>
      </w:tr>
      <w:tr w:rsidR="0065151C" w:rsidRPr="00A61DB4" w:rsidTr="00D71F02">
        <w:tc>
          <w:tcPr>
            <w:tcW w:w="14592" w:type="dxa"/>
            <w:gridSpan w:val="11"/>
            <w:tcBorders>
              <w:right w:val="single" w:sz="4" w:space="0" w:color="auto"/>
            </w:tcBorders>
          </w:tcPr>
          <w:p w:rsidR="0065151C" w:rsidRPr="00A61DB4" w:rsidRDefault="0065151C" w:rsidP="005D09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A61DB4">
              <w:rPr>
                <w:rFonts w:ascii="Times New Roman" w:hAnsi="Times New Roman"/>
                <w:b/>
              </w:rPr>
              <w:t>Задача1.Совершенствование нормативно - правового регулирования в сфере содействия занятости населения</w:t>
            </w:r>
          </w:p>
        </w:tc>
      </w:tr>
      <w:tr w:rsidR="0065151C" w:rsidRPr="00A61DB4" w:rsidTr="00D71F02">
        <w:tc>
          <w:tcPr>
            <w:tcW w:w="585" w:type="dxa"/>
          </w:tcPr>
          <w:p w:rsidR="0065151C" w:rsidRPr="00A61DB4" w:rsidRDefault="0065151C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61DB4">
              <w:rPr>
                <w:rFonts w:ascii="Times New Roman" w:hAnsi="Times New Roman"/>
              </w:rPr>
              <w:t>1.</w:t>
            </w:r>
          </w:p>
        </w:tc>
        <w:tc>
          <w:tcPr>
            <w:tcW w:w="5760" w:type="dxa"/>
          </w:tcPr>
          <w:p w:rsidR="0065151C" w:rsidRPr="00A61DB4" w:rsidRDefault="0065151C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61DB4">
              <w:rPr>
                <w:rFonts w:ascii="Times New Roman" w:hAnsi="Times New Roman"/>
              </w:rPr>
              <w:t>Уровень безработицы по (методологии Международной организации труда)</w:t>
            </w:r>
          </w:p>
        </w:tc>
        <w:tc>
          <w:tcPr>
            <w:tcW w:w="568" w:type="dxa"/>
          </w:tcPr>
          <w:p w:rsidR="0065151C" w:rsidRPr="00A61DB4" w:rsidRDefault="0065151C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61DB4">
              <w:rPr>
                <w:rFonts w:ascii="Times New Roman" w:hAnsi="Times New Roman"/>
              </w:rPr>
              <w:t>%</w:t>
            </w:r>
          </w:p>
        </w:tc>
        <w:tc>
          <w:tcPr>
            <w:tcW w:w="1146" w:type="dxa"/>
          </w:tcPr>
          <w:p w:rsidR="0065151C" w:rsidRPr="00A61DB4" w:rsidRDefault="004E06DF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1001" w:type="dxa"/>
          </w:tcPr>
          <w:p w:rsidR="0065151C" w:rsidRPr="00A61DB4" w:rsidRDefault="004E06DF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992" w:type="dxa"/>
          </w:tcPr>
          <w:p w:rsidR="0065151C" w:rsidRPr="00A61DB4" w:rsidRDefault="004E06DF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992" w:type="dxa"/>
          </w:tcPr>
          <w:p w:rsidR="0065151C" w:rsidRPr="00A61DB4" w:rsidRDefault="004E06DF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851" w:type="dxa"/>
          </w:tcPr>
          <w:p w:rsidR="0065151C" w:rsidRPr="00A61DB4" w:rsidRDefault="004E06DF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</w:t>
            </w:r>
          </w:p>
        </w:tc>
        <w:tc>
          <w:tcPr>
            <w:tcW w:w="855" w:type="dxa"/>
          </w:tcPr>
          <w:p w:rsidR="0065151C" w:rsidRPr="00A61DB4" w:rsidRDefault="004E06DF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851" w:type="dxa"/>
          </w:tcPr>
          <w:p w:rsidR="0065151C" w:rsidRPr="00A61DB4" w:rsidRDefault="004E06DF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5151C" w:rsidRPr="00A61DB4" w:rsidRDefault="004E06DF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</w:tr>
      <w:tr w:rsidR="0065151C" w:rsidRPr="00A61DB4" w:rsidTr="00D71F02">
        <w:tc>
          <w:tcPr>
            <w:tcW w:w="14592" w:type="dxa"/>
            <w:gridSpan w:val="11"/>
            <w:tcBorders>
              <w:right w:val="single" w:sz="4" w:space="0" w:color="auto"/>
            </w:tcBorders>
          </w:tcPr>
          <w:p w:rsidR="0065151C" w:rsidRPr="00D1078C" w:rsidRDefault="0065151C" w:rsidP="005D09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D1078C">
              <w:rPr>
                <w:rFonts w:ascii="Times New Roman" w:hAnsi="Times New Roman"/>
                <w:b/>
              </w:rPr>
              <w:t>Задача 2. Повышение эффективности содействия трудоустройству безработных граждан</w:t>
            </w:r>
          </w:p>
        </w:tc>
      </w:tr>
      <w:tr w:rsidR="0065151C" w:rsidRPr="00A61DB4" w:rsidTr="00D71F02">
        <w:tc>
          <w:tcPr>
            <w:tcW w:w="585" w:type="dxa"/>
          </w:tcPr>
          <w:p w:rsidR="0065151C" w:rsidRPr="00A61DB4" w:rsidRDefault="0065151C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61DB4">
              <w:rPr>
                <w:rFonts w:ascii="Times New Roman" w:hAnsi="Times New Roman"/>
              </w:rPr>
              <w:t>2.</w:t>
            </w:r>
          </w:p>
        </w:tc>
        <w:tc>
          <w:tcPr>
            <w:tcW w:w="5760" w:type="dxa"/>
          </w:tcPr>
          <w:p w:rsidR="0065151C" w:rsidRPr="00A61DB4" w:rsidRDefault="0065151C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61DB4">
              <w:rPr>
                <w:rFonts w:ascii="Times New Roman" w:hAnsi="Times New Roman"/>
              </w:rPr>
              <w:t>Удельный вес трудоустроенных граждан, обратившихся за содействием в поиске подходящей работы в органы службы занятости</w:t>
            </w:r>
          </w:p>
        </w:tc>
        <w:tc>
          <w:tcPr>
            <w:tcW w:w="568" w:type="dxa"/>
          </w:tcPr>
          <w:p w:rsidR="0065151C" w:rsidRPr="00A61DB4" w:rsidRDefault="0065151C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61DB4">
              <w:rPr>
                <w:rFonts w:ascii="Times New Roman" w:hAnsi="Times New Roman"/>
              </w:rPr>
              <w:t>%</w:t>
            </w:r>
          </w:p>
        </w:tc>
        <w:tc>
          <w:tcPr>
            <w:tcW w:w="1146" w:type="dxa"/>
          </w:tcPr>
          <w:p w:rsidR="0065151C" w:rsidRPr="00A61DB4" w:rsidRDefault="004E06DF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001" w:type="dxa"/>
          </w:tcPr>
          <w:p w:rsidR="0065151C" w:rsidRPr="00A61DB4" w:rsidRDefault="004E06DF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</w:tcPr>
          <w:p w:rsidR="0065151C" w:rsidRPr="00A61DB4" w:rsidRDefault="004E06DF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992" w:type="dxa"/>
          </w:tcPr>
          <w:p w:rsidR="0065151C" w:rsidRPr="00A61DB4" w:rsidRDefault="004E06DF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851" w:type="dxa"/>
          </w:tcPr>
          <w:p w:rsidR="0065151C" w:rsidRPr="00A61DB4" w:rsidRDefault="004E06DF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55" w:type="dxa"/>
          </w:tcPr>
          <w:p w:rsidR="0065151C" w:rsidRPr="00A61DB4" w:rsidRDefault="004E06DF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851" w:type="dxa"/>
          </w:tcPr>
          <w:p w:rsidR="0065151C" w:rsidRPr="00A61DB4" w:rsidRDefault="004E06DF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5151C" w:rsidRPr="006F3097" w:rsidRDefault="004E06DF" w:rsidP="005D09B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65151C" w:rsidRPr="00A61DB4" w:rsidTr="00D71F02">
        <w:tc>
          <w:tcPr>
            <w:tcW w:w="14592" w:type="dxa"/>
            <w:gridSpan w:val="11"/>
            <w:tcBorders>
              <w:right w:val="single" w:sz="4" w:space="0" w:color="auto"/>
            </w:tcBorders>
          </w:tcPr>
          <w:p w:rsidR="0065151C" w:rsidRPr="00D1078C" w:rsidRDefault="0065151C" w:rsidP="005D09B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D1078C">
              <w:rPr>
                <w:rFonts w:ascii="Times New Roman" w:hAnsi="Times New Roman"/>
                <w:b/>
              </w:rPr>
              <w:t>Задача 3. Социальная поддержка безработных граждан</w:t>
            </w:r>
          </w:p>
        </w:tc>
      </w:tr>
      <w:tr w:rsidR="0065151C" w:rsidRPr="00A61DB4" w:rsidTr="00D71F02">
        <w:tc>
          <w:tcPr>
            <w:tcW w:w="585" w:type="dxa"/>
          </w:tcPr>
          <w:p w:rsidR="0065151C" w:rsidRPr="00A61DB4" w:rsidRDefault="0065151C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61DB4">
              <w:rPr>
                <w:rFonts w:ascii="Times New Roman" w:hAnsi="Times New Roman"/>
              </w:rPr>
              <w:t>3.</w:t>
            </w:r>
          </w:p>
        </w:tc>
        <w:tc>
          <w:tcPr>
            <w:tcW w:w="5760" w:type="dxa"/>
          </w:tcPr>
          <w:p w:rsidR="0065151C" w:rsidRPr="00A61DB4" w:rsidRDefault="0065151C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61DB4">
              <w:rPr>
                <w:rFonts w:ascii="Times New Roman" w:hAnsi="Times New Roman"/>
              </w:rPr>
              <w:t>Уровень регистрируемой безработицы в среднем за год</w:t>
            </w:r>
          </w:p>
        </w:tc>
        <w:tc>
          <w:tcPr>
            <w:tcW w:w="568" w:type="dxa"/>
          </w:tcPr>
          <w:p w:rsidR="0065151C" w:rsidRPr="00A61DB4" w:rsidRDefault="0065151C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61DB4">
              <w:rPr>
                <w:rFonts w:ascii="Times New Roman" w:hAnsi="Times New Roman"/>
              </w:rPr>
              <w:t>%</w:t>
            </w:r>
          </w:p>
        </w:tc>
        <w:tc>
          <w:tcPr>
            <w:tcW w:w="1146" w:type="dxa"/>
          </w:tcPr>
          <w:p w:rsidR="0065151C" w:rsidRPr="00A61DB4" w:rsidRDefault="004E06DF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001" w:type="dxa"/>
          </w:tcPr>
          <w:p w:rsidR="0065151C" w:rsidRPr="00A61DB4" w:rsidRDefault="004E06DF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992" w:type="dxa"/>
          </w:tcPr>
          <w:p w:rsidR="0065151C" w:rsidRPr="00A61DB4" w:rsidRDefault="004E06DF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992" w:type="dxa"/>
          </w:tcPr>
          <w:p w:rsidR="0065151C" w:rsidRPr="00A61DB4" w:rsidRDefault="004E06DF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851" w:type="dxa"/>
          </w:tcPr>
          <w:p w:rsidR="0065151C" w:rsidRPr="00A61DB4" w:rsidRDefault="004E06DF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855" w:type="dxa"/>
          </w:tcPr>
          <w:p w:rsidR="0065151C" w:rsidRPr="00A61DB4" w:rsidRDefault="004E06DF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851" w:type="dxa"/>
          </w:tcPr>
          <w:p w:rsidR="0065151C" w:rsidRPr="00A61DB4" w:rsidRDefault="004E06DF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5151C" w:rsidRPr="00A61DB4" w:rsidRDefault="004E06DF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</w:tbl>
    <w:p w:rsidR="00631A24" w:rsidRPr="00883127" w:rsidRDefault="00631A24" w:rsidP="00631A24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B15" w:rsidRDefault="00AC3B15" w:rsidP="00631A24">
      <w:pPr>
        <w:pStyle w:val="a3"/>
        <w:spacing w:before="24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B15" w:rsidRDefault="00AC3B15" w:rsidP="00631A24">
      <w:pPr>
        <w:pStyle w:val="a3"/>
        <w:spacing w:before="24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A24" w:rsidRPr="00883127" w:rsidRDefault="00631A24" w:rsidP="00631A24">
      <w:pPr>
        <w:pStyle w:val="a3"/>
        <w:spacing w:before="24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127">
        <w:rPr>
          <w:rFonts w:ascii="Times New Roman" w:hAnsi="Times New Roman" w:cs="Times New Roman"/>
          <w:b/>
          <w:sz w:val="28"/>
          <w:szCs w:val="28"/>
        </w:rPr>
        <w:t xml:space="preserve">Раздел 5. Этапы и сроки реализации подпрограммы </w:t>
      </w:r>
    </w:p>
    <w:p w:rsidR="00631A24" w:rsidRPr="00883127" w:rsidRDefault="00631A24" w:rsidP="00631A24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 xml:space="preserve">   Решение поставленных целей и задач подпрограммы будет осуществляться с 20</w:t>
      </w:r>
      <w:r w:rsidR="004E06DF">
        <w:rPr>
          <w:rFonts w:ascii="Times New Roman" w:hAnsi="Times New Roman" w:cs="Times New Roman"/>
          <w:sz w:val="28"/>
          <w:szCs w:val="28"/>
        </w:rPr>
        <w:t>25</w:t>
      </w:r>
      <w:r w:rsidRPr="00883127">
        <w:rPr>
          <w:rFonts w:ascii="Times New Roman" w:hAnsi="Times New Roman" w:cs="Times New Roman"/>
          <w:sz w:val="28"/>
          <w:szCs w:val="28"/>
        </w:rPr>
        <w:t xml:space="preserve"> по 20</w:t>
      </w:r>
      <w:r w:rsidR="004E06DF">
        <w:rPr>
          <w:rFonts w:ascii="Times New Roman" w:hAnsi="Times New Roman" w:cs="Times New Roman"/>
          <w:sz w:val="28"/>
          <w:szCs w:val="28"/>
        </w:rPr>
        <w:t>7 год и на период до 2030</w:t>
      </w:r>
      <w:r w:rsidRPr="00883127">
        <w:rPr>
          <w:rFonts w:ascii="Times New Roman" w:hAnsi="Times New Roman" w:cs="Times New Roman"/>
          <w:sz w:val="28"/>
          <w:szCs w:val="28"/>
        </w:rPr>
        <w:t xml:space="preserve"> года в 2 этапа:</w:t>
      </w:r>
    </w:p>
    <w:p w:rsidR="00631A24" w:rsidRDefault="00631A24" w:rsidP="00631A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27">
        <w:rPr>
          <w:rFonts w:ascii="Times New Roman" w:hAnsi="Times New Roman" w:cs="Times New Roman"/>
          <w:sz w:val="28"/>
          <w:szCs w:val="28"/>
        </w:rPr>
        <w:t>1 этап</w:t>
      </w:r>
      <w:r w:rsidR="00FA7EAE">
        <w:rPr>
          <w:rFonts w:ascii="Times New Roman" w:hAnsi="Times New Roman" w:cs="Times New Roman"/>
          <w:sz w:val="28"/>
          <w:szCs w:val="28"/>
        </w:rPr>
        <w:t xml:space="preserve"> </w:t>
      </w:r>
      <w:r w:rsidRPr="00883127">
        <w:rPr>
          <w:rFonts w:ascii="Times New Roman" w:hAnsi="Times New Roman" w:cs="Times New Roman"/>
          <w:sz w:val="28"/>
          <w:szCs w:val="28"/>
        </w:rPr>
        <w:t>-</w:t>
      </w:r>
      <w:r w:rsidR="00230EA5">
        <w:rPr>
          <w:rFonts w:ascii="Times New Roman" w:hAnsi="Times New Roman" w:cs="Times New Roman"/>
          <w:sz w:val="28"/>
          <w:szCs w:val="28"/>
        </w:rPr>
        <w:t xml:space="preserve"> 20</w:t>
      </w:r>
      <w:r w:rsidR="004E06DF">
        <w:rPr>
          <w:rFonts w:ascii="Times New Roman" w:hAnsi="Times New Roman" w:cs="Times New Roman"/>
          <w:sz w:val="28"/>
          <w:szCs w:val="28"/>
        </w:rPr>
        <w:t>25-2027</w:t>
      </w:r>
      <w:r w:rsidR="0065151C">
        <w:rPr>
          <w:rFonts w:ascii="Times New Roman" w:hAnsi="Times New Roman" w:cs="Times New Roman"/>
          <w:sz w:val="28"/>
          <w:szCs w:val="28"/>
        </w:rPr>
        <w:t xml:space="preserve"> </w:t>
      </w:r>
      <w:r w:rsidR="00230EA5">
        <w:rPr>
          <w:rFonts w:ascii="Times New Roman" w:hAnsi="Times New Roman" w:cs="Times New Roman"/>
          <w:sz w:val="28"/>
          <w:szCs w:val="28"/>
        </w:rPr>
        <w:t>годы; 2 этап</w:t>
      </w:r>
      <w:r w:rsidR="00FA7EAE">
        <w:rPr>
          <w:rFonts w:ascii="Times New Roman" w:hAnsi="Times New Roman" w:cs="Times New Roman"/>
          <w:sz w:val="28"/>
          <w:szCs w:val="28"/>
        </w:rPr>
        <w:t xml:space="preserve"> </w:t>
      </w:r>
      <w:r w:rsidR="00230EA5">
        <w:rPr>
          <w:rFonts w:ascii="Times New Roman" w:hAnsi="Times New Roman" w:cs="Times New Roman"/>
          <w:sz w:val="28"/>
          <w:szCs w:val="28"/>
        </w:rPr>
        <w:t>-</w:t>
      </w:r>
      <w:r w:rsidR="00FA7EAE">
        <w:rPr>
          <w:rFonts w:ascii="Times New Roman" w:hAnsi="Times New Roman" w:cs="Times New Roman"/>
          <w:sz w:val="28"/>
          <w:szCs w:val="28"/>
        </w:rPr>
        <w:t xml:space="preserve"> </w:t>
      </w:r>
      <w:r w:rsidR="00230EA5">
        <w:rPr>
          <w:rFonts w:ascii="Times New Roman" w:hAnsi="Times New Roman" w:cs="Times New Roman"/>
          <w:sz w:val="28"/>
          <w:szCs w:val="28"/>
        </w:rPr>
        <w:t>20</w:t>
      </w:r>
      <w:r w:rsidR="004E06DF">
        <w:rPr>
          <w:rFonts w:ascii="Times New Roman" w:hAnsi="Times New Roman" w:cs="Times New Roman"/>
          <w:sz w:val="28"/>
          <w:szCs w:val="28"/>
        </w:rPr>
        <w:t>28-2030</w:t>
      </w:r>
      <w:r w:rsidRPr="00883127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AC3B15" w:rsidRDefault="00AC3B15" w:rsidP="00631A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B15" w:rsidRDefault="00AC3B15" w:rsidP="00631A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B15" w:rsidRDefault="00AC3B15" w:rsidP="00631A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B15" w:rsidRDefault="00AC3B15" w:rsidP="00631A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B15" w:rsidRDefault="00AC3B15" w:rsidP="00631A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B15" w:rsidRDefault="00AC3B15" w:rsidP="00631A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B15" w:rsidRDefault="00AC3B15" w:rsidP="00631A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B15" w:rsidRDefault="00AC3B15" w:rsidP="00631A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B15" w:rsidRDefault="00AC3B15" w:rsidP="00631A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B15" w:rsidRDefault="00AC3B15" w:rsidP="00631A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B15" w:rsidRDefault="00AC3B15" w:rsidP="00631A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B15" w:rsidRDefault="00AC3B15" w:rsidP="00631A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A24" w:rsidRDefault="00631A24" w:rsidP="00631A24">
      <w:pPr>
        <w:pStyle w:val="a3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12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Раздел 6. ПЕРЕЧЕНЬ ОСНОВНЫХ МЕРОПРИЯТИЙ ПОДПРОГРАММЫ </w:t>
      </w:r>
    </w:p>
    <w:tbl>
      <w:tblPr>
        <w:tblW w:w="15604" w:type="dxa"/>
        <w:tblInd w:w="-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560"/>
        <w:gridCol w:w="1417"/>
        <w:gridCol w:w="2693"/>
        <w:gridCol w:w="851"/>
        <w:gridCol w:w="850"/>
        <w:gridCol w:w="709"/>
        <w:gridCol w:w="992"/>
        <w:gridCol w:w="993"/>
        <w:gridCol w:w="992"/>
        <w:gridCol w:w="992"/>
        <w:gridCol w:w="992"/>
        <w:gridCol w:w="993"/>
        <w:gridCol w:w="954"/>
      </w:tblGrid>
      <w:tr w:rsidR="00D71F02" w:rsidRPr="004D6CA9" w:rsidTr="00AC3B15">
        <w:trPr>
          <w:trHeight w:val="498"/>
        </w:trPr>
        <w:tc>
          <w:tcPr>
            <w:tcW w:w="616" w:type="dxa"/>
            <w:vMerge w:val="restart"/>
          </w:tcPr>
          <w:p w:rsidR="00D71F02" w:rsidRPr="004D6CA9" w:rsidRDefault="00D71F02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CA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71F02" w:rsidRPr="004D6CA9" w:rsidRDefault="00D71F02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CA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560" w:type="dxa"/>
            <w:vMerge w:val="restart"/>
          </w:tcPr>
          <w:p w:rsidR="00D71F02" w:rsidRPr="004D6CA9" w:rsidRDefault="00D71F02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CA9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417" w:type="dxa"/>
            <w:vMerge w:val="restart"/>
          </w:tcPr>
          <w:p w:rsidR="00D71F02" w:rsidRPr="004D6CA9" w:rsidRDefault="00D71F02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CA9">
              <w:rPr>
                <w:rFonts w:ascii="Times New Roman" w:hAnsi="Times New Roman"/>
                <w:sz w:val="20"/>
                <w:szCs w:val="20"/>
              </w:rPr>
              <w:t>Ожидаемый социально-экономический эффект</w:t>
            </w:r>
          </w:p>
        </w:tc>
        <w:tc>
          <w:tcPr>
            <w:tcW w:w="2693" w:type="dxa"/>
            <w:vMerge w:val="restart"/>
          </w:tcPr>
          <w:p w:rsidR="00D71F02" w:rsidRPr="004D6CA9" w:rsidRDefault="00D71F02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CA9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701" w:type="dxa"/>
            <w:gridSpan w:val="2"/>
            <w:vMerge w:val="restart"/>
          </w:tcPr>
          <w:p w:rsidR="00D71F02" w:rsidRPr="004D6CA9" w:rsidRDefault="00D71F02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CA9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709" w:type="dxa"/>
            <w:vMerge w:val="restart"/>
          </w:tcPr>
          <w:p w:rsidR="00D71F02" w:rsidRPr="004D6CA9" w:rsidRDefault="00D71F02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CA9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D71F02" w:rsidRPr="004D6CA9" w:rsidRDefault="00D71F02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</w:t>
            </w:r>
            <w:r w:rsidRPr="004D6CA9">
              <w:rPr>
                <w:rFonts w:ascii="Times New Roman" w:hAnsi="Times New Roman"/>
                <w:sz w:val="20"/>
                <w:szCs w:val="20"/>
              </w:rPr>
              <w:t>сирования</w:t>
            </w:r>
          </w:p>
        </w:tc>
        <w:tc>
          <w:tcPr>
            <w:tcW w:w="6908" w:type="dxa"/>
            <w:gridSpan w:val="7"/>
            <w:tcBorders>
              <w:right w:val="single" w:sz="4" w:space="0" w:color="auto"/>
            </w:tcBorders>
          </w:tcPr>
          <w:p w:rsidR="00D71F02" w:rsidRPr="00CE4246" w:rsidRDefault="00D71F02" w:rsidP="005D0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246">
              <w:rPr>
                <w:rFonts w:ascii="Times New Roman" w:hAnsi="Times New Roman" w:cs="Times New Roman"/>
                <w:sz w:val="20"/>
                <w:szCs w:val="20"/>
              </w:rPr>
              <w:t>Финансовые показатели, тыс. руб.</w:t>
            </w:r>
          </w:p>
        </w:tc>
      </w:tr>
      <w:tr w:rsidR="00AC3B15" w:rsidRPr="004D6CA9" w:rsidTr="00AC3B15">
        <w:trPr>
          <w:trHeight w:val="498"/>
        </w:trPr>
        <w:tc>
          <w:tcPr>
            <w:tcW w:w="616" w:type="dxa"/>
            <w:vMerge/>
          </w:tcPr>
          <w:p w:rsidR="005A280A" w:rsidRPr="004D6CA9" w:rsidRDefault="005A280A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A280A" w:rsidRPr="004D6CA9" w:rsidRDefault="005A280A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A280A" w:rsidRPr="004D6CA9" w:rsidRDefault="005A280A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A280A" w:rsidRPr="004D6CA9" w:rsidRDefault="005A280A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5A280A" w:rsidRPr="004D6CA9" w:rsidRDefault="005A280A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A280A" w:rsidRPr="004D6CA9" w:rsidRDefault="005A280A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A280A" w:rsidRPr="004D6CA9" w:rsidRDefault="005A280A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CA9">
              <w:rPr>
                <w:rFonts w:ascii="Times New Roman" w:hAnsi="Times New Roman"/>
                <w:sz w:val="20"/>
                <w:szCs w:val="20"/>
              </w:rPr>
              <w:t>20</w:t>
            </w:r>
            <w:r w:rsidR="004E06D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280A" w:rsidRPr="004D6CA9" w:rsidRDefault="005A280A" w:rsidP="00D71F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CA9">
              <w:rPr>
                <w:rFonts w:ascii="Times New Roman" w:hAnsi="Times New Roman"/>
                <w:sz w:val="20"/>
                <w:szCs w:val="20"/>
              </w:rPr>
              <w:t>20</w:t>
            </w:r>
            <w:r w:rsidR="008674AE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280A" w:rsidRPr="004D6CA9" w:rsidRDefault="005A280A" w:rsidP="00D71F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CA9">
              <w:rPr>
                <w:rFonts w:ascii="Times New Roman" w:hAnsi="Times New Roman"/>
                <w:sz w:val="20"/>
                <w:szCs w:val="20"/>
              </w:rPr>
              <w:t>20</w:t>
            </w:r>
            <w:r w:rsidR="008674A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0A" w:rsidRPr="004D6CA9" w:rsidRDefault="005A280A" w:rsidP="00D71F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CA9">
              <w:rPr>
                <w:rFonts w:ascii="Times New Roman" w:hAnsi="Times New Roman"/>
                <w:sz w:val="20"/>
                <w:szCs w:val="20"/>
              </w:rPr>
              <w:t>20</w:t>
            </w:r>
            <w:r w:rsidR="008674AE">
              <w:rPr>
                <w:rFonts w:ascii="Times New Roman" w:hAnsi="Times New Roman"/>
                <w:sz w:val="20"/>
                <w:szCs w:val="20"/>
              </w:rPr>
              <w:t>28</w:t>
            </w:r>
            <w:r w:rsidRPr="004D6C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280A" w:rsidRPr="00257C72" w:rsidRDefault="005A280A" w:rsidP="00D71F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C72">
              <w:rPr>
                <w:rFonts w:ascii="Times New Roman" w:hAnsi="Times New Roman"/>
                <w:sz w:val="20"/>
                <w:szCs w:val="20"/>
              </w:rPr>
              <w:t>20</w:t>
            </w:r>
            <w:r w:rsidR="008674AE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A" w:rsidRPr="00257C72" w:rsidRDefault="005A280A" w:rsidP="00D71F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C72">
              <w:rPr>
                <w:rFonts w:ascii="Times New Roman" w:hAnsi="Times New Roman"/>
                <w:sz w:val="20"/>
                <w:szCs w:val="20"/>
              </w:rPr>
              <w:t>20</w:t>
            </w:r>
            <w:r w:rsidR="008674A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AC3B15" w:rsidRPr="004D6CA9" w:rsidTr="00AC3B15">
        <w:trPr>
          <w:trHeight w:val="1223"/>
        </w:trPr>
        <w:tc>
          <w:tcPr>
            <w:tcW w:w="616" w:type="dxa"/>
            <w:vMerge/>
          </w:tcPr>
          <w:p w:rsidR="005A280A" w:rsidRPr="004D6CA9" w:rsidRDefault="005A280A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A280A" w:rsidRPr="004D6CA9" w:rsidRDefault="005A280A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A280A" w:rsidRPr="004D6CA9" w:rsidRDefault="005A280A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A280A" w:rsidRPr="004D6CA9" w:rsidRDefault="005A280A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A280A" w:rsidRPr="004D6CA9" w:rsidRDefault="005A280A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CA9">
              <w:rPr>
                <w:rFonts w:ascii="Times New Roman" w:hAnsi="Times New Roman"/>
                <w:sz w:val="20"/>
                <w:szCs w:val="20"/>
              </w:rPr>
              <w:t>Начало</w:t>
            </w:r>
          </w:p>
          <w:p w:rsidR="005A280A" w:rsidRPr="004D6CA9" w:rsidRDefault="005A280A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CA9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A280A" w:rsidRPr="004D6CA9" w:rsidRDefault="005A280A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CA9">
              <w:rPr>
                <w:rFonts w:ascii="Times New Roman" w:hAnsi="Times New Roman"/>
                <w:sz w:val="20"/>
                <w:szCs w:val="20"/>
              </w:rPr>
              <w:t xml:space="preserve">Окончание </w:t>
            </w:r>
          </w:p>
          <w:p w:rsidR="005A280A" w:rsidRPr="004D6CA9" w:rsidRDefault="005A280A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CA9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</w:tc>
        <w:tc>
          <w:tcPr>
            <w:tcW w:w="709" w:type="dxa"/>
            <w:vMerge/>
          </w:tcPr>
          <w:p w:rsidR="005A280A" w:rsidRPr="004D6CA9" w:rsidRDefault="005A280A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A280A" w:rsidRPr="004D6CA9" w:rsidRDefault="005A280A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 по программе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A280A" w:rsidRPr="004D6CA9" w:rsidRDefault="005A280A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Утверждено в бюджете района</w:t>
            </w:r>
          </w:p>
          <w:p w:rsidR="005A280A" w:rsidRPr="004D6CA9" w:rsidRDefault="005A280A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280A" w:rsidRDefault="005A280A">
            <w:r w:rsidRPr="00AF6624">
              <w:rPr>
                <w:rFonts w:ascii="Times New Roman" w:hAnsi="Times New Roman"/>
                <w:sz w:val="20"/>
                <w:szCs w:val="20"/>
              </w:rPr>
              <w:t>План по программе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280A" w:rsidRDefault="005A280A">
            <w:r w:rsidRPr="00AF6624">
              <w:rPr>
                <w:rFonts w:ascii="Times New Roman" w:hAnsi="Times New Roman"/>
                <w:sz w:val="20"/>
                <w:szCs w:val="20"/>
              </w:rPr>
              <w:t>План по программе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A280A" w:rsidRDefault="005A280A">
            <w:r w:rsidRPr="00AF6624">
              <w:rPr>
                <w:rFonts w:ascii="Times New Roman" w:hAnsi="Times New Roman"/>
                <w:sz w:val="20"/>
                <w:szCs w:val="20"/>
              </w:rPr>
              <w:t>План по программе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5A280A" w:rsidRDefault="005A280A">
            <w:r w:rsidRPr="00AF6624">
              <w:rPr>
                <w:rFonts w:ascii="Times New Roman" w:hAnsi="Times New Roman"/>
                <w:sz w:val="20"/>
                <w:szCs w:val="20"/>
              </w:rPr>
              <w:t>План по программе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5A280A" w:rsidRDefault="005A280A">
            <w:r w:rsidRPr="00AF6624">
              <w:rPr>
                <w:rFonts w:ascii="Times New Roman" w:hAnsi="Times New Roman"/>
                <w:sz w:val="20"/>
                <w:szCs w:val="20"/>
              </w:rPr>
              <w:t>План по программе</w:t>
            </w:r>
          </w:p>
        </w:tc>
      </w:tr>
      <w:tr w:rsidR="00AC3B15" w:rsidRPr="004D6CA9" w:rsidTr="00AC3B15">
        <w:trPr>
          <w:trHeight w:val="463"/>
        </w:trPr>
        <w:tc>
          <w:tcPr>
            <w:tcW w:w="616" w:type="dxa"/>
            <w:vMerge w:val="restart"/>
          </w:tcPr>
          <w:p w:rsidR="00D71F02" w:rsidRPr="004D6CA9" w:rsidRDefault="00D71F02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D6CA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</w:tcPr>
          <w:p w:rsidR="00D71F02" w:rsidRPr="004D6CA9" w:rsidRDefault="00D71F02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CA9">
              <w:rPr>
                <w:rFonts w:ascii="Times New Roman" w:hAnsi="Times New Roman"/>
                <w:sz w:val="20"/>
                <w:szCs w:val="20"/>
              </w:rPr>
              <w:t>Организация  проведения оплачиваемых общественных работ</w:t>
            </w:r>
          </w:p>
        </w:tc>
        <w:tc>
          <w:tcPr>
            <w:tcW w:w="1417" w:type="dxa"/>
            <w:vMerge w:val="restart"/>
          </w:tcPr>
          <w:p w:rsidR="00D71F02" w:rsidRPr="004D6CA9" w:rsidRDefault="00D71F02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CA9">
              <w:rPr>
                <w:rFonts w:ascii="Times New Roman" w:hAnsi="Times New Roman"/>
                <w:sz w:val="20"/>
                <w:szCs w:val="20"/>
              </w:rPr>
              <w:t>Задача №2</w:t>
            </w:r>
          </w:p>
          <w:p w:rsidR="00D71F02" w:rsidRPr="004D6CA9" w:rsidRDefault="00D71F02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CA9">
              <w:rPr>
                <w:rFonts w:ascii="Times New Roman" w:hAnsi="Times New Roman"/>
                <w:sz w:val="20"/>
                <w:szCs w:val="20"/>
              </w:rPr>
              <w:t>Индикатор 1;2;3.</w:t>
            </w:r>
          </w:p>
        </w:tc>
        <w:tc>
          <w:tcPr>
            <w:tcW w:w="2693" w:type="dxa"/>
            <w:vMerge w:val="restart"/>
          </w:tcPr>
          <w:p w:rsidR="00FA7EAE" w:rsidRDefault="00D71F02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CA9">
              <w:rPr>
                <w:rFonts w:ascii="Times New Roman" w:hAnsi="Times New Roman"/>
                <w:sz w:val="20"/>
                <w:szCs w:val="20"/>
              </w:rPr>
              <w:t xml:space="preserve">Отдел экономики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4D6CA9">
              <w:rPr>
                <w:rFonts w:ascii="Times New Roman" w:hAnsi="Times New Roman"/>
                <w:sz w:val="20"/>
                <w:szCs w:val="20"/>
              </w:rPr>
              <w:t xml:space="preserve"> «Мухоршибирский район»;</w:t>
            </w:r>
          </w:p>
          <w:p w:rsidR="00D71F02" w:rsidRPr="004D6CA9" w:rsidRDefault="00D71F02" w:rsidP="00FA7E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CA9">
              <w:rPr>
                <w:rFonts w:ascii="Times New Roman" w:hAnsi="Times New Roman"/>
                <w:sz w:val="20"/>
                <w:szCs w:val="20"/>
              </w:rPr>
              <w:t>Сельские поселения район</w:t>
            </w:r>
            <w:r w:rsidR="00FA7EAE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vMerge w:val="restart"/>
          </w:tcPr>
          <w:p w:rsidR="00D71F02" w:rsidRPr="004D6CA9" w:rsidRDefault="004E06DF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="00D71F02" w:rsidRPr="004D6CA9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850" w:type="dxa"/>
            <w:vMerge w:val="restart"/>
          </w:tcPr>
          <w:p w:rsidR="00D71F02" w:rsidRPr="004D6CA9" w:rsidRDefault="004E06DF" w:rsidP="00D71F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  <w:r w:rsidR="00D71F02" w:rsidRPr="004D6CA9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71F02" w:rsidRPr="004D6CA9" w:rsidRDefault="00D71F02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CA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71F02" w:rsidRPr="004D6CA9" w:rsidRDefault="004E06DF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71F02" w:rsidRPr="004D6CA9" w:rsidRDefault="0042185B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71F02" w:rsidRPr="004D6CA9" w:rsidRDefault="00AC3B15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71F02" w:rsidRPr="004D6CA9" w:rsidRDefault="00AC3B15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71F02" w:rsidRPr="004D6CA9" w:rsidRDefault="00AC3B15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71F02" w:rsidRPr="00257C72" w:rsidRDefault="00AC3B15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D71F02" w:rsidRPr="00257C72" w:rsidRDefault="00AC3B15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</w:tr>
      <w:tr w:rsidR="00AC3B15" w:rsidRPr="004D6CA9" w:rsidTr="00AC3B15">
        <w:trPr>
          <w:trHeight w:val="420"/>
        </w:trPr>
        <w:tc>
          <w:tcPr>
            <w:tcW w:w="616" w:type="dxa"/>
            <w:vMerge/>
          </w:tcPr>
          <w:p w:rsidR="00D71F02" w:rsidRPr="004D6CA9" w:rsidRDefault="00D71F02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71F02" w:rsidRPr="004D6CA9" w:rsidRDefault="00D71F02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71F02" w:rsidRPr="004D6CA9" w:rsidRDefault="00D71F02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71F02" w:rsidRPr="004D6CA9" w:rsidRDefault="00D71F02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1F02" w:rsidRPr="004D6CA9" w:rsidRDefault="00D71F02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1F02" w:rsidRPr="004D6CA9" w:rsidRDefault="00D71F02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1F02" w:rsidRPr="004D6CA9" w:rsidRDefault="00D71F02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CA9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F02" w:rsidRPr="004D6CA9" w:rsidRDefault="00AC3B15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1F02" w:rsidRPr="004D6CA9" w:rsidRDefault="00AC3B15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71F02" w:rsidRPr="004D6CA9" w:rsidRDefault="00AC3B15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71F02" w:rsidRPr="004D6CA9" w:rsidRDefault="00AC3B15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71F02" w:rsidRPr="004D6CA9" w:rsidRDefault="00AC3B15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1F02" w:rsidRPr="00257C72" w:rsidRDefault="00AC3B15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D71F02" w:rsidRPr="00257C72" w:rsidRDefault="00AC3B15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AC3B15" w:rsidRPr="004D6CA9" w:rsidTr="00AC3B15">
        <w:trPr>
          <w:trHeight w:val="399"/>
        </w:trPr>
        <w:tc>
          <w:tcPr>
            <w:tcW w:w="616" w:type="dxa"/>
            <w:vMerge/>
          </w:tcPr>
          <w:p w:rsidR="00D71F02" w:rsidRPr="004D6CA9" w:rsidRDefault="00D71F02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71F02" w:rsidRPr="004D6CA9" w:rsidRDefault="00D71F02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71F02" w:rsidRPr="004D6CA9" w:rsidRDefault="00D71F02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71F02" w:rsidRPr="004D6CA9" w:rsidRDefault="00D71F02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1F02" w:rsidRPr="004D6CA9" w:rsidRDefault="00D71F02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1F02" w:rsidRPr="004D6CA9" w:rsidRDefault="00D71F02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1F02" w:rsidRPr="004D6CA9" w:rsidRDefault="00D71F02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CA9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F02" w:rsidRPr="004D6CA9" w:rsidRDefault="00AC3B15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1F02" w:rsidRPr="004D6CA9" w:rsidRDefault="00AC3B15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71F02" w:rsidRPr="004D6CA9" w:rsidRDefault="00AC3B15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71F02" w:rsidRPr="004D6CA9" w:rsidRDefault="00AC3B15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71F02" w:rsidRPr="004D6CA9" w:rsidRDefault="00AC3B15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1F02" w:rsidRPr="00257C72" w:rsidRDefault="00AC3B15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D71F02" w:rsidRPr="00257C72" w:rsidRDefault="00AC3B15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3B15" w:rsidRPr="004D6CA9" w:rsidTr="00AC3B15">
        <w:trPr>
          <w:trHeight w:val="679"/>
        </w:trPr>
        <w:tc>
          <w:tcPr>
            <w:tcW w:w="616" w:type="dxa"/>
            <w:vMerge/>
          </w:tcPr>
          <w:p w:rsidR="00D71F02" w:rsidRPr="004D6CA9" w:rsidRDefault="00D71F02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71F02" w:rsidRPr="004D6CA9" w:rsidRDefault="00D71F02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71F02" w:rsidRPr="004D6CA9" w:rsidRDefault="00D71F02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71F02" w:rsidRPr="004D6CA9" w:rsidRDefault="00D71F02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1F02" w:rsidRPr="004D6CA9" w:rsidRDefault="00D71F02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1F02" w:rsidRPr="004D6CA9" w:rsidRDefault="00D71F02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71F02" w:rsidRPr="004D6CA9" w:rsidRDefault="00D71F02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CA9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71F02" w:rsidRPr="004D6CA9" w:rsidRDefault="00AC3B15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71F02" w:rsidRPr="004D6CA9" w:rsidRDefault="0042185B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71F02" w:rsidRPr="004D6CA9" w:rsidRDefault="00AC3B15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71F02" w:rsidRPr="004D6CA9" w:rsidRDefault="00AC3B15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71F02" w:rsidRPr="004D6CA9" w:rsidRDefault="00AC3B15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71F02" w:rsidRPr="00257C72" w:rsidRDefault="00AC3B15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D71F02" w:rsidRPr="00257C72" w:rsidRDefault="00AC3B15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</w:tr>
      <w:tr w:rsidR="00AC3B15" w:rsidRPr="004D6CA9" w:rsidTr="00AC3B15">
        <w:trPr>
          <w:trHeight w:val="127"/>
        </w:trPr>
        <w:tc>
          <w:tcPr>
            <w:tcW w:w="7987" w:type="dxa"/>
            <w:gridSpan w:val="6"/>
          </w:tcPr>
          <w:p w:rsidR="00D71F02" w:rsidRPr="004D6CA9" w:rsidRDefault="00D71F02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CA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1F02" w:rsidRPr="004D6CA9" w:rsidRDefault="00D71F02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F02" w:rsidRPr="004D6CA9" w:rsidRDefault="00441924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1F02" w:rsidRPr="004D6CA9" w:rsidRDefault="0042185B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71F02" w:rsidRPr="004D6CA9" w:rsidRDefault="00441924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71F02" w:rsidRPr="004D6CA9" w:rsidRDefault="00441924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71F02" w:rsidRPr="004D6CA9" w:rsidRDefault="00441924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1F02" w:rsidRPr="001A3DF3" w:rsidRDefault="00441924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D71F02" w:rsidRPr="001A3DF3" w:rsidRDefault="00441924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</w:tr>
      <w:tr w:rsidR="00AC3B15" w:rsidRPr="004D6CA9" w:rsidTr="00AC3B15">
        <w:trPr>
          <w:trHeight w:val="70"/>
        </w:trPr>
        <w:tc>
          <w:tcPr>
            <w:tcW w:w="7987" w:type="dxa"/>
            <w:gridSpan w:val="6"/>
          </w:tcPr>
          <w:p w:rsidR="00D71F02" w:rsidRPr="004D6CA9" w:rsidRDefault="00D71F02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CA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1F02" w:rsidRPr="004D6CA9" w:rsidRDefault="00D71F02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F02" w:rsidRPr="004D6CA9" w:rsidRDefault="00441924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1F02" w:rsidRPr="004D6CA9" w:rsidRDefault="00441924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71F02" w:rsidRPr="004D6CA9" w:rsidRDefault="00441924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71F02" w:rsidRPr="004D6CA9" w:rsidRDefault="00441924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71F02" w:rsidRPr="004D6CA9" w:rsidRDefault="00441924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1F02" w:rsidRPr="001A3DF3" w:rsidRDefault="00441924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D71F02" w:rsidRPr="001A3DF3" w:rsidRDefault="00441924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3B15" w:rsidRPr="004D6CA9" w:rsidTr="00AC3B15">
        <w:trPr>
          <w:trHeight w:val="70"/>
        </w:trPr>
        <w:tc>
          <w:tcPr>
            <w:tcW w:w="7987" w:type="dxa"/>
            <w:gridSpan w:val="6"/>
          </w:tcPr>
          <w:p w:rsidR="00D71F02" w:rsidRPr="004D6CA9" w:rsidRDefault="00D71F02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CA9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1F02" w:rsidRPr="004D6CA9" w:rsidRDefault="00D71F02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F02" w:rsidRPr="004D6CA9" w:rsidRDefault="00441924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1F02" w:rsidRPr="004D6CA9" w:rsidRDefault="00441924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71F02" w:rsidRPr="004D6CA9" w:rsidRDefault="00441924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71F02" w:rsidRPr="004D6CA9" w:rsidRDefault="00441924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71F02" w:rsidRPr="004D6CA9" w:rsidRDefault="00441924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1F02" w:rsidRPr="001A3DF3" w:rsidRDefault="00441924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D71F02" w:rsidRPr="001A3DF3" w:rsidRDefault="00441924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3B15" w:rsidRPr="004D6CA9" w:rsidTr="00AC3B15">
        <w:trPr>
          <w:trHeight w:val="147"/>
        </w:trPr>
        <w:tc>
          <w:tcPr>
            <w:tcW w:w="7987" w:type="dxa"/>
            <w:gridSpan w:val="6"/>
          </w:tcPr>
          <w:p w:rsidR="00D71F02" w:rsidRPr="004D6CA9" w:rsidRDefault="00D71F02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CA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1F02" w:rsidRPr="004D6CA9" w:rsidRDefault="00D71F02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F02" w:rsidRPr="004D6CA9" w:rsidRDefault="00441924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1F02" w:rsidRPr="004D6CA9" w:rsidRDefault="0042185B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71F02" w:rsidRPr="004D6CA9" w:rsidRDefault="00441924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71F02" w:rsidRPr="004D6CA9" w:rsidRDefault="00441924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71F02" w:rsidRPr="004D6CA9" w:rsidRDefault="00441924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1F02" w:rsidRPr="001A3DF3" w:rsidRDefault="00441924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D71F02" w:rsidRPr="001A3DF3" w:rsidRDefault="00441924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</w:tr>
    </w:tbl>
    <w:p w:rsidR="00B85945" w:rsidRDefault="00B85945" w:rsidP="00631A24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B15" w:rsidRDefault="00AC3B15" w:rsidP="00631A24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B15" w:rsidRDefault="00AC3B15" w:rsidP="00631A24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B15" w:rsidRDefault="00AC3B15" w:rsidP="00631A24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B15" w:rsidRDefault="00AC3B15" w:rsidP="00631A24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B15" w:rsidRDefault="00AC3B15" w:rsidP="00631A24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B15" w:rsidRPr="00883127" w:rsidRDefault="00AC3B15" w:rsidP="00631A24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924" w:rsidRDefault="00441924" w:rsidP="00631A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441924" w:rsidRDefault="00441924" w:rsidP="00631A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441924" w:rsidRDefault="00441924" w:rsidP="00631A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441924" w:rsidRDefault="00441924" w:rsidP="00631A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441924" w:rsidRDefault="00441924" w:rsidP="00631A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31A24" w:rsidRPr="00883127" w:rsidRDefault="00A52926" w:rsidP="004419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Раз</w:t>
      </w:r>
      <w:r w:rsidR="00631A24" w:rsidRPr="00883127">
        <w:rPr>
          <w:rFonts w:ascii="Times New Roman" w:hAnsi="Times New Roman" w:cs="Times New Roman"/>
          <w:b/>
          <w:sz w:val="26"/>
          <w:szCs w:val="26"/>
        </w:rPr>
        <w:t xml:space="preserve">дел 7. РЕСУРСНОЕ ОБЕСПЕЧЕНИЕ ПОДПРОГРАММЫ </w:t>
      </w:r>
    </w:p>
    <w:p w:rsidR="00631A24" w:rsidRPr="00883127" w:rsidRDefault="00631A24" w:rsidP="00631A24">
      <w:pPr>
        <w:pStyle w:val="ConsPlusTitle"/>
        <w:widowControl/>
        <w:ind w:firstLine="540"/>
        <w:jc w:val="right"/>
        <w:rPr>
          <w:b w:val="0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3119"/>
        <w:gridCol w:w="425"/>
        <w:gridCol w:w="425"/>
        <w:gridCol w:w="426"/>
        <w:gridCol w:w="425"/>
        <w:gridCol w:w="992"/>
        <w:gridCol w:w="1276"/>
        <w:gridCol w:w="992"/>
        <w:gridCol w:w="992"/>
        <w:gridCol w:w="993"/>
        <w:gridCol w:w="992"/>
        <w:gridCol w:w="992"/>
      </w:tblGrid>
      <w:tr w:rsidR="00D71F02" w:rsidRPr="0023737E" w:rsidTr="008674AE">
        <w:trPr>
          <w:trHeight w:val="257"/>
        </w:trPr>
        <w:tc>
          <w:tcPr>
            <w:tcW w:w="1560" w:type="dxa"/>
            <w:vMerge w:val="restart"/>
          </w:tcPr>
          <w:p w:rsidR="00D71F02" w:rsidRPr="00953383" w:rsidRDefault="00D71F02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83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D71F02" w:rsidRPr="00953383" w:rsidRDefault="00D71F02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83">
              <w:rPr>
                <w:rFonts w:ascii="Times New Roman" w:hAnsi="Times New Roman"/>
                <w:sz w:val="20"/>
                <w:szCs w:val="20"/>
              </w:rPr>
              <w:t>Наименование муниципальной подпрограммы, мероприятия</w:t>
            </w:r>
          </w:p>
        </w:tc>
        <w:tc>
          <w:tcPr>
            <w:tcW w:w="3119" w:type="dxa"/>
            <w:vMerge w:val="restart"/>
          </w:tcPr>
          <w:p w:rsidR="00D71F02" w:rsidRPr="00953383" w:rsidRDefault="00D71F02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3383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D71F02" w:rsidRPr="00B61D1F" w:rsidRDefault="00D71F02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D1F">
              <w:rPr>
                <w:rFonts w:ascii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02" w:rsidRPr="00A2633B" w:rsidRDefault="00D71F02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633B">
              <w:rPr>
                <w:rFonts w:ascii="Times New Roman" w:hAnsi="Times New Roman"/>
                <w:sz w:val="18"/>
                <w:szCs w:val="18"/>
              </w:rPr>
              <w:t>Расходы (тыс. руб.), годы</w:t>
            </w:r>
          </w:p>
        </w:tc>
      </w:tr>
      <w:tr w:rsidR="008674AE" w:rsidRPr="0023737E" w:rsidTr="008674AE">
        <w:trPr>
          <w:trHeight w:val="287"/>
        </w:trPr>
        <w:tc>
          <w:tcPr>
            <w:tcW w:w="1560" w:type="dxa"/>
            <w:vMerge/>
          </w:tcPr>
          <w:p w:rsidR="008674AE" w:rsidRPr="00953383" w:rsidRDefault="008674AE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674AE" w:rsidRPr="00953383" w:rsidRDefault="008674AE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8674AE" w:rsidRPr="00953383" w:rsidRDefault="008674AE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8674AE" w:rsidRPr="00953383" w:rsidRDefault="008674AE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83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8674AE" w:rsidRPr="00953383" w:rsidRDefault="008674AE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83">
              <w:rPr>
                <w:rFonts w:ascii="Times New Roman" w:hAnsi="Times New Roman"/>
                <w:sz w:val="20"/>
                <w:szCs w:val="20"/>
              </w:rPr>
              <w:t>РзПр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8674AE" w:rsidRPr="00953383" w:rsidRDefault="008674AE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83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8674AE" w:rsidRPr="00953383" w:rsidRDefault="008674AE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83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74AE" w:rsidRPr="00953383" w:rsidRDefault="008674AE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8674AE" w:rsidRPr="00953383" w:rsidRDefault="008674AE" w:rsidP="00D71F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4AE" w:rsidRPr="00953383" w:rsidRDefault="008674AE" w:rsidP="00D71F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83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674AE" w:rsidRPr="00953383" w:rsidRDefault="008674AE" w:rsidP="00D71F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674AE" w:rsidRPr="001A3DF3" w:rsidRDefault="008674AE" w:rsidP="00D71F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DF3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674AE" w:rsidRPr="001A3DF3" w:rsidRDefault="008674AE" w:rsidP="005A28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DF3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674AE" w:rsidRPr="001A3DF3" w:rsidRDefault="008674AE" w:rsidP="005A28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</w:tr>
      <w:tr w:rsidR="008674AE" w:rsidRPr="0023737E" w:rsidTr="008674AE">
        <w:trPr>
          <w:trHeight w:val="615"/>
        </w:trPr>
        <w:tc>
          <w:tcPr>
            <w:tcW w:w="1560" w:type="dxa"/>
            <w:vMerge/>
          </w:tcPr>
          <w:p w:rsidR="008674AE" w:rsidRPr="00953383" w:rsidRDefault="008674AE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674AE" w:rsidRPr="00953383" w:rsidRDefault="008674AE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8674AE" w:rsidRPr="00953383" w:rsidRDefault="008674AE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674AE" w:rsidRPr="00953383" w:rsidRDefault="008674AE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674AE" w:rsidRPr="00953383" w:rsidRDefault="008674AE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674AE" w:rsidRPr="00953383" w:rsidRDefault="008674AE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674AE" w:rsidRPr="00953383" w:rsidRDefault="008674AE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74AE" w:rsidRDefault="008674AE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 </w:t>
            </w:r>
          </w:p>
          <w:p w:rsidR="008674AE" w:rsidRPr="00953383" w:rsidRDefault="008674AE" w:rsidP="00441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программе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674AE" w:rsidRPr="00953383" w:rsidRDefault="008674AE" w:rsidP="008674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Утверждено в бюджете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674AE" w:rsidRDefault="008674AE" w:rsidP="004419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3C3">
              <w:rPr>
                <w:rFonts w:ascii="Times New Roman" w:hAnsi="Times New Roman"/>
                <w:sz w:val="20"/>
                <w:szCs w:val="20"/>
              </w:rPr>
              <w:t xml:space="preserve">План </w:t>
            </w:r>
          </w:p>
          <w:p w:rsidR="008674AE" w:rsidRDefault="008674AE" w:rsidP="00441924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A813C3">
              <w:rPr>
                <w:rFonts w:ascii="Times New Roman" w:hAnsi="Times New Roman"/>
                <w:sz w:val="20"/>
                <w:szCs w:val="20"/>
              </w:rPr>
              <w:t xml:space="preserve">программе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674AE" w:rsidRDefault="008674AE" w:rsidP="004419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3C3">
              <w:rPr>
                <w:rFonts w:ascii="Times New Roman" w:hAnsi="Times New Roman"/>
                <w:sz w:val="20"/>
                <w:szCs w:val="20"/>
              </w:rPr>
              <w:t>План</w:t>
            </w:r>
          </w:p>
          <w:p w:rsidR="008674AE" w:rsidRDefault="008674AE" w:rsidP="00441924">
            <w:pPr>
              <w:spacing w:after="0" w:line="240" w:lineRule="auto"/>
            </w:pPr>
            <w:r w:rsidRPr="00A813C3">
              <w:rPr>
                <w:rFonts w:ascii="Times New Roman" w:hAnsi="Times New Roman"/>
                <w:sz w:val="20"/>
                <w:szCs w:val="20"/>
              </w:rPr>
              <w:t xml:space="preserve"> по программе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674AE" w:rsidRDefault="008674AE" w:rsidP="0048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3C3">
              <w:rPr>
                <w:rFonts w:ascii="Times New Roman" w:hAnsi="Times New Roman"/>
                <w:sz w:val="20"/>
                <w:szCs w:val="20"/>
              </w:rPr>
              <w:t xml:space="preserve">План </w:t>
            </w:r>
          </w:p>
          <w:p w:rsidR="008674AE" w:rsidRDefault="008674AE" w:rsidP="004868F5">
            <w:pPr>
              <w:spacing w:after="0" w:line="240" w:lineRule="auto"/>
            </w:pPr>
            <w:r w:rsidRPr="00A813C3">
              <w:rPr>
                <w:rFonts w:ascii="Times New Roman" w:hAnsi="Times New Roman"/>
                <w:sz w:val="20"/>
                <w:szCs w:val="20"/>
              </w:rPr>
              <w:t xml:space="preserve">по программе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674AE" w:rsidRDefault="008674AE" w:rsidP="0048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3C3">
              <w:rPr>
                <w:rFonts w:ascii="Times New Roman" w:hAnsi="Times New Roman"/>
                <w:sz w:val="20"/>
                <w:szCs w:val="20"/>
              </w:rPr>
              <w:t xml:space="preserve">План </w:t>
            </w:r>
          </w:p>
          <w:p w:rsidR="008674AE" w:rsidRDefault="008674AE" w:rsidP="004868F5">
            <w:pPr>
              <w:spacing w:after="0" w:line="240" w:lineRule="auto"/>
            </w:pPr>
            <w:r w:rsidRPr="00A813C3">
              <w:rPr>
                <w:rFonts w:ascii="Times New Roman" w:hAnsi="Times New Roman"/>
                <w:sz w:val="20"/>
                <w:szCs w:val="20"/>
              </w:rPr>
              <w:t xml:space="preserve">по программе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674AE" w:rsidRDefault="008674AE" w:rsidP="0048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3C3">
              <w:rPr>
                <w:rFonts w:ascii="Times New Roman" w:hAnsi="Times New Roman"/>
                <w:sz w:val="20"/>
                <w:szCs w:val="20"/>
              </w:rPr>
              <w:t>План</w:t>
            </w:r>
          </w:p>
          <w:p w:rsidR="008674AE" w:rsidRDefault="008674AE" w:rsidP="004868F5">
            <w:pPr>
              <w:spacing w:after="0" w:line="240" w:lineRule="auto"/>
            </w:pPr>
            <w:r w:rsidRPr="00A813C3">
              <w:rPr>
                <w:rFonts w:ascii="Times New Roman" w:hAnsi="Times New Roman"/>
                <w:sz w:val="20"/>
                <w:szCs w:val="20"/>
              </w:rPr>
              <w:t xml:space="preserve"> по программе</w:t>
            </w:r>
          </w:p>
        </w:tc>
      </w:tr>
      <w:tr w:rsidR="008674AE" w:rsidRPr="0023737E" w:rsidTr="008674AE">
        <w:tc>
          <w:tcPr>
            <w:tcW w:w="1560" w:type="dxa"/>
          </w:tcPr>
          <w:p w:rsidR="008674AE" w:rsidRPr="00953383" w:rsidRDefault="008674AE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83">
              <w:rPr>
                <w:rFonts w:ascii="Times New Roman" w:hAnsi="Times New Roman"/>
                <w:sz w:val="20"/>
                <w:szCs w:val="20"/>
              </w:rPr>
              <w:t>Подпрограмма</w:t>
            </w:r>
          </w:p>
        </w:tc>
        <w:tc>
          <w:tcPr>
            <w:tcW w:w="1701" w:type="dxa"/>
          </w:tcPr>
          <w:p w:rsidR="008674AE" w:rsidRPr="00953383" w:rsidRDefault="007E54B4" w:rsidP="009B12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4B4">
              <w:rPr>
                <w:rFonts w:ascii="Times New Roman" w:hAnsi="Times New Roman" w:cs="Times New Roman"/>
                <w:sz w:val="20"/>
                <w:szCs w:val="20"/>
              </w:rPr>
              <w:t>«Содействие занятости населения</w:t>
            </w:r>
            <w:r w:rsidR="009B120B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  <w:r w:rsidRPr="007E54B4">
              <w:rPr>
                <w:rFonts w:ascii="Times New Roman" w:hAnsi="Times New Roman" w:cs="Times New Roman"/>
                <w:sz w:val="20"/>
                <w:szCs w:val="20"/>
              </w:rPr>
              <w:t xml:space="preserve"> «Мухоршибирский район» на 2025-2027 годы и на период до 2030 года</w:t>
            </w:r>
            <w:r w:rsidR="009B120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E54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8674AE" w:rsidRPr="00953383" w:rsidRDefault="008674AE" w:rsidP="007E54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53383">
              <w:rPr>
                <w:rFonts w:ascii="Times New Roman" w:hAnsi="Times New Roman"/>
                <w:sz w:val="20"/>
                <w:szCs w:val="20"/>
              </w:rPr>
              <w:t xml:space="preserve">Отдел экономики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953383">
              <w:rPr>
                <w:rFonts w:ascii="Times New Roman" w:hAnsi="Times New Roman"/>
                <w:sz w:val="20"/>
                <w:szCs w:val="20"/>
              </w:rPr>
              <w:t xml:space="preserve"> «Мухоршибирский район», Сельские поселения район</w:t>
            </w:r>
            <w:r w:rsidR="007E54B4">
              <w:rPr>
                <w:rFonts w:ascii="Times New Roman" w:hAnsi="Times New Roman"/>
                <w:sz w:val="20"/>
                <w:szCs w:val="20"/>
              </w:rPr>
              <w:t>а</w:t>
            </w:r>
            <w:r w:rsidRPr="00953383">
              <w:rPr>
                <w:rFonts w:ascii="Times New Roman" w:hAnsi="Times New Roman"/>
                <w:sz w:val="20"/>
                <w:szCs w:val="20"/>
              </w:rPr>
              <w:t>, работодатели.</w:t>
            </w:r>
          </w:p>
        </w:tc>
        <w:tc>
          <w:tcPr>
            <w:tcW w:w="425" w:type="dxa"/>
          </w:tcPr>
          <w:p w:rsidR="008674AE" w:rsidRPr="00953383" w:rsidRDefault="008674AE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674AE" w:rsidRPr="00953383" w:rsidRDefault="008674AE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674AE" w:rsidRPr="00953383" w:rsidRDefault="008674AE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674AE" w:rsidRPr="00953383" w:rsidRDefault="008674AE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674AE" w:rsidRPr="00953383" w:rsidRDefault="008674AE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674AE" w:rsidRPr="00953383" w:rsidRDefault="0042185B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674AE" w:rsidRPr="00953383" w:rsidRDefault="008674AE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</w:tcPr>
          <w:p w:rsidR="008674AE" w:rsidRPr="00953383" w:rsidRDefault="008674AE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93" w:type="dxa"/>
          </w:tcPr>
          <w:p w:rsidR="008674AE" w:rsidRPr="001A3DF3" w:rsidRDefault="008674AE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74AE" w:rsidRPr="001A3DF3" w:rsidRDefault="008674AE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674AE" w:rsidRPr="001A3DF3" w:rsidRDefault="008674AE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</w:tr>
      <w:tr w:rsidR="008674AE" w:rsidRPr="0023737E" w:rsidTr="008674AE">
        <w:tc>
          <w:tcPr>
            <w:tcW w:w="1560" w:type="dxa"/>
          </w:tcPr>
          <w:p w:rsidR="008674AE" w:rsidRPr="00953383" w:rsidRDefault="008674AE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53383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701" w:type="dxa"/>
          </w:tcPr>
          <w:p w:rsidR="008674AE" w:rsidRPr="00953383" w:rsidRDefault="008674AE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953383">
              <w:rPr>
                <w:rFonts w:ascii="Times New Roman" w:hAnsi="Times New Roman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3119" w:type="dxa"/>
          </w:tcPr>
          <w:p w:rsidR="008674AE" w:rsidRPr="00953383" w:rsidRDefault="008674AE" w:rsidP="007E54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953383">
              <w:rPr>
                <w:rFonts w:ascii="Times New Roman" w:hAnsi="Times New Roman"/>
                <w:sz w:val="20"/>
                <w:szCs w:val="20"/>
              </w:rPr>
              <w:t xml:space="preserve">Отдел экономики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953383">
              <w:rPr>
                <w:rFonts w:ascii="Times New Roman" w:hAnsi="Times New Roman"/>
                <w:sz w:val="20"/>
                <w:szCs w:val="20"/>
              </w:rPr>
              <w:t xml:space="preserve"> «Мухоршибирский район», Сельские поселения район</w:t>
            </w:r>
            <w:r w:rsidR="007E54B4">
              <w:rPr>
                <w:rFonts w:ascii="Times New Roman" w:hAnsi="Times New Roman"/>
                <w:sz w:val="20"/>
                <w:szCs w:val="20"/>
              </w:rPr>
              <w:t>а</w:t>
            </w:r>
            <w:r w:rsidRPr="00953383">
              <w:rPr>
                <w:rFonts w:ascii="Times New Roman" w:hAnsi="Times New Roman"/>
                <w:sz w:val="20"/>
                <w:szCs w:val="20"/>
              </w:rPr>
              <w:t>, работодатели.</w:t>
            </w:r>
          </w:p>
        </w:tc>
        <w:tc>
          <w:tcPr>
            <w:tcW w:w="425" w:type="dxa"/>
          </w:tcPr>
          <w:p w:rsidR="008674AE" w:rsidRPr="00953383" w:rsidRDefault="008674AE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674AE" w:rsidRPr="00953383" w:rsidRDefault="008674AE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674AE" w:rsidRPr="00953383" w:rsidRDefault="008674AE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674AE" w:rsidRPr="00953383" w:rsidRDefault="008674AE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674AE" w:rsidRPr="00953383" w:rsidRDefault="008674AE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674AE" w:rsidRPr="00953383" w:rsidRDefault="0042185B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674AE" w:rsidRPr="00953383" w:rsidRDefault="008674AE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</w:tcPr>
          <w:p w:rsidR="008674AE" w:rsidRPr="00953383" w:rsidRDefault="008674AE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93" w:type="dxa"/>
          </w:tcPr>
          <w:p w:rsidR="008674AE" w:rsidRPr="001A3DF3" w:rsidRDefault="008674AE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74AE" w:rsidRPr="001A3DF3" w:rsidRDefault="008674AE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674AE" w:rsidRPr="001A3DF3" w:rsidRDefault="008674AE" w:rsidP="005D0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</w:tr>
    </w:tbl>
    <w:p w:rsidR="00631A24" w:rsidRPr="00883127" w:rsidRDefault="00631A24" w:rsidP="00631A24">
      <w:pPr>
        <w:pStyle w:val="ConsPlusTitle"/>
        <w:widowControl/>
        <w:ind w:firstLine="540"/>
        <w:jc w:val="center"/>
        <w:rPr>
          <w:sz w:val="26"/>
          <w:szCs w:val="26"/>
        </w:rPr>
      </w:pPr>
      <w:r w:rsidRPr="00883127">
        <w:rPr>
          <w:sz w:val="26"/>
          <w:szCs w:val="26"/>
        </w:rPr>
        <w:t xml:space="preserve">Ресурсное обеспечение подпрограммы </w:t>
      </w:r>
    </w:p>
    <w:p w:rsidR="00631A24" w:rsidRPr="00883127" w:rsidRDefault="00631A24" w:rsidP="00631A24">
      <w:pPr>
        <w:pStyle w:val="ConsPlusTitle"/>
        <w:widowControl/>
        <w:ind w:firstLine="540"/>
        <w:jc w:val="center"/>
      </w:pPr>
      <w:r w:rsidRPr="00883127">
        <w:rPr>
          <w:sz w:val="26"/>
          <w:szCs w:val="26"/>
        </w:rPr>
        <w:t>«Содействие занятости населения» за счет всех источников и направлений финансирования</w:t>
      </w:r>
    </w:p>
    <w:p w:rsidR="00631A24" w:rsidRPr="00883127" w:rsidRDefault="00631A24" w:rsidP="00631A24">
      <w:pPr>
        <w:pStyle w:val="ConsPlusTitle"/>
        <w:widowControl/>
        <w:rPr>
          <w:b w:val="0"/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134"/>
        <w:gridCol w:w="3260"/>
        <w:gridCol w:w="992"/>
        <w:gridCol w:w="1276"/>
        <w:gridCol w:w="992"/>
        <w:gridCol w:w="992"/>
        <w:gridCol w:w="993"/>
        <w:gridCol w:w="947"/>
        <w:gridCol w:w="45"/>
        <w:gridCol w:w="992"/>
      </w:tblGrid>
      <w:tr w:rsidR="008674AE" w:rsidRPr="0023737E" w:rsidTr="008674AE">
        <w:trPr>
          <w:trHeight w:val="326"/>
        </w:trPr>
        <w:tc>
          <w:tcPr>
            <w:tcW w:w="1668" w:type="dxa"/>
            <w:vMerge w:val="restart"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DB4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DB4">
              <w:rPr>
                <w:rFonts w:ascii="Times New Roman" w:hAnsi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134" w:type="dxa"/>
            <w:vMerge w:val="restart"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DB4">
              <w:rPr>
                <w:rFonts w:ascii="Times New Roman" w:hAnsi="Times New Roman"/>
                <w:sz w:val="20"/>
                <w:szCs w:val="20"/>
              </w:rPr>
              <w:t>Статья расходов</w:t>
            </w:r>
          </w:p>
        </w:tc>
        <w:tc>
          <w:tcPr>
            <w:tcW w:w="3260" w:type="dxa"/>
            <w:vMerge w:val="restart"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DB4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68" w:type="dxa"/>
            <w:gridSpan w:val="2"/>
          </w:tcPr>
          <w:p w:rsidR="008674AE" w:rsidRPr="00A61DB4" w:rsidRDefault="008674AE" w:rsidP="005A28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DB4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8674AE" w:rsidRPr="00A61DB4" w:rsidRDefault="008674AE" w:rsidP="005A28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2026 </w:t>
            </w:r>
          </w:p>
        </w:tc>
        <w:tc>
          <w:tcPr>
            <w:tcW w:w="992" w:type="dxa"/>
          </w:tcPr>
          <w:p w:rsidR="008674AE" w:rsidRPr="00A61DB4" w:rsidRDefault="008674AE" w:rsidP="005A28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2027 </w:t>
            </w:r>
          </w:p>
        </w:tc>
        <w:tc>
          <w:tcPr>
            <w:tcW w:w="993" w:type="dxa"/>
          </w:tcPr>
          <w:p w:rsidR="008674AE" w:rsidRPr="001A3DF3" w:rsidRDefault="008674AE" w:rsidP="005A28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DF3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1A3DF3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gridSpan w:val="2"/>
          </w:tcPr>
          <w:p w:rsidR="008674AE" w:rsidRPr="001A3DF3" w:rsidRDefault="008674AE" w:rsidP="005A28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DF3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A3DF3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</w:tcPr>
          <w:p w:rsidR="008674AE" w:rsidRPr="001A3DF3" w:rsidRDefault="008674AE" w:rsidP="00E539F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2030г</w:t>
            </w:r>
          </w:p>
        </w:tc>
      </w:tr>
      <w:tr w:rsidR="008674AE" w:rsidRPr="0023737E" w:rsidTr="008674AE">
        <w:tc>
          <w:tcPr>
            <w:tcW w:w="1668" w:type="dxa"/>
            <w:vMerge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 по программе</w:t>
            </w:r>
            <w:r w:rsidRPr="00A61D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674AE" w:rsidRPr="004D6CA9" w:rsidRDefault="008674AE" w:rsidP="005A28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Утверждено в бюджете района</w:t>
            </w:r>
          </w:p>
          <w:p w:rsidR="008674AE" w:rsidRDefault="008674AE"/>
        </w:tc>
        <w:tc>
          <w:tcPr>
            <w:tcW w:w="992" w:type="dxa"/>
          </w:tcPr>
          <w:p w:rsidR="008674AE" w:rsidRDefault="008674AE">
            <w:r w:rsidRPr="00685ACB">
              <w:rPr>
                <w:rFonts w:ascii="Times New Roman" w:hAnsi="Times New Roman"/>
                <w:sz w:val="20"/>
                <w:szCs w:val="20"/>
              </w:rPr>
              <w:t>План по программе</w:t>
            </w:r>
          </w:p>
        </w:tc>
        <w:tc>
          <w:tcPr>
            <w:tcW w:w="992" w:type="dxa"/>
          </w:tcPr>
          <w:p w:rsidR="008674AE" w:rsidRDefault="008674AE">
            <w:r w:rsidRPr="00685ACB">
              <w:rPr>
                <w:rFonts w:ascii="Times New Roman" w:hAnsi="Times New Roman"/>
                <w:sz w:val="20"/>
                <w:szCs w:val="20"/>
              </w:rPr>
              <w:t>План по программе</w:t>
            </w:r>
          </w:p>
        </w:tc>
        <w:tc>
          <w:tcPr>
            <w:tcW w:w="993" w:type="dxa"/>
          </w:tcPr>
          <w:p w:rsidR="008674AE" w:rsidRDefault="008674AE">
            <w:r w:rsidRPr="00685ACB">
              <w:rPr>
                <w:rFonts w:ascii="Times New Roman" w:hAnsi="Times New Roman"/>
                <w:sz w:val="20"/>
                <w:szCs w:val="20"/>
              </w:rPr>
              <w:t>План по программе</w:t>
            </w:r>
          </w:p>
        </w:tc>
        <w:tc>
          <w:tcPr>
            <w:tcW w:w="992" w:type="dxa"/>
            <w:gridSpan w:val="2"/>
          </w:tcPr>
          <w:p w:rsidR="008674AE" w:rsidRDefault="008674AE">
            <w:r w:rsidRPr="00685ACB">
              <w:rPr>
                <w:rFonts w:ascii="Times New Roman" w:hAnsi="Times New Roman"/>
                <w:sz w:val="20"/>
                <w:szCs w:val="20"/>
              </w:rPr>
              <w:t>План по программе</w:t>
            </w:r>
          </w:p>
        </w:tc>
        <w:tc>
          <w:tcPr>
            <w:tcW w:w="992" w:type="dxa"/>
          </w:tcPr>
          <w:p w:rsidR="008674AE" w:rsidRDefault="008674AE" w:rsidP="00E539FF">
            <w:r w:rsidRPr="00685ACB">
              <w:rPr>
                <w:rFonts w:ascii="Times New Roman" w:hAnsi="Times New Roman"/>
                <w:sz w:val="20"/>
                <w:szCs w:val="20"/>
              </w:rPr>
              <w:t>План по программе</w:t>
            </w:r>
          </w:p>
        </w:tc>
      </w:tr>
      <w:tr w:rsidR="008674AE" w:rsidRPr="0023737E" w:rsidTr="008674AE">
        <w:trPr>
          <w:trHeight w:val="263"/>
        </w:trPr>
        <w:tc>
          <w:tcPr>
            <w:tcW w:w="1668" w:type="dxa"/>
            <w:vMerge w:val="restart"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DB4">
              <w:rPr>
                <w:rFonts w:ascii="Times New Roman" w:hAnsi="Times New Roman"/>
                <w:sz w:val="20"/>
                <w:szCs w:val="20"/>
              </w:rPr>
              <w:t xml:space="preserve">Муниципальная </w:t>
            </w:r>
          </w:p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DB4">
              <w:rPr>
                <w:rFonts w:ascii="Times New Roman" w:hAnsi="Times New Roman"/>
                <w:sz w:val="20"/>
                <w:szCs w:val="20"/>
              </w:rPr>
              <w:t>подпрограмма</w:t>
            </w:r>
          </w:p>
        </w:tc>
        <w:tc>
          <w:tcPr>
            <w:tcW w:w="1701" w:type="dxa"/>
            <w:vMerge w:val="restart"/>
          </w:tcPr>
          <w:p w:rsidR="008674AE" w:rsidRPr="00A61DB4" w:rsidRDefault="009B120B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4B4">
              <w:rPr>
                <w:rFonts w:ascii="Times New Roman" w:hAnsi="Times New Roman" w:cs="Times New Roman"/>
                <w:sz w:val="20"/>
                <w:szCs w:val="20"/>
              </w:rPr>
              <w:t>«Содействие занятости 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  <w:r w:rsidRPr="007E54B4">
              <w:rPr>
                <w:rFonts w:ascii="Times New Roman" w:hAnsi="Times New Roman" w:cs="Times New Roman"/>
                <w:sz w:val="20"/>
                <w:szCs w:val="20"/>
              </w:rPr>
              <w:t xml:space="preserve"> «Мухоршибирский район» на 2025-2027 годы и на период до 2030 года</w:t>
            </w:r>
            <w:r w:rsidR="008674AE" w:rsidRPr="00A61DB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394" w:type="dxa"/>
            <w:gridSpan w:val="2"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1DB4">
              <w:rPr>
                <w:rFonts w:ascii="Times New Roman" w:hAnsi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92" w:type="dxa"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1276" w:type="dxa"/>
          </w:tcPr>
          <w:p w:rsidR="008674AE" w:rsidRPr="00A61DB4" w:rsidRDefault="0042185B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992" w:type="dxa"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993" w:type="dxa"/>
          </w:tcPr>
          <w:p w:rsidR="008674AE" w:rsidRPr="001A3DF3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992" w:type="dxa"/>
            <w:gridSpan w:val="2"/>
          </w:tcPr>
          <w:p w:rsidR="008674AE" w:rsidRPr="001A3DF3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992" w:type="dxa"/>
          </w:tcPr>
          <w:p w:rsidR="008674AE" w:rsidRPr="001A3DF3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</w:tr>
      <w:tr w:rsidR="008674AE" w:rsidRPr="0023737E" w:rsidTr="008674AE">
        <w:trPr>
          <w:trHeight w:val="206"/>
        </w:trPr>
        <w:tc>
          <w:tcPr>
            <w:tcW w:w="1668" w:type="dxa"/>
            <w:vMerge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1DB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8674AE" w:rsidRPr="001A3DF3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8674AE" w:rsidRPr="001A3DF3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674AE" w:rsidRPr="001A3DF3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674AE" w:rsidRPr="00A61DB4" w:rsidTr="008674AE">
        <w:trPr>
          <w:trHeight w:val="189"/>
        </w:trPr>
        <w:tc>
          <w:tcPr>
            <w:tcW w:w="1668" w:type="dxa"/>
            <w:vMerge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1DB4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8674AE" w:rsidRPr="001A3DF3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8674AE" w:rsidRPr="001A3DF3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674AE" w:rsidRPr="001A3DF3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674AE" w:rsidRPr="0023737E" w:rsidTr="008674AE">
        <w:trPr>
          <w:trHeight w:val="116"/>
        </w:trPr>
        <w:tc>
          <w:tcPr>
            <w:tcW w:w="1668" w:type="dxa"/>
            <w:vMerge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DB4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276" w:type="dxa"/>
          </w:tcPr>
          <w:p w:rsidR="008674AE" w:rsidRPr="00A61DB4" w:rsidRDefault="0042185B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992" w:type="dxa"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993" w:type="dxa"/>
          </w:tcPr>
          <w:p w:rsidR="008674AE" w:rsidRPr="001A3DF3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992" w:type="dxa"/>
            <w:gridSpan w:val="2"/>
          </w:tcPr>
          <w:p w:rsidR="008674AE" w:rsidRPr="001A3DF3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992" w:type="dxa"/>
          </w:tcPr>
          <w:p w:rsidR="008674AE" w:rsidRPr="001A3DF3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</w:tr>
      <w:tr w:rsidR="008674AE" w:rsidRPr="0023737E" w:rsidTr="008674AE">
        <w:trPr>
          <w:trHeight w:val="116"/>
        </w:trPr>
        <w:tc>
          <w:tcPr>
            <w:tcW w:w="1668" w:type="dxa"/>
            <w:vMerge/>
          </w:tcPr>
          <w:p w:rsidR="008674AE" w:rsidRPr="0023737E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674AE" w:rsidRPr="0023737E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DB4">
              <w:rPr>
                <w:rFonts w:ascii="Times New Roman" w:hAnsi="Times New Roman"/>
                <w:sz w:val="20"/>
                <w:szCs w:val="20"/>
              </w:rPr>
              <w:t xml:space="preserve">Прочие нужды  </w:t>
            </w:r>
          </w:p>
        </w:tc>
        <w:tc>
          <w:tcPr>
            <w:tcW w:w="3260" w:type="dxa"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DB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1276" w:type="dxa"/>
          </w:tcPr>
          <w:p w:rsidR="008674AE" w:rsidRPr="00A61DB4" w:rsidRDefault="0042185B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992" w:type="dxa"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993" w:type="dxa"/>
          </w:tcPr>
          <w:p w:rsidR="008674AE" w:rsidRPr="001A3DF3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947" w:type="dxa"/>
          </w:tcPr>
          <w:p w:rsidR="008674AE" w:rsidRPr="001A3DF3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1037" w:type="dxa"/>
            <w:gridSpan w:val="2"/>
          </w:tcPr>
          <w:p w:rsidR="008674AE" w:rsidRPr="001A3DF3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</w:tr>
      <w:tr w:rsidR="008674AE" w:rsidRPr="0023737E" w:rsidTr="008674AE">
        <w:trPr>
          <w:trHeight w:val="116"/>
        </w:trPr>
        <w:tc>
          <w:tcPr>
            <w:tcW w:w="1668" w:type="dxa"/>
            <w:vMerge/>
          </w:tcPr>
          <w:p w:rsidR="008674AE" w:rsidRPr="0023737E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674AE" w:rsidRPr="0023737E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DB4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8674AE" w:rsidRPr="001A3DF3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47" w:type="dxa"/>
          </w:tcPr>
          <w:p w:rsidR="008674AE" w:rsidRPr="001A3DF3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37" w:type="dxa"/>
            <w:gridSpan w:val="2"/>
          </w:tcPr>
          <w:p w:rsidR="008674AE" w:rsidRPr="001A3DF3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674AE" w:rsidRPr="0023737E" w:rsidTr="008674AE">
        <w:trPr>
          <w:trHeight w:val="116"/>
        </w:trPr>
        <w:tc>
          <w:tcPr>
            <w:tcW w:w="1668" w:type="dxa"/>
            <w:vMerge/>
          </w:tcPr>
          <w:p w:rsidR="008674AE" w:rsidRPr="0023737E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674AE" w:rsidRPr="0023737E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DB4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992" w:type="dxa"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8674AE" w:rsidRPr="001A3DF3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47" w:type="dxa"/>
          </w:tcPr>
          <w:p w:rsidR="008674AE" w:rsidRPr="001A3DF3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37" w:type="dxa"/>
            <w:gridSpan w:val="2"/>
          </w:tcPr>
          <w:p w:rsidR="008674AE" w:rsidRPr="001A3DF3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674AE" w:rsidRPr="0023737E" w:rsidTr="00D10B60">
        <w:trPr>
          <w:trHeight w:val="116"/>
        </w:trPr>
        <w:tc>
          <w:tcPr>
            <w:tcW w:w="1668" w:type="dxa"/>
            <w:vMerge/>
          </w:tcPr>
          <w:p w:rsidR="008674AE" w:rsidRPr="0023737E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674AE" w:rsidRPr="0023737E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DB4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276" w:type="dxa"/>
          </w:tcPr>
          <w:p w:rsidR="008674AE" w:rsidRPr="00A61DB4" w:rsidRDefault="0042185B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992" w:type="dxa"/>
          </w:tcPr>
          <w:p w:rsidR="008674AE" w:rsidRPr="00A61DB4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993" w:type="dxa"/>
          </w:tcPr>
          <w:p w:rsidR="008674AE" w:rsidRPr="001A3DF3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947" w:type="dxa"/>
          </w:tcPr>
          <w:p w:rsidR="008674AE" w:rsidRPr="001A3DF3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1037" w:type="dxa"/>
            <w:gridSpan w:val="2"/>
          </w:tcPr>
          <w:p w:rsidR="008674AE" w:rsidRPr="001A3DF3" w:rsidRDefault="008674AE" w:rsidP="005D09B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</w:tr>
    </w:tbl>
    <w:p w:rsidR="00631A24" w:rsidRPr="00883127" w:rsidRDefault="00631A24" w:rsidP="00631A24">
      <w:pPr>
        <w:pStyle w:val="a3"/>
        <w:ind w:left="0"/>
        <w:jc w:val="center"/>
        <w:rPr>
          <w:rFonts w:ascii="Times New Roman" w:hAnsi="Times New Roman" w:cs="Times New Roman"/>
          <w:sz w:val="20"/>
          <w:szCs w:val="20"/>
        </w:rPr>
        <w:sectPr w:rsidR="00631A24" w:rsidRPr="00883127" w:rsidSect="008674AE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631A24" w:rsidRPr="00E539FF" w:rsidRDefault="00631A24" w:rsidP="00631A24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9FF">
        <w:rPr>
          <w:rFonts w:ascii="Times New Roman" w:hAnsi="Times New Roman" w:cs="Times New Roman"/>
          <w:b/>
          <w:sz w:val="24"/>
          <w:szCs w:val="24"/>
        </w:rPr>
        <w:lastRenderedPageBreak/>
        <w:t>Раздел 8. Описание мер муниципального и правового регулирован</w:t>
      </w:r>
      <w:r w:rsidR="00E539FF">
        <w:rPr>
          <w:rFonts w:ascii="Times New Roman" w:hAnsi="Times New Roman" w:cs="Times New Roman"/>
          <w:b/>
          <w:sz w:val="24"/>
          <w:szCs w:val="24"/>
        </w:rPr>
        <w:t xml:space="preserve">ия и анализ рисков  подпрограммы </w:t>
      </w:r>
    </w:p>
    <w:p w:rsidR="00631A24" w:rsidRPr="00E539FF" w:rsidRDefault="00631A24" w:rsidP="00631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9FF">
        <w:rPr>
          <w:rFonts w:ascii="Times New Roman" w:hAnsi="Times New Roman" w:cs="Times New Roman"/>
          <w:sz w:val="24"/>
          <w:szCs w:val="24"/>
        </w:rPr>
        <w:t>Основным инструментом реализации подпрограммы</w:t>
      </w:r>
      <w:r w:rsidR="00E539FF">
        <w:rPr>
          <w:rFonts w:ascii="Times New Roman" w:hAnsi="Times New Roman" w:cs="Times New Roman"/>
          <w:sz w:val="24"/>
          <w:szCs w:val="24"/>
        </w:rPr>
        <w:t xml:space="preserve"> </w:t>
      </w:r>
      <w:r w:rsidRPr="00E539FF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E539FF">
        <w:rPr>
          <w:rFonts w:ascii="Times New Roman" w:hAnsi="Times New Roman" w:cs="Times New Roman"/>
          <w:bCs/>
          <w:sz w:val="24"/>
          <w:szCs w:val="24"/>
        </w:rPr>
        <w:t>Закон, который определяет правовые, экономические и организационные основы государственной политики содействия занятости населения, в том числе гарантии государства по реализации конституционных прав граждан Российской Федерации на труд и социальную защиту от безработицы.</w:t>
      </w:r>
    </w:p>
    <w:p w:rsidR="00631A24" w:rsidRPr="00883127" w:rsidRDefault="00631A24" w:rsidP="00631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2362"/>
        <w:gridCol w:w="2355"/>
        <w:gridCol w:w="3329"/>
        <w:gridCol w:w="2126"/>
      </w:tblGrid>
      <w:tr w:rsidR="00631A24" w:rsidRPr="00883127" w:rsidTr="00E539FF">
        <w:tc>
          <w:tcPr>
            <w:tcW w:w="2362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Нормативного правового акта</w:t>
            </w:r>
          </w:p>
        </w:tc>
        <w:tc>
          <w:tcPr>
            <w:tcW w:w="2355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Основные положения нормативно-правового акта</w:t>
            </w:r>
          </w:p>
        </w:tc>
        <w:tc>
          <w:tcPr>
            <w:tcW w:w="3329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Исполнители, соисполнители</w:t>
            </w:r>
          </w:p>
        </w:tc>
        <w:tc>
          <w:tcPr>
            <w:tcW w:w="2126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Ожидаемые сроки принятия</w:t>
            </w:r>
          </w:p>
        </w:tc>
      </w:tr>
      <w:tr w:rsidR="00631A24" w:rsidRPr="00883127" w:rsidTr="00E539FF">
        <w:tc>
          <w:tcPr>
            <w:tcW w:w="2362" w:type="dxa"/>
          </w:tcPr>
          <w:p w:rsidR="00631A24" w:rsidRPr="00883127" w:rsidRDefault="008E7CCF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МО «Мухоршибирский район»</w:t>
            </w:r>
          </w:p>
        </w:tc>
        <w:tc>
          <w:tcPr>
            <w:tcW w:w="2355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Снижение напряженности на рынке труда.</w:t>
            </w:r>
          </w:p>
          <w:p w:rsidR="00631A24" w:rsidRPr="00883127" w:rsidRDefault="00580F40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E7CCF">
              <w:rPr>
                <w:rFonts w:ascii="Times New Roman" w:hAnsi="Times New Roman" w:cs="Times New Roman"/>
                <w:sz w:val="20"/>
                <w:szCs w:val="20"/>
              </w:rPr>
              <w:t xml:space="preserve">частие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рган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естного самоуправления у</w:t>
            </w:r>
            <w:r w:rsidR="00631A24" w:rsidRPr="00883127">
              <w:rPr>
                <w:rFonts w:ascii="Times New Roman" w:hAnsi="Times New Roman" w:cs="Times New Roman"/>
                <w:sz w:val="20"/>
                <w:szCs w:val="20"/>
              </w:rPr>
              <w:t xml:space="preserve"> в организации </w:t>
            </w:r>
            <w:r w:rsidR="00FE6C80">
              <w:rPr>
                <w:rFonts w:ascii="Times New Roman" w:hAnsi="Times New Roman" w:cs="Times New Roman"/>
                <w:sz w:val="20"/>
                <w:szCs w:val="20"/>
              </w:rPr>
              <w:t>оплачиваемых общественных работ</w:t>
            </w:r>
          </w:p>
          <w:p w:rsidR="00631A24" w:rsidRPr="00883127" w:rsidRDefault="00631A24" w:rsidP="00580F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 xml:space="preserve"> безработных граждан, ярмарок вакансий и учебных рабочих мест</w:t>
            </w:r>
          </w:p>
        </w:tc>
        <w:tc>
          <w:tcPr>
            <w:tcW w:w="3329" w:type="dxa"/>
          </w:tcPr>
          <w:p w:rsidR="00631A24" w:rsidRPr="00883127" w:rsidRDefault="00631A24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экономики  администрации муниципального образования «Мухоршибирский район»; </w:t>
            </w:r>
          </w:p>
          <w:p w:rsidR="00A748A1" w:rsidRDefault="00631A24" w:rsidP="00A748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 xml:space="preserve">Сельские поселения </w:t>
            </w:r>
            <w:r w:rsidR="00A748A1">
              <w:rPr>
                <w:rFonts w:ascii="Times New Roman" w:hAnsi="Times New Roman" w:cs="Times New Roman"/>
                <w:sz w:val="20"/>
                <w:szCs w:val="20"/>
              </w:rPr>
              <w:t>района,</w:t>
            </w:r>
          </w:p>
          <w:p w:rsidR="00631A24" w:rsidRPr="00883127" w:rsidRDefault="00631A24" w:rsidP="00A748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27">
              <w:rPr>
                <w:rFonts w:ascii="Times New Roman" w:hAnsi="Times New Roman" w:cs="Times New Roman"/>
                <w:sz w:val="20"/>
                <w:szCs w:val="20"/>
              </w:rPr>
              <w:t>работодатели.</w:t>
            </w:r>
          </w:p>
        </w:tc>
        <w:tc>
          <w:tcPr>
            <w:tcW w:w="2126" w:type="dxa"/>
          </w:tcPr>
          <w:p w:rsidR="008E7CCF" w:rsidRDefault="008E7CCF" w:rsidP="00883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A24" w:rsidRPr="008E7CCF" w:rsidRDefault="008E7CCF" w:rsidP="008E7CCF">
            <w:pPr>
              <w:ind w:firstLine="708"/>
            </w:pPr>
            <w:r>
              <w:t>2024г</w:t>
            </w:r>
          </w:p>
        </w:tc>
      </w:tr>
    </w:tbl>
    <w:p w:rsidR="00631A24" w:rsidRPr="00883127" w:rsidRDefault="00631A24" w:rsidP="00631A24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31A24" w:rsidRPr="00FE6C80" w:rsidRDefault="00631A24" w:rsidP="00631A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C80">
        <w:rPr>
          <w:rFonts w:ascii="Times New Roman" w:hAnsi="Times New Roman" w:cs="Times New Roman"/>
          <w:sz w:val="24"/>
          <w:szCs w:val="24"/>
        </w:rPr>
        <w:t>Анализ рисков и управление рисками при реализации Подпрограммы осуществляет ответственный исполнитель, соисполнител</w:t>
      </w:r>
      <w:r w:rsidR="00A748A1">
        <w:rPr>
          <w:rFonts w:ascii="Times New Roman" w:hAnsi="Times New Roman" w:cs="Times New Roman"/>
          <w:sz w:val="24"/>
          <w:szCs w:val="24"/>
        </w:rPr>
        <w:t>и подпрограммы - О</w:t>
      </w:r>
      <w:r w:rsidRPr="00FE6C80">
        <w:rPr>
          <w:rFonts w:ascii="Times New Roman" w:hAnsi="Times New Roman" w:cs="Times New Roman"/>
          <w:sz w:val="24"/>
          <w:szCs w:val="24"/>
        </w:rPr>
        <w:t>тдел экономики администрации муниципального образования «Мухоршибирский район», сельские поселения район</w:t>
      </w:r>
      <w:r w:rsidR="00A748A1">
        <w:rPr>
          <w:rFonts w:ascii="Times New Roman" w:hAnsi="Times New Roman" w:cs="Times New Roman"/>
          <w:sz w:val="24"/>
          <w:szCs w:val="24"/>
        </w:rPr>
        <w:t>а</w:t>
      </w:r>
      <w:r w:rsidRPr="00FE6C80">
        <w:rPr>
          <w:rFonts w:ascii="Times New Roman" w:hAnsi="Times New Roman" w:cs="Times New Roman"/>
          <w:sz w:val="24"/>
          <w:szCs w:val="24"/>
        </w:rPr>
        <w:t>,</w:t>
      </w:r>
      <w:r w:rsidR="00A748A1">
        <w:rPr>
          <w:rFonts w:ascii="Times New Roman" w:hAnsi="Times New Roman" w:cs="Times New Roman"/>
          <w:sz w:val="24"/>
          <w:szCs w:val="24"/>
        </w:rPr>
        <w:t xml:space="preserve"> </w:t>
      </w:r>
      <w:r w:rsidRPr="00FE6C80">
        <w:rPr>
          <w:rFonts w:ascii="Times New Roman" w:hAnsi="Times New Roman" w:cs="Times New Roman"/>
          <w:sz w:val="24"/>
          <w:szCs w:val="24"/>
        </w:rPr>
        <w:t>работодатели.</w:t>
      </w:r>
      <w:r w:rsidR="00750C01">
        <w:rPr>
          <w:rFonts w:ascii="Times New Roman" w:hAnsi="Times New Roman" w:cs="Times New Roman"/>
          <w:sz w:val="24"/>
          <w:szCs w:val="24"/>
        </w:rPr>
        <w:t xml:space="preserve"> Подпрограмма реализуется при непосредственном участии </w:t>
      </w:r>
      <w:r w:rsidR="00750C01" w:rsidRPr="00FE6C80">
        <w:rPr>
          <w:rFonts w:ascii="Times New Roman" w:hAnsi="Times New Roman" w:cs="Times New Roman"/>
          <w:sz w:val="24"/>
          <w:szCs w:val="24"/>
        </w:rPr>
        <w:t xml:space="preserve">ГКУ </w:t>
      </w:r>
      <w:r w:rsidR="00750C01">
        <w:rPr>
          <w:rFonts w:ascii="Times New Roman" w:hAnsi="Times New Roman" w:cs="Times New Roman"/>
          <w:sz w:val="24"/>
          <w:szCs w:val="24"/>
        </w:rPr>
        <w:t>«Центр занятости населения по Мухоршибирскому району»</w:t>
      </w:r>
      <w:r w:rsidR="00750C01" w:rsidRPr="00FE6C80">
        <w:rPr>
          <w:rFonts w:ascii="Times New Roman" w:hAnsi="Times New Roman" w:cs="Times New Roman"/>
          <w:sz w:val="24"/>
          <w:szCs w:val="24"/>
        </w:rPr>
        <w:t>,</w:t>
      </w:r>
    </w:p>
    <w:p w:rsidR="00631A24" w:rsidRPr="00FE6C80" w:rsidRDefault="00631A24" w:rsidP="00631A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C80">
        <w:rPr>
          <w:rFonts w:ascii="Times New Roman" w:hAnsi="Times New Roman" w:cs="Times New Roman"/>
          <w:sz w:val="24"/>
          <w:szCs w:val="24"/>
        </w:rPr>
        <w:t>Выполнение поставленных задач может препятствовать воздействие негативных факторов финансового, экономического, организационного характера.</w:t>
      </w:r>
    </w:p>
    <w:p w:rsidR="00631A24" w:rsidRPr="00532FBC" w:rsidRDefault="00631A24" w:rsidP="00631A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FBC">
        <w:rPr>
          <w:rFonts w:ascii="Times New Roman" w:hAnsi="Times New Roman" w:cs="Times New Roman"/>
          <w:sz w:val="24"/>
          <w:szCs w:val="24"/>
        </w:rPr>
        <w:t xml:space="preserve">Основными рисками реализации </w:t>
      </w:r>
      <w:r w:rsidR="00662405" w:rsidRPr="00532FBC">
        <w:rPr>
          <w:rFonts w:ascii="Times New Roman" w:hAnsi="Times New Roman" w:cs="Times New Roman"/>
          <w:sz w:val="24"/>
          <w:szCs w:val="24"/>
        </w:rPr>
        <w:t>подп</w:t>
      </w:r>
      <w:r w:rsidR="00532FBC">
        <w:rPr>
          <w:rFonts w:ascii="Times New Roman" w:hAnsi="Times New Roman" w:cs="Times New Roman"/>
          <w:sz w:val="24"/>
          <w:szCs w:val="24"/>
        </w:rPr>
        <w:t>рограммы являются финансовые</w:t>
      </w:r>
      <w:r w:rsidRPr="00532FBC">
        <w:rPr>
          <w:rFonts w:ascii="Times New Roman" w:hAnsi="Times New Roman" w:cs="Times New Roman"/>
          <w:sz w:val="24"/>
          <w:szCs w:val="24"/>
        </w:rPr>
        <w:t>, вызванные недостаточностью объемов финансирования из бюджетов Российской Федерации, Республики Бурятия, муниципального образования «Мухоршибирский район». Преодоление рисков возможно путем перераспределения финансовых ресурсов (в случае недостаточности собственных средств), своевременное направление соответствующих заявок в вышестоящие органы, согласование соответствующих заявок в местном бюджете, своевременное заключение договоров с работодат</w:t>
      </w:r>
      <w:r w:rsidR="008E7CCF" w:rsidRPr="00532FBC">
        <w:rPr>
          <w:rFonts w:ascii="Times New Roman" w:hAnsi="Times New Roman" w:cs="Times New Roman"/>
          <w:sz w:val="24"/>
          <w:szCs w:val="24"/>
        </w:rPr>
        <w:t>елями на организацию временных и</w:t>
      </w:r>
      <w:r w:rsidRPr="00532FBC">
        <w:rPr>
          <w:rFonts w:ascii="Times New Roman" w:hAnsi="Times New Roman" w:cs="Times New Roman"/>
          <w:sz w:val="24"/>
          <w:szCs w:val="24"/>
        </w:rPr>
        <w:t xml:space="preserve"> общественных работ.</w:t>
      </w:r>
    </w:p>
    <w:p w:rsidR="00631A24" w:rsidRPr="00532FBC" w:rsidRDefault="00631A24" w:rsidP="00631A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FBC">
        <w:rPr>
          <w:rFonts w:ascii="Times New Roman" w:hAnsi="Times New Roman" w:cs="Times New Roman"/>
          <w:sz w:val="24"/>
          <w:szCs w:val="24"/>
        </w:rPr>
        <w:t>Экономические риски: снижение объемов производства, рост инфляции, усиление социальной напряженности в связи со снижением уровня жизни населения, массовым высвобождением работников.</w:t>
      </w:r>
    </w:p>
    <w:p w:rsidR="00631A24" w:rsidRPr="00532FBC" w:rsidRDefault="00631A24" w:rsidP="00631A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FBC">
        <w:rPr>
          <w:rFonts w:ascii="Times New Roman" w:hAnsi="Times New Roman" w:cs="Times New Roman"/>
          <w:sz w:val="24"/>
          <w:szCs w:val="24"/>
        </w:rPr>
        <w:t xml:space="preserve">Указанные риски могут привести к ухудшению ситуации на рынке труда, росту безработицы. </w:t>
      </w:r>
    </w:p>
    <w:p w:rsidR="00631A24" w:rsidRPr="00532FBC" w:rsidRDefault="00631A24" w:rsidP="00631A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FBC">
        <w:rPr>
          <w:rFonts w:ascii="Times New Roman" w:hAnsi="Times New Roman" w:cs="Times New Roman"/>
          <w:sz w:val="24"/>
          <w:szCs w:val="24"/>
        </w:rPr>
        <w:t>Преодоление экономических рисков возможно путем выделения дополнительных бюджетных средств на реализацию мероприятий активной политики занятости населения, осуществления дополнительных мер по поддержке рынка труда и занятости населения.</w:t>
      </w:r>
    </w:p>
    <w:p w:rsidR="00F70CAD" w:rsidRPr="00883127" w:rsidRDefault="00631A24" w:rsidP="000C4D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BC">
        <w:rPr>
          <w:rFonts w:ascii="Times New Roman" w:hAnsi="Times New Roman" w:cs="Times New Roman"/>
          <w:sz w:val="24"/>
          <w:szCs w:val="24"/>
        </w:rPr>
        <w:t xml:space="preserve">Организационные риски: несвоевременное принятие нормативных правовых актов, отсутствие договоров на организацию временных и общественных работ с работодателями на выплату заработной платы безработным гражданам, принимающим участие во временных  оплачиваемых общественных работах. Преодоление рисков возможно путем своевременной подготовки и тщательной проработки проектов нормативных правовых актов, внесение изменений  в принятые нормативные правовые акты. </w:t>
      </w:r>
    </w:p>
    <w:sectPr w:rsidR="00F70CAD" w:rsidRPr="00883127" w:rsidSect="000959D0">
      <w:pgSz w:w="11906" w:h="16838"/>
      <w:pgMar w:top="1440" w:right="566" w:bottom="1440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4B6" w:rsidRDefault="004F64B6" w:rsidP="00AD19D5">
      <w:pPr>
        <w:spacing w:after="0" w:line="240" w:lineRule="auto"/>
      </w:pPr>
      <w:r>
        <w:separator/>
      </w:r>
    </w:p>
  </w:endnote>
  <w:endnote w:type="continuationSeparator" w:id="0">
    <w:p w:rsidR="004F64B6" w:rsidRDefault="004F64B6" w:rsidP="00AD1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8933089"/>
      <w:docPartObj>
        <w:docPartGallery w:val="Page Numbers (Bottom of Page)"/>
        <w:docPartUnique/>
      </w:docPartObj>
    </w:sdtPr>
    <w:sdtContent>
      <w:p w:rsidR="003D47BF" w:rsidRDefault="003D47BF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3418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3D47BF" w:rsidRDefault="003D47B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038067"/>
      <w:docPartObj>
        <w:docPartGallery w:val="Page Numbers (Bottom of Page)"/>
        <w:docPartUnique/>
      </w:docPartObj>
    </w:sdtPr>
    <w:sdtContent>
      <w:p w:rsidR="003D47BF" w:rsidRDefault="003D47BF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3418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3D47BF" w:rsidRDefault="003D47B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4B6" w:rsidRDefault="004F64B6" w:rsidP="00AD19D5">
      <w:pPr>
        <w:spacing w:after="0" w:line="240" w:lineRule="auto"/>
      </w:pPr>
      <w:r>
        <w:separator/>
      </w:r>
    </w:p>
  </w:footnote>
  <w:footnote w:type="continuationSeparator" w:id="0">
    <w:p w:rsidR="004F64B6" w:rsidRDefault="004F64B6" w:rsidP="00AD1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156"/>
    <w:multiLevelType w:val="multilevel"/>
    <w:tmpl w:val="0052A6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6E102F"/>
    <w:multiLevelType w:val="hybridMultilevel"/>
    <w:tmpl w:val="9454E3D6"/>
    <w:lvl w:ilvl="0" w:tplc="38AA40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35ED4"/>
    <w:multiLevelType w:val="multilevel"/>
    <w:tmpl w:val="91A03F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B597B4E"/>
    <w:multiLevelType w:val="hybridMultilevel"/>
    <w:tmpl w:val="3A0EB168"/>
    <w:lvl w:ilvl="0" w:tplc="06600208">
      <w:start w:val="1"/>
      <w:numFmt w:val="bullet"/>
      <w:lvlText w:val="-"/>
      <w:lvlJc w:val="left"/>
      <w:pPr>
        <w:tabs>
          <w:tab w:val="num" w:pos="984"/>
        </w:tabs>
        <w:ind w:left="98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AC2FBB"/>
    <w:multiLevelType w:val="hybridMultilevel"/>
    <w:tmpl w:val="A1FCD7A4"/>
    <w:lvl w:ilvl="0" w:tplc="116CDC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0F0B481E"/>
    <w:multiLevelType w:val="multilevel"/>
    <w:tmpl w:val="D984517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6" w15:restartNumberingAfterBreak="0">
    <w:nsid w:val="1DBC7C82"/>
    <w:multiLevelType w:val="multilevel"/>
    <w:tmpl w:val="A4F859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7" w15:restartNumberingAfterBreak="0">
    <w:nsid w:val="21A31F8D"/>
    <w:multiLevelType w:val="multilevel"/>
    <w:tmpl w:val="C1A0D0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703EC3"/>
    <w:multiLevelType w:val="multilevel"/>
    <w:tmpl w:val="4DE85600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672274C"/>
    <w:multiLevelType w:val="hybridMultilevel"/>
    <w:tmpl w:val="64767498"/>
    <w:lvl w:ilvl="0" w:tplc="29A884A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A1534D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2D182A77"/>
    <w:multiLevelType w:val="hybridMultilevel"/>
    <w:tmpl w:val="9DAEAD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365E4E"/>
    <w:multiLevelType w:val="multilevel"/>
    <w:tmpl w:val="B6C6623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abstractNum w:abstractNumId="13" w15:restartNumberingAfterBreak="0">
    <w:nsid w:val="3329618B"/>
    <w:multiLevelType w:val="hybridMultilevel"/>
    <w:tmpl w:val="9FF04546"/>
    <w:lvl w:ilvl="0" w:tplc="DD385192">
      <w:start w:val="1"/>
      <w:numFmt w:val="decimal"/>
      <w:lvlText w:val="%1."/>
      <w:lvlJc w:val="left"/>
      <w:pPr>
        <w:tabs>
          <w:tab w:val="num" w:pos="2400"/>
        </w:tabs>
        <w:ind w:left="2400" w:hanging="2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CF3BC8"/>
    <w:multiLevelType w:val="multilevel"/>
    <w:tmpl w:val="9ABCBBC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5" w15:restartNumberingAfterBreak="0">
    <w:nsid w:val="36C26F78"/>
    <w:multiLevelType w:val="hybridMultilevel"/>
    <w:tmpl w:val="9356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832BB"/>
    <w:multiLevelType w:val="hybridMultilevel"/>
    <w:tmpl w:val="49B28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83F60"/>
    <w:multiLevelType w:val="hybridMultilevel"/>
    <w:tmpl w:val="5A2E07B0"/>
    <w:lvl w:ilvl="0" w:tplc="87F06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A83772"/>
    <w:multiLevelType w:val="hybridMultilevel"/>
    <w:tmpl w:val="DEACF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968D7"/>
    <w:multiLevelType w:val="multilevel"/>
    <w:tmpl w:val="937ED5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0" w15:restartNumberingAfterBreak="0">
    <w:nsid w:val="4BF07B04"/>
    <w:multiLevelType w:val="hybridMultilevel"/>
    <w:tmpl w:val="A2BCB172"/>
    <w:lvl w:ilvl="0" w:tplc="E4C4D566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4C063DD3"/>
    <w:multiLevelType w:val="multilevel"/>
    <w:tmpl w:val="1302A342"/>
    <w:lvl w:ilvl="0">
      <w:start w:val="1"/>
      <w:numFmt w:val="decimal"/>
      <w:lvlText w:val="%1."/>
      <w:lvlJc w:val="left"/>
      <w:pPr>
        <w:ind w:left="1440" w:hanging="1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9" w:hanging="14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2" w15:restartNumberingAfterBreak="0">
    <w:nsid w:val="4ECF2B18"/>
    <w:multiLevelType w:val="multilevel"/>
    <w:tmpl w:val="E794B764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7442155"/>
    <w:multiLevelType w:val="multilevel"/>
    <w:tmpl w:val="1F06A9DE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0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4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74" w:hanging="2160"/>
      </w:pPr>
      <w:rPr>
        <w:rFonts w:cs="Times New Roman" w:hint="default"/>
      </w:rPr>
    </w:lvl>
  </w:abstractNum>
  <w:abstractNum w:abstractNumId="24" w15:restartNumberingAfterBreak="0">
    <w:nsid w:val="5A856673"/>
    <w:multiLevelType w:val="hybridMultilevel"/>
    <w:tmpl w:val="B35C6538"/>
    <w:lvl w:ilvl="0" w:tplc="49A014D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71726AF"/>
    <w:multiLevelType w:val="multilevel"/>
    <w:tmpl w:val="7ABE51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6C6F2F19"/>
    <w:multiLevelType w:val="hybridMultilevel"/>
    <w:tmpl w:val="A280A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EA08BB"/>
    <w:multiLevelType w:val="hybridMultilevel"/>
    <w:tmpl w:val="200A6462"/>
    <w:lvl w:ilvl="0" w:tplc="2CC01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90C04D1"/>
    <w:multiLevelType w:val="multilevel"/>
    <w:tmpl w:val="8FA0866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9" w15:restartNumberingAfterBreak="0">
    <w:nsid w:val="79D06D84"/>
    <w:multiLevelType w:val="multilevel"/>
    <w:tmpl w:val="6908D9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B391861"/>
    <w:multiLevelType w:val="multilevel"/>
    <w:tmpl w:val="1302A342"/>
    <w:lvl w:ilvl="0">
      <w:start w:val="1"/>
      <w:numFmt w:val="decimal"/>
      <w:lvlText w:val="%1."/>
      <w:lvlJc w:val="left"/>
      <w:pPr>
        <w:ind w:left="1440" w:hanging="1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9" w:hanging="14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1" w15:restartNumberingAfterBreak="0">
    <w:nsid w:val="7B3F76E8"/>
    <w:multiLevelType w:val="hybridMultilevel"/>
    <w:tmpl w:val="9CD2B4FC"/>
    <w:lvl w:ilvl="0" w:tplc="CD6C5634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7CCE3123"/>
    <w:multiLevelType w:val="hybridMultilevel"/>
    <w:tmpl w:val="75722CE2"/>
    <w:lvl w:ilvl="0" w:tplc="F834AA44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D7D6A96"/>
    <w:multiLevelType w:val="hybridMultilevel"/>
    <w:tmpl w:val="979E2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3"/>
  </w:num>
  <w:num w:numId="6">
    <w:abstractNumId w:val="20"/>
  </w:num>
  <w:num w:numId="7">
    <w:abstractNumId w:val="30"/>
  </w:num>
  <w:num w:numId="8">
    <w:abstractNumId w:val="21"/>
  </w:num>
  <w:num w:numId="9">
    <w:abstractNumId w:val="31"/>
  </w:num>
  <w:num w:numId="10">
    <w:abstractNumId w:val="4"/>
  </w:num>
  <w:num w:numId="11">
    <w:abstractNumId w:val="12"/>
  </w:num>
  <w:num w:numId="12">
    <w:abstractNumId w:val="14"/>
  </w:num>
  <w:num w:numId="13">
    <w:abstractNumId w:val="32"/>
  </w:num>
  <w:num w:numId="14">
    <w:abstractNumId w:val="5"/>
  </w:num>
  <w:num w:numId="15">
    <w:abstractNumId w:val="19"/>
  </w:num>
  <w:num w:numId="16">
    <w:abstractNumId w:val="6"/>
  </w:num>
  <w:num w:numId="17">
    <w:abstractNumId w:val="7"/>
  </w:num>
  <w:num w:numId="18">
    <w:abstractNumId w:val="2"/>
  </w:num>
  <w:num w:numId="19">
    <w:abstractNumId w:val="25"/>
  </w:num>
  <w:num w:numId="20">
    <w:abstractNumId w:val="1"/>
  </w:num>
  <w:num w:numId="21">
    <w:abstractNumId w:val="0"/>
  </w:num>
  <w:num w:numId="22">
    <w:abstractNumId w:val="22"/>
  </w:num>
  <w:num w:numId="23">
    <w:abstractNumId w:val="13"/>
  </w:num>
  <w:num w:numId="24">
    <w:abstractNumId w:val="11"/>
  </w:num>
  <w:num w:numId="25">
    <w:abstractNumId w:val="33"/>
  </w:num>
  <w:num w:numId="26">
    <w:abstractNumId w:val="15"/>
  </w:num>
  <w:num w:numId="27">
    <w:abstractNumId w:val="17"/>
  </w:num>
  <w:num w:numId="28">
    <w:abstractNumId w:val="26"/>
  </w:num>
  <w:num w:numId="29">
    <w:abstractNumId w:val="16"/>
  </w:num>
  <w:num w:numId="30">
    <w:abstractNumId w:val="18"/>
  </w:num>
  <w:num w:numId="31">
    <w:abstractNumId w:val="29"/>
  </w:num>
  <w:num w:numId="32">
    <w:abstractNumId w:val="8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59D0"/>
    <w:rsid w:val="00001B06"/>
    <w:rsid w:val="0002050C"/>
    <w:rsid w:val="00040869"/>
    <w:rsid w:val="0004148F"/>
    <w:rsid w:val="0004689B"/>
    <w:rsid w:val="00051C67"/>
    <w:rsid w:val="00060AD7"/>
    <w:rsid w:val="00063E2A"/>
    <w:rsid w:val="00070931"/>
    <w:rsid w:val="00071579"/>
    <w:rsid w:val="0007235C"/>
    <w:rsid w:val="00075EC7"/>
    <w:rsid w:val="00083157"/>
    <w:rsid w:val="00083C78"/>
    <w:rsid w:val="0008676B"/>
    <w:rsid w:val="00090000"/>
    <w:rsid w:val="00090F1C"/>
    <w:rsid w:val="0009525D"/>
    <w:rsid w:val="000959D0"/>
    <w:rsid w:val="000A2950"/>
    <w:rsid w:val="000B481A"/>
    <w:rsid w:val="000C4DB8"/>
    <w:rsid w:val="000D2195"/>
    <w:rsid w:val="000F266E"/>
    <w:rsid w:val="000F36CA"/>
    <w:rsid w:val="001058D2"/>
    <w:rsid w:val="00105927"/>
    <w:rsid w:val="00107F3D"/>
    <w:rsid w:val="00120CF3"/>
    <w:rsid w:val="00123A81"/>
    <w:rsid w:val="00133872"/>
    <w:rsid w:val="00135348"/>
    <w:rsid w:val="00137DDC"/>
    <w:rsid w:val="001428A3"/>
    <w:rsid w:val="00144377"/>
    <w:rsid w:val="00162796"/>
    <w:rsid w:val="00166C22"/>
    <w:rsid w:val="001761A9"/>
    <w:rsid w:val="001827C9"/>
    <w:rsid w:val="001A09F4"/>
    <w:rsid w:val="001A207B"/>
    <w:rsid w:val="001B0389"/>
    <w:rsid w:val="001C05D5"/>
    <w:rsid w:val="001C0853"/>
    <w:rsid w:val="001C0E36"/>
    <w:rsid w:val="001C2619"/>
    <w:rsid w:val="001D475D"/>
    <w:rsid w:val="001E4D81"/>
    <w:rsid w:val="001F0130"/>
    <w:rsid w:val="001F0C40"/>
    <w:rsid w:val="001F2AF0"/>
    <w:rsid w:val="001F7876"/>
    <w:rsid w:val="00210BDD"/>
    <w:rsid w:val="00213138"/>
    <w:rsid w:val="00216A49"/>
    <w:rsid w:val="002211D9"/>
    <w:rsid w:val="00222E51"/>
    <w:rsid w:val="00230EA5"/>
    <w:rsid w:val="00232FF5"/>
    <w:rsid w:val="00237B3E"/>
    <w:rsid w:val="0024280D"/>
    <w:rsid w:val="0024699C"/>
    <w:rsid w:val="00247786"/>
    <w:rsid w:val="002531A6"/>
    <w:rsid w:val="00256075"/>
    <w:rsid w:val="00266210"/>
    <w:rsid w:val="00267D6A"/>
    <w:rsid w:val="00280E8B"/>
    <w:rsid w:val="0028349B"/>
    <w:rsid w:val="0028497D"/>
    <w:rsid w:val="002929BD"/>
    <w:rsid w:val="00296DB0"/>
    <w:rsid w:val="002B386C"/>
    <w:rsid w:val="002B513C"/>
    <w:rsid w:val="002D2697"/>
    <w:rsid w:val="002D673F"/>
    <w:rsid w:val="002E0B44"/>
    <w:rsid w:val="003023D6"/>
    <w:rsid w:val="003144EC"/>
    <w:rsid w:val="00317100"/>
    <w:rsid w:val="00321847"/>
    <w:rsid w:val="00322E40"/>
    <w:rsid w:val="00330D9F"/>
    <w:rsid w:val="00331145"/>
    <w:rsid w:val="0033116C"/>
    <w:rsid w:val="003467DC"/>
    <w:rsid w:val="00357864"/>
    <w:rsid w:val="00365833"/>
    <w:rsid w:val="00371C38"/>
    <w:rsid w:val="003867F2"/>
    <w:rsid w:val="00391039"/>
    <w:rsid w:val="00397C4C"/>
    <w:rsid w:val="003B161C"/>
    <w:rsid w:val="003C10C2"/>
    <w:rsid w:val="003C5203"/>
    <w:rsid w:val="003D47BF"/>
    <w:rsid w:val="003D7984"/>
    <w:rsid w:val="003E4D43"/>
    <w:rsid w:val="003F470C"/>
    <w:rsid w:val="00403F4A"/>
    <w:rsid w:val="0040524C"/>
    <w:rsid w:val="00406232"/>
    <w:rsid w:val="0041078E"/>
    <w:rsid w:val="00410BA2"/>
    <w:rsid w:val="0042185B"/>
    <w:rsid w:val="00421CE2"/>
    <w:rsid w:val="00436EB0"/>
    <w:rsid w:val="00441924"/>
    <w:rsid w:val="0044405B"/>
    <w:rsid w:val="00444589"/>
    <w:rsid w:val="004638D2"/>
    <w:rsid w:val="00476EE9"/>
    <w:rsid w:val="004868F5"/>
    <w:rsid w:val="00487FD2"/>
    <w:rsid w:val="00493456"/>
    <w:rsid w:val="004A3837"/>
    <w:rsid w:val="004A4E84"/>
    <w:rsid w:val="004B575C"/>
    <w:rsid w:val="004B7B4A"/>
    <w:rsid w:val="004C0AF9"/>
    <w:rsid w:val="004C35E8"/>
    <w:rsid w:val="004C6632"/>
    <w:rsid w:val="004D4CB7"/>
    <w:rsid w:val="004D5EC2"/>
    <w:rsid w:val="004E06DF"/>
    <w:rsid w:val="004E30E8"/>
    <w:rsid w:val="004F64B6"/>
    <w:rsid w:val="00507BC9"/>
    <w:rsid w:val="005113BA"/>
    <w:rsid w:val="00516048"/>
    <w:rsid w:val="00526C59"/>
    <w:rsid w:val="00531687"/>
    <w:rsid w:val="00532FBC"/>
    <w:rsid w:val="0054225C"/>
    <w:rsid w:val="0054288E"/>
    <w:rsid w:val="00551D52"/>
    <w:rsid w:val="00560613"/>
    <w:rsid w:val="00580F40"/>
    <w:rsid w:val="00581738"/>
    <w:rsid w:val="00584AF4"/>
    <w:rsid w:val="0059711E"/>
    <w:rsid w:val="00597B2D"/>
    <w:rsid w:val="005A1600"/>
    <w:rsid w:val="005A280A"/>
    <w:rsid w:val="005A37EF"/>
    <w:rsid w:val="005A4888"/>
    <w:rsid w:val="005A5F8F"/>
    <w:rsid w:val="005A66B7"/>
    <w:rsid w:val="005A79D5"/>
    <w:rsid w:val="005B6E7A"/>
    <w:rsid w:val="005C2204"/>
    <w:rsid w:val="005C7393"/>
    <w:rsid w:val="005D09B2"/>
    <w:rsid w:val="005D78FC"/>
    <w:rsid w:val="005E2471"/>
    <w:rsid w:val="005F01F7"/>
    <w:rsid w:val="005F1AFE"/>
    <w:rsid w:val="006005B6"/>
    <w:rsid w:val="0060661C"/>
    <w:rsid w:val="00607637"/>
    <w:rsid w:val="00624CA9"/>
    <w:rsid w:val="00631A24"/>
    <w:rsid w:val="00641167"/>
    <w:rsid w:val="0065151C"/>
    <w:rsid w:val="00662405"/>
    <w:rsid w:val="00662EA8"/>
    <w:rsid w:val="00663A65"/>
    <w:rsid w:val="006706D9"/>
    <w:rsid w:val="006710B7"/>
    <w:rsid w:val="00672D83"/>
    <w:rsid w:val="00690913"/>
    <w:rsid w:val="006921BE"/>
    <w:rsid w:val="00692468"/>
    <w:rsid w:val="00692995"/>
    <w:rsid w:val="00694DE2"/>
    <w:rsid w:val="00697F3A"/>
    <w:rsid w:val="006C2E0A"/>
    <w:rsid w:val="006C7B27"/>
    <w:rsid w:val="006E40DA"/>
    <w:rsid w:val="006E48D2"/>
    <w:rsid w:val="006E530D"/>
    <w:rsid w:val="006F5956"/>
    <w:rsid w:val="006F70DA"/>
    <w:rsid w:val="007016B7"/>
    <w:rsid w:val="00712427"/>
    <w:rsid w:val="007156F4"/>
    <w:rsid w:val="00716A45"/>
    <w:rsid w:val="00726D25"/>
    <w:rsid w:val="00727F27"/>
    <w:rsid w:val="0074479B"/>
    <w:rsid w:val="007447A8"/>
    <w:rsid w:val="00750C01"/>
    <w:rsid w:val="00754B42"/>
    <w:rsid w:val="00765F33"/>
    <w:rsid w:val="00784D64"/>
    <w:rsid w:val="00785BC2"/>
    <w:rsid w:val="00793EFF"/>
    <w:rsid w:val="007A0F12"/>
    <w:rsid w:val="007A38C0"/>
    <w:rsid w:val="007D5F17"/>
    <w:rsid w:val="007E54B4"/>
    <w:rsid w:val="007F3418"/>
    <w:rsid w:val="00814EAE"/>
    <w:rsid w:val="00822C7A"/>
    <w:rsid w:val="00826411"/>
    <w:rsid w:val="00827E5E"/>
    <w:rsid w:val="008321AE"/>
    <w:rsid w:val="0083353D"/>
    <w:rsid w:val="00850A4E"/>
    <w:rsid w:val="00852090"/>
    <w:rsid w:val="008674AE"/>
    <w:rsid w:val="00867912"/>
    <w:rsid w:val="00870249"/>
    <w:rsid w:val="0087036D"/>
    <w:rsid w:val="00874AEF"/>
    <w:rsid w:val="008807B2"/>
    <w:rsid w:val="00883127"/>
    <w:rsid w:val="00887023"/>
    <w:rsid w:val="008905BC"/>
    <w:rsid w:val="00891733"/>
    <w:rsid w:val="008934C7"/>
    <w:rsid w:val="008936D9"/>
    <w:rsid w:val="00896822"/>
    <w:rsid w:val="008A1746"/>
    <w:rsid w:val="008C281F"/>
    <w:rsid w:val="008C3893"/>
    <w:rsid w:val="008D01A3"/>
    <w:rsid w:val="008D0722"/>
    <w:rsid w:val="008D1EF9"/>
    <w:rsid w:val="008D324D"/>
    <w:rsid w:val="008D714E"/>
    <w:rsid w:val="008E105C"/>
    <w:rsid w:val="008E55F6"/>
    <w:rsid w:val="008E660E"/>
    <w:rsid w:val="008E7CCF"/>
    <w:rsid w:val="008F04E9"/>
    <w:rsid w:val="008F567C"/>
    <w:rsid w:val="009068D4"/>
    <w:rsid w:val="009168E7"/>
    <w:rsid w:val="009238CD"/>
    <w:rsid w:val="009244C9"/>
    <w:rsid w:val="00926984"/>
    <w:rsid w:val="009275A2"/>
    <w:rsid w:val="0093257F"/>
    <w:rsid w:val="009372B9"/>
    <w:rsid w:val="009421BE"/>
    <w:rsid w:val="009545D9"/>
    <w:rsid w:val="00957950"/>
    <w:rsid w:val="00977B28"/>
    <w:rsid w:val="00984F3F"/>
    <w:rsid w:val="0099196F"/>
    <w:rsid w:val="009954BA"/>
    <w:rsid w:val="00996C7E"/>
    <w:rsid w:val="009A1C22"/>
    <w:rsid w:val="009A4A45"/>
    <w:rsid w:val="009B120B"/>
    <w:rsid w:val="009C0A04"/>
    <w:rsid w:val="00A0252A"/>
    <w:rsid w:val="00A041DF"/>
    <w:rsid w:val="00A20874"/>
    <w:rsid w:val="00A34BA7"/>
    <w:rsid w:val="00A41FE3"/>
    <w:rsid w:val="00A52926"/>
    <w:rsid w:val="00A537B4"/>
    <w:rsid w:val="00A60B07"/>
    <w:rsid w:val="00A614E2"/>
    <w:rsid w:val="00A748A1"/>
    <w:rsid w:val="00A83C1F"/>
    <w:rsid w:val="00A915F0"/>
    <w:rsid w:val="00A955D7"/>
    <w:rsid w:val="00A96EA2"/>
    <w:rsid w:val="00AA29F5"/>
    <w:rsid w:val="00AA364D"/>
    <w:rsid w:val="00AB481A"/>
    <w:rsid w:val="00AC3B15"/>
    <w:rsid w:val="00AC6756"/>
    <w:rsid w:val="00AD19D5"/>
    <w:rsid w:val="00AE269C"/>
    <w:rsid w:val="00AE577F"/>
    <w:rsid w:val="00AF52E9"/>
    <w:rsid w:val="00AF62E3"/>
    <w:rsid w:val="00B00CA2"/>
    <w:rsid w:val="00B051AC"/>
    <w:rsid w:val="00B13683"/>
    <w:rsid w:val="00B2462D"/>
    <w:rsid w:val="00B4510D"/>
    <w:rsid w:val="00B55245"/>
    <w:rsid w:val="00B639D4"/>
    <w:rsid w:val="00B64507"/>
    <w:rsid w:val="00B72D63"/>
    <w:rsid w:val="00B75C6D"/>
    <w:rsid w:val="00B8426A"/>
    <w:rsid w:val="00B85945"/>
    <w:rsid w:val="00B87F39"/>
    <w:rsid w:val="00B92B5C"/>
    <w:rsid w:val="00B941C3"/>
    <w:rsid w:val="00BA24EB"/>
    <w:rsid w:val="00BA3A9D"/>
    <w:rsid w:val="00BC1610"/>
    <w:rsid w:val="00BC1A8B"/>
    <w:rsid w:val="00BC2EE1"/>
    <w:rsid w:val="00BC6A78"/>
    <w:rsid w:val="00BD22DD"/>
    <w:rsid w:val="00BD30CB"/>
    <w:rsid w:val="00BE3983"/>
    <w:rsid w:val="00BE7CAE"/>
    <w:rsid w:val="00BF407C"/>
    <w:rsid w:val="00BF57AC"/>
    <w:rsid w:val="00C034EA"/>
    <w:rsid w:val="00C06B88"/>
    <w:rsid w:val="00C177FF"/>
    <w:rsid w:val="00C2266C"/>
    <w:rsid w:val="00C30990"/>
    <w:rsid w:val="00C3284A"/>
    <w:rsid w:val="00C336B5"/>
    <w:rsid w:val="00C363D8"/>
    <w:rsid w:val="00C4462A"/>
    <w:rsid w:val="00C45053"/>
    <w:rsid w:val="00C51849"/>
    <w:rsid w:val="00C6787C"/>
    <w:rsid w:val="00C7286C"/>
    <w:rsid w:val="00C72BD2"/>
    <w:rsid w:val="00C76480"/>
    <w:rsid w:val="00C76652"/>
    <w:rsid w:val="00C779D8"/>
    <w:rsid w:val="00CA2F14"/>
    <w:rsid w:val="00CA5F4F"/>
    <w:rsid w:val="00CB7155"/>
    <w:rsid w:val="00CC0ADB"/>
    <w:rsid w:val="00CC30FB"/>
    <w:rsid w:val="00CD1576"/>
    <w:rsid w:val="00CD2A73"/>
    <w:rsid w:val="00CD45A4"/>
    <w:rsid w:val="00CD6388"/>
    <w:rsid w:val="00CE0713"/>
    <w:rsid w:val="00CF5958"/>
    <w:rsid w:val="00D02F5E"/>
    <w:rsid w:val="00D03FA3"/>
    <w:rsid w:val="00D10B60"/>
    <w:rsid w:val="00D179D0"/>
    <w:rsid w:val="00D333CF"/>
    <w:rsid w:val="00D42BFA"/>
    <w:rsid w:val="00D5170A"/>
    <w:rsid w:val="00D5694C"/>
    <w:rsid w:val="00D62E53"/>
    <w:rsid w:val="00D6768C"/>
    <w:rsid w:val="00D70A14"/>
    <w:rsid w:val="00D71F02"/>
    <w:rsid w:val="00D90B2A"/>
    <w:rsid w:val="00DA7969"/>
    <w:rsid w:val="00DA7FF7"/>
    <w:rsid w:val="00DC41B7"/>
    <w:rsid w:val="00DD25B7"/>
    <w:rsid w:val="00DD5067"/>
    <w:rsid w:val="00DE304E"/>
    <w:rsid w:val="00DE6EB6"/>
    <w:rsid w:val="00DF33D9"/>
    <w:rsid w:val="00E05EBB"/>
    <w:rsid w:val="00E07B2C"/>
    <w:rsid w:val="00E10AC1"/>
    <w:rsid w:val="00E13FA4"/>
    <w:rsid w:val="00E25050"/>
    <w:rsid w:val="00E25A01"/>
    <w:rsid w:val="00E25B0D"/>
    <w:rsid w:val="00E443DC"/>
    <w:rsid w:val="00E47E97"/>
    <w:rsid w:val="00E51D5E"/>
    <w:rsid w:val="00E539FF"/>
    <w:rsid w:val="00E542A0"/>
    <w:rsid w:val="00E57021"/>
    <w:rsid w:val="00E60D92"/>
    <w:rsid w:val="00E660C0"/>
    <w:rsid w:val="00E71B96"/>
    <w:rsid w:val="00E7461C"/>
    <w:rsid w:val="00E925CD"/>
    <w:rsid w:val="00E95FE3"/>
    <w:rsid w:val="00E962C9"/>
    <w:rsid w:val="00EA1E19"/>
    <w:rsid w:val="00EA5770"/>
    <w:rsid w:val="00EA62D1"/>
    <w:rsid w:val="00EB4E7A"/>
    <w:rsid w:val="00EC63EF"/>
    <w:rsid w:val="00ED2DAC"/>
    <w:rsid w:val="00ED658A"/>
    <w:rsid w:val="00EE0C1E"/>
    <w:rsid w:val="00EE4EFB"/>
    <w:rsid w:val="00EF3FFA"/>
    <w:rsid w:val="00F0632D"/>
    <w:rsid w:val="00F11A58"/>
    <w:rsid w:val="00F13C64"/>
    <w:rsid w:val="00F24579"/>
    <w:rsid w:val="00F27002"/>
    <w:rsid w:val="00F34F03"/>
    <w:rsid w:val="00F3648B"/>
    <w:rsid w:val="00F373B0"/>
    <w:rsid w:val="00F377C3"/>
    <w:rsid w:val="00F41C9D"/>
    <w:rsid w:val="00F42E4C"/>
    <w:rsid w:val="00F52B13"/>
    <w:rsid w:val="00F54CA4"/>
    <w:rsid w:val="00F70686"/>
    <w:rsid w:val="00F70CAD"/>
    <w:rsid w:val="00F71966"/>
    <w:rsid w:val="00F74CBD"/>
    <w:rsid w:val="00F7581C"/>
    <w:rsid w:val="00F77FBF"/>
    <w:rsid w:val="00F914C8"/>
    <w:rsid w:val="00F91E46"/>
    <w:rsid w:val="00F94559"/>
    <w:rsid w:val="00F97FDD"/>
    <w:rsid w:val="00FA048E"/>
    <w:rsid w:val="00FA1C0B"/>
    <w:rsid w:val="00FA206B"/>
    <w:rsid w:val="00FA7EAE"/>
    <w:rsid w:val="00FB05E1"/>
    <w:rsid w:val="00FB23ED"/>
    <w:rsid w:val="00FB6C8A"/>
    <w:rsid w:val="00FD0429"/>
    <w:rsid w:val="00FE2FBE"/>
    <w:rsid w:val="00FE6C80"/>
    <w:rsid w:val="00FF1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3AA3A-B37E-4703-815F-AA2529E9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C67"/>
  </w:style>
  <w:style w:type="paragraph" w:styleId="1">
    <w:name w:val="heading 1"/>
    <w:basedOn w:val="a"/>
    <w:next w:val="a"/>
    <w:link w:val="10"/>
    <w:uiPriority w:val="99"/>
    <w:qFormat/>
    <w:rsid w:val="00D5170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D5170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5170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959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959D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1C0E36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1C0E36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1C0E36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Indent 2"/>
    <w:basedOn w:val="a"/>
    <w:link w:val="24"/>
    <w:unhideWhenUsed/>
    <w:rsid w:val="001C0E3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C0E36"/>
  </w:style>
  <w:style w:type="paragraph" w:customStyle="1" w:styleId="ConsNormal">
    <w:name w:val="ConsNormal"/>
    <w:rsid w:val="001C0E36"/>
    <w:pPr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267D6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table" w:styleId="a5">
    <w:name w:val="Table Grid"/>
    <w:basedOn w:val="a1"/>
    <w:uiPriority w:val="59"/>
    <w:rsid w:val="00727F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unhideWhenUsed/>
    <w:rsid w:val="00FB2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B23E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83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D1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19D5"/>
  </w:style>
  <w:style w:type="paragraph" w:styleId="aa">
    <w:name w:val="footer"/>
    <w:basedOn w:val="a"/>
    <w:link w:val="ab"/>
    <w:uiPriority w:val="99"/>
    <w:unhideWhenUsed/>
    <w:rsid w:val="00AD1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19D5"/>
  </w:style>
  <w:style w:type="paragraph" w:customStyle="1" w:styleId="11">
    <w:name w:val="1"/>
    <w:basedOn w:val="a"/>
    <w:link w:val="ac"/>
    <w:qFormat/>
    <w:rsid w:val="00296DB0"/>
    <w:pPr>
      <w:tabs>
        <w:tab w:val="left" w:pos="1134"/>
      </w:tabs>
      <w:spacing w:after="160" w:line="240" w:lineRule="exact"/>
    </w:pPr>
    <w:rPr>
      <w:rFonts w:ascii="Calibri" w:eastAsia="Times New Roman" w:hAnsi="Calibri" w:cs="Calibri"/>
      <w:noProof/>
      <w:lang w:val="en-US"/>
    </w:rPr>
  </w:style>
  <w:style w:type="character" w:customStyle="1" w:styleId="30">
    <w:name w:val="Заголовок 3 Знак"/>
    <w:basedOn w:val="a0"/>
    <w:link w:val="3"/>
    <w:uiPriority w:val="9"/>
    <w:rsid w:val="00D5170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5170A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rsid w:val="00D5170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Cell">
    <w:name w:val="ConsPlusCell"/>
    <w:uiPriority w:val="99"/>
    <w:rsid w:val="00D517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D517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Hyperlink"/>
    <w:basedOn w:val="a0"/>
    <w:uiPriority w:val="99"/>
    <w:rsid w:val="00D5170A"/>
    <w:rPr>
      <w:rFonts w:cs="Times New Roman"/>
      <w:color w:val="0000FF"/>
      <w:u w:val="single"/>
    </w:rPr>
  </w:style>
  <w:style w:type="paragraph" w:customStyle="1" w:styleId="xl38">
    <w:name w:val="xl38"/>
    <w:basedOn w:val="a"/>
    <w:uiPriority w:val="99"/>
    <w:rsid w:val="00D5170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styleId="ae">
    <w:name w:val="Body Text Indent"/>
    <w:aliases w:val="Основной текст 1,Основной текст с отступом Знак Знак"/>
    <w:basedOn w:val="a"/>
    <w:link w:val="af"/>
    <w:rsid w:val="00D5170A"/>
    <w:pPr>
      <w:spacing w:after="0" w:line="240" w:lineRule="auto"/>
      <w:ind w:firstLine="709"/>
      <w:jc w:val="center"/>
    </w:pPr>
    <w:rPr>
      <w:rFonts w:ascii="Calibri" w:eastAsia="Times New Roman" w:hAnsi="Calibri" w:cs="Times New Roman"/>
      <w:b/>
      <w:sz w:val="28"/>
      <w:szCs w:val="20"/>
    </w:rPr>
  </w:style>
  <w:style w:type="character" w:customStyle="1" w:styleId="af">
    <w:name w:val="Основной текст с отступом Знак"/>
    <w:aliases w:val="Основной текст 1 Знак,Основной текст с отступом Знак Знак Знак"/>
    <w:basedOn w:val="a0"/>
    <w:link w:val="ae"/>
    <w:rsid w:val="00D5170A"/>
    <w:rPr>
      <w:rFonts w:ascii="Calibri" w:eastAsia="Times New Roman" w:hAnsi="Calibri" w:cs="Times New Roman"/>
      <w:b/>
      <w:sz w:val="28"/>
      <w:szCs w:val="20"/>
    </w:rPr>
  </w:style>
  <w:style w:type="character" w:styleId="af0">
    <w:name w:val="line number"/>
    <w:basedOn w:val="a0"/>
    <w:uiPriority w:val="99"/>
    <w:semiHidden/>
    <w:unhideWhenUsed/>
    <w:rsid w:val="00D5170A"/>
    <w:rPr>
      <w:rFonts w:cs="Times New Roman"/>
    </w:rPr>
  </w:style>
  <w:style w:type="paragraph" w:customStyle="1" w:styleId="25">
    <w:name w:val="Обычный2"/>
    <w:rsid w:val="00D5170A"/>
    <w:pPr>
      <w:widowControl w:val="0"/>
      <w:spacing w:after="0" w:line="300" w:lineRule="auto"/>
      <w:ind w:firstLine="700"/>
      <w:jc w:val="both"/>
    </w:pPr>
    <w:rPr>
      <w:rFonts w:ascii="Calibri" w:eastAsia="Times New Roman" w:hAnsi="Calibri" w:cs="Times New Roman"/>
      <w:szCs w:val="20"/>
    </w:rPr>
  </w:style>
  <w:style w:type="paragraph" w:customStyle="1" w:styleId="af1">
    <w:name w:val="Стиль Знак"/>
    <w:basedOn w:val="a"/>
    <w:next w:val="2"/>
    <w:autoRedefine/>
    <w:rsid w:val="00F70CA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631A24"/>
  </w:style>
  <w:style w:type="paragraph" w:customStyle="1" w:styleId="formattext">
    <w:name w:val="formattext"/>
    <w:basedOn w:val="a"/>
    <w:rsid w:val="00C72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uiPriority w:val="99"/>
    <w:unhideWhenUsed/>
    <w:rsid w:val="001F2AF0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1F2AF0"/>
  </w:style>
  <w:style w:type="character" w:customStyle="1" w:styleId="ConsPlusNormal0">
    <w:name w:val="ConsPlusNormal Знак"/>
    <w:link w:val="ConsPlusNormal"/>
    <w:locked/>
    <w:rsid w:val="001F2AF0"/>
    <w:rPr>
      <w:rFonts w:ascii="Arial" w:hAnsi="Arial" w:cs="Arial"/>
      <w:sz w:val="20"/>
      <w:szCs w:val="20"/>
    </w:rPr>
  </w:style>
  <w:style w:type="character" w:customStyle="1" w:styleId="ac">
    <w:name w:val="Название Знак"/>
    <w:link w:val="11"/>
    <w:rsid w:val="001F2AF0"/>
    <w:rPr>
      <w:rFonts w:ascii="Calibri" w:eastAsia="Times New Roman" w:hAnsi="Calibri" w:cs="Calibri"/>
      <w:noProof/>
      <w:lang w:val="en-US"/>
    </w:rPr>
  </w:style>
  <w:style w:type="paragraph" w:styleId="af4">
    <w:name w:val="Subtitle"/>
    <w:basedOn w:val="a"/>
    <w:next w:val="a"/>
    <w:link w:val="af5"/>
    <w:uiPriority w:val="11"/>
    <w:qFormat/>
    <w:rsid w:val="0042185B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42185B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5F73B467BC50DAB52EBCAE25BEB172C1F284D4B0011018EAC219C2909DD594393F121AFE0AF9DF69E7C7BIDME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5F73B467BC50DAB52EBCAE25BEB172C1F284D4B0011018EAC219C2909DD594393F121AFE0AF9DF69E7C7BIDM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F73B467BC50DAB52EBCAE25BEB172C1F284D4B0011018EAC219C2909DD594393F121AFE0AF9DF69E7C7BIDM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F8011-D6F6-469A-B3AF-B078D3A2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</Pages>
  <Words>12947</Words>
  <Characters>73803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GLeconomist</dc:creator>
  <cp:lastModifiedBy>Econom 1</cp:lastModifiedBy>
  <cp:revision>28</cp:revision>
  <cp:lastPrinted>2024-09-27T01:03:00Z</cp:lastPrinted>
  <dcterms:created xsi:type="dcterms:W3CDTF">2023-09-27T08:43:00Z</dcterms:created>
  <dcterms:modified xsi:type="dcterms:W3CDTF">2024-09-27T01:22:00Z</dcterms:modified>
</cp:coreProperties>
</file>