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97F" w:rsidRPr="00657ECD" w:rsidRDefault="00D2197F" w:rsidP="00D21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7ECD">
        <w:rPr>
          <w:rFonts w:ascii="Times New Roman" w:eastAsia="Times New Roman" w:hAnsi="Times New Roman" w:cs="Times New Roman"/>
          <w:b/>
          <w:sz w:val="28"/>
          <w:szCs w:val="28"/>
        </w:rPr>
        <w:t xml:space="preserve">Торговля и потребительский рынок.  </w:t>
      </w:r>
    </w:p>
    <w:p w:rsidR="00D2197F" w:rsidRPr="00657ECD" w:rsidRDefault="00D2197F" w:rsidP="00D2197F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CD">
        <w:rPr>
          <w:rFonts w:ascii="Times New Roman" w:hAnsi="Times New Roman" w:cs="Times New Roman"/>
          <w:sz w:val="28"/>
          <w:szCs w:val="28"/>
        </w:rPr>
        <w:t>В районе развивается инфраструктура розничной торговли и общественного питания</w:t>
      </w:r>
      <w:r>
        <w:rPr>
          <w:rFonts w:ascii="Times New Roman" w:hAnsi="Times New Roman" w:cs="Times New Roman"/>
          <w:sz w:val="28"/>
          <w:szCs w:val="28"/>
        </w:rPr>
        <w:t>. По состоянию на 01 января 2025</w:t>
      </w:r>
      <w:r w:rsidRPr="00657ECD">
        <w:rPr>
          <w:rFonts w:ascii="Times New Roman" w:hAnsi="Times New Roman" w:cs="Times New Roman"/>
          <w:sz w:val="28"/>
          <w:szCs w:val="28"/>
        </w:rPr>
        <w:t xml:space="preserve"> года торговое обслужи</w:t>
      </w:r>
      <w:r>
        <w:rPr>
          <w:rFonts w:ascii="Times New Roman" w:hAnsi="Times New Roman" w:cs="Times New Roman"/>
          <w:sz w:val="28"/>
          <w:szCs w:val="28"/>
        </w:rPr>
        <w:t>вание населения осуществляло 233</w:t>
      </w:r>
      <w:r w:rsidRPr="00657ECD">
        <w:rPr>
          <w:rFonts w:ascii="Times New Roman" w:hAnsi="Times New Roman" w:cs="Times New Roman"/>
          <w:sz w:val="28"/>
          <w:szCs w:val="28"/>
        </w:rPr>
        <w:t xml:space="preserve"> объектов розничной торговли</w:t>
      </w:r>
      <w:r>
        <w:rPr>
          <w:rFonts w:ascii="Times New Roman" w:hAnsi="Times New Roman" w:cs="Times New Roman"/>
          <w:sz w:val="28"/>
          <w:szCs w:val="28"/>
        </w:rPr>
        <w:t xml:space="preserve"> с общей торговой площадью 11471</w:t>
      </w:r>
      <w:r w:rsidRPr="00657ECD">
        <w:rPr>
          <w:rFonts w:ascii="Times New Roman" w:hAnsi="Times New Roman" w:cs="Times New Roman"/>
          <w:sz w:val="28"/>
          <w:szCs w:val="28"/>
        </w:rPr>
        <w:t xml:space="preserve"> кв. м</w:t>
      </w:r>
      <w:r>
        <w:rPr>
          <w:rFonts w:ascii="Times New Roman" w:hAnsi="Times New Roman" w:cs="Times New Roman"/>
          <w:sz w:val="28"/>
          <w:szCs w:val="28"/>
        </w:rPr>
        <w:t>., в том числе 196 магазинов, 30</w:t>
      </w:r>
      <w:r w:rsidRPr="00657ECD">
        <w:rPr>
          <w:rFonts w:ascii="Times New Roman" w:hAnsi="Times New Roman" w:cs="Times New Roman"/>
          <w:sz w:val="28"/>
          <w:szCs w:val="28"/>
        </w:rPr>
        <w:t xml:space="preserve"> павильона и 7 киосков. Фактическая обеспеченность населения торговыми площадя</w:t>
      </w:r>
      <w:r>
        <w:rPr>
          <w:rFonts w:ascii="Times New Roman" w:hAnsi="Times New Roman" w:cs="Times New Roman"/>
          <w:sz w:val="28"/>
          <w:szCs w:val="28"/>
        </w:rPr>
        <w:t>ми на 1000 жителей составила 540</w:t>
      </w:r>
      <w:r w:rsidRPr="00657ECD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Pr="00657EC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57ECD">
        <w:rPr>
          <w:rFonts w:ascii="Times New Roman" w:hAnsi="Times New Roman" w:cs="Times New Roman"/>
          <w:sz w:val="28"/>
          <w:szCs w:val="28"/>
        </w:rPr>
        <w:t>. Наибольшее количество объектов потребительского рынка сосредоточено в крупных населенных пунктах - это с. Мухоршибирь и п. Саган-</w:t>
      </w:r>
      <w:proofErr w:type="spellStart"/>
      <w:r w:rsidRPr="00657ECD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657ECD">
        <w:rPr>
          <w:rFonts w:ascii="Times New Roman" w:hAnsi="Times New Roman" w:cs="Times New Roman"/>
          <w:sz w:val="28"/>
          <w:szCs w:val="28"/>
        </w:rPr>
        <w:t>.</w:t>
      </w:r>
    </w:p>
    <w:p w:rsidR="00D2197F" w:rsidRPr="0012761E" w:rsidRDefault="00D2197F" w:rsidP="00D2197F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61E">
        <w:rPr>
          <w:rFonts w:ascii="Times New Roman" w:eastAsia="Times New Roman" w:hAnsi="Times New Roman" w:cs="Times New Roman"/>
          <w:sz w:val="28"/>
          <w:szCs w:val="28"/>
        </w:rPr>
        <w:t>Оборот розничной то</w:t>
      </w:r>
      <w:r>
        <w:rPr>
          <w:rFonts w:ascii="Times New Roman" w:eastAsia="Times New Roman" w:hAnsi="Times New Roman" w:cs="Times New Roman"/>
          <w:sz w:val="28"/>
          <w:szCs w:val="28"/>
        </w:rPr>
        <w:t>рговли за 2024 год</w:t>
      </w:r>
      <w:r w:rsidRPr="0012761E">
        <w:rPr>
          <w:rFonts w:ascii="Times New Roman" w:eastAsia="Times New Roman" w:hAnsi="Times New Roman" w:cs="Times New Roman"/>
          <w:sz w:val="28"/>
          <w:szCs w:val="28"/>
        </w:rPr>
        <w:t xml:space="preserve"> составил 3035 млн. руб., что составляет к уровню прошлого года 108%, выполнение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программного индикатора – 108,8</w:t>
      </w:r>
      <w:r w:rsidRPr="0012761E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:rsidR="00D2197F" w:rsidRPr="0012761E" w:rsidRDefault="00D2197F" w:rsidP="00D219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1E">
        <w:rPr>
          <w:rFonts w:ascii="Times New Roman" w:hAnsi="Times New Roman" w:cs="Times New Roman"/>
          <w:sz w:val="28"/>
          <w:szCs w:val="28"/>
        </w:rPr>
        <w:t xml:space="preserve">    В 2024 году за счет нового строительства и реконструкции открыто 2 магазина </w:t>
      </w:r>
      <w:r>
        <w:rPr>
          <w:rFonts w:ascii="Times New Roman" w:hAnsi="Times New Roman" w:cs="Times New Roman"/>
          <w:sz w:val="28"/>
          <w:szCs w:val="28"/>
        </w:rPr>
        <w:t>в п. Саган-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61E">
        <w:rPr>
          <w:rFonts w:ascii="Times New Roman" w:hAnsi="Times New Roman" w:cs="Times New Roman"/>
          <w:sz w:val="28"/>
          <w:szCs w:val="28"/>
        </w:rPr>
        <w:t>«</w:t>
      </w:r>
      <w:r w:rsidRPr="0012761E">
        <w:rPr>
          <w:rFonts w:ascii="Times New Roman" w:hAnsi="Times New Roman" w:cs="Times New Roman"/>
          <w:sz w:val="28"/>
          <w:szCs w:val="28"/>
          <w:lang w:val="en-US"/>
        </w:rPr>
        <w:t>STOP</w:t>
      </w:r>
      <w:r>
        <w:rPr>
          <w:rFonts w:ascii="Times New Roman" w:hAnsi="Times New Roman" w:cs="Times New Roman"/>
          <w:sz w:val="28"/>
          <w:szCs w:val="28"/>
        </w:rPr>
        <w:t xml:space="preserve"> цен»,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общей площадью </w:t>
      </w:r>
      <w:r w:rsidRPr="0012761E">
        <w:rPr>
          <w:rFonts w:ascii="Times New Roman" w:hAnsi="Times New Roman" w:cs="Times New Roman"/>
          <w:sz w:val="28"/>
          <w:szCs w:val="28"/>
        </w:rPr>
        <w:t>– 760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,  Объем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61E">
        <w:rPr>
          <w:rFonts w:ascii="Times New Roman" w:hAnsi="Times New Roman" w:cs="Times New Roman"/>
          <w:sz w:val="28"/>
          <w:szCs w:val="28"/>
        </w:rPr>
        <w:t>инвестиций составил 5,6 млн. руб. Создано 15</w:t>
      </w:r>
      <w:r>
        <w:rPr>
          <w:rFonts w:ascii="Times New Roman" w:hAnsi="Times New Roman" w:cs="Times New Roman"/>
          <w:sz w:val="28"/>
          <w:szCs w:val="28"/>
        </w:rPr>
        <w:t xml:space="preserve"> новых рабочих мест.</w:t>
      </w:r>
    </w:p>
    <w:p w:rsidR="00D2197F" w:rsidRPr="0012761E" w:rsidRDefault="00D2197F" w:rsidP="00D219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61E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услуги общественного питания на территории </w:t>
      </w:r>
      <w:proofErr w:type="spellStart"/>
      <w:r w:rsidRPr="0012761E">
        <w:rPr>
          <w:rFonts w:ascii="Times New Roman" w:eastAsia="Times New Roman" w:hAnsi="Times New Roman" w:cs="Times New Roman"/>
          <w:sz w:val="28"/>
          <w:szCs w:val="28"/>
        </w:rPr>
        <w:t>Мухоршибирского</w:t>
      </w:r>
      <w:proofErr w:type="spellEnd"/>
      <w:r w:rsidRPr="0012761E">
        <w:rPr>
          <w:rFonts w:ascii="Times New Roman" w:eastAsia="Times New Roman" w:hAnsi="Times New Roman" w:cs="Times New Roman"/>
          <w:sz w:val="28"/>
          <w:szCs w:val="28"/>
        </w:rPr>
        <w:t xml:space="preserve"> района оказывали 26 предприятий, из них 1 столовая, 12 кафе, 12 закусочных, 1 киоск на 1 261 посадочное место. Обеспеченность услугами общественного пи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тания составляет 59 посадочных </w:t>
      </w:r>
      <w:r w:rsidRPr="0012761E">
        <w:rPr>
          <w:rFonts w:ascii="Times New Roman" w:eastAsia="Times New Roman" w:hAnsi="Times New Roman" w:cs="Times New Roman"/>
          <w:sz w:val="28"/>
          <w:szCs w:val="28"/>
        </w:rPr>
        <w:t>мест на 1 000 жителей.</w:t>
      </w:r>
    </w:p>
    <w:p w:rsidR="00D2197F" w:rsidRPr="0012761E" w:rsidRDefault="00D2197F" w:rsidP="00D2197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761E">
        <w:rPr>
          <w:rFonts w:ascii="Times New Roman" w:eastAsia="Times New Roman" w:hAnsi="Times New Roman" w:cs="Times New Roman"/>
          <w:sz w:val="28"/>
          <w:szCs w:val="28"/>
        </w:rPr>
        <w:t>Оборот общественного питания составил 471млн. руб., программны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показатель </w:t>
      </w:r>
      <w:r w:rsidRPr="0012761E">
        <w:rPr>
          <w:rFonts w:ascii="Times New Roman" w:eastAsia="Times New Roman" w:hAnsi="Times New Roman" w:cs="Times New Roman"/>
          <w:sz w:val="28"/>
          <w:szCs w:val="28"/>
        </w:rPr>
        <w:t>выполнен на 123,95%.</w:t>
      </w:r>
    </w:p>
    <w:p w:rsidR="00D2197F" w:rsidRPr="0012761E" w:rsidRDefault="00D2197F" w:rsidP="00D219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61E">
        <w:rPr>
          <w:rFonts w:ascii="Times New Roman" w:eastAsia="Times New Roman" w:hAnsi="Times New Roman" w:cs="Times New Roman"/>
          <w:sz w:val="28"/>
          <w:szCs w:val="28"/>
        </w:rPr>
        <w:t xml:space="preserve">В сфере бытового обслуживания в районе функционирует 23 парикмахерских, 5 мастерских по ремонту обуви, 9 – по пошиву и ремонту одежды, 8 – по ремонту и обслуживанию бытовой техники и радиоаппаратуры, 6 - по ремонту и изготовлению мебели, 2 – предоставляют услуги фотоателье, 3 пункта оказания ритуальных услуг, 16 станций технического обслуживания и ремонта транспортных средств, 13 – ремонт и строительство жилья и других построек, 10 прочие виды бытовых услуг. На предприятиях бытового обслуживания занято 139 человек. </w:t>
      </w:r>
    </w:p>
    <w:p w:rsidR="00D2197F" w:rsidRPr="0012761E" w:rsidRDefault="00D2197F" w:rsidP="00D219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61E">
        <w:rPr>
          <w:rFonts w:ascii="Times New Roman" w:eastAsia="Times New Roman" w:hAnsi="Times New Roman" w:cs="Times New Roman"/>
          <w:sz w:val="28"/>
          <w:szCs w:val="28"/>
        </w:rPr>
        <w:t xml:space="preserve">Объем платных услуг населению составил 434 млн. рублей, </w:t>
      </w:r>
      <w:proofErr w:type="gramStart"/>
      <w:r w:rsidRPr="0012761E">
        <w:rPr>
          <w:rFonts w:ascii="Times New Roman" w:eastAsia="Times New Roman" w:hAnsi="Times New Roman" w:cs="Times New Roman"/>
          <w:sz w:val="28"/>
          <w:szCs w:val="28"/>
        </w:rPr>
        <w:t>выполнение  программного</w:t>
      </w:r>
      <w:proofErr w:type="gramEnd"/>
      <w:r w:rsidRPr="0012761E">
        <w:rPr>
          <w:rFonts w:ascii="Times New Roman" w:eastAsia="Times New Roman" w:hAnsi="Times New Roman" w:cs="Times New Roman"/>
          <w:sz w:val="28"/>
          <w:szCs w:val="28"/>
        </w:rPr>
        <w:t xml:space="preserve">  показателя  – 117,3%.</w:t>
      </w:r>
    </w:p>
    <w:p w:rsidR="00D2197F" w:rsidRPr="0012761E" w:rsidRDefault="00D2197F" w:rsidP="00D219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61E">
        <w:rPr>
          <w:rFonts w:ascii="Times New Roman" w:eastAsia="Times New Roman" w:hAnsi="Times New Roman" w:cs="Times New Roman"/>
          <w:sz w:val="28"/>
          <w:szCs w:val="28"/>
        </w:rPr>
        <w:t>Среднемесячная заработная плата в сфере торговли и потребительского рынка составила 30000 рублей, программный показатель выполнен на 103,45%. Численность занятых в торговле и потребительском рынке – 1350 человек, плановый показатель выполнен на 100,75%.</w:t>
      </w:r>
    </w:p>
    <w:p w:rsidR="00D2197F" w:rsidRPr="004257D3" w:rsidRDefault="00D2197F" w:rsidP="00D2197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2761E">
        <w:rPr>
          <w:rFonts w:ascii="Times New Roman" w:hAnsi="Times New Roman" w:cs="Times New Roman"/>
          <w:sz w:val="28"/>
          <w:szCs w:val="28"/>
        </w:rPr>
        <w:t>На территории района раб</w:t>
      </w:r>
      <w:r>
        <w:rPr>
          <w:rFonts w:ascii="Times New Roman" w:hAnsi="Times New Roman" w:cs="Times New Roman"/>
          <w:sz w:val="28"/>
          <w:szCs w:val="28"/>
        </w:rPr>
        <w:t xml:space="preserve">отают по два магазина «Титан», </w:t>
      </w:r>
      <w:r w:rsidRPr="001276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2761E">
        <w:rPr>
          <w:rFonts w:ascii="Times New Roman" w:hAnsi="Times New Roman" w:cs="Times New Roman"/>
          <w:sz w:val="28"/>
          <w:szCs w:val="28"/>
        </w:rPr>
        <w:t>Барис</w:t>
      </w:r>
      <w:proofErr w:type="spellEnd"/>
      <w:proofErr w:type="gramStart"/>
      <w:r w:rsidRPr="0012761E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4257D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gramEnd"/>
      <w:r w:rsidRPr="0012761E">
        <w:rPr>
          <w:rFonts w:ascii="Times New Roman" w:hAnsi="Times New Roman" w:cs="Times New Roman"/>
          <w:sz w:val="28"/>
          <w:szCs w:val="28"/>
        </w:rPr>
        <w:t>«</w:t>
      </w:r>
      <w:r w:rsidRPr="0012761E">
        <w:rPr>
          <w:rFonts w:ascii="Times New Roman" w:hAnsi="Times New Roman" w:cs="Times New Roman"/>
          <w:sz w:val="28"/>
          <w:szCs w:val="28"/>
          <w:lang w:val="en-US"/>
        </w:rPr>
        <w:t>STOP</w:t>
      </w:r>
      <w:r w:rsidRPr="0012761E">
        <w:rPr>
          <w:rFonts w:ascii="Times New Roman" w:hAnsi="Times New Roman" w:cs="Times New Roman"/>
          <w:sz w:val="28"/>
          <w:szCs w:val="28"/>
        </w:rPr>
        <w:t xml:space="preserve"> цен» относящиеся к республиканским торговым сетям, по одному магазину  «Светофор» и «МПР» федеральной торговой сети</w:t>
      </w:r>
    </w:p>
    <w:p w:rsidR="00D2197F" w:rsidRPr="0012761E" w:rsidRDefault="00D2197F" w:rsidP="00D2197F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761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Малое предпринимательство</w:t>
      </w:r>
    </w:p>
    <w:p w:rsidR="00D2197F" w:rsidRPr="00760856" w:rsidRDefault="00D2197F" w:rsidP="00D2197F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61E">
        <w:rPr>
          <w:rFonts w:ascii="Times New Roman" w:eastAsia="Times New Roman" w:hAnsi="Times New Roman" w:cs="Times New Roman"/>
          <w:sz w:val="28"/>
          <w:szCs w:val="28"/>
        </w:rPr>
        <w:t xml:space="preserve">По сведениям </w:t>
      </w:r>
      <w:proofErr w:type="spellStart"/>
      <w:r w:rsidRPr="0012761E">
        <w:rPr>
          <w:rFonts w:ascii="Times New Roman" w:eastAsia="Times New Roman" w:hAnsi="Times New Roman" w:cs="Times New Roman"/>
          <w:sz w:val="28"/>
          <w:szCs w:val="28"/>
        </w:rPr>
        <w:t>Бурятстата</w:t>
      </w:r>
      <w:proofErr w:type="spellEnd"/>
      <w:r w:rsidRPr="0012761E">
        <w:rPr>
          <w:rFonts w:ascii="Times New Roman" w:eastAsia="Times New Roman" w:hAnsi="Times New Roman" w:cs="Times New Roman"/>
          <w:sz w:val="28"/>
          <w:szCs w:val="28"/>
        </w:rPr>
        <w:t xml:space="preserve"> на 01 января 2025 года на территории муниципального образования «</w:t>
      </w:r>
      <w:proofErr w:type="spellStart"/>
      <w:r w:rsidRPr="0012761E">
        <w:rPr>
          <w:rFonts w:ascii="Times New Roman" w:eastAsia="Times New Roman" w:hAnsi="Times New Roman" w:cs="Times New Roman"/>
          <w:sz w:val="28"/>
          <w:szCs w:val="28"/>
        </w:rPr>
        <w:t>Мухоршибирский</w:t>
      </w:r>
      <w:proofErr w:type="spellEnd"/>
      <w:r w:rsidRPr="0012761E"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Pr="00760856">
        <w:rPr>
          <w:rFonts w:ascii="Times New Roman" w:eastAsia="Times New Roman" w:hAnsi="Times New Roman" w:cs="Times New Roman"/>
          <w:sz w:val="28"/>
          <w:szCs w:val="28"/>
        </w:rPr>
        <w:t>зарегистрирова</w:t>
      </w:r>
      <w:r>
        <w:rPr>
          <w:rFonts w:ascii="Times New Roman" w:eastAsia="Times New Roman" w:hAnsi="Times New Roman" w:cs="Times New Roman"/>
          <w:sz w:val="28"/>
          <w:szCs w:val="28"/>
        </w:rPr>
        <w:t>но 493</w:t>
      </w:r>
      <w:r w:rsidRPr="00760856">
        <w:rPr>
          <w:rFonts w:ascii="Times New Roman" w:eastAsia="Times New Roman" w:hAnsi="Times New Roman" w:cs="Times New Roman"/>
          <w:sz w:val="28"/>
          <w:szCs w:val="28"/>
        </w:rPr>
        <w:t xml:space="preserve"> субъектов малого и среднего предпринимательства, в </w:t>
      </w:r>
      <w:proofErr w:type="spellStart"/>
      <w:r w:rsidRPr="00760856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760856">
        <w:rPr>
          <w:rFonts w:ascii="Times New Roman" w:eastAsia="Times New Roman" w:hAnsi="Times New Roman" w:cs="Times New Roman"/>
          <w:sz w:val="28"/>
          <w:szCs w:val="28"/>
        </w:rPr>
        <w:t xml:space="preserve">. 388 индивидуальных предпринимателей и 105 малых и средних предприятий. </w:t>
      </w:r>
    </w:p>
    <w:p w:rsidR="00D2197F" w:rsidRPr="0012761E" w:rsidRDefault="00D2197F" w:rsidP="00D2197F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61E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12761E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12761E">
        <w:rPr>
          <w:rFonts w:ascii="Times New Roman" w:eastAsia="Times New Roman" w:hAnsi="Times New Roman" w:cs="Times New Roman"/>
          <w:sz w:val="28"/>
          <w:szCs w:val="28"/>
        </w:rPr>
        <w:t xml:space="preserve"> граждан, зафиксировавших свой статус, с учетом введения налогового режима для </w:t>
      </w:r>
      <w:proofErr w:type="spellStart"/>
      <w:r w:rsidRPr="0012761E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12761E">
        <w:rPr>
          <w:rFonts w:ascii="Times New Roman" w:eastAsia="Times New Roman" w:hAnsi="Times New Roman" w:cs="Times New Roman"/>
          <w:sz w:val="28"/>
          <w:szCs w:val="28"/>
        </w:rPr>
        <w:t xml:space="preserve">, по последним </w:t>
      </w:r>
      <w:proofErr w:type="gramStart"/>
      <w:r w:rsidRPr="0012761E">
        <w:rPr>
          <w:rFonts w:ascii="Times New Roman" w:eastAsia="Times New Roman" w:hAnsi="Times New Roman" w:cs="Times New Roman"/>
          <w:sz w:val="28"/>
          <w:szCs w:val="28"/>
        </w:rPr>
        <w:t>данным  составило</w:t>
      </w:r>
      <w:proofErr w:type="gramEnd"/>
      <w:r w:rsidRPr="0012761E">
        <w:rPr>
          <w:rFonts w:ascii="Times New Roman" w:eastAsia="Times New Roman" w:hAnsi="Times New Roman" w:cs="Times New Roman"/>
          <w:sz w:val="28"/>
          <w:szCs w:val="28"/>
        </w:rPr>
        <w:t xml:space="preserve"> 453  человека.</w:t>
      </w:r>
    </w:p>
    <w:p w:rsidR="00D2197F" w:rsidRPr="0012761E" w:rsidRDefault="00D2197F" w:rsidP="00D2197F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61E">
        <w:rPr>
          <w:rFonts w:ascii="Times New Roman" w:eastAsia="Times New Roman" w:hAnsi="Times New Roman" w:cs="Times New Roman"/>
          <w:sz w:val="28"/>
          <w:szCs w:val="28"/>
        </w:rPr>
        <w:t>Распределение субъектов малого и среднего предпринимательства по  видам экономической деятельности характеризуется следующим образом: торговля оптовая и розничная, ремонт автотранспортных средств и мотоциклов – 37,6%, сельское, лесное хозяйство, охота, рыболовство и рыбоводство – 18,0%; деятельность профессиональная, научная и техническая – 3,7%; деятельность гостиниц и предприятий общественного питания – 6,4%; транспортировка и хранение – 9,6%; обрабатывающее производство – 5,0%; строительство – 5,6%;  обеспечение электрической энергией, газом и паром, кондиционирование воздуха- 2,0%; прочие виды деятельности – 14,6%.</w:t>
      </w:r>
    </w:p>
    <w:p w:rsidR="00D2197F" w:rsidRPr="0012761E" w:rsidRDefault="00D2197F" w:rsidP="00D2197F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61E">
        <w:rPr>
          <w:rFonts w:ascii="Times New Roman" w:eastAsia="Times New Roman" w:hAnsi="Times New Roman" w:cs="Times New Roman"/>
          <w:sz w:val="28"/>
          <w:szCs w:val="28"/>
        </w:rPr>
        <w:t>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организаций  составила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8,4</w:t>
      </w:r>
      <w:r w:rsidRPr="0012761E">
        <w:rPr>
          <w:rFonts w:ascii="Times New Roman" w:eastAsia="Times New Roman" w:hAnsi="Times New Roman" w:cs="Times New Roman"/>
          <w:sz w:val="28"/>
          <w:szCs w:val="28"/>
        </w:rPr>
        <w:t xml:space="preserve">%, выполнение плана составило 100%. </w:t>
      </w:r>
    </w:p>
    <w:p w:rsidR="00D2197F" w:rsidRPr="0012761E" w:rsidRDefault="00D2197F" w:rsidP="00D2197F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61E">
        <w:rPr>
          <w:rFonts w:ascii="Times New Roman" w:eastAsia="Times New Roman" w:hAnsi="Times New Roman" w:cs="Times New Roman"/>
          <w:sz w:val="28"/>
          <w:szCs w:val="28"/>
        </w:rPr>
        <w:t xml:space="preserve">Численность занятых в малом бизнесе в отчетном периоде – 1540 человек, что к 2023 года составляет 101,1%, выполнение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программного показателя – 101,05</w:t>
      </w:r>
      <w:r w:rsidRPr="0012761E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D2197F" w:rsidRPr="0012761E" w:rsidRDefault="00D2197F" w:rsidP="00D2197F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61E">
        <w:rPr>
          <w:rFonts w:ascii="Times New Roman" w:eastAsia="Times New Roman" w:hAnsi="Times New Roman" w:cs="Times New Roman"/>
          <w:sz w:val="28"/>
          <w:szCs w:val="28"/>
        </w:rPr>
        <w:t>Среднемесячная заработная плата на малых предприятиях составила 36000 рублей, программн</w:t>
      </w:r>
      <w:r>
        <w:rPr>
          <w:rFonts w:ascii="Times New Roman" w:eastAsia="Times New Roman" w:hAnsi="Times New Roman" w:cs="Times New Roman"/>
          <w:sz w:val="28"/>
          <w:szCs w:val="28"/>
        </w:rPr>
        <w:t>ый показатель выполнен на 109,76</w:t>
      </w:r>
      <w:r w:rsidRPr="0012761E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D2197F" w:rsidRPr="00C14F77" w:rsidRDefault="00D2197F" w:rsidP="00D2197F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2024</w:t>
      </w:r>
      <w:r w:rsidRPr="0012761E">
        <w:rPr>
          <w:rFonts w:ascii="Times New Roman" w:eastAsia="Times New Roman" w:hAnsi="Times New Roman" w:cs="Times New Roman"/>
          <w:sz w:val="28"/>
          <w:szCs w:val="28"/>
        </w:rPr>
        <w:t xml:space="preserve"> год объем отгруженных товаров, выполненных работ, услуг силами субъектов малого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среднего предпринимательства </w:t>
      </w:r>
      <w:r w:rsidRPr="00C14F77">
        <w:rPr>
          <w:rFonts w:ascii="Times New Roman" w:eastAsia="Times New Roman" w:hAnsi="Times New Roman" w:cs="Times New Roman"/>
          <w:sz w:val="28"/>
          <w:szCs w:val="28"/>
        </w:rPr>
        <w:t>составил 1320 млн. рублей, что превышает показатель 2023 года на 114,5%, программн</w:t>
      </w:r>
      <w:r>
        <w:rPr>
          <w:rFonts w:ascii="Times New Roman" w:eastAsia="Times New Roman" w:hAnsi="Times New Roman" w:cs="Times New Roman"/>
          <w:sz w:val="28"/>
          <w:szCs w:val="28"/>
        </w:rPr>
        <w:t>ый показатель выполнен на 103,1</w:t>
      </w:r>
      <w:r w:rsidRPr="00C14F77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D2197F" w:rsidRPr="002B04FC" w:rsidRDefault="00D2197F" w:rsidP="00D2197F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F77">
        <w:rPr>
          <w:rFonts w:ascii="Times New Roman" w:eastAsia="Times New Roman" w:hAnsi="Times New Roman" w:cs="Times New Roman"/>
          <w:sz w:val="28"/>
          <w:szCs w:val="28"/>
        </w:rPr>
        <w:t xml:space="preserve">В целях создания условий для субъектов малого предпринимательства принята и реализуется муниципальная </w:t>
      </w:r>
      <w:r w:rsidRPr="00C14F77">
        <w:rPr>
          <w:rFonts w:ascii="Times New Roman" w:eastAsia="Calibri" w:hAnsi="Times New Roman" w:cs="Times New Roman"/>
          <w:sz w:val="28"/>
          <w:szCs w:val="28"/>
        </w:rPr>
        <w:t>подпрограмма «Развитие малого и среднего предпринимательства в муниципальном образовании «</w:t>
      </w:r>
      <w:proofErr w:type="spellStart"/>
      <w:r w:rsidRPr="00C14F77">
        <w:rPr>
          <w:rFonts w:ascii="Times New Roman" w:eastAsia="Calibri" w:hAnsi="Times New Roman" w:cs="Times New Roman"/>
          <w:sz w:val="28"/>
          <w:szCs w:val="28"/>
        </w:rPr>
        <w:t>Мухоршибирский</w:t>
      </w:r>
      <w:proofErr w:type="spellEnd"/>
      <w:r w:rsidRPr="00C14F77">
        <w:rPr>
          <w:rFonts w:ascii="Times New Roman" w:eastAsia="Calibri" w:hAnsi="Times New Roman" w:cs="Times New Roman"/>
          <w:sz w:val="28"/>
          <w:szCs w:val="28"/>
        </w:rPr>
        <w:t xml:space="preserve"> район» на 2015-2017 годы и на период до 2027 года» </w:t>
      </w:r>
      <w:r w:rsidRPr="00C14F77">
        <w:rPr>
          <w:rFonts w:ascii="Times New Roman" w:eastAsia="Times New Roman" w:hAnsi="Times New Roman" w:cs="Times New Roman"/>
          <w:sz w:val="28"/>
          <w:szCs w:val="28"/>
        </w:rPr>
        <w:t>программы «Экономическое развитие на 2015-2017 годы и на период до 2027 года муниципального образования «</w:t>
      </w:r>
      <w:proofErr w:type="spellStart"/>
      <w:r w:rsidRPr="00C14F77">
        <w:rPr>
          <w:rFonts w:ascii="Times New Roman" w:eastAsia="Times New Roman" w:hAnsi="Times New Roman" w:cs="Times New Roman"/>
          <w:sz w:val="28"/>
          <w:szCs w:val="28"/>
        </w:rPr>
        <w:t>Мухоршибирский</w:t>
      </w:r>
      <w:proofErr w:type="spellEnd"/>
      <w:r w:rsidRPr="00C14F77">
        <w:rPr>
          <w:rFonts w:ascii="Times New Roman" w:eastAsia="Times New Roman" w:hAnsi="Times New Roman" w:cs="Times New Roman"/>
          <w:sz w:val="28"/>
          <w:szCs w:val="28"/>
        </w:rPr>
        <w:t xml:space="preserve"> район».  В отчетном году </w:t>
      </w:r>
      <w:proofErr w:type="gramStart"/>
      <w:r w:rsidRPr="00C14F77">
        <w:rPr>
          <w:rFonts w:ascii="Times New Roman" w:eastAsia="Times New Roman" w:hAnsi="Times New Roman" w:cs="Times New Roman"/>
          <w:sz w:val="28"/>
          <w:szCs w:val="28"/>
        </w:rPr>
        <w:t>согласно программы</w:t>
      </w:r>
      <w:proofErr w:type="gramEnd"/>
      <w:r w:rsidRPr="00C14F77">
        <w:rPr>
          <w:rFonts w:ascii="Times New Roman" w:eastAsia="Times New Roman" w:hAnsi="Times New Roman" w:cs="Times New Roman"/>
          <w:sz w:val="28"/>
          <w:szCs w:val="28"/>
        </w:rPr>
        <w:t xml:space="preserve"> по мероприятию «Информационное обеспечение и пропаганда предпринимательской деятельности. </w:t>
      </w:r>
      <w:r w:rsidRPr="002B04F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2B04FC">
        <w:rPr>
          <w:rFonts w:ascii="Times New Roman" w:hAnsi="Times New Roman" w:cs="Times New Roman"/>
          <w:sz w:val="28"/>
          <w:szCs w:val="28"/>
        </w:rPr>
        <w:t xml:space="preserve">Проведение семинаров, </w:t>
      </w:r>
      <w:r w:rsidRPr="002B04FC">
        <w:rPr>
          <w:rFonts w:ascii="Times New Roman" w:hAnsi="Times New Roman" w:cs="Times New Roman"/>
          <w:sz w:val="28"/>
          <w:szCs w:val="28"/>
        </w:rPr>
        <w:lastRenderedPageBreak/>
        <w:t xml:space="preserve">мастер-классов, конференций, "круглых столов", форумов, выставок, </w:t>
      </w:r>
      <w:r w:rsidRPr="002B04FC">
        <w:rPr>
          <w:rFonts w:ascii="Times New Roman" w:eastAsia="Times New Roman" w:hAnsi="Times New Roman" w:cs="Times New Roman"/>
          <w:sz w:val="28"/>
          <w:szCs w:val="28"/>
        </w:rPr>
        <w:t xml:space="preserve">300 тыс. рублей.   </w:t>
      </w:r>
    </w:p>
    <w:p w:rsidR="00D2197F" w:rsidRPr="00C14F77" w:rsidRDefault="00D2197F" w:rsidP="00D2197F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F77">
        <w:rPr>
          <w:rFonts w:ascii="Times New Roman" w:eastAsia="Times New Roman" w:hAnsi="Times New Roman" w:cs="Times New Roman"/>
          <w:sz w:val="28"/>
          <w:szCs w:val="28"/>
        </w:rPr>
        <w:t xml:space="preserve">На постоянной основе осуществляется информационная и консультационная помощь субъектам малого и среднего предпринимательства по вопросам применения действующего законодательства, участие в муниципальной подпрограмме развития малого и среднего предпринимательства, оказание финансовой поддержки и другим вопросам. </w:t>
      </w:r>
    </w:p>
    <w:p w:rsidR="00D2197F" w:rsidRPr="00C14F77" w:rsidRDefault="00D2197F" w:rsidP="00D219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F77">
        <w:rPr>
          <w:rFonts w:ascii="Times New Roman" w:eastAsia="Times New Roman" w:hAnsi="Times New Roman" w:cs="Times New Roman"/>
          <w:sz w:val="28"/>
          <w:szCs w:val="28"/>
        </w:rPr>
        <w:t>В 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йоне действует Фонд развития и </w:t>
      </w:r>
      <w:r w:rsidRPr="00C14F77">
        <w:rPr>
          <w:rFonts w:ascii="Times New Roman" w:eastAsia="Times New Roman" w:hAnsi="Times New Roman" w:cs="Times New Roman"/>
          <w:sz w:val="28"/>
          <w:szCs w:val="28"/>
        </w:rPr>
        <w:t xml:space="preserve">поддержки предпринимательства </w:t>
      </w:r>
      <w:proofErr w:type="spellStart"/>
      <w:r w:rsidRPr="00C14F77">
        <w:rPr>
          <w:rFonts w:ascii="Times New Roman" w:eastAsia="Times New Roman" w:hAnsi="Times New Roman" w:cs="Times New Roman"/>
          <w:sz w:val="28"/>
          <w:szCs w:val="28"/>
        </w:rPr>
        <w:t>Мухо</w:t>
      </w:r>
      <w:r>
        <w:rPr>
          <w:rFonts w:ascii="Times New Roman" w:eastAsia="Times New Roman" w:hAnsi="Times New Roman" w:cs="Times New Roman"/>
          <w:sz w:val="28"/>
          <w:szCs w:val="28"/>
        </w:rPr>
        <w:t>ршибирского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района, учредитель </w:t>
      </w:r>
      <w:r w:rsidRPr="00C14F77">
        <w:rPr>
          <w:rFonts w:ascii="Times New Roman" w:eastAsia="Times New Roman" w:hAnsi="Times New Roman" w:cs="Times New Roman"/>
          <w:sz w:val="28"/>
          <w:szCs w:val="28"/>
        </w:rPr>
        <w:t>администрация района. Фонд осуществляет свою деятельность по следующим направлениям - компенсация части расходов, связанных с оплатой кадастровых работ. Второе направление работы Фонда – это информационная поддержка субъектов малого бизнеса и оказание консалтинговых услуг - составление налоговой, статистической и прочей отчетности и направление её в электронном виде в контролирующие органы.</w:t>
      </w:r>
    </w:p>
    <w:p w:rsidR="00D2197F" w:rsidRDefault="00D2197F" w:rsidP="00D2197F">
      <w:pPr>
        <w:spacing w:after="0"/>
        <w:ind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14F77">
        <w:rPr>
          <w:rFonts w:ascii="Times New Roman" w:hAnsi="Times New Roman"/>
          <w:sz w:val="28"/>
          <w:szCs w:val="28"/>
        </w:rPr>
        <w:t>Для развития малого бизнеса в п. Саган-</w:t>
      </w:r>
      <w:proofErr w:type="spellStart"/>
      <w:r w:rsidRPr="00C14F77">
        <w:rPr>
          <w:rFonts w:ascii="Times New Roman" w:hAnsi="Times New Roman"/>
          <w:sz w:val="28"/>
          <w:szCs w:val="28"/>
        </w:rPr>
        <w:t>Нур</w:t>
      </w:r>
      <w:proofErr w:type="spellEnd"/>
      <w:r w:rsidRPr="00C14F77">
        <w:rPr>
          <w:rFonts w:ascii="Times New Roman" w:hAnsi="Times New Roman"/>
          <w:sz w:val="28"/>
          <w:szCs w:val="28"/>
        </w:rPr>
        <w:t xml:space="preserve"> действует филиал Центра предпринимательства «Мой бизнес</w:t>
      </w:r>
      <w:r w:rsidRPr="00C14F77">
        <w:rPr>
          <w:rFonts w:ascii="Times New Roman" w:eastAsia="Times New Roman" w:hAnsi="Times New Roman"/>
          <w:bCs/>
          <w:i/>
          <w:sz w:val="28"/>
          <w:szCs w:val="28"/>
        </w:rPr>
        <w:t xml:space="preserve">». </w:t>
      </w:r>
      <w:r>
        <w:rPr>
          <w:rFonts w:ascii="Times New Roman" w:eastAsia="Times New Roman" w:hAnsi="Times New Roman"/>
          <w:bCs/>
          <w:sz w:val="28"/>
          <w:szCs w:val="28"/>
        </w:rPr>
        <w:t>За 2024</w:t>
      </w:r>
      <w:r w:rsidRPr="00C14F77">
        <w:rPr>
          <w:rFonts w:ascii="Times New Roman" w:eastAsia="Times New Roman" w:hAnsi="Times New Roman"/>
          <w:bCs/>
          <w:sz w:val="28"/>
          <w:szCs w:val="28"/>
        </w:rPr>
        <w:t xml:space="preserve"> год филиалом оказано 308 консультаций, 4 ИП и ООО оказана помощь регистрации в налоговых органах, разработано 3 бизнес плана, разработано 1 логотипа фирменного стиля, произведена печать информационной полиграфии – 4 СМП, оказано 3 профильных консультаций экспертов. </w:t>
      </w:r>
    </w:p>
    <w:p w:rsidR="00D2197F" w:rsidRDefault="00D2197F" w:rsidP="00D2197F">
      <w:r>
        <w:rPr>
          <w:rFonts w:ascii="Times New Roman" w:hAnsi="Times New Roman"/>
          <w:sz w:val="28"/>
          <w:szCs w:val="28"/>
        </w:rPr>
        <w:t>Республиканским Центром</w:t>
      </w:r>
      <w:r w:rsidRPr="00C14F77">
        <w:rPr>
          <w:rFonts w:ascii="Times New Roman" w:hAnsi="Times New Roman"/>
          <w:sz w:val="28"/>
          <w:szCs w:val="28"/>
        </w:rPr>
        <w:t xml:space="preserve"> предпринимательства «Мой бизнес</w:t>
      </w:r>
      <w:r>
        <w:rPr>
          <w:rFonts w:ascii="Times New Roman" w:eastAsia="Times New Roman" w:hAnsi="Times New Roman"/>
          <w:bCs/>
          <w:i/>
          <w:sz w:val="28"/>
          <w:szCs w:val="28"/>
        </w:rPr>
        <w:t>»</w:t>
      </w:r>
      <w:r w:rsidRPr="00C14F77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в 2024</w:t>
      </w:r>
      <w:r w:rsidRPr="00C14F77">
        <w:rPr>
          <w:rFonts w:ascii="Times New Roman" w:eastAsia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оказано услуг 8 Индивидуальным предпринимателям.</w:t>
      </w:r>
      <w:bookmarkStart w:id="0" w:name="_GoBack"/>
      <w:bookmarkEnd w:id="0"/>
    </w:p>
    <w:sectPr w:rsidR="00D21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7F"/>
    <w:rsid w:val="00D2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E7D99-03C2-4BD0-A2E4-6568F570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97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2025-10-16T07:49:00Z</dcterms:created>
  <dcterms:modified xsi:type="dcterms:W3CDTF">2025-10-16T07:50:00Z</dcterms:modified>
</cp:coreProperties>
</file>