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BEC7" w14:textId="77777777" w:rsidR="00752A0F" w:rsidRPr="009B390E" w:rsidRDefault="00752A0F" w:rsidP="002618E5">
      <w:pPr>
        <w:spacing w:line="240" w:lineRule="auto"/>
        <w:jc w:val="center"/>
        <w:rPr>
          <w:b/>
          <w:bCs/>
          <w:sz w:val="24"/>
          <w:szCs w:val="24"/>
        </w:rPr>
      </w:pPr>
      <w:r w:rsidRPr="009B390E">
        <w:rPr>
          <w:b/>
          <w:bCs/>
          <w:sz w:val="24"/>
          <w:szCs w:val="24"/>
        </w:rPr>
        <w:t>УВЕДОМЛЕНИЕ</w:t>
      </w:r>
    </w:p>
    <w:p w14:paraId="3C7F937D" w14:textId="77777777" w:rsidR="00752A0F" w:rsidRPr="009B390E" w:rsidRDefault="00752A0F" w:rsidP="002618E5">
      <w:pPr>
        <w:widowControl/>
        <w:overflowPunct/>
        <w:spacing w:line="240" w:lineRule="auto"/>
        <w:ind w:firstLine="0"/>
        <w:jc w:val="center"/>
        <w:textAlignment w:val="auto"/>
        <w:rPr>
          <w:b/>
          <w:bCs/>
          <w:sz w:val="24"/>
          <w:szCs w:val="24"/>
        </w:rPr>
      </w:pPr>
      <w:r w:rsidRPr="009B390E">
        <w:rPr>
          <w:b/>
          <w:bCs/>
          <w:sz w:val="24"/>
          <w:szCs w:val="24"/>
        </w:rPr>
        <w:t xml:space="preserve">о проведении общественных обсуждений объекта экологической экспертизы, </w:t>
      </w:r>
      <w:bookmarkStart w:id="0" w:name="_Hlk152667518"/>
      <w:r w:rsidRPr="009B390E">
        <w:rPr>
          <w:b/>
          <w:bCs/>
          <w:sz w:val="24"/>
          <w:szCs w:val="24"/>
        </w:rPr>
        <w:t>включая материалы оценки воздействия на окружающую среду</w:t>
      </w:r>
      <w:r w:rsidR="004C2B2A" w:rsidRPr="009B390E">
        <w:rPr>
          <w:b/>
          <w:bCs/>
          <w:sz w:val="24"/>
          <w:szCs w:val="24"/>
        </w:rPr>
        <w:t xml:space="preserve"> </w:t>
      </w:r>
      <w:bookmarkEnd w:id="0"/>
      <w:r w:rsidRPr="009B390E">
        <w:rPr>
          <w:b/>
          <w:bCs/>
          <w:sz w:val="24"/>
          <w:szCs w:val="24"/>
        </w:rPr>
        <w:t xml:space="preserve">по проектной документации </w:t>
      </w:r>
      <w:bookmarkStart w:id="1" w:name="_Hlk152667335"/>
      <w:r w:rsidR="001D3151" w:rsidRPr="009B390E">
        <w:rPr>
          <w:b/>
          <w:bCs/>
          <w:sz w:val="24"/>
          <w:szCs w:val="24"/>
        </w:rPr>
        <w:t>«</w:t>
      </w:r>
      <w:bookmarkStart w:id="2" w:name="_Hlk219114851"/>
      <w:r w:rsidR="00F55637" w:rsidRPr="00F55637">
        <w:rPr>
          <w:b/>
          <w:bCs/>
          <w:sz w:val="24"/>
          <w:szCs w:val="24"/>
        </w:rPr>
        <w:t>Развитие вагонно-ремонтного участка на станции Тугнуй</w:t>
      </w:r>
      <w:bookmarkEnd w:id="2"/>
      <w:r w:rsidR="00F55637">
        <w:rPr>
          <w:b/>
          <w:bCs/>
          <w:sz w:val="24"/>
          <w:szCs w:val="24"/>
        </w:rPr>
        <w:t>»</w:t>
      </w:r>
    </w:p>
    <w:p w14:paraId="0549E8EC" w14:textId="77777777" w:rsidR="00E939ED" w:rsidRPr="009B390E" w:rsidRDefault="00E939E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bCs/>
          <w:color w:val="000000"/>
          <w:sz w:val="24"/>
          <w:szCs w:val="24"/>
        </w:rPr>
      </w:pPr>
    </w:p>
    <w:bookmarkEnd w:id="1"/>
    <w:p w14:paraId="7F795649" w14:textId="77777777" w:rsidR="00E939ED" w:rsidRPr="009B390E" w:rsidRDefault="00E939E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</w:p>
    <w:p w14:paraId="6CF02355" w14:textId="77777777" w:rsidR="0086305B" w:rsidRPr="009B390E" w:rsidRDefault="00FD480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b/>
          <w:sz w:val="24"/>
          <w:szCs w:val="24"/>
        </w:rPr>
        <w:t>Заказчик</w:t>
      </w:r>
      <w:r w:rsidR="00AD0251" w:rsidRPr="009B390E">
        <w:rPr>
          <w:sz w:val="24"/>
          <w:szCs w:val="24"/>
        </w:rPr>
        <w:t xml:space="preserve"> работ по оценке воздействия на окружающую среду: </w:t>
      </w:r>
    </w:p>
    <w:p w14:paraId="5388549C" w14:textId="77777777" w:rsidR="00BD7A47" w:rsidRPr="009B390E" w:rsidRDefault="00BD7A47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3022D1B2" w14:textId="77777777" w:rsidR="008329C3" w:rsidRPr="009B390E" w:rsidRDefault="008329C3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Наименование: </w:t>
      </w:r>
      <w:bookmarkStart w:id="3" w:name="_Hlk152667224"/>
      <w:r w:rsidR="00B0029F" w:rsidRPr="009B390E">
        <w:rPr>
          <w:sz w:val="24"/>
          <w:szCs w:val="24"/>
        </w:rPr>
        <w:t xml:space="preserve">Акционерное общество </w:t>
      </w:r>
      <w:r w:rsidR="00A7618E" w:rsidRPr="00A7618E">
        <w:rPr>
          <w:sz w:val="24"/>
          <w:szCs w:val="24"/>
        </w:rPr>
        <w:t>«Разрез Тугнуйский»</w:t>
      </w:r>
      <w:bookmarkEnd w:id="3"/>
      <w:r w:rsidR="00B0029F" w:rsidRPr="009B390E">
        <w:rPr>
          <w:sz w:val="24"/>
          <w:szCs w:val="24"/>
        </w:rPr>
        <w:t xml:space="preserve"> </w:t>
      </w:r>
      <w:r w:rsidR="00BD7A47" w:rsidRPr="009B390E">
        <w:rPr>
          <w:sz w:val="24"/>
          <w:szCs w:val="24"/>
        </w:rPr>
        <w:t>(</w:t>
      </w:r>
      <w:r w:rsidRPr="009B390E">
        <w:rPr>
          <w:sz w:val="24"/>
          <w:szCs w:val="24"/>
        </w:rPr>
        <w:t xml:space="preserve">АО </w:t>
      </w:r>
      <w:r w:rsidR="00B0029F" w:rsidRPr="009B390E">
        <w:rPr>
          <w:sz w:val="24"/>
          <w:szCs w:val="24"/>
        </w:rPr>
        <w:t>«</w:t>
      </w:r>
      <w:r w:rsidR="00A7618E" w:rsidRPr="00A7618E">
        <w:rPr>
          <w:sz w:val="24"/>
          <w:szCs w:val="24"/>
        </w:rPr>
        <w:t>Разрез Тугнуйский</w:t>
      </w:r>
      <w:r w:rsidRPr="009B390E">
        <w:rPr>
          <w:sz w:val="24"/>
          <w:szCs w:val="24"/>
        </w:rPr>
        <w:t>»</w:t>
      </w:r>
      <w:r w:rsidR="00BD7A47" w:rsidRPr="009B390E">
        <w:rPr>
          <w:sz w:val="24"/>
          <w:szCs w:val="24"/>
        </w:rPr>
        <w:t>)</w:t>
      </w:r>
    </w:p>
    <w:p w14:paraId="42D35828" w14:textId="77777777" w:rsidR="008329C3" w:rsidRPr="009B390E" w:rsidRDefault="008329C3" w:rsidP="001D315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ОГРН: </w:t>
      </w:r>
      <w:r w:rsidR="00A7618E" w:rsidRPr="00A7618E">
        <w:rPr>
          <w:sz w:val="24"/>
          <w:szCs w:val="24"/>
        </w:rPr>
        <w:t>1162468090971</w:t>
      </w:r>
    </w:p>
    <w:p w14:paraId="40E9BCBD" w14:textId="77777777" w:rsidR="008329C3" w:rsidRPr="009B390E" w:rsidRDefault="008329C3" w:rsidP="001D315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ИНН: </w:t>
      </w:r>
      <w:r w:rsidR="00A7618E" w:rsidRPr="00A7618E">
        <w:rPr>
          <w:sz w:val="24"/>
          <w:szCs w:val="24"/>
        </w:rPr>
        <w:t>0314002305</w:t>
      </w:r>
    </w:p>
    <w:p w14:paraId="61FA8011" w14:textId="77777777" w:rsidR="001D3151" w:rsidRPr="009B390E" w:rsidRDefault="008329C3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юридический адрес: </w:t>
      </w:r>
      <w:bookmarkStart w:id="4" w:name="_Hlk219115011"/>
      <w:r w:rsidR="00A7618E" w:rsidRPr="00A7618E">
        <w:rPr>
          <w:sz w:val="24"/>
          <w:szCs w:val="24"/>
        </w:rPr>
        <w:t>671353, Республика Бурятия, п.</w:t>
      </w:r>
      <w:r w:rsidR="00C5203E">
        <w:rPr>
          <w:sz w:val="24"/>
          <w:szCs w:val="24"/>
        </w:rPr>
        <w:t xml:space="preserve"> </w:t>
      </w:r>
      <w:r w:rsidR="00A7618E" w:rsidRPr="00A7618E">
        <w:rPr>
          <w:sz w:val="24"/>
          <w:szCs w:val="24"/>
        </w:rPr>
        <w:t>Саган-Нур, Мухоршибирского района, проспект 70 лет Октября, д.49.</w:t>
      </w:r>
      <w:bookmarkEnd w:id="4"/>
    </w:p>
    <w:p w14:paraId="620FEB1C" w14:textId="77777777" w:rsidR="00EE76CD" w:rsidRPr="0076371D" w:rsidRDefault="0068348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 xml:space="preserve">телефон: </w:t>
      </w:r>
      <w:r w:rsidR="0076371D" w:rsidRPr="0076371D">
        <w:rPr>
          <w:sz w:val="24"/>
          <w:szCs w:val="24"/>
        </w:rPr>
        <w:t xml:space="preserve">+7 </w:t>
      </w:r>
      <w:r w:rsidR="00FD2AA2" w:rsidRPr="0076371D">
        <w:rPr>
          <w:sz w:val="24"/>
          <w:szCs w:val="24"/>
        </w:rPr>
        <w:t>(3012)</w:t>
      </w:r>
      <w:r w:rsidR="0076371D" w:rsidRPr="0076371D">
        <w:rPr>
          <w:sz w:val="24"/>
          <w:szCs w:val="24"/>
        </w:rPr>
        <w:t>-23-096</w:t>
      </w:r>
    </w:p>
    <w:p w14:paraId="17BB7055" w14:textId="77777777" w:rsidR="00EE76CD" w:rsidRPr="009B390E" w:rsidRDefault="008329C3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>адрес электронной почты</w:t>
      </w:r>
      <w:r w:rsidR="00121900" w:rsidRPr="0076371D">
        <w:rPr>
          <w:sz w:val="24"/>
          <w:szCs w:val="24"/>
        </w:rPr>
        <w:t>:</w:t>
      </w:r>
      <w:r w:rsidR="004C2B2A" w:rsidRPr="0076371D">
        <w:rPr>
          <w:sz w:val="24"/>
          <w:szCs w:val="24"/>
        </w:rPr>
        <w:t xml:space="preserve"> </w:t>
      </w:r>
      <w:r w:rsidR="00FD2AA2" w:rsidRPr="0076371D">
        <w:rPr>
          <w:sz w:val="24"/>
          <w:szCs w:val="24"/>
        </w:rPr>
        <w:t xml:space="preserve">TugnuyRazrez@suek.ru </w:t>
      </w:r>
      <w:hyperlink r:id="rId5" w:history="1"/>
    </w:p>
    <w:p w14:paraId="0CD13A95" w14:textId="77777777" w:rsidR="00942D7B" w:rsidRPr="009B390E" w:rsidRDefault="00942D7B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51C12777" w14:textId="77777777" w:rsidR="008329C3" w:rsidRPr="009B390E" w:rsidRDefault="002260FE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b/>
          <w:sz w:val="24"/>
          <w:szCs w:val="24"/>
        </w:rPr>
        <w:t>И</w:t>
      </w:r>
      <w:r w:rsidR="006F6B4A" w:rsidRPr="009B390E">
        <w:rPr>
          <w:b/>
          <w:sz w:val="24"/>
          <w:szCs w:val="24"/>
        </w:rPr>
        <w:t>сполнитель</w:t>
      </w:r>
      <w:r w:rsidR="006F6B4A" w:rsidRPr="009B390E">
        <w:rPr>
          <w:sz w:val="24"/>
          <w:szCs w:val="24"/>
        </w:rPr>
        <w:t xml:space="preserve"> работ по оценке воздействия на окружающую среду</w:t>
      </w:r>
      <w:r w:rsidRPr="009B390E">
        <w:rPr>
          <w:sz w:val="24"/>
          <w:szCs w:val="24"/>
        </w:rPr>
        <w:t>:</w:t>
      </w:r>
    </w:p>
    <w:p w14:paraId="7A13E90D" w14:textId="77777777" w:rsidR="003A4165" w:rsidRPr="009B390E" w:rsidRDefault="003A4165" w:rsidP="00A7618E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Наименование: </w:t>
      </w:r>
      <w:bookmarkStart w:id="5" w:name="_Hlk149569887"/>
      <w:r w:rsidR="00A7618E" w:rsidRPr="00A7618E">
        <w:rPr>
          <w:sz w:val="24"/>
          <w:szCs w:val="24"/>
        </w:rPr>
        <w:t>Общество с ограниченной ответственностью</w:t>
      </w:r>
      <w:r w:rsidR="00A7618E">
        <w:rPr>
          <w:sz w:val="24"/>
          <w:szCs w:val="24"/>
        </w:rPr>
        <w:t xml:space="preserve"> </w:t>
      </w:r>
      <w:r w:rsidR="00A7618E" w:rsidRPr="00A7618E">
        <w:rPr>
          <w:sz w:val="24"/>
          <w:szCs w:val="24"/>
        </w:rPr>
        <w:t>«Проектная компания «Студия информационного</w:t>
      </w:r>
      <w:r w:rsidR="00A7618E">
        <w:rPr>
          <w:sz w:val="24"/>
          <w:szCs w:val="24"/>
        </w:rPr>
        <w:t xml:space="preserve"> </w:t>
      </w:r>
      <w:r w:rsidR="00A7618E" w:rsidRPr="00A7618E">
        <w:rPr>
          <w:sz w:val="24"/>
          <w:szCs w:val="24"/>
        </w:rPr>
        <w:t>моделирования и проектирования»</w:t>
      </w:r>
      <w:r w:rsidR="00683485" w:rsidRPr="009B390E">
        <w:rPr>
          <w:sz w:val="24"/>
          <w:szCs w:val="24"/>
        </w:rPr>
        <w:t xml:space="preserve"> </w:t>
      </w:r>
      <w:r w:rsidRPr="009B390E">
        <w:rPr>
          <w:sz w:val="24"/>
          <w:szCs w:val="24"/>
        </w:rPr>
        <w:t>(</w:t>
      </w:r>
      <w:r w:rsidR="00A7618E" w:rsidRPr="00A7618E">
        <w:rPr>
          <w:sz w:val="24"/>
          <w:szCs w:val="24"/>
        </w:rPr>
        <w:t xml:space="preserve">ООО </w:t>
      </w:r>
      <w:r w:rsidR="00A7618E">
        <w:rPr>
          <w:sz w:val="24"/>
          <w:szCs w:val="24"/>
        </w:rPr>
        <w:t>«</w:t>
      </w:r>
      <w:r w:rsidR="00A7618E" w:rsidRPr="00A7618E">
        <w:rPr>
          <w:sz w:val="24"/>
          <w:szCs w:val="24"/>
        </w:rPr>
        <w:t xml:space="preserve">ПК </w:t>
      </w:r>
      <w:r w:rsidR="00A7618E">
        <w:rPr>
          <w:sz w:val="24"/>
          <w:szCs w:val="24"/>
        </w:rPr>
        <w:t>«</w:t>
      </w:r>
      <w:r w:rsidR="00A7618E" w:rsidRPr="00A7618E">
        <w:rPr>
          <w:sz w:val="24"/>
          <w:szCs w:val="24"/>
        </w:rPr>
        <w:t>СИМП</w:t>
      </w:r>
      <w:r w:rsidR="00A7618E">
        <w:rPr>
          <w:sz w:val="24"/>
          <w:szCs w:val="24"/>
        </w:rPr>
        <w:t>»)</w:t>
      </w:r>
    </w:p>
    <w:bookmarkEnd w:id="5"/>
    <w:p w14:paraId="68E09C58" w14:textId="77777777" w:rsidR="00FD4805" w:rsidRPr="009B390E" w:rsidRDefault="00FD480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>ОГРН</w:t>
      </w:r>
      <w:r w:rsidR="00EE76CD" w:rsidRPr="009B390E">
        <w:rPr>
          <w:sz w:val="24"/>
          <w:szCs w:val="24"/>
        </w:rPr>
        <w:t xml:space="preserve"> </w:t>
      </w:r>
      <w:r w:rsidR="00A7618E" w:rsidRPr="00A7618E">
        <w:rPr>
          <w:sz w:val="24"/>
          <w:szCs w:val="24"/>
        </w:rPr>
        <w:t xml:space="preserve">1184205014927 </w:t>
      </w:r>
    </w:p>
    <w:p w14:paraId="0BDAC94B" w14:textId="77777777" w:rsidR="00FD4805" w:rsidRPr="009B390E" w:rsidRDefault="00FD4805" w:rsidP="00F5563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>ИНН</w:t>
      </w:r>
      <w:r w:rsidR="00EE76CD" w:rsidRPr="009B390E">
        <w:rPr>
          <w:sz w:val="24"/>
          <w:szCs w:val="24"/>
        </w:rPr>
        <w:t xml:space="preserve"> </w:t>
      </w:r>
      <w:r w:rsidR="00A7618E" w:rsidRPr="00A7618E">
        <w:rPr>
          <w:sz w:val="24"/>
          <w:szCs w:val="24"/>
        </w:rPr>
        <w:t>4205371412</w:t>
      </w:r>
    </w:p>
    <w:p w14:paraId="6368F63F" w14:textId="77777777" w:rsidR="003A4165" w:rsidRPr="009B390E" w:rsidRDefault="003A4165" w:rsidP="00F55637">
      <w:pPr>
        <w:pStyle w:val="a4"/>
        <w:shd w:val="clear" w:color="auto" w:fill="FFFFFF"/>
        <w:spacing w:before="0" w:beforeAutospacing="0" w:after="0" w:afterAutospacing="0"/>
      </w:pPr>
      <w:r w:rsidRPr="009B390E">
        <w:t xml:space="preserve">Юридический адрес: </w:t>
      </w:r>
      <w:r w:rsidR="00A7618E">
        <w:t>650070, Кемеровская область, г. Кемерово, ул.</w:t>
      </w:r>
      <w:r w:rsidR="00F55637">
        <w:t xml:space="preserve"> </w:t>
      </w:r>
      <w:r w:rsidR="00A7618E">
        <w:t>Тухачевского, зд. 52Д, стр. 5, оф. 1</w:t>
      </w:r>
    </w:p>
    <w:p w14:paraId="4CBBAAF9" w14:textId="77777777" w:rsidR="003A4165" w:rsidRPr="009B390E" w:rsidRDefault="00EB4450" w:rsidP="000369F1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70C0"/>
        </w:rPr>
      </w:pPr>
      <w:r w:rsidRPr="009B390E">
        <w:t>Контактная информация: т</w:t>
      </w:r>
      <w:r w:rsidR="003A4165" w:rsidRPr="009B390E">
        <w:t xml:space="preserve">ел. </w:t>
      </w:r>
      <w:r w:rsidR="00FD2AA2" w:rsidRPr="00FD2AA2">
        <w:t>+7 (923) 613-44-80</w:t>
      </w:r>
      <w:r w:rsidR="003A4165" w:rsidRPr="009B390E">
        <w:t xml:space="preserve">, </w:t>
      </w:r>
      <w:r w:rsidR="00EE76CD" w:rsidRPr="009B390E">
        <w:t>адрес электронной почты</w:t>
      </w:r>
      <w:r w:rsidR="003A4165" w:rsidRPr="009B390E">
        <w:t xml:space="preserve">: </w:t>
      </w:r>
      <w:r w:rsidR="00FD2AA2" w:rsidRPr="00FD2AA2">
        <w:t>info@infosimp.ru</w:t>
      </w:r>
      <w:r w:rsidR="00F55637" w:rsidRPr="00F55637">
        <w:cr/>
      </w:r>
    </w:p>
    <w:p w14:paraId="569AF55C" w14:textId="77777777" w:rsidR="0086305B" w:rsidRPr="009B390E" w:rsidRDefault="002C5E4E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b/>
          <w:sz w:val="24"/>
          <w:szCs w:val="24"/>
        </w:rPr>
        <w:t>Орган местного самоуправления, ответственн</w:t>
      </w:r>
      <w:r w:rsidR="00F43A3D" w:rsidRPr="009B390E">
        <w:rPr>
          <w:b/>
          <w:sz w:val="24"/>
          <w:szCs w:val="24"/>
        </w:rPr>
        <w:t>ый</w:t>
      </w:r>
      <w:r w:rsidRPr="009B390E">
        <w:rPr>
          <w:b/>
          <w:sz w:val="24"/>
          <w:szCs w:val="24"/>
        </w:rPr>
        <w:t xml:space="preserve"> за организацию общественных обсуждений:</w:t>
      </w:r>
    </w:p>
    <w:p w14:paraId="11C3C1A3" w14:textId="77777777" w:rsidR="001B34A3" w:rsidRPr="009B390E" w:rsidRDefault="00A94BE6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Наименование: </w:t>
      </w:r>
      <w:bookmarkStart w:id="6" w:name="_Hlk152667269"/>
      <w:r w:rsidR="00F55637" w:rsidRPr="00F55637">
        <w:rPr>
          <w:sz w:val="24"/>
          <w:szCs w:val="24"/>
        </w:rPr>
        <w:t xml:space="preserve">Администрация муниципального образования </w:t>
      </w:r>
      <w:r w:rsidR="000F3DCC">
        <w:rPr>
          <w:sz w:val="24"/>
          <w:szCs w:val="24"/>
        </w:rPr>
        <w:t>«</w:t>
      </w:r>
      <w:r w:rsidR="00F55637" w:rsidRPr="00F55637">
        <w:rPr>
          <w:sz w:val="24"/>
          <w:szCs w:val="24"/>
        </w:rPr>
        <w:t>Мухоршибирск</w:t>
      </w:r>
      <w:r w:rsidR="0076371D">
        <w:rPr>
          <w:sz w:val="24"/>
          <w:szCs w:val="24"/>
        </w:rPr>
        <w:t>ий</w:t>
      </w:r>
      <w:r w:rsidR="00F55637" w:rsidRPr="00F55637">
        <w:rPr>
          <w:sz w:val="24"/>
          <w:szCs w:val="24"/>
        </w:rPr>
        <w:t xml:space="preserve"> район</w:t>
      </w:r>
      <w:r w:rsidR="000F3DCC">
        <w:rPr>
          <w:sz w:val="24"/>
          <w:szCs w:val="24"/>
        </w:rPr>
        <w:t xml:space="preserve">» </w:t>
      </w:r>
      <w:r w:rsidR="000F3DCC" w:rsidRPr="00866D24">
        <w:rPr>
          <w:sz w:val="24"/>
          <w:szCs w:val="28"/>
        </w:rPr>
        <w:t xml:space="preserve">МУ «Комитет по управлению имуществу и муниципальному хозяйству муниципального образования </w:t>
      </w:r>
      <w:r w:rsidR="000F3DCC" w:rsidRPr="00866D24">
        <w:rPr>
          <w:rFonts w:hint="cs"/>
          <w:sz w:val="24"/>
          <w:szCs w:val="28"/>
        </w:rPr>
        <w:t>«Мухоршибирский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район»</w:t>
      </w:r>
      <w:r w:rsidR="00F55637" w:rsidRPr="00F55637">
        <w:rPr>
          <w:sz w:val="24"/>
          <w:szCs w:val="24"/>
        </w:rPr>
        <w:t xml:space="preserve"> </w:t>
      </w:r>
    </w:p>
    <w:bookmarkEnd w:id="6"/>
    <w:p w14:paraId="1DE83D51" w14:textId="77777777" w:rsidR="00F55637" w:rsidRDefault="002D7757" w:rsidP="002D775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>Юридиче</w:t>
      </w:r>
      <w:r w:rsidR="00892E52" w:rsidRPr="009B390E">
        <w:rPr>
          <w:sz w:val="24"/>
          <w:szCs w:val="24"/>
        </w:rPr>
        <w:t xml:space="preserve">ский и фактический адрес: </w:t>
      </w:r>
      <w:r w:rsidR="00F55637" w:rsidRPr="00F55637">
        <w:rPr>
          <w:sz w:val="24"/>
          <w:szCs w:val="24"/>
        </w:rPr>
        <w:t>671</w:t>
      </w:r>
      <w:r w:rsidR="0076371D">
        <w:rPr>
          <w:sz w:val="24"/>
          <w:szCs w:val="24"/>
        </w:rPr>
        <w:t>340</w:t>
      </w:r>
      <w:r w:rsidR="00F55637" w:rsidRPr="00F55637">
        <w:rPr>
          <w:sz w:val="24"/>
          <w:szCs w:val="24"/>
        </w:rPr>
        <w:t xml:space="preserve">, Россия, Республика Бурятия, Мухоршибирский район, </w:t>
      </w:r>
      <w:r w:rsidR="000F3DCC">
        <w:rPr>
          <w:sz w:val="24"/>
          <w:szCs w:val="24"/>
        </w:rPr>
        <w:t>с</w:t>
      </w:r>
      <w:r w:rsidR="00F55637" w:rsidRPr="00F55637">
        <w:rPr>
          <w:sz w:val="24"/>
          <w:szCs w:val="24"/>
        </w:rPr>
        <w:t>.</w:t>
      </w:r>
      <w:r w:rsidR="0076371D">
        <w:rPr>
          <w:sz w:val="24"/>
          <w:szCs w:val="24"/>
        </w:rPr>
        <w:t xml:space="preserve"> Мухоршибирь</w:t>
      </w:r>
      <w:r w:rsidR="00F55637" w:rsidRPr="00F55637">
        <w:rPr>
          <w:sz w:val="24"/>
          <w:szCs w:val="24"/>
        </w:rPr>
        <w:t xml:space="preserve">, ул. </w:t>
      </w:r>
      <w:r w:rsidR="000F3DCC">
        <w:rPr>
          <w:sz w:val="24"/>
          <w:szCs w:val="24"/>
        </w:rPr>
        <w:t>30 лет Победы</w:t>
      </w:r>
      <w:r w:rsidR="00F55637" w:rsidRPr="00F55637">
        <w:rPr>
          <w:sz w:val="24"/>
          <w:szCs w:val="24"/>
        </w:rPr>
        <w:t>, д.</w:t>
      </w:r>
      <w:r w:rsidR="000F3DCC">
        <w:rPr>
          <w:sz w:val="24"/>
          <w:szCs w:val="24"/>
        </w:rPr>
        <w:t xml:space="preserve"> 7</w:t>
      </w:r>
      <w:r w:rsidR="00F55637" w:rsidRPr="00F55637">
        <w:rPr>
          <w:sz w:val="24"/>
          <w:szCs w:val="24"/>
        </w:rPr>
        <w:t>.</w:t>
      </w:r>
    </w:p>
    <w:p w14:paraId="7185219E" w14:textId="77777777" w:rsidR="002D7757" w:rsidRPr="009B390E" w:rsidRDefault="002D7757" w:rsidP="00F5563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телефон/факс: </w:t>
      </w:r>
      <w:r w:rsidR="00F55637" w:rsidRPr="00F55637">
        <w:t xml:space="preserve"> </w:t>
      </w:r>
      <w:r w:rsidR="00F55637" w:rsidRPr="00F55637">
        <w:rPr>
          <w:sz w:val="24"/>
          <w:szCs w:val="24"/>
        </w:rPr>
        <w:t>+7 (30143) 2</w:t>
      </w:r>
      <w:r w:rsidR="0076371D">
        <w:rPr>
          <w:sz w:val="24"/>
          <w:szCs w:val="24"/>
        </w:rPr>
        <w:t>1</w:t>
      </w:r>
      <w:r w:rsidR="00F55637" w:rsidRPr="00F55637">
        <w:rPr>
          <w:sz w:val="24"/>
          <w:szCs w:val="24"/>
        </w:rPr>
        <w:t>-</w:t>
      </w:r>
      <w:r w:rsidR="0076371D">
        <w:rPr>
          <w:sz w:val="24"/>
          <w:szCs w:val="24"/>
        </w:rPr>
        <w:t>163</w:t>
      </w:r>
    </w:p>
    <w:p w14:paraId="1B679865" w14:textId="77777777" w:rsidR="002D7757" w:rsidRPr="009B390E" w:rsidRDefault="002D7757" w:rsidP="002D775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 xml:space="preserve">Адрес электронной почты: </w:t>
      </w:r>
      <w:r w:rsidR="0076371D">
        <w:rPr>
          <w:sz w:val="24"/>
          <w:szCs w:val="24"/>
          <w:lang w:val="en-US"/>
        </w:rPr>
        <w:t>admmhr</w:t>
      </w:r>
      <w:r w:rsidR="00F55637" w:rsidRPr="00014E3B">
        <w:rPr>
          <w:sz w:val="24"/>
          <w:szCs w:val="24"/>
        </w:rPr>
        <w:t>@</w:t>
      </w:r>
      <w:r w:rsidR="0076371D">
        <w:rPr>
          <w:sz w:val="24"/>
          <w:szCs w:val="24"/>
          <w:lang w:val="en-US"/>
        </w:rPr>
        <w:t>mail</w:t>
      </w:r>
      <w:r w:rsidR="00F55637" w:rsidRPr="00014E3B">
        <w:rPr>
          <w:sz w:val="24"/>
          <w:szCs w:val="24"/>
        </w:rPr>
        <w:t>.ru</w:t>
      </w:r>
    </w:p>
    <w:p w14:paraId="704E270A" w14:textId="77777777" w:rsidR="00D06B4A" w:rsidRPr="009B390E" w:rsidRDefault="00D06B4A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013CAE5C" w14:textId="77777777" w:rsidR="00E65B99" w:rsidRPr="009B390E" w:rsidRDefault="002C5E4E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b/>
          <w:sz w:val="24"/>
          <w:szCs w:val="24"/>
        </w:rPr>
        <w:t>Н</w:t>
      </w:r>
      <w:r w:rsidR="006F6B4A" w:rsidRPr="009B390E">
        <w:rPr>
          <w:b/>
          <w:sz w:val="24"/>
          <w:szCs w:val="24"/>
        </w:rPr>
        <w:t xml:space="preserve">аименование планируемой (намечаемой) хозяйственной и иной </w:t>
      </w:r>
      <w:r w:rsidR="00A94BE6" w:rsidRPr="009B390E">
        <w:rPr>
          <w:b/>
          <w:sz w:val="24"/>
          <w:szCs w:val="24"/>
        </w:rPr>
        <w:t>д</w:t>
      </w:r>
      <w:r w:rsidR="006F6B4A" w:rsidRPr="009B390E">
        <w:rPr>
          <w:b/>
          <w:sz w:val="24"/>
          <w:szCs w:val="24"/>
        </w:rPr>
        <w:t>еятельности</w:t>
      </w:r>
      <w:r w:rsidRPr="009B390E">
        <w:rPr>
          <w:sz w:val="24"/>
          <w:szCs w:val="24"/>
        </w:rPr>
        <w:t>:</w:t>
      </w:r>
      <w:r w:rsidR="006A76C5" w:rsidRPr="009B390E">
        <w:rPr>
          <w:sz w:val="24"/>
          <w:szCs w:val="24"/>
        </w:rPr>
        <w:t xml:space="preserve"> Объект государственной экологической экспертизы федерального уровня: проектная документация, включая предварительные материалы оценки воздействия на окружающую среду</w:t>
      </w:r>
      <w:r w:rsidR="000102DB" w:rsidRPr="009B390E">
        <w:rPr>
          <w:sz w:val="24"/>
          <w:szCs w:val="24"/>
        </w:rPr>
        <w:t>.</w:t>
      </w:r>
    </w:p>
    <w:p w14:paraId="0FF9BF7D" w14:textId="5BBB53BB" w:rsidR="006A76C5" w:rsidRDefault="006A76C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3C882100" w14:textId="03C185FD" w:rsidR="000115B4" w:rsidRDefault="000115B4" w:rsidP="000115B4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0115B4">
        <w:rPr>
          <w:b/>
          <w:bCs/>
          <w:sz w:val="24"/>
          <w:szCs w:val="24"/>
        </w:rPr>
        <w:t>Наименование объекта обсуждений</w:t>
      </w:r>
      <w:r>
        <w:rPr>
          <w:b/>
          <w:bCs/>
          <w:sz w:val="24"/>
          <w:szCs w:val="24"/>
        </w:rPr>
        <w:t>:</w:t>
      </w:r>
    </w:p>
    <w:p w14:paraId="79A0D210" w14:textId="772F2B57" w:rsidR="000115B4" w:rsidRDefault="000115B4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0115B4">
        <w:rPr>
          <w:sz w:val="24"/>
          <w:szCs w:val="24"/>
        </w:rPr>
        <w:t xml:space="preserve">Объект государственной экологической экспертизы: проектная документация </w:t>
      </w:r>
      <w:r w:rsidRPr="00014E3B">
        <w:rPr>
          <w:sz w:val="24"/>
          <w:szCs w:val="24"/>
        </w:rPr>
        <w:t>«Развитие вагонно-ремонтного участка на станции Тугнуй</w:t>
      </w:r>
      <w:r>
        <w:rPr>
          <w:sz w:val="24"/>
          <w:szCs w:val="24"/>
        </w:rPr>
        <w:t>»</w:t>
      </w:r>
      <w:r w:rsidRPr="000115B4">
        <w:rPr>
          <w:sz w:val="24"/>
          <w:szCs w:val="24"/>
        </w:rPr>
        <w:t>, включая предварительные материалы оценки воздействия на окружающую среду</w:t>
      </w:r>
    </w:p>
    <w:p w14:paraId="18545CFC" w14:textId="77777777" w:rsidR="000115B4" w:rsidRPr="009B390E" w:rsidRDefault="000115B4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7B33DD7F" w14:textId="77777777" w:rsidR="006A76C5" w:rsidRPr="009B390E" w:rsidRDefault="006A76C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bCs/>
          <w:sz w:val="24"/>
          <w:szCs w:val="24"/>
        </w:rPr>
      </w:pPr>
      <w:r w:rsidRPr="009B390E">
        <w:rPr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14:paraId="0FC55A99" w14:textId="77777777" w:rsidR="006A76C5" w:rsidRPr="009B390E" w:rsidRDefault="00014E3B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014E3B">
        <w:rPr>
          <w:sz w:val="24"/>
          <w:szCs w:val="24"/>
        </w:rPr>
        <w:t xml:space="preserve"> «Развитие вагонно-ремонтного участка на станции Тугнуй</w:t>
      </w:r>
      <w:r>
        <w:rPr>
          <w:sz w:val="24"/>
          <w:szCs w:val="24"/>
        </w:rPr>
        <w:t>»</w:t>
      </w:r>
    </w:p>
    <w:p w14:paraId="2131486C" w14:textId="77777777" w:rsidR="006A76C5" w:rsidRPr="009B390E" w:rsidRDefault="006A76C5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7AB40A7B" w14:textId="77777777" w:rsidR="0086305B" w:rsidRPr="009B390E" w:rsidRDefault="002C5E4E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b/>
          <w:sz w:val="24"/>
          <w:szCs w:val="24"/>
        </w:rPr>
        <w:t>Ц</w:t>
      </w:r>
      <w:r w:rsidR="006F6B4A" w:rsidRPr="009B390E">
        <w:rPr>
          <w:b/>
          <w:sz w:val="24"/>
          <w:szCs w:val="24"/>
        </w:rPr>
        <w:t>ель планируемой (намечаемой) хозяйственной и иной деятельности</w:t>
      </w:r>
      <w:r w:rsidRPr="009B390E">
        <w:rPr>
          <w:b/>
          <w:sz w:val="24"/>
          <w:szCs w:val="24"/>
        </w:rPr>
        <w:t>:</w:t>
      </w:r>
    </w:p>
    <w:p w14:paraId="68031A2D" w14:textId="77777777" w:rsidR="00E113F8" w:rsidRPr="009B390E" w:rsidRDefault="00F55637" w:rsidP="00F5563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Pr="00F55637">
        <w:rPr>
          <w:sz w:val="24"/>
          <w:szCs w:val="24"/>
        </w:rPr>
        <w:t>троительство комплекса обслуживания грузовых вагонов и ремонта колесных пар на территории АО «Разрез Тугнуйский» (развитие вагонно-ремонтного участка на станции Тугнуй).</w:t>
      </w:r>
    </w:p>
    <w:p w14:paraId="5A10162D" w14:textId="77777777" w:rsidR="00F55637" w:rsidRDefault="00F55637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color w:val="000000"/>
          <w:sz w:val="24"/>
          <w:szCs w:val="24"/>
        </w:rPr>
      </w:pPr>
    </w:p>
    <w:p w14:paraId="362F906B" w14:textId="77777777" w:rsidR="00A94BE6" w:rsidRPr="009B390E" w:rsidRDefault="002C5E4E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color w:val="000000"/>
          <w:sz w:val="24"/>
          <w:szCs w:val="24"/>
        </w:rPr>
      </w:pPr>
      <w:r w:rsidRPr="009B390E">
        <w:rPr>
          <w:b/>
          <w:color w:val="000000"/>
          <w:sz w:val="24"/>
          <w:szCs w:val="24"/>
        </w:rPr>
        <w:t>П</w:t>
      </w:r>
      <w:r w:rsidR="006F6B4A" w:rsidRPr="009B390E">
        <w:rPr>
          <w:b/>
          <w:sz w:val="24"/>
          <w:szCs w:val="24"/>
        </w:rPr>
        <w:t>редварительное место реализации планируемой (намечаемой) хозяйственной и иной деятельности</w:t>
      </w:r>
      <w:r w:rsidRPr="009B390E">
        <w:rPr>
          <w:b/>
          <w:sz w:val="24"/>
          <w:szCs w:val="24"/>
        </w:rPr>
        <w:t>:</w:t>
      </w:r>
    </w:p>
    <w:p w14:paraId="59C42B11" w14:textId="77777777" w:rsidR="00E113F8" w:rsidRPr="009B390E" w:rsidRDefault="005A2F71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bookmarkStart w:id="7" w:name="_Hlk152668626"/>
      <w:r w:rsidRPr="009B390E">
        <w:rPr>
          <w:sz w:val="24"/>
          <w:szCs w:val="24"/>
        </w:rPr>
        <w:t>Т</w:t>
      </w:r>
      <w:r w:rsidR="00A94BE6" w:rsidRPr="009B390E">
        <w:rPr>
          <w:sz w:val="24"/>
          <w:szCs w:val="24"/>
        </w:rPr>
        <w:t>ерритори</w:t>
      </w:r>
      <w:r w:rsidRPr="009B390E">
        <w:rPr>
          <w:sz w:val="24"/>
          <w:szCs w:val="24"/>
        </w:rPr>
        <w:t>я</w:t>
      </w:r>
      <w:r w:rsidR="00A94BE6" w:rsidRPr="009B390E">
        <w:rPr>
          <w:sz w:val="24"/>
          <w:szCs w:val="24"/>
        </w:rPr>
        <w:t xml:space="preserve"> </w:t>
      </w:r>
      <w:r w:rsidR="00F55637" w:rsidRPr="00F55637">
        <w:rPr>
          <w:sz w:val="24"/>
          <w:szCs w:val="24"/>
        </w:rPr>
        <w:t>п.</w:t>
      </w:r>
      <w:r w:rsidR="00C5203E">
        <w:rPr>
          <w:sz w:val="24"/>
          <w:szCs w:val="24"/>
        </w:rPr>
        <w:t xml:space="preserve"> </w:t>
      </w:r>
      <w:r w:rsidR="00F55637" w:rsidRPr="00F55637">
        <w:rPr>
          <w:sz w:val="24"/>
          <w:szCs w:val="24"/>
        </w:rPr>
        <w:t>Саган-Нур, Мухоршибирского района</w:t>
      </w:r>
      <w:r w:rsidR="000102DB" w:rsidRPr="009B390E">
        <w:rPr>
          <w:sz w:val="24"/>
          <w:szCs w:val="24"/>
        </w:rPr>
        <w:t>.</w:t>
      </w:r>
    </w:p>
    <w:bookmarkEnd w:id="7"/>
    <w:p w14:paraId="55B50EFB" w14:textId="77777777" w:rsidR="00D06B4A" w:rsidRPr="009B390E" w:rsidRDefault="00D06B4A" w:rsidP="000369F1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14:paraId="1E0C8AED" w14:textId="77777777" w:rsidR="0086305B" w:rsidRPr="009B390E" w:rsidRDefault="006A76C5" w:rsidP="000369F1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  <w:r w:rsidRPr="009B390E">
        <w:rPr>
          <w:b/>
          <w:sz w:val="24"/>
          <w:szCs w:val="24"/>
        </w:rPr>
        <w:t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задания):</w:t>
      </w:r>
    </w:p>
    <w:p w14:paraId="623A7479" w14:textId="77777777" w:rsidR="006A76C5" w:rsidRPr="009B390E" w:rsidRDefault="006A76C5" w:rsidP="000369F1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14:paraId="77931FA5" w14:textId="77777777" w:rsidR="006A76C5" w:rsidRPr="009B390E" w:rsidRDefault="006A76C5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  <w:r w:rsidRPr="009B390E">
        <w:rPr>
          <w:b/>
          <w:sz w:val="24"/>
          <w:szCs w:val="24"/>
        </w:rPr>
        <w:t>Контактные данные ответственных лиц:</w:t>
      </w:r>
    </w:p>
    <w:p w14:paraId="6231E70A" w14:textId="77777777" w:rsidR="006A76C5" w:rsidRPr="009B390E" w:rsidRDefault="006A76C5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14:paraId="2F794C44" w14:textId="77777777" w:rsidR="006A76C5" w:rsidRPr="0076371D" w:rsidRDefault="006A76C5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  <w:r w:rsidRPr="009B390E">
        <w:rPr>
          <w:b/>
          <w:sz w:val="24"/>
          <w:szCs w:val="24"/>
        </w:rPr>
        <w:t xml:space="preserve">- </w:t>
      </w:r>
      <w:r w:rsidRPr="0076371D">
        <w:rPr>
          <w:b/>
          <w:sz w:val="24"/>
          <w:szCs w:val="24"/>
        </w:rPr>
        <w:t xml:space="preserve">со стороны заказчика: </w:t>
      </w:r>
    </w:p>
    <w:p w14:paraId="5B6F9A2D" w14:textId="77777777" w:rsidR="006A76C5" w:rsidRPr="0076371D" w:rsidRDefault="0076371D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76371D">
        <w:rPr>
          <w:sz w:val="24"/>
          <w:szCs w:val="24"/>
          <w:shd w:val="clear" w:color="auto" w:fill="FFFFFF"/>
        </w:rPr>
        <w:t>Яковлев Дмитрий Викторович</w:t>
      </w:r>
      <w:r w:rsidR="006A76C5" w:rsidRPr="0076371D">
        <w:rPr>
          <w:bCs/>
          <w:sz w:val="24"/>
          <w:szCs w:val="24"/>
        </w:rPr>
        <w:t xml:space="preserve">, </w:t>
      </w:r>
    </w:p>
    <w:p w14:paraId="637AA981" w14:textId="77777777" w:rsidR="006A76C5" w:rsidRPr="0076371D" w:rsidRDefault="006A76C5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76371D">
        <w:rPr>
          <w:bCs/>
          <w:sz w:val="24"/>
          <w:szCs w:val="24"/>
        </w:rPr>
        <w:t xml:space="preserve">телефон </w:t>
      </w:r>
      <w:r w:rsidR="00FD2AA2" w:rsidRPr="0076371D">
        <w:rPr>
          <w:bCs/>
          <w:sz w:val="24"/>
          <w:szCs w:val="24"/>
        </w:rPr>
        <w:t xml:space="preserve">- </w:t>
      </w:r>
      <w:r w:rsidR="00FD2AA2" w:rsidRPr="0076371D">
        <w:rPr>
          <w:sz w:val="24"/>
          <w:szCs w:val="24"/>
          <w:shd w:val="clear" w:color="auto" w:fill="FFFFFF"/>
        </w:rPr>
        <w:t>+7</w:t>
      </w:r>
      <w:r w:rsidR="0076371D" w:rsidRPr="0076371D">
        <w:rPr>
          <w:sz w:val="24"/>
          <w:szCs w:val="24"/>
          <w:shd w:val="clear" w:color="auto" w:fill="FFFFFF"/>
        </w:rPr>
        <w:t>(3012</w:t>
      </w:r>
      <w:r w:rsidR="00FD2AA2" w:rsidRPr="0076371D">
        <w:rPr>
          <w:sz w:val="24"/>
          <w:szCs w:val="24"/>
          <w:shd w:val="clear" w:color="auto" w:fill="FFFFFF"/>
        </w:rPr>
        <w:t>)-</w:t>
      </w:r>
      <w:r w:rsidR="0076371D" w:rsidRPr="0076371D">
        <w:rPr>
          <w:sz w:val="24"/>
          <w:szCs w:val="24"/>
          <w:shd w:val="clear" w:color="auto" w:fill="FFFFFF"/>
        </w:rPr>
        <w:t>480700 (доб. 28-393)</w:t>
      </w:r>
    </w:p>
    <w:p w14:paraId="73C5AF0C" w14:textId="77777777" w:rsidR="006A76C5" w:rsidRPr="009B390E" w:rsidRDefault="006A76C5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76371D">
        <w:rPr>
          <w:bCs/>
          <w:sz w:val="24"/>
          <w:szCs w:val="24"/>
        </w:rPr>
        <w:t xml:space="preserve">адрес электронной почты – </w:t>
      </w:r>
      <w:r w:rsidR="0076371D" w:rsidRPr="0076371D">
        <w:rPr>
          <w:rStyle w:val="a5"/>
          <w:sz w:val="24"/>
          <w:szCs w:val="24"/>
        </w:rPr>
        <w:t>yakovlevdv@suek.ru</w:t>
      </w:r>
    </w:p>
    <w:p w14:paraId="01D962DD" w14:textId="77777777" w:rsidR="006A76C5" w:rsidRPr="009B390E" w:rsidRDefault="006A76C5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14:paraId="0BB2635F" w14:textId="77777777" w:rsidR="006A76C5" w:rsidRPr="00FD2AA2" w:rsidRDefault="006307AB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  <w:r w:rsidRPr="00FD2AA2">
        <w:rPr>
          <w:b/>
          <w:sz w:val="24"/>
          <w:szCs w:val="24"/>
        </w:rPr>
        <w:t>- со стороны и</w:t>
      </w:r>
      <w:r w:rsidR="006A76C5" w:rsidRPr="00FD2AA2">
        <w:rPr>
          <w:b/>
          <w:sz w:val="24"/>
          <w:szCs w:val="24"/>
        </w:rPr>
        <w:t>сполнителя:</w:t>
      </w:r>
    </w:p>
    <w:p w14:paraId="559AF7FF" w14:textId="77777777" w:rsidR="00FD2AA2" w:rsidRPr="00FD2AA2" w:rsidRDefault="00FD2AA2" w:rsidP="006A76C5">
      <w:pPr>
        <w:widowControl/>
        <w:overflowPunct/>
        <w:spacing w:line="240" w:lineRule="auto"/>
        <w:ind w:firstLine="0"/>
        <w:textAlignment w:val="auto"/>
        <w:rPr>
          <w:sz w:val="24"/>
          <w:szCs w:val="24"/>
        </w:rPr>
      </w:pPr>
      <w:r w:rsidRPr="00FD2AA2">
        <w:rPr>
          <w:sz w:val="24"/>
          <w:szCs w:val="24"/>
        </w:rPr>
        <w:t>Тихонов Алексе</w:t>
      </w:r>
      <w:r w:rsidRPr="00FD2AA2">
        <w:t>й</w:t>
      </w:r>
      <w:r w:rsidRPr="00FD2AA2">
        <w:rPr>
          <w:sz w:val="24"/>
          <w:szCs w:val="24"/>
        </w:rPr>
        <w:t xml:space="preserve"> Олегович </w:t>
      </w:r>
    </w:p>
    <w:p w14:paraId="3528E338" w14:textId="77777777" w:rsidR="00FD2AA2" w:rsidRPr="00FD2AA2" w:rsidRDefault="00FD2AA2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FD2AA2">
        <w:rPr>
          <w:bCs/>
          <w:sz w:val="24"/>
          <w:szCs w:val="24"/>
        </w:rPr>
        <w:t xml:space="preserve">телефон - </w:t>
      </w:r>
      <w:r w:rsidRPr="00FD2AA2">
        <w:rPr>
          <w:sz w:val="24"/>
          <w:szCs w:val="24"/>
        </w:rPr>
        <w:t>8-913-285-27-99</w:t>
      </w:r>
    </w:p>
    <w:p w14:paraId="7CA1B3FB" w14:textId="77777777" w:rsidR="00FD2AA2" w:rsidRPr="00FD2AA2" w:rsidRDefault="00FD2AA2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FD2AA2">
        <w:rPr>
          <w:bCs/>
          <w:sz w:val="24"/>
          <w:szCs w:val="24"/>
        </w:rPr>
        <w:t xml:space="preserve">адрес электронной почты - </w:t>
      </w:r>
      <w:hyperlink r:id="rId6" w:history="1">
        <w:r w:rsidRPr="00FD2AA2">
          <w:rPr>
            <w:bCs/>
            <w:sz w:val="24"/>
          </w:rPr>
          <w:t>tao@infosimp.ru</w:t>
        </w:r>
      </w:hyperlink>
    </w:p>
    <w:p w14:paraId="62829FD0" w14:textId="77777777" w:rsidR="006A76C5" w:rsidRPr="00FD2AA2" w:rsidRDefault="006A76C5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FD2AA2">
        <w:rPr>
          <w:bCs/>
          <w:sz w:val="24"/>
          <w:szCs w:val="24"/>
        </w:rPr>
        <w:t>Виниченко Елена Васильевна</w:t>
      </w:r>
    </w:p>
    <w:p w14:paraId="4839E3AD" w14:textId="77777777" w:rsidR="006A76C5" w:rsidRPr="00FD2AA2" w:rsidRDefault="006A76C5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FD2AA2">
        <w:rPr>
          <w:bCs/>
          <w:sz w:val="24"/>
          <w:szCs w:val="24"/>
        </w:rPr>
        <w:t>телефон - 8 (951) 189-29-91</w:t>
      </w:r>
    </w:p>
    <w:p w14:paraId="6FE03A03" w14:textId="77777777" w:rsidR="006A76C5" w:rsidRPr="00FD2AA2" w:rsidRDefault="006A76C5" w:rsidP="006A76C5">
      <w:pPr>
        <w:widowControl/>
        <w:overflowPunct/>
        <w:spacing w:line="240" w:lineRule="auto"/>
        <w:ind w:firstLine="0"/>
        <w:textAlignment w:val="auto"/>
        <w:rPr>
          <w:bCs/>
          <w:sz w:val="24"/>
          <w:szCs w:val="24"/>
        </w:rPr>
      </w:pPr>
      <w:r w:rsidRPr="00FD2AA2">
        <w:rPr>
          <w:bCs/>
          <w:sz w:val="24"/>
          <w:szCs w:val="24"/>
        </w:rPr>
        <w:t>адрес электронной почты</w:t>
      </w:r>
      <w:r w:rsidR="00572B87" w:rsidRPr="00FD2AA2">
        <w:rPr>
          <w:bCs/>
          <w:sz w:val="24"/>
          <w:szCs w:val="24"/>
        </w:rPr>
        <w:t xml:space="preserve"> </w:t>
      </w:r>
      <w:r w:rsidRPr="00FD2AA2">
        <w:rPr>
          <w:bCs/>
          <w:sz w:val="24"/>
          <w:szCs w:val="24"/>
        </w:rPr>
        <w:t xml:space="preserve">- </w:t>
      </w:r>
      <w:r w:rsidR="00FD2AA2" w:rsidRPr="00FD2AA2">
        <w:rPr>
          <w:bCs/>
          <w:sz w:val="24"/>
          <w:szCs w:val="24"/>
        </w:rPr>
        <w:t>vinichenkoe@inbox.ru</w:t>
      </w:r>
    </w:p>
    <w:p w14:paraId="081E80F3" w14:textId="77777777" w:rsidR="006A76C5" w:rsidRPr="009B390E" w:rsidRDefault="006A76C5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14:paraId="1545A77F" w14:textId="77777777" w:rsidR="006A76C5" w:rsidRPr="0076371D" w:rsidRDefault="006307AB" w:rsidP="006A76C5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  <w:r w:rsidRPr="009B390E">
        <w:rPr>
          <w:b/>
          <w:sz w:val="24"/>
          <w:szCs w:val="24"/>
        </w:rPr>
        <w:t>- со стороны о</w:t>
      </w:r>
      <w:r w:rsidR="006A76C5" w:rsidRPr="009B390E">
        <w:rPr>
          <w:b/>
          <w:sz w:val="24"/>
          <w:szCs w:val="24"/>
        </w:rPr>
        <w:t>рган</w:t>
      </w:r>
      <w:r w:rsidRPr="009B390E">
        <w:rPr>
          <w:b/>
          <w:sz w:val="24"/>
          <w:szCs w:val="24"/>
        </w:rPr>
        <w:t>а</w:t>
      </w:r>
      <w:r w:rsidR="00572B87" w:rsidRPr="009B390E">
        <w:rPr>
          <w:b/>
          <w:sz w:val="24"/>
          <w:szCs w:val="24"/>
        </w:rPr>
        <w:t xml:space="preserve"> местного самоуправления (а</w:t>
      </w:r>
      <w:r w:rsidR="006A76C5" w:rsidRPr="009B390E">
        <w:rPr>
          <w:b/>
          <w:sz w:val="24"/>
          <w:szCs w:val="24"/>
        </w:rPr>
        <w:t xml:space="preserve">дминистрации </w:t>
      </w:r>
      <w:r w:rsidR="007E08FA">
        <w:rPr>
          <w:b/>
          <w:sz w:val="24"/>
          <w:szCs w:val="24"/>
        </w:rPr>
        <w:t>Мухоршибирского района</w:t>
      </w:r>
      <w:r w:rsidR="006A76C5" w:rsidRPr="0076371D">
        <w:rPr>
          <w:b/>
          <w:sz w:val="24"/>
          <w:szCs w:val="24"/>
        </w:rPr>
        <w:t>):</w:t>
      </w:r>
    </w:p>
    <w:p w14:paraId="2C3775F9" w14:textId="77777777" w:rsidR="0076371D" w:rsidRPr="0076371D" w:rsidRDefault="0076371D" w:rsidP="00572B8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>Кравцов Владимир Юрьевич</w:t>
      </w:r>
    </w:p>
    <w:p w14:paraId="66B5AC31" w14:textId="77777777" w:rsidR="00572B87" w:rsidRPr="0076371D" w:rsidRDefault="00572B87" w:rsidP="00572B8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>тел.: +7 (</w:t>
      </w:r>
      <w:r w:rsidR="0076371D" w:rsidRPr="0076371D">
        <w:rPr>
          <w:sz w:val="24"/>
          <w:szCs w:val="24"/>
        </w:rPr>
        <w:t>30143</w:t>
      </w:r>
      <w:r w:rsidRPr="0076371D">
        <w:rPr>
          <w:sz w:val="24"/>
          <w:szCs w:val="24"/>
        </w:rPr>
        <w:t>)</w:t>
      </w:r>
      <w:r w:rsidR="0076371D" w:rsidRPr="0076371D">
        <w:rPr>
          <w:sz w:val="24"/>
          <w:szCs w:val="24"/>
        </w:rPr>
        <w:t>-21</w:t>
      </w:r>
      <w:r w:rsidRPr="0076371D">
        <w:rPr>
          <w:sz w:val="24"/>
          <w:szCs w:val="24"/>
        </w:rPr>
        <w:t>-</w:t>
      </w:r>
      <w:r w:rsidR="0076371D" w:rsidRPr="0076371D">
        <w:rPr>
          <w:sz w:val="24"/>
          <w:szCs w:val="24"/>
        </w:rPr>
        <w:t>534</w:t>
      </w:r>
    </w:p>
    <w:p w14:paraId="629BD2BA" w14:textId="77777777" w:rsidR="00572B87" w:rsidRPr="009B390E" w:rsidRDefault="00572B87" w:rsidP="00572B87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 xml:space="preserve">адрес электронной почты - </w:t>
      </w:r>
      <w:hyperlink r:id="rId7" w:history="1">
        <w:r w:rsidR="0076371D" w:rsidRPr="0076371D">
          <w:rPr>
            <w:rStyle w:val="a5"/>
            <w:sz w:val="24"/>
            <w:szCs w:val="24"/>
            <w:lang w:val="en-US"/>
          </w:rPr>
          <w:t>admmhr</w:t>
        </w:r>
        <w:r w:rsidR="0076371D" w:rsidRPr="0076371D">
          <w:rPr>
            <w:rStyle w:val="a5"/>
            <w:sz w:val="24"/>
            <w:szCs w:val="24"/>
          </w:rPr>
          <w:t>@</w:t>
        </w:r>
        <w:r w:rsidR="0076371D" w:rsidRPr="0076371D">
          <w:rPr>
            <w:rStyle w:val="a5"/>
            <w:sz w:val="24"/>
            <w:szCs w:val="24"/>
            <w:lang w:val="en-US"/>
          </w:rPr>
          <w:t>mail</w:t>
        </w:r>
        <w:r w:rsidR="0076371D" w:rsidRPr="0076371D">
          <w:rPr>
            <w:rStyle w:val="a5"/>
            <w:sz w:val="24"/>
            <w:szCs w:val="24"/>
          </w:rPr>
          <w:t>.ru</w:t>
        </w:r>
      </w:hyperlink>
    </w:p>
    <w:p w14:paraId="0EF01E3D" w14:textId="77777777" w:rsidR="006A76C5" w:rsidRPr="009B390E" w:rsidRDefault="006A76C5" w:rsidP="000369F1">
      <w:pPr>
        <w:widowControl/>
        <w:overflowPunct/>
        <w:spacing w:line="240" w:lineRule="auto"/>
        <w:ind w:firstLine="0"/>
        <w:textAlignment w:val="auto"/>
        <w:rPr>
          <w:b/>
          <w:sz w:val="24"/>
          <w:szCs w:val="24"/>
        </w:rPr>
      </w:pPr>
    </w:p>
    <w:p w14:paraId="2CC4B685" w14:textId="77777777" w:rsidR="006307AB" w:rsidRPr="009B390E" w:rsidRDefault="006307AB" w:rsidP="006307AB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  <w:bookmarkStart w:id="8" w:name="_Hlk152669778"/>
      <w:r w:rsidRPr="009B390E">
        <w:rPr>
          <w:b/>
          <w:sz w:val="24"/>
          <w:szCs w:val="24"/>
        </w:rPr>
        <w:t>Иная информация по желанию заказчика (исполнителя):</w:t>
      </w:r>
      <w:r w:rsidR="000F3DCC">
        <w:rPr>
          <w:b/>
          <w:sz w:val="24"/>
          <w:szCs w:val="24"/>
        </w:rPr>
        <w:t xml:space="preserve"> </w:t>
      </w:r>
      <w:r w:rsidR="000F3DCC" w:rsidRPr="000F3DCC">
        <w:rPr>
          <w:sz w:val="24"/>
          <w:szCs w:val="24"/>
        </w:rPr>
        <w:t>отсутствует</w:t>
      </w:r>
    </w:p>
    <w:p w14:paraId="119AD42D" w14:textId="77777777" w:rsidR="006307AB" w:rsidRPr="009B390E" w:rsidRDefault="006307AB" w:rsidP="006307AB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</w:p>
    <w:p w14:paraId="7BCA7D3D" w14:textId="77777777" w:rsidR="006307AB" w:rsidRPr="009B390E" w:rsidRDefault="006307AB" w:rsidP="006307AB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  <w:r w:rsidRPr="009B390E">
        <w:rPr>
          <w:b/>
          <w:sz w:val="24"/>
          <w:szCs w:val="24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14:paraId="22338486" w14:textId="77777777" w:rsidR="002618E5" w:rsidRPr="009B390E" w:rsidRDefault="002618E5" w:rsidP="006307AB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b/>
          <w:sz w:val="24"/>
          <w:szCs w:val="24"/>
        </w:rPr>
      </w:pPr>
    </w:p>
    <w:p w14:paraId="2D6FC9CB" w14:textId="77777777" w:rsidR="001B34A3" w:rsidRPr="009B390E" w:rsidRDefault="00556D5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sz w:val="24"/>
          <w:szCs w:val="24"/>
        </w:rPr>
        <w:t>Проектная документация, включая предварительные материалы оценки воздействия на окружающую среду (ОВОС), по объекту «</w:t>
      </w:r>
      <w:r w:rsidR="00F55637" w:rsidRPr="00F55637">
        <w:rPr>
          <w:sz w:val="24"/>
          <w:szCs w:val="24"/>
        </w:rPr>
        <w:t>Развитие вагонно-ремонтного участка на станции Тугнуй</w:t>
      </w:r>
      <w:r w:rsidRPr="009B390E">
        <w:rPr>
          <w:sz w:val="24"/>
          <w:szCs w:val="24"/>
        </w:rPr>
        <w:t>» для очного ознакомления в печатном виде размещены по адресам:</w:t>
      </w:r>
    </w:p>
    <w:p w14:paraId="349D44AB" w14:textId="77777777" w:rsidR="00556D5D" w:rsidRDefault="00556D5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10601862" w14:textId="77777777" w:rsidR="00E12B5D" w:rsidRPr="0076371D" w:rsidRDefault="00E12B5D" w:rsidP="00E12B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 xml:space="preserve">- </w:t>
      </w:r>
      <w:r w:rsidR="000F3DCC" w:rsidRPr="00866D24">
        <w:rPr>
          <w:sz w:val="24"/>
          <w:szCs w:val="28"/>
        </w:rPr>
        <w:t xml:space="preserve">МУ «Комитет по управлению имуществу и муниципальному хозяйству муниципального образования </w:t>
      </w:r>
      <w:r w:rsidR="000F3DCC" w:rsidRPr="00866D24">
        <w:rPr>
          <w:rFonts w:hint="cs"/>
          <w:sz w:val="24"/>
          <w:szCs w:val="28"/>
        </w:rPr>
        <w:t>«Мухоршибирский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район»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по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адресу</w:t>
      </w:r>
      <w:r w:rsidR="000F3DCC" w:rsidRPr="00866D24">
        <w:rPr>
          <w:sz w:val="24"/>
          <w:szCs w:val="28"/>
        </w:rPr>
        <w:t xml:space="preserve">: 671340, </w:t>
      </w:r>
      <w:r w:rsidR="000F3DCC" w:rsidRPr="00866D24">
        <w:rPr>
          <w:rFonts w:hint="cs"/>
          <w:sz w:val="24"/>
          <w:szCs w:val="28"/>
        </w:rPr>
        <w:t>Республика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Бурятия</w:t>
      </w:r>
      <w:r w:rsidR="000F3DCC" w:rsidRPr="00866D24">
        <w:rPr>
          <w:sz w:val="24"/>
          <w:szCs w:val="28"/>
        </w:rPr>
        <w:t xml:space="preserve">, </w:t>
      </w:r>
      <w:r w:rsidR="000F3DCC" w:rsidRPr="00866D24">
        <w:rPr>
          <w:rFonts w:hint="cs"/>
          <w:sz w:val="24"/>
          <w:szCs w:val="28"/>
        </w:rPr>
        <w:t>Мухоршибирский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район</w:t>
      </w:r>
      <w:r w:rsidR="000F3DCC" w:rsidRPr="00866D24">
        <w:rPr>
          <w:sz w:val="24"/>
          <w:szCs w:val="28"/>
        </w:rPr>
        <w:t xml:space="preserve">, </w:t>
      </w:r>
      <w:r w:rsidR="000F3DCC" w:rsidRPr="00866D24">
        <w:rPr>
          <w:rFonts w:hint="cs"/>
          <w:sz w:val="24"/>
          <w:szCs w:val="28"/>
        </w:rPr>
        <w:t>с</w:t>
      </w:r>
      <w:r w:rsidR="000F3DCC" w:rsidRPr="00866D24">
        <w:rPr>
          <w:sz w:val="24"/>
          <w:szCs w:val="28"/>
        </w:rPr>
        <w:t xml:space="preserve">. </w:t>
      </w:r>
      <w:r w:rsidR="000F3DCC" w:rsidRPr="00866D24">
        <w:rPr>
          <w:rFonts w:hint="cs"/>
          <w:sz w:val="24"/>
          <w:szCs w:val="28"/>
        </w:rPr>
        <w:t>Мухоршибирь</w:t>
      </w:r>
      <w:r w:rsidR="000F3DCC" w:rsidRPr="00866D24">
        <w:rPr>
          <w:sz w:val="24"/>
          <w:szCs w:val="28"/>
        </w:rPr>
        <w:t xml:space="preserve">, </w:t>
      </w:r>
      <w:r w:rsidR="000F3DCC" w:rsidRPr="00866D24">
        <w:rPr>
          <w:rFonts w:hint="cs"/>
          <w:sz w:val="24"/>
          <w:szCs w:val="28"/>
        </w:rPr>
        <w:t>ул</w:t>
      </w:r>
      <w:r w:rsidR="000F3DCC" w:rsidRPr="00866D24">
        <w:rPr>
          <w:sz w:val="24"/>
          <w:szCs w:val="28"/>
        </w:rPr>
        <w:t>. 30 лет Победы, 7</w:t>
      </w:r>
      <w:r w:rsidRPr="0076371D">
        <w:rPr>
          <w:sz w:val="24"/>
          <w:szCs w:val="24"/>
        </w:rPr>
        <w:t>.</w:t>
      </w:r>
    </w:p>
    <w:p w14:paraId="51942D49" w14:textId="77777777" w:rsidR="00E12B5D" w:rsidRPr="0076371D" w:rsidRDefault="00E12B5D" w:rsidP="00E12B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76371D">
        <w:rPr>
          <w:sz w:val="24"/>
          <w:szCs w:val="24"/>
        </w:rPr>
        <w:t xml:space="preserve">Доступность документации в рабочие дни с 8 часов 00 минут до 17 часов 00 минут, обед с 12 часов 00 минут до 13 часов 00 минут (срок доступности материалов объекта общественных обсуждений - 30 календарный дней </w:t>
      </w:r>
      <w:r w:rsidRPr="000F3DCC">
        <w:rPr>
          <w:sz w:val="24"/>
          <w:szCs w:val="24"/>
        </w:rPr>
        <w:t xml:space="preserve">(с </w:t>
      </w:r>
      <w:r w:rsidR="000F3DCC" w:rsidRPr="000F3DCC">
        <w:rPr>
          <w:sz w:val="24"/>
          <w:szCs w:val="24"/>
        </w:rPr>
        <w:t>17</w:t>
      </w:r>
      <w:r w:rsidRPr="000F3DCC">
        <w:rPr>
          <w:sz w:val="24"/>
          <w:szCs w:val="24"/>
        </w:rPr>
        <w:t>.0</w:t>
      </w:r>
      <w:r w:rsidR="000F3DCC" w:rsidRPr="000F3DCC">
        <w:rPr>
          <w:sz w:val="24"/>
          <w:szCs w:val="24"/>
        </w:rPr>
        <w:t>3</w:t>
      </w:r>
      <w:r w:rsidRPr="000F3DCC">
        <w:rPr>
          <w:sz w:val="24"/>
          <w:szCs w:val="24"/>
        </w:rPr>
        <w:t>.2026 г.</w:t>
      </w:r>
      <w:r w:rsidR="000F3DCC" w:rsidRPr="000F3DCC">
        <w:rPr>
          <w:sz w:val="24"/>
          <w:szCs w:val="24"/>
        </w:rPr>
        <w:t xml:space="preserve"> по 15</w:t>
      </w:r>
      <w:r w:rsidRPr="000F3DCC">
        <w:rPr>
          <w:sz w:val="24"/>
          <w:szCs w:val="24"/>
        </w:rPr>
        <w:t>.0</w:t>
      </w:r>
      <w:r w:rsidR="000F3DCC" w:rsidRPr="000F3DCC">
        <w:rPr>
          <w:sz w:val="24"/>
          <w:szCs w:val="24"/>
        </w:rPr>
        <w:t>4</w:t>
      </w:r>
      <w:r w:rsidRPr="000F3DCC">
        <w:rPr>
          <w:sz w:val="24"/>
          <w:szCs w:val="24"/>
        </w:rPr>
        <w:t>.2026 г. включительно).</w:t>
      </w:r>
    </w:p>
    <w:p w14:paraId="3C9A2083" w14:textId="77777777" w:rsidR="00E12B5D" w:rsidRPr="009B390E" w:rsidRDefault="00E12B5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7FDE1701" w14:textId="77777777" w:rsidR="002B22DC" w:rsidRPr="009B390E" w:rsidRDefault="00CC67CC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FD2AA2">
        <w:rPr>
          <w:sz w:val="24"/>
          <w:szCs w:val="24"/>
        </w:rPr>
        <w:lastRenderedPageBreak/>
        <w:t>- в электронном виде материалы доступны на сайте разработчика ОВОС (</w:t>
      </w:r>
      <w:r w:rsidR="00FD2AA2" w:rsidRPr="00FD2AA2">
        <w:rPr>
          <w:sz w:val="24"/>
          <w:szCs w:val="24"/>
        </w:rPr>
        <w:t>ОО</w:t>
      </w:r>
      <w:r w:rsidRPr="00FD2AA2">
        <w:rPr>
          <w:sz w:val="24"/>
          <w:szCs w:val="24"/>
        </w:rPr>
        <w:t xml:space="preserve">О </w:t>
      </w:r>
      <w:r w:rsidR="00FD2AA2" w:rsidRPr="00FD2AA2">
        <w:rPr>
          <w:sz w:val="24"/>
          <w:szCs w:val="24"/>
        </w:rPr>
        <w:t>"ПК</w:t>
      </w:r>
      <w:r w:rsidR="00E12B5D">
        <w:rPr>
          <w:sz w:val="24"/>
          <w:szCs w:val="24"/>
        </w:rPr>
        <w:t> </w:t>
      </w:r>
      <w:r w:rsidR="00FD2AA2" w:rsidRPr="00FD2AA2">
        <w:rPr>
          <w:sz w:val="24"/>
          <w:szCs w:val="24"/>
        </w:rPr>
        <w:t>"СИМП"</w:t>
      </w:r>
      <w:r w:rsidRPr="00FD2AA2">
        <w:rPr>
          <w:sz w:val="24"/>
          <w:szCs w:val="24"/>
        </w:rPr>
        <w:t>)</w:t>
      </w:r>
      <w:r w:rsidR="00A73782" w:rsidRPr="00FD2AA2">
        <w:rPr>
          <w:sz w:val="24"/>
          <w:szCs w:val="24"/>
        </w:rPr>
        <w:t xml:space="preserve"> </w:t>
      </w:r>
      <w:r w:rsidR="00FD2AA2" w:rsidRPr="00FD2AA2">
        <w:rPr>
          <w:sz w:val="24"/>
          <w:szCs w:val="24"/>
        </w:rPr>
        <w:t xml:space="preserve">https://infosimp.ru/ </w:t>
      </w:r>
      <w:r w:rsidRPr="00FD2AA2">
        <w:rPr>
          <w:sz w:val="24"/>
          <w:szCs w:val="24"/>
        </w:rPr>
        <w:t>в разделе «</w:t>
      </w:r>
      <w:r w:rsidR="00E12B5D">
        <w:rPr>
          <w:sz w:val="24"/>
          <w:szCs w:val="24"/>
        </w:rPr>
        <w:t>новости</w:t>
      </w:r>
      <w:r w:rsidRPr="00FD2AA2">
        <w:rPr>
          <w:sz w:val="24"/>
          <w:szCs w:val="24"/>
        </w:rPr>
        <w:t>» - «Общественные обсуждения»</w:t>
      </w:r>
      <w:r w:rsidR="00A73782" w:rsidRPr="00FD2AA2">
        <w:rPr>
          <w:sz w:val="24"/>
          <w:szCs w:val="24"/>
        </w:rPr>
        <w:t xml:space="preserve"> </w:t>
      </w:r>
      <w:r w:rsidR="00556D5D" w:rsidRPr="00FD2AA2">
        <w:rPr>
          <w:sz w:val="24"/>
          <w:szCs w:val="24"/>
        </w:rPr>
        <w:t xml:space="preserve">включительно, срок доступности объекта обсуждений в сети «Интернет» 30 дней. Доступ обеспечен в период проведения общественных </w:t>
      </w:r>
      <w:r w:rsidR="00556D5D" w:rsidRPr="000F3DCC">
        <w:rPr>
          <w:sz w:val="24"/>
          <w:szCs w:val="24"/>
        </w:rPr>
        <w:t>обсуждений</w:t>
      </w:r>
      <w:r w:rsidR="009B390E" w:rsidRPr="000F3DCC">
        <w:rPr>
          <w:color w:val="FF0000"/>
          <w:sz w:val="24"/>
          <w:szCs w:val="24"/>
        </w:rPr>
        <w:t xml:space="preserve"> </w:t>
      </w:r>
      <w:r w:rsidR="00E12B5D" w:rsidRPr="000F3DCC">
        <w:rPr>
          <w:sz w:val="24"/>
          <w:szCs w:val="24"/>
        </w:rPr>
        <w:t xml:space="preserve">с </w:t>
      </w:r>
      <w:r w:rsidR="000F3DCC" w:rsidRPr="000F3DCC">
        <w:rPr>
          <w:sz w:val="24"/>
          <w:szCs w:val="24"/>
        </w:rPr>
        <w:t>17</w:t>
      </w:r>
      <w:r w:rsidR="00E12B5D" w:rsidRPr="000F3DCC">
        <w:rPr>
          <w:sz w:val="24"/>
          <w:szCs w:val="24"/>
        </w:rPr>
        <w:t>.0</w:t>
      </w:r>
      <w:r w:rsidR="000F3DCC" w:rsidRPr="000F3DCC">
        <w:rPr>
          <w:sz w:val="24"/>
          <w:szCs w:val="24"/>
        </w:rPr>
        <w:t>3</w:t>
      </w:r>
      <w:r w:rsidR="00E12B5D" w:rsidRPr="000F3DCC">
        <w:rPr>
          <w:sz w:val="24"/>
          <w:szCs w:val="24"/>
        </w:rPr>
        <w:t>.2026 г.</w:t>
      </w:r>
      <w:r w:rsidR="007E08FA" w:rsidRPr="000F3DCC">
        <w:rPr>
          <w:sz w:val="24"/>
          <w:szCs w:val="24"/>
        </w:rPr>
        <w:t xml:space="preserve"> по </w:t>
      </w:r>
      <w:r w:rsidR="000F3DCC" w:rsidRPr="000F3DCC">
        <w:rPr>
          <w:sz w:val="24"/>
          <w:szCs w:val="24"/>
        </w:rPr>
        <w:t>15</w:t>
      </w:r>
      <w:r w:rsidR="007E08FA" w:rsidRPr="000F3DCC">
        <w:rPr>
          <w:sz w:val="24"/>
          <w:szCs w:val="24"/>
        </w:rPr>
        <w:t>.0</w:t>
      </w:r>
      <w:r w:rsidR="000F3DCC" w:rsidRPr="000F3DCC">
        <w:rPr>
          <w:sz w:val="24"/>
          <w:szCs w:val="24"/>
        </w:rPr>
        <w:t>4</w:t>
      </w:r>
      <w:r w:rsidR="00E12B5D" w:rsidRPr="000F3DCC">
        <w:rPr>
          <w:sz w:val="24"/>
          <w:szCs w:val="24"/>
        </w:rPr>
        <w:t>.2026 г</w:t>
      </w:r>
      <w:r w:rsidR="00556D5D" w:rsidRPr="000F3DCC">
        <w:rPr>
          <w:sz w:val="24"/>
          <w:szCs w:val="24"/>
        </w:rPr>
        <w:t>.</w:t>
      </w:r>
    </w:p>
    <w:p w14:paraId="06258444" w14:textId="77777777" w:rsidR="00CB5DE3" w:rsidRDefault="00CB5DE3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684FE4C4" w14:textId="77777777" w:rsidR="00E12B5D" w:rsidRDefault="00E12B5D" w:rsidP="00E12B5D">
      <w:pPr>
        <w:pStyle w:val="228bf8a64b8551e1msonormal"/>
        <w:shd w:val="clear" w:color="auto" w:fill="FFFFFF"/>
        <w:spacing w:before="0" w:beforeAutospacing="0" w:after="0" w:afterAutospacing="0"/>
        <w:rPr>
          <w:color w:val="1A1A1A"/>
        </w:rPr>
      </w:pPr>
      <w:r>
        <w:t xml:space="preserve">- </w:t>
      </w:r>
      <w:r w:rsidRPr="00FD2AA2">
        <w:t xml:space="preserve">в электронном виде материалы доступны на сайте </w:t>
      </w:r>
      <w:hyperlink r:id="rId8" w:history="1"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https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://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e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-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cloud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.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suek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.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ru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/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s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/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ki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5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yGdipPYj</w:t>
        </w:r>
        <w:r w:rsidRPr="00AE4900">
          <w:rPr>
            <w:rStyle w:val="a5"/>
            <w:rFonts w:ascii="Calibri" w:hAnsi="Calibri" w:cs="Calibri"/>
            <w:sz w:val="22"/>
            <w:szCs w:val="22"/>
          </w:rPr>
          <w:t>8</w:t>
        </w:r>
        <w:r w:rsidRPr="00AE4900">
          <w:rPr>
            <w:rStyle w:val="a5"/>
            <w:rFonts w:ascii="Calibri" w:hAnsi="Calibri" w:cs="Calibri"/>
            <w:sz w:val="22"/>
            <w:szCs w:val="22"/>
            <w:lang w:val="en-US"/>
          </w:rPr>
          <w:t>wob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 (пароль 5d8XR8JrTo)</w:t>
      </w:r>
    </w:p>
    <w:p w14:paraId="5C0818A8" w14:textId="77777777" w:rsidR="00E12B5D" w:rsidRDefault="00E12B5D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3DA6BC9F" w14:textId="77777777" w:rsidR="00E12B5D" w:rsidRPr="00E12B5D" w:rsidRDefault="00E12B5D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>
        <w:rPr>
          <w:sz w:val="24"/>
          <w:szCs w:val="24"/>
        </w:rPr>
        <w:t>- на официальном сайте администрации МО "Мухоршибирский район"</w:t>
      </w:r>
      <w:r w:rsidRPr="00E12B5D">
        <w:rPr>
          <w:sz w:val="24"/>
          <w:szCs w:val="24"/>
        </w:rPr>
        <w:t xml:space="preserve"> </w:t>
      </w:r>
      <w:hyperlink r:id="rId9" w:history="1">
        <w:r w:rsidR="000F3DCC" w:rsidRPr="00547DAB">
          <w:rPr>
            <w:rStyle w:val="a5"/>
            <w:sz w:val="24"/>
            <w:szCs w:val="24"/>
          </w:rPr>
          <w:t>https://mo-muhorshibir.ru/raion/Ekologiu</w:t>
        </w:r>
      </w:hyperlink>
      <w:r w:rsidR="000F3DCC">
        <w:rPr>
          <w:sz w:val="24"/>
          <w:szCs w:val="24"/>
        </w:rPr>
        <w:t xml:space="preserve"> </w:t>
      </w:r>
    </w:p>
    <w:p w14:paraId="409F0690" w14:textId="77777777" w:rsidR="00E12B5D" w:rsidRPr="009B390E" w:rsidRDefault="00E12B5D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2FCBA43F" w14:textId="77777777" w:rsidR="00CC67CC" w:rsidRPr="009B390E" w:rsidRDefault="00E12B5D" w:rsidP="00556D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>
        <w:rPr>
          <w:sz w:val="24"/>
          <w:szCs w:val="24"/>
        </w:rPr>
        <w:t>По</w:t>
      </w:r>
      <w:r w:rsidR="002B22DC" w:rsidRPr="009B390E">
        <w:rPr>
          <w:sz w:val="24"/>
          <w:szCs w:val="24"/>
        </w:rPr>
        <w:t xml:space="preserve"> данн</w:t>
      </w:r>
      <w:r>
        <w:rPr>
          <w:sz w:val="24"/>
          <w:szCs w:val="24"/>
        </w:rPr>
        <w:t>ым</w:t>
      </w:r>
      <w:r w:rsidR="00321F65" w:rsidRPr="009B390E">
        <w:rPr>
          <w:sz w:val="24"/>
          <w:szCs w:val="24"/>
        </w:rPr>
        <w:t xml:space="preserve"> </w:t>
      </w:r>
      <w:r w:rsidR="00556D5D" w:rsidRPr="009B390E">
        <w:rPr>
          <w:sz w:val="24"/>
          <w:szCs w:val="24"/>
        </w:rPr>
        <w:t>ссылк</w:t>
      </w:r>
      <w:r>
        <w:rPr>
          <w:sz w:val="24"/>
          <w:szCs w:val="24"/>
        </w:rPr>
        <w:t>ам</w:t>
      </w:r>
      <w:r w:rsidR="00556D5D" w:rsidRPr="009B390E">
        <w:rPr>
          <w:sz w:val="24"/>
          <w:szCs w:val="24"/>
        </w:rPr>
        <w:t xml:space="preserve"> в соответствии с п. 51 Постановления Правительства РФ от 28.11.2024 № 1644 будут размещены окончательные мате</w:t>
      </w:r>
      <w:r w:rsidR="002B22DC" w:rsidRPr="009B390E">
        <w:rPr>
          <w:sz w:val="24"/>
          <w:szCs w:val="24"/>
        </w:rPr>
        <w:t>риалы объекта общественных обсуждений</w:t>
      </w:r>
      <w:r w:rsidR="00556D5D" w:rsidRPr="009B390E">
        <w:rPr>
          <w:sz w:val="24"/>
          <w:szCs w:val="24"/>
        </w:rPr>
        <w:t xml:space="preserve"> на 30 дней.</w:t>
      </w:r>
    </w:p>
    <w:p w14:paraId="3268C7E0" w14:textId="77777777" w:rsidR="00556D5D" w:rsidRPr="009B390E" w:rsidRDefault="00556D5D" w:rsidP="000369F1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</w:p>
    <w:p w14:paraId="78C89EAF" w14:textId="77777777" w:rsidR="00AC621C" w:rsidRPr="009B390E" w:rsidRDefault="00556D5D" w:rsidP="00321F65">
      <w:pPr>
        <w:widowControl/>
        <w:overflowPunct/>
        <w:autoSpaceDE/>
        <w:autoSpaceDN/>
        <w:adjustRightInd/>
        <w:spacing w:after="160" w:line="256" w:lineRule="auto"/>
        <w:ind w:firstLine="0"/>
        <w:textAlignment w:val="auto"/>
        <w:rPr>
          <w:rFonts w:eastAsia="Aptos"/>
          <w:sz w:val="24"/>
          <w:szCs w:val="24"/>
          <w:lang w:eastAsia="en-US"/>
        </w:rPr>
      </w:pPr>
      <w:bookmarkStart w:id="9" w:name="_Hlk152669958"/>
      <w:bookmarkEnd w:id="8"/>
      <w:r w:rsidRPr="009B390E">
        <w:rPr>
          <w:rFonts w:eastAsia="Aptos"/>
          <w:b/>
          <w:bCs/>
          <w:sz w:val="24"/>
          <w:szCs w:val="24"/>
          <w:u w:val="single"/>
          <w:lang w:eastAsia="en-US"/>
        </w:rPr>
        <w:t>Срок проведения общественных обсуждений:</w:t>
      </w:r>
      <w:r w:rsidR="00CB5DE3" w:rsidRPr="009B390E">
        <w:rPr>
          <w:rFonts w:eastAsia="Aptos"/>
          <w:sz w:val="24"/>
          <w:szCs w:val="24"/>
          <w:lang w:eastAsia="en-US"/>
        </w:rPr>
        <w:t xml:space="preserve"> </w:t>
      </w:r>
    </w:p>
    <w:p w14:paraId="437C9643" w14:textId="77777777"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b/>
          <w:sz w:val="24"/>
          <w:szCs w:val="24"/>
          <w:lang w:eastAsia="en-US"/>
        </w:rPr>
      </w:pPr>
      <w:r w:rsidRPr="009B390E">
        <w:rPr>
          <w:rFonts w:eastAsia="Aptos"/>
          <w:b/>
          <w:sz w:val="24"/>
          <w:szCs w:val="24"/>
          <w:lang w:eastAsia="en-US"/>
        </w:rPr>
        <w:t>Информация о возможности проведения по инициативе граждан слушаний в соответствии с п. 23 "Правил проведения оценки воздействия на окружающую среду" (Постановление правительства РФ № 1644 от 28.11.2024 г.):</w:t>
      </w:r>
    </w:p>
    <w:p w14:paraId="1D9D5764" w14:textId="77777777"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b/>
          <w:sz w:val="24"/>
          <w:szCs w:val="24"/>
          <w:lang w:eastAsia="en-US"/>
        </w:rPr>
      </w:pPr>
    </w:p>
    <w:p w14:paraId="382E6302" w14:textId="77777777"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администрацию </w:t>
      </w:r>
      <w:r w:rsidR="00125FFD" w:rsidRPr="00F55637">
        <w:rPr>
          <w:sz w:val="24"/>
          <w:szCs w:val="24"/>
        </w:rPr>
        <w:t>муниципального образования "Мухоршибирск</w:t>
      </w:r>
      <w:r w:rsidR="00125FFD">
        <w:rPr>
          <w:sz w:val="24"/>
          <w:szCs w:val="24"/>
        </w:rPr>
        <w:t>ий</w:t>
      </w:r>
      <w:r w:rsidR="00125FFD" w:rsidRPr="00F55637">
        <w:rPr>
          <w:sz w:val="24"/>
          <w:szCs w:val="24"/>
        </w:rPr>
        <w:t xml:space="preserve"> район</w:t>
      </w:r>
      <w:r w:rsidR="00125FFD">
        <w:rPr>
          <w:sz w:val="24"/>
          <w:szCs w:val="24"/>
        </w:rPr>
        <w:t xml:space="preserve">" </w:t>
      </w:r>
      <w:r w:rsidRPr="009B390E">
        <w:rPr>
          <w:rFonts w:eastAsia="Aptos"/>
          <w:sz w:val="24"/>
          <w:szCs w:val="24"/>
          <w:lang w:eastAsia="en-US"/>
        </w:rPr>
        <w:t>соответствующей инициативы в произвольной форме:</w:t>
      </w:r>
    </w:p>
    <w:p w14:paraId="669908BC" w14:textId="77777777" w:rsidR="00E12B5D" w:rsidRDefault="00AC621C" w:rsidP="00E12B5D">
      <w:pPr>
        <w:widowControl/>
        <w:overflowPunct/>
        <w:autoSpaceDE/>
        <w:autoSpaceDN/>
        <w:adjustRightInd/>
        <w:spacing w:line="240" w:lineRule="auto"/>
        <w:ind w:firstLine="0"/>
        <w:textAlignment w:val="auto"/>
        <w:rPr>
          <w:sz w:val="24"/>
          <w:szCs w:val="24"/>
        </w:rPr>
      </w:pPr>
      <w:r w:rsidRPr="009B390E">
        <w:rPr>
          <w:rFonts w:eastAsia="Aptos"/>
          <w:sz w:val="24"/>
          <w:szCs w:val="24"/>
          <w:lang w:eastAsia="en-US"/>
        </w:rPr>
        <w:t>–</w:t>
      </w:r>
      <w:r w:rsidRPr="009B390E">
        <w:rPr>
          <w:rFonts w:eastAsia="Aptos"/>
          <w:sz w:val="24"/>
          <w:szCs w:val="24"/>
          <w:lang w:eastAsia="en-US"/>
        </w:rPr>
        <w:tab/>
        <w:t xml:space="preserve">в письменной форме, направленной по адресу: </w:t>
      </w:r>
      <w:r w:rsidR="000F3DCC" w:rsidRPr="00866D24">
        <w:rPr>
          <w:sz w:val="24"/>
          <w:szCs w:val="28"/>
        </w:rPr>
        <w:t xml:space="preserve">МУ «Комитет по управлению имуществу и муниципальному хозяйству муниципального образования </w:t>
      </w:r>
      <w:r w:rsidR="000F3DCC" w:rsidRPr="00866D24">
        <w:rPr>
          <w:rFonts w:hint="cs"/>
          <w:sz w:val="24"/>
          <w:szCs w:val="28"/>
        </w:rPr>
        <w:t>«Мухоршибирский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район»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по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адресу</w:t>
      </w:r>
      <w:r w:rsidR="000F3DCC" w:rsidRPr="00866D24">
        <w:rPr>
          <w:sz w:val="24"/>
          <w:szCs w:val="28"/>
        </w:rPr>
        <w:t xml:space="preserve">: 671340, </w:t>
      </w:r>
      <w:r w:rsidR="000F3DCC" w:rsidRPr="00866D24">
        <w:rPr>
          <w:rFonts w:hint="cs"/>
          <w:sz w:val="24"/>
          <w:szCs w:val="28"/>
        </w:rPr>
        <w:t>Республика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Бурятия</w:t>
      </w:r>
      <w:r w:rsidR="000F3DCC" w:rsidRPr="00866D24">
        <w:rPr>
          <w:sz w:val="24"/>
          <w:szCs w:val="28"/>
        </w:rPr>
        <w:t xml:space="preserve">, </w:t>
      </w:r>
      <w:r w:rsidR="000F3DCC" w:rsidRPr="00866D24">
        <w:rPr>
          <w:rFonts w:hint="cs"/>
          <w:sz w:val="24"/>
          <w:szCs w:val="28"/>
        </w:rPr>
        <w:t>Мухоршибирский</w:t>
      </w:r>
      <w:r w:rsidR="000F3DCC" w:rsidRPr="00866D24">
        <w:rPr>
          <w:sz w:val="24"/>
          <w:szCs w:val="28"/>
        </w:rPr>
        <w:t xml:space="preserve"> </w:t>
      </w:r>
      <w:r w:rsidR="000F3DCC" w:rsidRPr="00866D24">
        <w:rPr>
          <w:rFonts w:hint="cs"/>
          <w:sz w:val="24"/>
          <w:szCs w:val="28"/>
        </w:rPr>
        <w:t>район</w:t>
      </w:r>
      <w:r w:rsidR="000F3DCC" w:rsidRPr="00866D24">
        <w:rPr>
          <w:sz w:val="24"/>
          <w:szCs w:val="28"/>
        </w:rPr>
        <w:t xml:space="preserve">, </w:t>
      </w:r>
      <w:r w:rsidR="000F3DCC" w:rsidRPr="00866D24">
        <w:rPr>
          <w:rFonts w:hint="cs"/>
          <w:sz w:val="24"/>
          <w:szCs w:val="28"/>
        </w:rPr>
        <w:t>с</w:t>
      </w:r>
      <w:r w:rsidR="000F3DCC" w:rsidRPr="00866D24">
        <w:rPr>
          <w:sz w:val="24"/>
          <w:szCs w:val="28"/>
        </w:rPr>
        <w:t xml:space="preserve">. </w:t>
      </w:r>
      <w:r w:rsidR="000F3DCC" w:rsidRPr="00866D24">
        <w:rPr>
          <w:rFonts w:hint="cs"/>
          <w:sz w:val="24"/>
          <w:szCs w:val="28"/>
        </w:rPr>
        <w:t>Мухоршибирь</w:t>
      </w:r>
      <w:r w:rsidR="000F3DCC" w:rsidRPr="00866D24">
        <w:rPr>
          <w:sz w:val="24"/>
          <w:szCs w:val="28"/>
        </w:rPr>
        <w:t xml:space="preserve">, </w:t>
      </w:r>
      <w:r w:rsidR="000F3DCC" w:rsidRPr="00866D24">
        <w:rPr>
          <w:rFonts w:hint="cs"/>
          <w:sz w:val="24"/>
          <w:szCs w:val="28"/>
        </w:rPr>
        <w:t>ул</w:t>
      </w:r>
      <w:r w:rsidR="000F3DCC" w:rsidRPr="00866D24">
        <w:rPr>
          <w:sz w:val="24"/>
          <w:szCs w:val="28"/>
        </w:rPr>
        <w:t>. 30 лет Победы, 7</w:t>
      </w:r>
      <w:r w:rsidR="00E12B5D" w:rsidRPr="00F55637">
        <w:rPr>
          <w:sz w:val="24"/>
          <w:szCs w:val="24"/>
        </w:rPr>
        <w:t>.</w:t>
      </w:r>
    </w:p>
    <w:p w14:paraId="17F0F94E" w14:textId="77777777"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</w:p>
    <w:p w14:paraId="1298D31F" w14:textId="77777777"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>–</w:t>
      </w:r>
      <w:r w:rsidRPr="009B390E">
        <w:rPr>
          <w:rFonts w:eastAsia="Aptos"/>
          <w:sz w:val="24"/>
          <w:szCs w:val="24"/>
          <w:lang w:eastAsia="en-US"/>
        </w:rPr>
        <w:tab/>
        <w:t>в форме электронного документа, направленного по адресу электронной почты:</w:t>
      </w:r>
      <w:r w:rsidR="00014E3B" w:rsidRPr="00014E3B">
        <w:t xml:space="preserve"> </w:t>
      </w:r>
      <w:r w:rsidR="00E12B5D">
        <w:rPr>
          <w:rFonts w:eastAsia="Aptos"/>
          <w:sz w:val="24"/>
          <w:szCs w:val="24"/>
          <w:lang w:val="en-US" w:eastAsia="en-US"/>
        </w:rPr>
        <w:t>admmhr</w:t>
      </w:r>
      <w:r w:rsidR="00014E3B" w:rsidRPr="00014E3B">
        <w:rPr>
          <w:rFonts w:eastAsia="Aptos"/>
          <w:sz w:val="24"/>
          <w:szCs w:val="24"/>
          <w:lang w:eastAsia="en-US"/>
        </w:rPr>
        <w:t>@</w:t>
      </w:r>
      <w:r w:rsidR="00E12B5D">
        <w:rPr>
          <w:rFonts w:eastAsia="Aptos"/>
          <w:sz w:val="24"/>
          <w:szCs w:val="24"/>
          <w:lang w:val="en-US" w:eastAsia="en-US"/>
        </w:rPr>
        <w:t>mail</w:t>
      </w:r>
      <w:r w:rsidR="00014E3B" w:rsidRPr="00014E3B">
        <w:rPr>
          <w:rFonts w:eastAsia="Aptos"/>
          <w:sz w:val="24"/>
          <w:szCs w:val="24"/>
          <w:lang w:eastAsia="en-US"/>
        </w:rPr>
        <w:t>.ru</w:t>
      </w:r>
      <w:r w:rsidRPr="009B390E">
        <w:rPr>
          <w:rFonts w:eastAsia="Aptos"/>
          <w:sz w:val="24"/>
          <w:szCs w:val="24"/>
          <w:lang w:eastAsia="en-US"/>
        </w:rPr>
        <w:t xml:space="preserve"> с пометкой </w:t>
      </w:r>
      <w:r w:rsidR="00E12B5D">
        <w:rPr>
          <w:rFonts w:eastAsia="Aptos"/>
          <w:sz w:val="24"/>
          <w:szCs w:val="24"/>
          <w:lang w:eastAsia="en-US"/>
        </w:rPr>
        <w:t>"К общественным обсуждениям"</w:t>
      </w:r>
      <w:r w:rsidR="000102DB" w:rsidRPr="009B390E">
        <w:rPr>
          <w:rFonts w:eastAsia="Aptos"/>
          <w:sz w:val="24"/>
          <w:szCs w:val="24"/>
          <w:lang w:eastAsia="en-US"/>
        </w:rPr>
        <w:t>.</w:t>
      </w:r>
    </w:p>
    <w:p w14:paraId="0BE7FF11" w14:textId="77777777" w:rsidR="000102DB" w:rsidRPr="009B390E" w:rsidRDefault="000102DB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</w:p>
    <w:p w14:paraId="5E30E87F" w14:textId="77777777"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>При внесении инициативы о проведении слушаний гражданином указываются следующие сведения:</w:t>
      </w:r>
    </w:p>
    <w:p w14:paraId="15542841" w14:textId="77777777"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>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58991077" w14:textId="77777777" w:rsidR="00AC621C" w:rsidRPr="009B390E" w:rsidRDefault="00AC621C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>-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31990AF" w14:textId="77777777" w:rsidR="000102DB" w:rsidRPr="009B390E" w:rsidRDefault="000102DB" w:rsidP="000102DB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sz w:val="24"/>
          <w:szCs w:val="24"/>
          <w:highlight w:val="white"/>
          <w:lang w:eastAsia="en-US"/>
        </w:rPr>
        <w:t xml:space="preserve">В случае непредставления гражданином указанных сведений администрацией </w:t>
      </w:r>
      <w:r w:rsidR="00125FFD" w:rsidRPr="00F55637">
        <w:rPr>
          <w:sz w:val="24"/>
          <w:szCs w:val="24"/>
        </w:rPr>
        <w:t>муниципального образования "Мухоршибирск</w:t>
      </w:r>
      <w:r w:rsidR="00125FFD">
        <w:rPr>
          <w:sz w:val="24"/>
          <w:szCs w:val="24"/>
        </w:rPr>
        <w:t>ий</w:t>
      </w:r>
      <w:r w:rsidR="00125FFD" w:rsidRPr="00F55637">
        <w:rPr>
          <w:sz w:val="24"/>
          <w:szCs w:val="24"/>
        </w:rPr>
        <w:t xml:space="preserve"> район</w:t>
      </w:r>
      <w:r w:rsidR="00125FFD">
        <w:rPr>
          <w:sz w:val="24"/>
          <w:szCs w:val="24"/>
        </w:rPr>
        <w:t xml:space="preserve">" </w:t>
      </w:r>
      <w:r w:rsidRPr="009B390E">
        <w:rPr>
          <w:rFonts w:eastAsia="Aptos"/>
          <w:sz w:val="24"/>
          <w:szCs w:val="24"/>
          <w:highlight w:val="white"/>
          <w:lang w:eastAsia="en-US"/>
        </w:rPr>
        <w:t>может быть отказано в проведении слушаний.</w:t>
      </w:r>
    </w:p>
    <w:p w14:paraId="06D028D3" w14:textId="77777777" w:rsidR="000102DB" w:rsidRPr="009B390E" w:rsidRDefault="000102DB" w:rsidP="00AC621C">
      <w:pPr>
        <w:widowControl/>
        <w:overflowPunct/>
        <w:autoSpaceDE/>
        <w:autoSpaceDN/>
        <w:adjustRightInd/>
        <w:spacing w:after="160" w:line="256" w:lineRule="auto"/>
        <w:ind w:firstLine="0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</w:p>
    <w:p w14:paraId="7ABAD050" w14:textId="77777777" w:rsidR="000102DB" w:rsidRPr="009B390E" w:rsidRDefault="000102DB" w:rsidP="000102DB">
      <w:pPr>
        <w:widowControl/>
        <w:overflowPunct/>
        <w:autoSpaceDE/>
        <w:autoSpaceDN/>
        <w:adjustRightInd/>
        <w:spacing w:before="120" w:after="160" w:line="259" w:lineRule="auto"/>
        <w:ind w:firstLine="0"/>
        <w:contextualSpacing/>
        <w:textAlignment w:val="auto"/>
        <w:rPr>
          <w:rFonts w:eastAsia="Aptos"/>
          <w:b/>
          <w:bCs/>
          <w:sz w:val="24"/>
          <w:szCs w:val="24"/>
          <w:lang w:eastAsia="en-US"/>
        </w:rPr>
      </w:pPr>
      <w:r w:rsidRPr="009B390E">
        <w:rPr>
          <w:rFonts w:eastAsia="Aptos"/>
          <w:b/>
          <w:bCs/>
          <w:sz w:val="24"/>
          <w:szCs w:val="24"/>
          <w:lang w:eastAsia="en-US"/>
        </w:rPr>
        <w:t xml:space="preserve">Информация о порядке, сроке и форме внесения участниками общественных </w:t>
      </w:r>
      <w:r w:rsidRPr="009B390E">
        <w:rPr>
          <w:rFonts w:eastAsia="Aptos"/>
          <w:b/>
          <w:bCs/>
          <w:color w:val="000000"/>
          <w:sz w:val="24"/>
          <w:szCs w:val="24"/>
          <w:lang w:eastAsia="en-US"/>
        </w:rPr>
        <w:t>обсуждений предложений и замечаний, касающихся объекта обсуждений:</w:t>
      </w:r>
    </w:p>
    <w:p w14:paraId="6BD67D98" w14:textId="77777777" w:rsidR="000102DB" w:rsidRPr="009B390E" w:rsidRDefault="000102DB" w:rsidP="000102DB">
      <w:pPr>
        <w:widowControl/>
        <w:overflowPunct/>
        <w:autoSpaceDE/>
        <w:autoSpaceDN/>
        <w:adjustRightInd/>
        <w:spacing w:after="160" w:line="259" w:lineRule="auto"/>
        <w:ind w:firstLine="426"/>
        <w:contextualSpacing/>
        <w:textAlignment w:val="auto"/>
        <w:rPr>
          <w:rFonts w:eastAsia="Aptos"/>
          <w:sz w:val="24"/>
          <w:szCs w:val="24"/>
          <w:lang w:eastAsia="en-US"/>
        </w:rPr>
      </w:pPr>
      <w:r w:rsidRPr="009B390E">
        <w:rPr>
          <w:rFonts w:eastAsia="Aptos"/>
          <w:color w:val="000000"/>
          <w:sz w:val="24"/>
          <w:szCs w:val="24"/>
          <w:highlight w:val="white"/>
          <w:lang w:eastAsia="en-US"/>
        </w:rPr>
        <w:t xml:space="preserve">В срок </w:t>
      </w:r>
      <w:r w:rsidR="009B390E" w:rsidRPr="000F3DCC">
        <w:rPr>
          <w:rFonts w:eastAsia="Aptos"/>
          <w:sz w:val="24"/>
          <w:szCs w:val="24"/>
          <w:lang w:eastAsia="en-US"/>
        </w:rPr>
        <w:t xml:space="preserve">с </w:t>
      </w:r>
      <w:r w:rsidR="000F3DCC" w:rsidRPr="000F3DCC">
        <w:rPr>
          <w:rFonts w:eastAsia="Aptos"/>
          <w:sz w:val="24"/>
          <w:szCs w:val="24"/>
          <w:lang w:eastAsia="en-US"/>
        </w:rPr>
        <w:t>17</w:t>
      </w:r>
      <w:r w:rsidR="00E21676" w:rsidRPr="000F3DCC">
        <w:rPr>
          <w:rFonts w:eastAsia="Aptos"/>
          <w:sz w:val="24"/>
          <w:szCs w:val="24"/>
          <w:lang w:eastAsia="en-US"/>
        </w:rPr>
        <w:t>.0</w:t>
      </w:r>
      <w:r w:rsidR="000F3DCC" w:rsidRPr="000F3DCC">
        <w:rPr>
          <w:rFonts w:eastAsia="Aptos"/>
          <w:sz w:val="24"/>
          <w:szCs w:val="24"/>
          <w:lang w:eastAsia="en-US"/>
        </w:rPr>
        <w:t>3</w:t>
      </w:r>
      <w:r w:rsidR="00E21676" w:rsidRPr="000F3DCC">
        <w:rPr>
          <w:rFonts w:eastAsia="Aptos"/>
          <w:sz w:val="24"/>
          <w:szCs w:val="24"/>
          <w:lang w:eastAsia="en-US"/>
        </w:rPr>
        <w:t>.202</w:t>
      </w:r>
      <w:r w:rsidR="00E12B5D" w:rsidRPr="000F3DCC">
        <w:rPr>
          <w:rFonts w:eastAsia="Aptos"/>
          <w:sz w:val="24"/>
          <w:szCs w:val="24"/>
          <w:lang w:eastAsia="en-US"/>
        </w:rPr>
        <w:t xml:space="preserve">6 </w:t>
      </w:r>
      <w:r w:rsidR="00E21676" w:rsidRPr="000F3DCC">
        <w:rPr>
          <w:rFonts w:eastAsia="Aptos"/>
          <w:sz w:val="24"/>
          <w:szCs w:val="24"/>
          <w:lang w:eastAsia="en-US"/>
        </w:rPr>
        <w:t xml:space="preserve">по </w:t>
      </w:r>
      <w:r w:rsidR="000F3DCC" w:rsidRPr="000F3DCC">
        <w:rPr>
          <w:rFonts w:eastAsia="Aptos"/>
          <w:sz w:val="24"/>
          <w:szCs w:val="24"/>
          <w:lang w:eastAsia="en-US"/>
        </w:rPr>
        <w:t>15</w:t>
      </w:r>
      <w:r w:rsidRPr="000F3DCC">
        <w:rPr>
          <w:rFonts w:eastAsia="Aptos"/>
          <w:sz w:val="24"/>
          <w:szCs w:val="24"/>
          <w:lang w:eastAsia="en-US"/>
        </w:rPr>
        <w:t>.0</w:t>
      </w:r>
      <w:r w:rsidR="000F3DCC" w:rsidRPr="000F3DCC">
        <w:rPr>
          <w:rFonts w:eastAsia="Aptos"/>
          <w:sz w:val="24"/>
          <w:szCs w:val="24"/>
          <w:lang w:eastAsia="en-US"/>
        </w:rPr>
        <w:t>4</w:t>
      </w:r>
      <w:r w:rsidRPr="000F3DCC">
        <w:rPr>
          <w:rFonts w:eastAsia="Aptos"/>
          <w:sz w:val="24"/>
          <w:szCs w:val="24"/>
          <w:lang w:eastAsia="en-US"/>
        </w:rPr>
        <w:t>.202</w:t>
      </w:r>
      <w:r w:rsidR="00E12B5D" w:rsidRPr="000F3DCC">
        <w:rPr>
          <w:rFonts w:eastAsia="Aptos"/>
          <w:sz w:val="24"/>
          <w:szCs w:val="24"/>
          <w:lang w:eastAsia="en-US"/>
        </w:rPr>
        <w:t>6</w:t>
      </w:r>
      <w:r w:rsidRPr="009B390E">
        <w:rPr>
          <w:rFonts w:eastAsia="Aptos"/>
          <w:color w:val="FF0000"/>
          <w:sz w:val="24"/>
          <w:szCs w:val="24"/>
          <w:lang w:eastAsia="en-US"/>
        </w:rPr>
        <w:t xml:space="preserve"> </w:t>
      </w:r>
      <w:r w:rsidRPr="009B390E">
        <w:rPr>
          <w:rFonts w:eastAsia="Aptos"/>
          <w:color w:val="000000"/>
          <w:sz w:val="24"/>
          <w:szCs w:val="24"/>
          <w:highlight w:val="white"/>
          <w:lang w:eastAsia="en-US"/>
        </w:rPr>
        <w:t xml:space="preserve">включительно участники общественных обсуждений имеют право вносить предложения </w:t>
      </w:r>
      <w:r w:rsidRPr="009B390E">
        <w:rPr>
          <w:rFonts w:eastAsia="Aptos"/>
          <w:sz w:val="24"/>
          <w:szCs w:val="24"/>
          <w:highlight w:val="white"/>
          <w:lang w:eastAsia="en-US"/>
        </w:rPr>
        <w:t>и замечания, касающиеся объекта общественных обсуждений:</w:t>
      </w:r>
    </w:p>
    <w:p w14:paraId="1E9D1A8B" w14:textId="77777777" w:rsidR="00E12B5D" w:rsidRPr="00E12B5D" w:rsidRDefault="00E12B5D" w:rsidP="00E12B5D">
      <w:pPr>
        <w:pStyle w:val="a6"/>
        <w:widowControl/>
        <w:numPr>
          <w:ilvl w:val="0"/>
          <w:numId w:val="3"/>
        </w:numPr>
        <w:overflowPunct/>
        <w:autoSpaceDE/>
        <w:autoSpaceDN/>
        <w:adjustRightInd/>
        <w:spacing w:line="240" w:lineRule="auto"/>
        <w:textAlignment w:val="auto"/>
        <w:rPr>
          <w:sz w:val="24"/>
          <w:szCs w:val="24"/>
        </w:rPr>
      </w:pPr>
      <w:r w:rsidRPr="00E12B5D">
        <w:rPr>
          <w:rFonts w:eastAsia="Aptos"/>
          <w:sz w:val="24"/>
          <w:szCs w:val="24"/>
          <w:lang w:eastAsia="en-US"/>
        </w:rPr>
        <w:lastRenderedPageBreak/>
        <w:t>в письменной форме, направленной по адресу:</w:t>
      </w:r>
      <w:r w:rsidR="00492DC0" w:rsidRPr="00492DC0">
        <w:rPr>
          <w:sz w:val="24"/>
          <w:szCs w:val="28"/>
        </w:rPr>
        <w:t xml:space="preserve"> </w:t>
      </w:r>
      <w:r w:rsidR="00492DC0" w:rsidRPr="00866D24">
        <w:rPr>
          <w:sz w:val="24"/>
          <w:szCs w:val="28"/>
        </w:rPr>
        <w:t xml:space="preserve">МУ «Комитет по управлению имуществу и муниципальному хозяйству муниципального образования </w:t>
      </w:r>
      <w:r w:rsidR="00492DC0" w:rsidRPr="00866D24">
        <w:rPr>
          <w:rFonts w:hint="cs"/>
          <w:sz w:val="24"/>
          <w:szCs w:val="28"/>
        </w:rPr>
        <w:t>«Мухоршибирский</w:t>
      </w:r>
      <w:r w:rsidR="00492DC0" w:rsidRPr="00866D24">
        <w:rPr>
          <w:sz w:val="24"/>
          <w:szCs w:val="28"/>
        </w:rPr>
        <w:t xml:space="preserve"> </w:t>
      </w:r>
      <w:r w:rsidR="00492DC0" w:rsidRPr="00866D24">
        <w:rPr>
          <w:rFonts w:hint="cs"/>
          <w:sz w:val="24"/>
          <w:szCs w:val="28"/>
        </w:rPr>
        <w:t>район»</w:t>
      </w:r>
      <w:r w:rsidR="00492DC0" w:rsidRPr="00866D24">
        <w:rPr>
          <w:sz w:val="24"/>
          <w:szCs w:val="28"/>
        </w:rPr>
        <w:t xml:space="preserve"> </w:t>
      </w:r>
      <w:r w:rsidR="00492DC0" w:rsidRPr="00866D24">
        <w:rPr>
          <w:rFonts w:hint="cs"/>
          <w:sz w:val="24"/>
          <w:szCs w:val="28"/>
        </w:rPr>
        <w:t>по</w:t>
      </w:r>
      <w:r w:rsidR="00492DC0" w:rsidRPr="00866D24">
        <w:rPr>
          <w:sz w:val="24"/>
          <w:szCs w:val="28"/>
        </w:rPr>
        <w:t xml:space="preserve"> </w:t>
      </w:r>
      <w:r w:rsidR="00492DC0" w:rsidRPr="00866D24">
        <w:rPr>
          <w:rFonts w:hint="cs"/>
          <w:sz w:val="24"/>
          <w:szCs w:val="28"/>
        </w:rPr>
        <w:t>адресу</w:t>
      </w:r>
      <w:r w:rsidR="00492DC0" w:rsidRPr="00866D24">
        <w:rPr>
          <w:sz w:val="24"/>
          <w:szCs w:val="28"/>
        </w:rPr>
        <w:t xml:space="preserve">: 671340, </w:t>
      </w:r>
      <w:r w:rsidR="00492DC0" w:rsidRPr="00866D24">
        <w:rPr>
          <w:rFonts w:hint="cs"/>
          <w:sz w:val="24"/>
          <w:szCs w:val="28"/>
        </w:rPr>
        <w:t>Республика</w:t>
      </w:r>
      <w:r w:rsidR="00492DC0" w:rsidRPr="00866D24">
        <w:rPr>
          <w:sz w:val="24"/>
          <w:szCs w:val="28"/>
        </w:rPr>
        <w:t xml:space="preserve"> </w:t>
      </w:r>
      <w:r w:rsidR="00492DC0" w:rsidRPr="00866D24">
        <w:rPr>
          <w:rFonts w:hint="cs"/>
          <w:sz w:val="24"/>
          <w:szCs w:val="28"/>
        </w:rPr>
        <w:t>Бурятия</w:t>
      </w:r>
      <w:r w:rsidR="00492DC0" w:rsidRPr="00866D24">
        <w:rPr>
          <w:sz w:val="24"/>
          <w:szCs w:val="28"/>
        </w:rPr>
        <w:t xml:space="preserve">, </w:t>
      </w:r>
      <w:r w:rsidR="00492DC0" w:rsidRPr="00866D24">
        <w:rPr>
          <w:rFonts w:hint="cs"/>
          <w:sz w:val="24"/>
          <w:szCs w:val="28"/>
        </w:rPr>
        <w:t>Мухоршибирский</w:t>
      </w:r>
      <w:r w:rsidR="00492DC0" w:rsidRPr="00866D24">
        <w:rPr>
          <w:sz w:val="24"/>
          <w:szCs w:val="28"/>
        </w:rPr>
        <w:t xml:space="preserve"> </w:t>
      </w:r>
      <w:r w:rsidR="00492DC0" w:rsidRPr="00866D24">
        <w:rPr>
          <w:rFonts w:hint="cs"/>
          <w:sz w:val="24"/>
          <w:szCs w:val="28"/>
        </w:rPr>
        <w:t>район</w:t>
      </w:r>
      <w:r w:rsidR="00492DC0" w:rsidRPr="00866D24">
        <w:rPr>
          <w:sz w:val="24"/>
          <w:szCs w:val="28"/>
        </w:rPr>
        <w:t xml:space="preserve">, </w:t>
      </w:r>
      <w:r w:rsidR="00492DC0" w:rsidRPr="00866D24">
        <w:rPr>
          <w:rFonts w:hint="cs"/>
          <w:sz w:val="24"/>
          <w:szCs w:val="28"/>
        </w:rPr>
        <w:t>с</w:t>
      </w:r>
      <w:r w:rsidR="00492DC0" w:rsidRPr="00866D24">
        <w:rPr>
          <w:sz w:val="24"/>
          <w:szCs w:val="28"/>
        </w:rPr>
        <w:t xml:space="preserve">. </w:t>
      </w:r>
      <w:r w:rsidR="00492DC0" w:rsidRPr="00866D24">
        <w:rPr>
          <w:rFonts w:hint="cs"/>
          <w:sz w:val="24"/>
          <w:szCs w:val="28"/>
        </w:rPr>
        <w:t>Мухоршибирь</w:t>
      </w:r>
      <w:r w:rsidR="00492DC0" w:rsidRPr="00866D24">
        <w:rPr>
          <w:sz w:val="24"/>
          <w:szCs w:val="28"/>
        </w:rPr>
        <w:t xml:space="preserve">, </w:t>
      </w:r>
      <w:r w:rsidR="00492DC0" w:rsidRPr="00866D24">
        <w:rPr>
          <w:rFonts w:hint="cs"/>
          <w:sz w:val="24"/>
          <w:szCs w:val="28"/>
        </w:rPr>
        <w:t>ул</w:t>
      </w:r>
      <w:r w:rsidR="00492DC0" w:rsidRPr="00866D24">
        <w:rPr>
          <w:sz w:val="24"/>
          <w:szCs w:val="28"/>
        </w:rPr>
        <w:t>. 30 лет Победы, 7</w:t>
      </w:r>
      <w:r w:rsidRPr="00E12B5D">
        <w:rPr>
          <w:sz w:val="24"/>
          <w:szCs w:val="24"/>
        </w:rPr>
        <w:t>.</w:t>
      </w:r>
    </w:p>
    <w:p w14:paraId="0C1016BF" w14:textId="77777777" w:rsidR="00E12B5D" w:rsidRPr="00E12B5D" w:rsidRDefault="00E12B5D" w:rsidP="00E12B5D">
      <w:pPr>
        <w:pStyle w:val="a6"/>
        <w:widowControl/>
        <w:numPr>
          <w:ilvl w:val="0"/>
          <w:numId w:val="3"/>
        </w:numPr>
        <w:overflowPunct/>
        <w:autoSpaceDE/>
        <w:autoSpaceDN/>
        <w:adjustRightInd/>
        <w:spacing w:after="160" w:line="256" w:lineRule="auto"/>
        <w:textAlignment w:val="auto"/>
        <w:rPr>
          <w:rFonts w:eastAsia="Aptos"/>
          <w:sz w:val="24"/>
          <w:szCs w:val="24"/>
          <w:lang w:eastAsia="en-US"/>
        </w:rPr>
      </w:pPr>
      <w:r w:rsidRPr="00E12B5D">
        <w:rPr>
          <w:rFonts w:eastAsia="Aptos"/>
          <w:sz w:val="24"/>
          <w:szCs w:val="24"/>
          <w:lang w:eastAsia="en-US"/>
        </w:rPr>
        <w:t>в форме электронного документа, направленного по адресу электронной почты:</w:t>
      </w:r>
      <w:r w:rsidRPr="00014E3B">
        <w:t xml:space="preserve"> </w:t>
      </w:r>
      <w:r w:rsidRPr="00E12B5D">
        <w:rPr>
          <w:rFonts w:eastAsia="Aptos"/>
          <w:sz w:val="24"/>
          <w:szCs w:val="24"/>
          <w:lang w:val="en-US" w:eastAsia="en-US"/>
        </w:rPr>
        <w:t>admmhr</w:t>
      </w:r>
      <w:r w:rsidRPr="00E12B5D">
        <w:rPr>
          <w:rFonts w:eastAsia="Aptos"/>
          <w:sz w:val="24"/>
          <w:szCs w:val="24"/>
          <w:lang w:eastAsia="en-US"/>
        </w:rPr>
        <w:t>@</w:t>
      </w:r>
      <w:r w:rsidRPr="00E12B5D">
        <w:rPr>
          <w:rFonts w:eastAsia="Aptos"/>
          <w:sz w:val="24"/>
          <w:szCs w:val="24"/>
          <w:lang w:val="en-US" w:eastAsia="en-US"/>
        </w:rPr>
        <w:t>mail</w:t>
      </w:r>
      <w:r w:rsidRPr="00E12B5D">
        <w:rPr>
          <w:rFonts w:eastAsia="Aptos"/>
          <w:sz w:val="24"/>
          <w:szCs w:val="24"/>
          <w:lang w:eastAsia="en-US"/>
        </w:rPr>
        <w:t>.ru с пометкой "К общественным обсуждениям".</w:t>
      </w:r>
    </w:p>
    <w:p w14:paraId="60456577" w14:textId="77777777" w:rsidR="00556D5D" w:rsidRPr="009B390E" w:rsidRDefault="00556D5D" w:rsidP="00321F65">
      <w:pPr>
        <w:widowControl/>
        <w:numPr>
          <w:ilvl w:val="0"/>
          <w:numId w:val="3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  <w:r w:rsidRPr="009B390E">
        <w:rPr>
          <w:rFonts w:eastAsia="Aptos"/>
          <w:sz w:val="24"/>
          <w:szCs w:val="24"/>
          <w:highlight w:val="white"/>
          <w:lang w:eastAsia="en-US"/>
        </w:rPr>
        <w:t>посредством записи в журнале учета участников общественных обсуждений, очно ознакомляющи</w:t>
      </w:r>
      <w:r w:rsidR="007E08FA">
        <w:rPr>
          <w:rFonts w:eastAsia="Aptos"/>
          <w:sz w:val="24"/>
          <w:szCs w:val="24"/>
          <w:highlight w:val="white"/>
          <w:lang w:eastAsia="en-US"/>
        </w:rPr>
        <w:t xml:space="preserve">хся с объектом обсуждений, и их </w:t>
      </w:r>
      <w:r w:rsidRPr="009B390E">
        <w:rPr>
          <w:rFonts w:eastAsia="Aptos"/>
          <w:sz w:val="24"/>
          <w:szCs w:val="24"/>
          <w:highlight w:val="white"/>
          <w:lang w:eastAsia="en-US"/>
        </w:rPr>
        <w:t>замечаний и предложений (по месту нахождения печатной формы объекта обсуждений).</w:t>
      </w:r>
    </w:p>
    <w:p w14:paraId="61527C64" w14:textId="77777777" w:rsidR="00556D5D" w:rsidRPr="009B390E" w:rsidRDefault="00556D5D" w:rsidP="00321F65">
      <w:pPr>
        <w:widowControl/>
        <w:overflowPunct/>
        <w:autoSpaceDE/>
        <w:autoSpaceDN/>
        <w:adjustRightInd/>
        <w:spacing w:after="160" w:line="256" w:lineRule="auto"/>
        <w:ind w:firstLine="0"/>
        <w:textAlignment w:val="auto"/>
        <w:rPr>
          <w:rFonts w:eastAsia="Aptos"/>
          <w:sz w:val="24"/>
          <w:szCs w:val="24"/>
          <w:highlight w:val="white"/>
          <w:lang w:eastAsia="en-US"/>
        </w:rPr>
      </w:pPr>
    </w:p>
    <w:p w14:paraId="347AF354" w14:textId="77777777" w:rsidR="00556D5D" w:rsidRPr="009B390E" w:rsidRDefault="00556D5D" w:rsidP="00321F65">
      <w:pPr>
        <w:widowControl/>
        <w:overflowPunct/>
        <w:autoSpaceDE/>
        <w:autoSpaceDN/>
        <w:adjustRightInd/>
        <w:spacing w:after="160" w:line="256" w:lineRule="auto"/>
        <w:ind w:firstLine="0"/>
        <w:textAlignment w:val="auto"/>
        <w:rPr>
          <w:rFonts w:eastAsia="Aptos"/>
          <w:bCs/>
          <w:sz w:val="24"/>
          <w:szCs w:val="24"/>
          <w:highlight w:val="white"/>
          <w:lang w:eastAsia="en-US"/>
        </w:rPr>
      </w:pPr>
      <w:r w:rsidRPr="009B390E">
        <w:rPr>
          <w:rFonts w:eastAsia="Aptos"/>
          <w:bCs/>
          <w:sz w:val="24"/>
          <w:szCs w:val="24"/>
          <w:highlight w:val="white"/>
          <w:lang w:eastAsia="en-US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14:paraId="6BD59FAD" w14:textId="77777777" w:rsidR="00556D5D" w:rsidRPr="009B390E" w:rsidRDefault="00556D5D" w:rsidP="00321F65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  <w:r w:rsidRPr="009B390E">
        <w:rPr>
          <w:rFonts w:eastAsia="Aptos"/>
          <w:sz w:val="24"/>
          <w:szCs w:val="24"/>
          <w:highlight w:val="white"/>
          <w:lang w:eastAsia="en-US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D5B9898" w14:textId="77777777" w:rsidR="00556D5D" w:rsidRPr="009B390E" w:rsidRDefault="00556D5D" w:rsidP="00321F65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  <w:r w:rsidRPr="009B390E">
        <w:rPr>
          <w:rFonts w:eastAsia="Aptos"/>
          <w:sz w:val="24"/>
          <w:szCs w:val="24"/>
          <w:highlight w:val="white"/>
          <w:lang w:eastAsia="en-US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Pr="009B390E">
        <w:rPr>
          <w:rFonts w:eastAsia="Aptos"/>
          <w:sz w:val="24"/>
          <w:szCs w:val="24"/>
          <w:lang w:eastAsia="en-US"/>
        </w:rPr>
        <w:t>;</w:t>
      </w:r>
    </w:p>
    <w:p w14:paraId="3DF9FD06" w14:textId="77777777" w:rsidR="00556D5D" w:rsidRPr="009B390E" w:rsidRDefault="00556D5D" w:rsidP="00321F65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  <w:r w:rsidRPr="009B390E">
        <w:rPr>
          <w:rFonts w:eastAsia="Aptos"/>
          <w:sz w:val="24"/>
          <w:szCs w:val="24"/>
          <w:highlight w:val="white"/>
          <w:lang w:eastAsia="en-US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3A6CA81F" w14:textId="77777777" w:rsidR="000102DB" w:rsidRPr="009B390E" w:rsidRDefault="00556D5D" w:rsidP="000102DB">
      <w:pPr>
        <w:widowControl/>
        <w:numPr>
          <w:ilvl w:val="0"/>
          <w:numId w:val="4"/>
        </w:numPr>
        <w:overflowPunct/>
        <w:autoSpaceDE/>
        <w:autoSpaceDN/>
        <w:adjustRightInd/>
        <w:spacing w:after="160" w:line="256" w:lineRule="auto"/>
        <w:contextualSpacing/>
        <w:textAlignment w:val="auto"/>
        <w:rPr>
          <w:rFonts w:eastAsia="Aptos"/>
          <w:sz w:val="24"/>
          <w:szCs w:val="24"/>
          <w:highlight w:val="white"/>
          <w:lang w:eastAsia="en-US"/>
        </w:rPr>
      </w:pPr>
      <w:r w:rsidRPr="009B390E">
        <w:rPr>
          <w:rFonts w:eastAsia="Aptos"/>
          <w:sz w:val="24"/>
          <w:szCs w:val="24"/>
          <w:highlight w:val="white"/>
          <w:lang w:eastAsia="en-US"/>
        </w:rPr>
        <w:t>согласие на участие в подписании протокола общественных обсуждений.</w:t>
      </w:r>
      <w:bookmarkEnd w:id="9"/>
    </w:p>
    <w:p w14:paraId="757A780A" w14:textId="77777777" w:rsidR="00556D5D" w:rsidRPr="00014E3B" w:rsidRDefault="00305EB8" w:rsidP="00305EB8">
      <w:pPr>
        <w:widowControl/>
        <w:overflowPunct/>
        <w:autoSpaceDE/>
        <w:autoSpaceDN/>
        <w:adjustRightInd/>
        <w:spacing w:after="160" w:line="276" w:lineRule="auto"/>
        <w:ind w:firstLine="0"/>
        <w:textAlignment w:val="auto"/>
        <w:rPr>
          <w:rFonts w:eastAsia="Aptos"/>
          <w:sz w:val="24"/>
          <w:szCs w:val="24"/>
          <w:highlight w:val="yellow"/>
          <w:lang w:eastAsia="en-US"/>
        </w:rPr>
      </w:pPr>
      <w:r w:rsidRPr="009B390E">
        <w:rPr>
          <w:rFonts w:eastAsia="Aptos"/>
          <w:sz w:val="24"/>
          <w:szCs w:val="24"/>
          <w:lang w:eastAsia="en-US"/>
        </w:rP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</w:t>
      </w:r>
      <w:r w:rsidR="00E12B5D">
        <w:rPr>
          <w:rFonts w:eastAsia="Aptos"/>
          <w:sz w:val="24"/>
          <w:szCs w:val="24"/>
          <w:lang w:eastAsia="en-US"/>
        </w:rPr>
        <w:t>а</w:t>
      </w:r>
      <w:r w:rsidR="00E12B5D" w:rsidRPr="00E12B5D">
        <w:rPr>
          <w:sz w:val="24"/>
          <w:szCs w:val="24"/>
        </w:rPr>
        <w:t>дминистраци</w:t>
      </w:r>
      <w:r w:rsidR="00E12B5D">
        <w:rPr>
          <w:sz w:val="24"/>
          <w:szCs w:val="24"/>
        </w:rPr>
        <w:t>и</w:t>
      </w:r>
      <w:r w:rsidR="00E12B5D" w:rsidRPr="00E12B5D">
        <w:rPr>
          <w:sz w:val="24"/>
          <w:szCs w:val="24"/>
        </w:rPr>
        <w:t xml:space="preserve"> муниципального образования "Мухоршибирский район"</w:t>
      </w:r>
      <w:r w:rsidR="00E12B5D">
        <w:rPr>
          <w:sz w:val="24"/>
          <w:szCs w:val="24"/>
        </w:rPr>
        <w:t>.</w:t>
      </w:r>
    </w:p>
    <w:p w14:paraId="765BFC1C" w14:textId="77777777" w:rsidR="00600402" w:rsidRDefault="00600402" w:rsidP="00321F65">
      <w:pPr>
        <w:pStyle w:val="a6"/>
        <w:spacing w:line="240" w:lineRule="auto"/>
        <w:ind w:firstLine="0"/>
        <w:rPr>
          <w:iCs/>
          <w:sz w:val="24"/>
          <w:szCs w:val="24"/>
        </w:rPr>
      </w:pPr>
    </w:p>
    <w:p w14:paraId="41E3AE57" w14:textId="77777777" w:rsidR="00073A6A" w:rsidRDefault="00073A6A" w:rsidP="00321F65">
      <w:pPr>
        <w:pStyle w:val="a6"/>
        <w:spacing w:line="240" w:lineRule="auto"/>
        <w:ind w:firstLine="0"/>
        <w:rPr>
          <w:iCs/>
          <w:sz w:val="24"/>
          <w:szCs w:val="24"/>
        </w:rPr>
      </w:pPr>
    </w:p>
    <w:p w14:paraId="56A4164C" w14:textId="77777777" w:rsidR="00073A6A" w:rsidRDefault="00073A6A" w:rsidP="00321F65">
      <w:pPr>
        <w:pStyle w:val="a6"/>
        <w:spacing w:line="240" w:lineRule="auto"/>
        <w:ind w:firstLine="0"/>
        <w:rPr>
          <w:iCs/>
          <w:sz w:val="24"/>
          <w:szCs w:val="24"/>
        </w:rPr>
      </w:pPr>
    </w:p>
    <w:p w14:paraId="6FF84184" w14:textId="77777777" w:rsidR="00073A6A" w:rsidRDefault="00073A6A" w:rsidP="00321F65">
      <w:pPr>
        <w:pStyle w:val="a6"/>
        <w:spacing w:line="240" w:lineRule="auto"/>
        <w:ind w:firstLine="0"/>
        <w:rPr>
          <w:iCs/>
          <w:sz w:val="24"/>
          <w:szCs w:val="24"/>
        </w:rPr>
      </w:pPr>
    </w:p>
    <w:p w14:paraId="21F651FA" w14:textId="77777777" w:rsidR="00073A6A" w:rsidRDefault="00073A6A" w:rsidP="00321F65">
      <w:pPr>
        <w:pStyle w:val="a6"/>
        <w:spacing w:line="240" w:lineRule="auto"/>
        <w:ind w:firstLine="0"/>
        <w:rPr>
          <w:iCs/>
          <w:sz w:val="24"/>
          <w:szCs w:val="24"/>
        </w:rPr>
      </w:pPr>
    </w:p>
    <w:p w14:paraId="01B3A264" w14:textId="77777777" w:rsidR="00073A6A" w:rsidRDefault="00073A6A" w:rsidP="00321F65">
      <w:pPr>
        <w:pStyle w:val="a6"/>
        <w:spacing w:line="240" w:lineRule="auto"/>
        <w:ind w:firstLine="0"/>
        <w:rPr>
          <w:iCs/>
          <w:sz w:val="24"/>
          <w:szCs w:val="24"/>
        </w:rPr>
      </w:pPr>
    </w:p>
    <w:p w14:paraId="63697D24" w14:textId="77777777" w:rsidR="00073A6A" w:rsidRDefault="00073A6A" w:rsidP="00321F65">
      <w:pPr>
        <w:pStyle w:val="a6"/>
        <w:spacing w:line="240" w:lineRule="auto"/>
        <w:ind w:firstLine="0"/>
        <w:rPr>
          <w:iCs/>
          <w:sz w:val="24"/>
          <w:szCs w:val="24"/>
        </w:rPr>
      </w:pPr>
    </w:p>
    <w:p w14:paraId="60F2AB5D" w14:textId="77777777" w:rsidR="00073A6A" w:rsidRDefault="00073A6A" w:rsidP="00321F65">
      <w:pPr>
        <w:pStyle w:val="a6"/>
        <w:spacing w:line="240" w:lineRule="auto"/>
        <w:ind w:firstLine="0"/>
        <w:rPr>
          <w:iCs/>
          <w:sz w:val="24"/>
          <w:szCs w:val="24"/>
        </w:rPr>
      </w:pPr>
    </w:p>
    <w:p w14:paraId="58A50519" w14:textId="77777777" w:rsidR="00073A6A" w:rsidRPr="009B390E" w:rsidRDefault="00073A6A" w:rsidP="00321F65">
      <w:pPr>
        <w:pStyle w:val="a6"/>
        <w:spacing w:line="240" w:lineRule="auto"/>
        <w:ind w:firstLine="0"/>
        <w:rPr>
          <w:iCs/>
          <w:sz w:val="24"/>
          <w:szCs w:val="24"/>
        </w:rPr>
      </w:pPr>
    </w:p>
    <w:sectPr w:rsidR="00073A6A" w:rsidRPr="009B390E" w:rsidSect="00B1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32A"/>
    <w:multiLevelType w:val="hybridMultilevel"/>
    <w:tmpl w:val="0A4A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B4E"/>
    <w:multiLevelType w:val="hybridMultilevel"/>
    <w:tmpl w:val="A29A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15B7"/>
    <w:multiLevelType w:val="hybridMultilevel"/>
    <w:tmpl w:val="5E44C68E"/>
    <w:lvl w:ilvl="0" w:tplc="D5ACC1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AF8B7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0B42E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DE8D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15AF6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322F7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202DA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F7CFE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83A90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45B00BD"/>
    <w:multiLevelType w:val="hybridMultilevel"/>
    <w:tmpl w:val="18980462"/>
    <w:lvl w:ilvl="0" w:tplc="9FF85D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C642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2628A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45A44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9A35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961BD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31A0F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50EFE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6AC1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4CA01A2"/>
    <w:multiLevelType w:val="hybridMultilevel"/>
    <w:tmpl w:val="81A4DD42"/>
    <w:lvl w:ilvl="0" w:tplc="D9B44C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AAFA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CA6E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66C9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B46F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16D0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38F6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E082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7E1D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765647B"/>
    <w:multiLevelType w:val="hybridMultilevel"/>
    <w:tmpl w:val="02B07F2A"/>
    <w:lvl w:ilvl="0" w:tplc="049884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CCA1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81884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146165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0A47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41CC8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8B49E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36AA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24E4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B4A"/>
    <w:rsid w:val="000102DB"/>
    <w:rsid w:val="000115B4"/>
    <w:rsid w:val="00013887"/>
    <w:rsid w:val="00014DD8"/>
    <w:rsid w:val="00014E3B"/>
    <w:rsid w:val="00023581"/>
    <w:rsid w:val="000369F1"/>
    <w:rsid w:val="000556D9"/>
    <w:rsid w:val="000706E0"/>
    <w:rsid w:val="00073A6A"/>
    <w:rsid w:val="00085CCF"/>
    <w:rsid w:val="000A2B41"/>
    <w:rsid w:val="000F3DCC"/>
    <w:rsid w:val="00105CF8"/>
    <w:rsid w:val="00121900"/>
    <w:rsid w:val="00125FFD"/>
    <w:rsid w:val="00175FDC"/>
    <w:rsid w:val="001871B9"/>
    <w:rsid w:val="001A2A46"/>
    <w:rsid w:val="001A689C"/>
    <w:rsid w:val="001B34A3"/>
    <w:rsid w:val="001D3151"/>
    <w:rsid w:val="001E2277"/>
    <w:rsid w:val="002052B6"/>
    <w:rsid w:val="002260FE"/>
    <w:rsid w:val="0023717A"/>
    <w:rsid w:val="00250B44"/>
    <w:rsid w:val="002516CB"/>
    <w:rsid w:val="00252035"/>
    <w:rsid w:val="002541C0"/>
    <w:rsid w:val="002618E5"/>
    <w:rsid w:val="0026438F"/>
    <w:rsid w:val="00280368"/>
    <w:rsid w:val="002A28F2"/>
    <w:rsid w:val="002B22DC"/>
    <w:rsid w:val="002C5E4E"/>
    <w:rsid w:val="002C651B"/>
    <w:rsid w:val="002D09E5"/>
    <w:rsid w:val="002D75C4"/>
    <w:rsid w:val="002D7757"/>
    <w:rsid w:val="00305EB8"/>
    <w:rsid w:val="00321F65"/>
    <w:rsid w:val="00334E64"/>
    <w:rsid w:val="00350547"/>
    <w:rsid w:val="0039098E"/>
    <w:rsid w:val="00394B72"/>
    <w:rsid w:val="003A4165"/>
    <w:rsid w:val="003B1140"/>
    <w:rsid w:val="003D1660"/>
    <w:rsid w:val="003E4909"/>
    <w:rsid w:val="003F2D1F"/>
    <w:rsid w:val="003F3492"/>
    <w:rsid w:val="00415FE1"/>
    <w:rsid w:val="004250F1"/>
    <w:rsid w:val="00454C80"/>
    <w:rsid w:val="00492DC0"/>
    <w:rsid w:val="004C2B2A"/>
    <w:rsid w:val="004D1024"/>
    <w:rsid w:val="004F2567"/>
    <w:rsid w:val="004F703E"/>
    <w:rsid w:val="00555107"/>
    <w:rsid w:val="00556D5D"/>
    <w:rsid w:val="0056185E"/>
    <w:rsid w:val="00572B87"/>
    <w:rsid w:val="005A2F71"/>
    <w:rsid w:val="005D195E"/>
    <w:rsid w:val="00600402"/>
    <w:rsid w:val="00600523"/>
    <w:rsid w:val="00621FD0"/>
    <w:rsid w:val="006307AB"/>
    <w:rsid w:val="00671946"/>
    <w:rsid w:val="0068165C"/>
    <w:rsid w:val="00683485"/>
    <w:rsid w:val="006A0F0A"/>
    <w:rsid w:val="006A76C5"/>
    <w:rsid w:val="006F6B4A"/>
    <w:rsid w:val="00752A0F"/>
    <w:rsid w:val="0076371D"/>
    <w:rsid w:val="007C21F0"/>
    <w:rsid w:val="007C3861"/>
    <w:rsid w:val="007D52D9"/>
    <w:rsid w:val="007E08FA"/>
    <w:rsid w:val="007E44DA"/>
    <w:rsid w:val="00822D6D"/>
    <w:rsid w:val="008329C3"/>
    <w:rsid w:val="00862D5D"/>
    <w:rsid w:val="0086305B"/>
    <w:rsid w:val="00877C12"/>
    <w:rsid w:val="00892E52"/>
    <w:rsid w:val="0089576D"/>
    <w:rsid w:val="008D472A"/>
    <w:rsid w:val="008D5C9F"/>
    <w:rsid w:val="00906ACA"/>
    <w:rsid w:val="00913C44"/>
    <w:rsid w:val="00917D5A"/>
    <w:rsid w:val="00921600"/>
    <w:rsid w:val="00937119"/>
    <w:rsid w:val="00942D7B"/>
    <w:rsid w:val="00962056"/>
    <w:rsid w:val="0099406E"/>
    <w:rsid w:val="009964C0"/>
    <w:rsid w:val="009A77D5"/>
    <w:rsid w:val="009B1D15"/>
    <w:rsid w:val="009B390E"/>
    <w:rsid w:val="009C66C8"/>
    <w:rsid w:val="00A10C90"/>
    <w:rsid w:val="00A73782"/>
    <w:rsid w:val="00A750D7"/>
    <w:rsid w:val="00A7618E"/>
    <w:rsid w:val="00A94BE6"/>
    <w:rsid w:val="00AC621C"/>
    <w:rsid w:val="00AD0251"/>
    <w:rsid w:val="00B0029F"/>
    <w:rsid w:val="00B15F14"/>
    <w:rsid w:val="00B32578"/>
    <w:rsid w:val="00B53245"/>
    <w:rsid w:val="00BA3C2C"/>
    <w:rsid w:val="00BD0D80"/>
    <w:rsid w:val="00BD7A47"/>
    <w:rsid w:val="00BF5BF1"/>
    <w:rsid w:val="00C30EBB"/>
    <w:rsid w:val="00C5203E"/>
    <w:rsid w:val="00C64A1B"/>
    <w:rsid w:val="00C9066B"/>
    <w:rsid w:val="00CB5DE3"/>
    <w:rsid w:val="00CC4E91"/>
    <w:rsid w:val="00CC67CC"/>
    <w:rsid w:val="00CD4C02"/>
    <w:rsid w:val="00CE75EA"/>
    <w:rsid w:val="00D00024"/>
    <w:rsid w:val="00D06B4A"/>
    <w:rsid w:val="00D41418"/>
    <w:rsid w:val="00D449CA"/>
    <w:rsid w:val="00D515F2"/>
    <w:rsid w:val="00D55811"/>
    <w:rsid w:val="00D817D7"/>
    <w:rsid w:val="00DB4777"/>
    <w:rsid w:val="00DD66DF"/>
    <w:rsid w:val="00E038F6"/>
    <w:rsid w:val="00E113F8"/>
    <w:rsid w:val="00E12B5D"/>
    <w:rsid w:val="00E21676"/>
    <w:rsid w:val="00E31E9C"/>
    <w:rsid w:val="00E65B99"/>
    <w:rsid w:val="00E939ED"/>
    <w:rsid w:val="00EA0486"/>
    <w:rsid w:val="00EA5079"/>
    <w:rsid w:val="00EB4450"/>
    <w:rsid w:val="00ED7C1B"/>
    <w:rsid w:val="00EE216E"/>
    <w:rsid w:val="00EE76CD"/>
    <w:rsid w:val="00F06761"/>
    <w:rsid w:val="00F2564F"/>
    <w:rsid w:val="00F32C62"/>
    <w:rsid w:val="00F43A3D"/>
    <w:rsid w:val="00F55637"/>
    <w:rsid w:val="00F63EFB"/>
    <w:rsid w:val="00F90F78"/>
    <w:rsid w:val="00FB51D4"/>
    <w:rsid w:val="00FD2AA2"/>
    <w:rsid w:val="00FD4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80F4"/>
  <w15:docId w15:val="{A3C07ACC-120D-4F13-A60E-953B88C0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5C4"/>
    <w:pPr>
      <w:widowControl w:val="0"/>
      <w:overflowPunct w:val="0"/>
      <w:autoSpaceDE w:val="0"/>
      <w:autoSpaceDN w:val="0"/>
      <w:adjustRightInd w:val="0"/>
      <w:spacing w:line="380" w:lineRule="auto"/>
      <w:ind w:firstLine="500"/>
      <w:jc w:val="both"/>
      <w:textAlignment w:val="baseline"/>
    </w:pPr>
    <w:rPr>
      <w:sz w:val="18"/>
    </w:rPr>
  </w:style>
  <w:style w:type="paragraph" w:styleId="1">
    <w:name w:val="heading 1"/>
    <w:basedOn w:val="a"/>
    <w:next w:val="a"/>
    <w:link w:val="10"/>
    <w:qFormat/>
    <w:rsid w:val="00C30EBB"/>
    <w:pPr>
      <w:keepNext/>
      <w:spacing w:line="240" w:lineRule="auto"/>
      <w:ind w:right="-22" w:firstLine="0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EBB"/>
    <w:rPr>
      <w:sz w:val="24"/>
    </w:rPr>
  </w:style>
  <w:style w:type="character" w:styleId="a3">
    <w:name w:val="Emphasis"/>
    <w:basedOn w:val="a0"/>
    <w:qFormat/>
    <w:rsid w:val="00C30EBB"/>
    <w:rPr>
      <w:i/>
      <w:iCs/>
    </w:rPr>
  </w:style>
  <w:style w:type="paragraph" w:styleId="a4">
    <w:name w:val="Normal (Web)"/>
    <w:basedOn w:val="a"/>
    <w:uiPriority w:val="99"/>
    <w:semiHidden/>
    <w:unhideWhenUsed/>
    <w:rsid w:val="002260F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character" w:styleId="a5">
    <w:name w:val="Hyperlink"/>
    <w:basedOn w:val="a0"/>
    <w:unhideWhenUsed/>
    <w:rsid w:val="002260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A2A4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2A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2A0F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2A0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2A0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2A0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52A0F"/>
    <w:pPr>
      <w:spacing w:line="240" w:lineRule="auto"/>
    </w:pPr>
    <w:rPr>
      <w:rFonts w:ascii="Segoe UI" w:hAnsi="Segoe UI" w:cs="Segoe UI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2A0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4F2567"/>
  </w:style>
  <w:style w:type="character" w:customStyle="1" w:styleId="11">
    <w:name w:val="Неразрешенное упоминание1"/>
    <w:basedOn w:val="a0"/>
    <w:uiPriority w:val="99"/>
    <w:semiHidden/>
    <w:unhideWhenUsed/>
    <w:rsid w:val="002D75C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C66C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21F65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D2AA2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E12B5D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loud.suek.ru/s/ki5yGdipPYj8wo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mh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o@infosimp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oskois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-muhorshibir.ru/raion/Ekologi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azonova.ya</dc:creator>
  <cp:keywords/>
  <dc:description/>
  <cp:lastModifiedBy>Тихонов Алексей Олегович</cp:lastModifiedBy>
  <cp:revision>9</cp:revision>
  <cp:lastPrinted>2025-08-06T08:55:00Z</cp:lastPrinted>
  <dcterms:created xsi:type="dcterms:W3CDTF">2026-01-28T05:38:00Z</dcterms:created>
  <dcterms:modified xsi:type="dcterms:W3CDTF">2026-04-01T07:55:00Z</dcterms:modified>
</cp:coreProperties>
</file>