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C9" w:rsidRDefault="00A750C4" w:rsidP="00A750C4">
      <w:pPr>
        <w:pStyle w:val="1"/>
        <w:rPr>
          <w:sz w:val="28"/>
          <w:szCs w:val="28"/>
        </w:rPr>
      </w:pPr>
      <w:r w:rsidRPr="00A7442C">
        <w:rPr>
          <w:sz w:val="28"/>
          <w:szCs w:val="28"/>
        </w:rPr>
        <w:t>СОВЕТ ДЕПУТАТОВ МУНИЦПАЛЬНОГО ОБРАЗОВАНИЯ</w:t>
      </w:r>
    </w:p>
    <w:p w:rsidR="00A750C4" w:rsidRPr="00A7442C" w:rsidRDefault="00A750C4" w:rsidP="00A750C4">
      <w:pPr>
        <w:pStyle w:val="1"/>
        <w:rPr>
          <w:sz w:val="28"/>
          <w:szCs w:val="28"/>
        </w:rPr>
      </w:pPr>
      <w:r w:rsidRPr="00A7442C">
        <w:rPr>
          <w:sz w:val="28"/>
          <w:szCs w:val="28"/>
        </w:rPr>
        <w:t>«МУХОРШИБИРСКИЙ РАЙОН»</w:t>
      </w:r>
    </w:p>
    <w:p w:rsidR="00A750C4" w:rsidRDefault="00A750C4" w:rsidP="00A750C4">
      <w:pPr>
        <w:pStyle w:val="2"/>
      </w:pPr>
    </w:p>
    <w:p w:rsidR="00A750C4" w:rsidRPr="00345E6D" w:rsidRDefault="00A750C4" w:rsidP="00A750C4">
      <w:pPr>
        <w:pStyle w:val="2"/>
        <w:rPr>
          <w:sz w:val="28"/>
          <w:szCs w:val="28"/>
        </w:rPr>
      </w:pPr>
      <w:r w:rsidRPr="00345E6D">
        <w:rPr>
          <w:sz w:val="28"/>
          <w:szCs w:val="28"/>
        </w:rPr>
        <w:t>РЕШЕНИЕ</w:t>
      </w:r>
    </w:p>
    <w:p w:rsidR="00A750C4" w:rsidRDefault="00A750C4" w:rsidP="00A750C4"/>
    <w:p w:rsidR="00724807" w:rsidRDefault="00B26919" w:rsidP="00A750C4">
      <w:pPr>
        <w:rPr>
          <w:sz w:val="28"/>
          <w:szCs w:val="28"/>
        </w:rPr>
      </w:pPr>
      <w:r w:rsidRPr="00FC0AEC">
        <w:rPr>
          <w:sz w:val="28"/>
          <w:szCs w:val="28"/>
          <w:u w:val="single"/>
        </w:rPr>
        <w:t>от</w:t>
      </w:r>
      <w:r w:rsidR="00A750C4" w:rsidRPr="00FC0AEC">
        <w:rPr>
          <w:sz w:val="28"/>
          <w:szCs w:val="28"/>
          <w:u w:val="single"/>
        </w:rPr>
        <w:t xml:space="preserve"> </w:t>
      </w:r>
      <w:r w:rsidR="00FC0AEC" w:rsidRPr="00FC0AEC">
        <w:rPr>
          <w:sz w:val="28"/>
          <w:szCs w:val="28"/>
          <w:u w:val="single"/>
        </w:rPr>
        <w:t xml:space="preserve"> «</w:t>
      </w:r>
      <w:r w:rsidR="00AE7FDB">
        <w:rPr>
          <w:sz w:val="28"/>
          <w:szCs w:val="28"/>
          <w:u w:val="single"/>
        </w:rPr>
        <w:t>11</w:t>
      </w:r>
      <w:r w:rsidR="00FC0AEC" w:rsidRPr="00FC0AEC">
        <w:rPr>
          <w:sz w:val="28"/>
          <w:szCs w:val="28"/>
          <w:u w:val="single"/>
        </w:rPr>
        <w:t>»</w:t>
      </w:r>
      <w:r w:rsidR="00A750C4" w:rsidRPr="00FC0AEC">
        <w:rPr>
          <w:sz w:val="28"/>
          <w:szCs w:val="28"/>
          <w:u w:val="single"/>
        </w:rPr>
        <w:t xml:space="preserve"> </w:t>
      </w:r>
      <w:r w:rsidR="00FC0AEC" w:rsidRPr="00FC0AEC">
        <w:rPr>
          <w:sz w:val="28"/>
          <w:szCs w:val="28"/>
          <w:u w:val="single"/>
        </w:rPr>
        <w:t xml:space="preserve"> июня  2026 г.</w:t>
      </w:r>
      <w:r w:rsidR="00F5313B" w:rsidRPr="00FC0AEC">
        <w:rPr>
          <w:sz w:val="28"/>
          <w:szCs w:val="28"/>
          <w:u w:val="single"/>
        </w:rPr>
        <w:t xml:space="preserve"> </w:t>
      </w:r>
      <w:r w:rsidR="00F5313B" w:rsidRPr="00FC0AEC">
        <w:rPr>
          <w:sz w:val="28"/>
          <w:szCs w:val="28"/>
        </w:rPr>
        <w:t xml:space="preserve">   </w:t>
      </w:r>
      <w:r w:rsidR="00A750C4" w:rsidRPr="00FC0AEC">
        <w:rPr>
          <w:sz w:val="28"/>
          <w:szCs w:val="28"/>
        </w:rPr>
        <w:t xml:space="preserve">     </w:t>
      </w:r>
      <w:r w:rsidRPr="00FC0AEC">
        <w:rPr>
          <w:sz w:val="28"/>
          <w:szCs w:val="28"/>
        </w:rPr>
        <w:t xml:space="preserve">    </w:t>
      </w:r>
      <w:r w:rsidR="00AE7FDB">
        <w:rPr>
          <w:sz w:val="28"/>
          <w:szCs w:val="28"/>
        </w:rPr>
        <w:t xml:space="preserve">   </w:t>
      </w:r>
      <w:r w:rsidRPr="00FC0AEC">
        <w:rPr>
          <w:sz w:val="28"/>
          <w:szCs w:val="28"/>
        </w:rPr>
        <w:t xml:space="preserve">        </w:t>
      </w:r>
      <w:r w:rsidR="00A750C4" w:rsidRPr="00FC0AEC">
        <w:rPr>
          <w:sz w:val="28"/>
          <w:szCs w:val="28"/>
        </w:rPr>
        <w:t xml:space="preserve">№  </w:t>
      </w:r>
      <w:r w:rsidR="00724807">
        <w:rPr>
          <w:sz w:val="28"/>
          <w:szCs w:val="28"/>
        </w:rPr>
        <w:t>60</w:t>
      </w:r>
    </w:p>
    <w:p w:rsidR="00A750C4" w:rsidRPr="00FC0AEC" w:rsidRDefault="00A750C4" w:rsidP="00A750C4">
      <w:pPr>
        <w:rPr>
          <w:sz w:val="28"/>
          <w:szCs w:val="28"/>
        </w:rPr>
      </w:pPr>
      <w:r w:rsidRPr="00FC0AEC">
        <w:rPr>
          <w:sz w:val="28"/>
          <w:szCs w:val="28"/>
        </w:rPr>
        <w:t>с.</w:t>
      </w:r>
      <w:r w:rsidR="003D40EB" w:rsidRPr="00FC0AEC">
        <w:rPr>
          <w:sz w:val="28"/>
          <w:szCs w:val="28"/>
        </w:rPr>
        <w:t xml:space="preserve"> </w:t>
      </w:r>
      <w:r w:rsidRPr="00FC0AEC">
        <w:rPr>
          <w:sz w:val="28"/>
          <w:szCs w:val="28"/>
        </w:rPr>
        <w:t>Мухоршибирь</w:t>
      </w:r>
    </w:p>
    <w:p w:rsidR="00A750C4" w:rsidRDefault="00A750C4" w:rsidP="00A750C4">
      <w:pPr>
        <w:jc w:val="both"/>
        <w:rPr>
          <w:b/>
          <w:bCs/>
          <w:sz w:val="28"/>
        </w:rPr>
      </w:pPr>
    </w:p>
    <w:p w:rsidR="00EA000E" w:rsidRDefault="00A750C4" w:rsidP="00A750C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Об исполнении</w:t>
      </w:r>
    </w:p>
    <w:p w:rsidR="00A750C4" w:rsidRDefault="00A750C4" w:rsidP="00A750C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районного бюджета за 20</w:t>
      </w:r>
      <w:r w:rsidR="001D4308">
        <w:rPr>
          <w:b/>
          <w:bCs/>
          <w:sz w:val="28"/>
        </w:rPr>
        <w:t>2</w:t>
      </w:r>
      <w:r w:rsidR="002375AC">
        <w:rPr>
          <w:b/>
          <w:bCs/>
          <w:sz w:val="28"/>
        </w:rPr>
        <w:t>5</w:t>
      </w:r>
      <w:bookmarkStart w:id="0" w:name="_GoBack"/>
      <w:bookmarkEnd w:id="0"/>
      <w:r>
        <w:rPr>
          <w:b/>
          <w:bCs/>
          <w:sz w:val="28"/>
        </w:rPr>
        <w:t xml:space="preserve"> год </w:t>
      </w:r>
    </w:p>
    <w:p w:rsidR="00A750C4" w:rsidRDefault="00A750C4" w:rsidP="00A750C4">
      <w:pPr>
        <w:pStyle w:val="a3"/>
        <w:jc w:val="both"/>
        <w:rPr>
          <w:sz w:val="28"/>
        </w:rPr>
      </w:pPr>
    </w:p>
    <w:p w:rsidR="00A750C4" w:rsidRDefault="00A750C4" w:rsidP="00A750C4">
      <w:pPr>
        <w:pStyle w:val="a3"/>
        <w:jc w:val="both"/>
        <w:rPr>
          <w:b/>
          <w:sz w:val="28"/>
        </w:rPr>
      </w:pPr>
      <w:r w:rsidRPr="0093797B">
        <w:rPr>
          <w:b/>
          <w:sz w:val="28"/>
        </w:rPr>
        <w:t xml:space="preserve">Статья 1 </w:t>
      </w:r>
    </w:p>
    <w:p w:rsidR="009D539A" w:rsidRPr="0093797B" w:rsidRDefault="009D539A" w:rsidP="00A750C4">
      <w:pPr>
        <w:pStyle w:val="a3"/>
        <w:jc w:val="both"/>
        <w:rPr>
          <w:b/>
          <w:sz w:val="28"/>
        </w:rPr>
      </w:pPr>
    </w:p>
    <w:p w:rsidR="00A750C4" w:rsidRDefault="00A750C4" w:rsidP="00A750C4">
      <w:pPr>
        <w:pStyle w:val="a3"/>
        <w:jc w:val="both"/>
        <w:rPr>
          <w:sz w:val="28"/>
        </w:rPr>
      </w:pPr>
      <w:r>
        <w:rPr>
          <w:sz w:val="28"/>
        </w:rPr>
        <w:t>Утвердить отчет об исполнении районного бюджета за 20</w:t>
      </w:r>
      <w:r w:rsidR="004F114E">
        <w:rPr>
          <w:sz w:val="28"/>
        </w:rPr>
        <w:t>2</w:t>
      </w:r>
      <w:r w:rsidR="00750EC7">
        <w:rPr>
          <w:sz w:val="28"/>
        </w:rPr>
        <w:t>5</w:t>
      </w:r>
      <w:r>
        <w:rPr>
          <w:sz w:val="28"/>
        </w:rPr>
        <w:t xml:space="preserve"> год по доходам в сумме</w:t>
      </w:r>
      <w:r w:rsidR="00276938">
        <w:rPr>
          <w:sz w:val="28"/>
        </w:rPr>
        <w:t xml:space="preserve"> </w:t>
      </w:r>
      <w:r w:rsidR="00841977" w:rsidRPr="00841977">
        <w:rPr>
          <w:sz w:val="28"/>
        </w:rPr>
        <w:t>1 898 116,79427</w:t>
      </w:r>
      <w:r w:rsidR="003E1971" w:rsidRPr="003E1971">
        <w:rPr>
          <w:sz w:val="28"/>
        </w:rPr>
        <w:tab/>
      </w:r>
      <w:r w:rsidR="007141E7" w:rsidRPr="00242968">
        <w:rPr>
          <w:sz w:val="28"/>
        </w:rPr>
        <w:t>тыс.</w:t>
      </w:r>
      <w:r w:rsidR="003D40EB">
        <w:rPr>
          <w:sz w:val="28"/>
        </w:rPr>
        <w:t xml:space="preserve"> </w:t>
      </w:r>
      <w:r>
        <w:rPr>
          <w:sz w:val="28"/>
        </w:rPr>
        <w:t>руб</w:t>
      </w:r>
      <w:r w:rsidR="00841977">
        <w:rPr>
          <w:sz w:val="28"/>
        </w:rPr>
        <w:t>лей</w:t>
      </w:r>
      <w:r>
        <w:rPr>
          <w:sz w:val="28"/>
        </w:rPr>
        <w:t xml:space="preserve">, по расходам в сумме </w:t>
      </w:r>
      <w:r w:rsidR="00DF75E4" w:rsidRPr="00DF75E4">
        <w:rPr>
          <w:sz w:val="28"/>
        </w:rPr>
        <w:t>1 848</w:t>
      </w:r>
      <w:r w:rsidR="00DF75E4">
        <w:rPr>
          <w:sz w:val="28"/>
        </w:rPr>
        <w:t> </w:t>
      </w:r>
      <w:r w:rsidR="00DF75E4" w:rsidRPr="00DF75E4">
        <w:rPr>
          <w:sz w:val="28"/>
        </w:rPr>
        <w:t>193</w:t>
      </w:r>
      <w:r w:rsidR="00DF75E4">
        <w:rPr>
          <w:sz w:val="28"/>
        </w:rPr>
        <w:t>,</w:t>
      </w:r>
      <w:r w:rsidR="00DF75E4" w:rsidRPr="00DF75E4">
        <w:rPr>
          <w:sz w:val="28"/>
        </w:rPr>
        <w:t>99748</w:t>
      </w:r>
      <w:r w:rsidR="00DF75E4">
        <w:rPr>
          <w:sz w:val="28"/>
        </w:rPr>
        <w:t xml:space="preserve"> </w:t>
      </w:r>
      <w:r>
        <w:rPr>
          <w:sz w:val="28"/>
        </w:rPr>
        <w:t>тыс. руб</w:t>
      </w:r>
      <w:r w:rsidR="00841977">
        <w:rPr>
          <w:sz w:val="28"/>
        </w:rPr>
        <w:t>лей</w:t>
      </w:r>
      <w:r>
        <w:rPr>
          <w:sz w:val="28"/>
        </w:rPr>
        <w:t xml:space="preserve">, с превышением </w:t>
      </w:r>
      <w:r w:rsidR="002967B7">
        <w:rPr>
          <w:sz w:val="28"/>
        </w:rPr>
        <w:t xml:space="preserve">доходов </w:t>
      </w:r>
      <w:r>
        <w:rPr>
          <w:sz w:val="28"/>
        </w:rPr>
        <w:t xml:space="preserve">над </w:t>
      </w:r>
      <w:r w:rsidR="002967B7">
        <w:rPr>
          <w:sz w:val="28"/>
        </w:rPr>
        <w:t>расходами</w:t>
      </w:r>
      <w:r>
        <w:rPr>
          <w:sz w:val="28"/>
        </w:rPr>
        <w:t xml:space="preserve"> (</w:t>
      </w:r>
      <w:r w:rsidR="002967B7">
        <w:rPr>
          <w:sz w:val="28"/>
        </w:rPr>
        <w:t>про</w:t>
      </w:r>
      <w:r w:rsidR="00652389">
        <w:rPr>
          <w:sz w:val="28"/>
        </w:rPr>
        <w:t>фицит</w:t>
      </w:r>
      <w:r>
        <w:rPr>
          <w:sz w:val="28"/>
        </w:rPr>
        <w:t>) в сумме</w:t>
      </w:r>
      <w:r w:rsidR="00D23908">
        <w:rPr>
          <w:sz w:val="28"/>
        </w:rPr>
        <w:t xml:space="preserve"> </w:t>
      </w:r>
      <w:r w:rsidR="00DF75E4" w:rsidRPr="00DF75E4">
        <w:rPr>
          <w:sz w:val="28"/>
        </w:rPr>
        <w:t>49</w:t>
      </w:r>
      <w:r w:rsidR="00DF75E4">
        <w:rPr>
          <w:sz w:val="28"/>
        </w:rPr>
        <w:t> </w:t>
      </w:r>
      <w:r w:rsidR="00DF75E4" w:rsidRPr="00DF75E4">
        <w:rPr>
          <w:sz w:val="28"/>
        </w:rPr>
        <w:t>922</w:t>
      </w:r>
      <w:r w:rsidR="00DF75E4">
        <w:rPr>
          <w:sz w:val="28"/>
        </w:rPr>
        <w:t>,</w:t>
      </w:r>
      <w:r w:rsidR="00DF75E4" w:rsidRPr="00DF75E4">
        <w:rPr>
          <w:sz w:val="28"/>
        </w:rPr>
        <w:t>79679</w:t>
      </w:r>
      <w:r w:rsidR="00DF75E4">
        <w:rPr>
          <w:sz w:val="28"/>
        </w:rPr>
        <w:t xml:space="preserve"> </w:t>
      </w:r>
      <w:r>
        <w:rPr>
          <w:sz w:val="28"/>
        </w:rPr>
        <w:t>тыс. руб</w:t>
      </w:r>
      <w:r w:rsidR="00DF75E4">
        <w:rPr>
          <w:sz w:val="28"/>
        </w:rPr>
        <w:t>лей</w:t>
      </w:r>
      <w:r>
        <w:rPr>
          <w:sz w:val="28"/>
        </w:rPr>
        <w:t xml:space="preserve"> и со следующими показателями:</w:t>
      </w:r>
    </w:p>
    <w:p w:rsidR="00A750C4" w:rsidRDefault="00A750C4" w:rsidP="00A750C4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Доходов районного бюджета по кодам</w:t>
      </w:r>
      <w:r w:rsidR="0001446C" w:rsidRPr="0001446C">
        <w:rPr>
          <w:sz w:val="28"/>
        </w:rPr>
        <w:t xml:space="preserve"> </w:t>
      </w:r>
      <w:r w:rsidR="0001446C">
        <w:rPr>
          <w:sz w:val="28"/>
        </w:rPr>
        <w:t>классификации</w:t>
      </w:r>
      <w:r>
        <w:rPr>
          <w:sz w:val="28"/>
        </w:rPr>
        <w:t xml:space="preserve"> доходов</w:t>
      </w:r>
      <w:r w:rsidR="0001446C">
        <w:rPr>
          <w:sz w:val="28"/>
        </w:rPr>
        <w:t xml:space="preserve"> бюдж</w:t>
      </w:r>
      <w:r w:rsidR="0001446C">
        <w:rPr>
          <w:sz w:val="28"/>
        </w:rPr>
        <w:t>е</w:t>
      </w:r>
      <w:r w:rsidR="0001446C">
        <w:rPr>
          <w:sz w:val="28"/>
        </w:rPr>
        <w:t>т</w:t>
      </w:r>
      <w:r w:rsidR="00030D0C">
        <w:rPr>
          <w:sz w:val="28"/>
        </w:rPr>
        <w:t>ов</w:t>
      </w:r>
      <w:r w:rsidR="0001446C">
        <w:rPr>
          <w:sz w:val="28"/>
        </w:rPr>
        <w:t xml:space="preserve"> </w:t>
      </w:r>
      <w:r>
        <w:rPr>
          <w:sz w:val="28"/>
        </w:rPr>
        <w:t>за 20</w:t>
      </w:r>
      <w:r w:rsidR="00324E25">
        <w:rPr>
          <w:sz w:val="28"/>
        </w:rPr>
        <w:t>2</w:t>
      </w:r>
      <w:r w:rsidR="00DF75E4">
        <w:rPr>
          <w:sz w:val="28"/>
        </w:rPr>
        <w:t>5</w:t>
      </w:r>
      <w:r>
        <w:rPr>
          <w:sz w:val="28"/>
        </w:rPr>
        <w:t xml:space="preserve"> год согласно приложению 1 к настоящему </w:t>
      </w:r>
      <w:r w:rsidR="002D496D">
        <w:rPr>
          <w:sz w:val="28"/>
        </w:rPr>
        <w:t>Р</w:t>
      </w:r>
      <w:r>
        <w:rPr>
          <w:sz w:val="28"/>
        </w:rPr>
        <w:t>ешению;</w:t>
      </w:r>
    </w:p>
    <w:p w:rsidR="00A750C4" w:rsidRDefault="00A750C4" w:rsidP="00A750C4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Ведомственной структуры </w:t>
      </w:r>
      <w:r w:rsidR="008214EE">
        <w:rPr>
          <w:sz w:val="28"/>
        </w:rPr>
        <w:t xml:space="preserve">расходов </w:t>
      </w:r>
      <w:r>
        <w:rPr>
          <w:sz w:val="28"/>
        </w:rPr>
        <w:t xml:space="preserve">районного бюджета </w:t>
      </w:r>
      <w:r w:rsidR="00CA4C98">
        <w:rPr>
          <w:sz w:val="28"/>
        </w:rPr>
        <w:t>за 202</w:t>
      </w:r>
      <w:r w:rsidR="00DF75E4">
        <w:rPr>
          <w:sz w:val="28"/>
        </w:rPr>
        <w:t>5</w:t>
      </w:r>
      <w:r w:rsidR="00CA4C98">
        <w:rPr>
          <w:sz w:val="28"/>
        </w:rPr>
        <w:t xml:space="preserve"> год </w:t>
      </w:r>
      <w:r>
        <w:rPr>
          <w:sz w:val="28"/>
        </w:rPr>
        <w:t xml:space="preserve">согласно приложению </w:t>
      </w:r>
      <w:r w:rsidR="009D539A">
        <w:rPr>
          <w:sz w:val="28"/>
        </w:rPr>
        <w:t>2</w:t>
      </w:r>
      <w:r w:rsidR="002D496D">
        <w:rPr>
          <w:sz w:val="28"/>
        </w:rPr>
        <w:t xml:space="preserve"> к настоящему Р</w:t>
      </w:r>
      <w:r>
        <w:rPr>
          <w:sz w:val="28"/>
        </w:rPr>
        <w:t>ешению;</w:t>
      </w:r>
    </w:p>
    <w:p w:rsidR="00A750C4" w:rsidRDefault="004F1937" w:rsidP="00A750C4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</w:t>
      </w:r>
      <w:r w:rsidR="00A750C4">
        <w:rPr>
          <w:sz w:val="28"/>
        </w:rPr>
        <w:t>асходов районного бюджета по разделам, подразделам классифик</w:t>
      </w:r>
      <w:r w:rsidR="00A750C4">
        <w:rPr>
          <w:sz w:val="28"/>
        </w:rPr>
        <w:t>а</w:t>
      </w:r>
      <w:r w:rsidR="00A750C4">
        <w:rPr>
          <w:sz w:val="28"/>
        </w:rPr>
        <w:t>ции расходов бюджетов за 20</w:t>
      </w:r>
      <w:r w:rsidR="00BF0769">
        <w:rPr>
          <w:sz w:val="28"/>
        </w:rPr>
        <w:t>2</w:t>
      </w:r>
      <w:r w:rsidR="00DF75E4">
        <w:rPr>
          <w:sz w:val="28"/>
        </w:rPr>
        <w:t>5</w:t>
      </w:r>
      <w:r w:rsidR="00A750C4">
        <w:rPr>
          <w:sz w:val="28"/>
        </w:rPr>
        <w:t xml:space="preserve"> год согласно приложению </w:t>
      </w:r>
      <w:r w:rsidR="009D539A">
        <w:rPr>
          <w:sz w:val="28"/>
        </w:rPr>
        <w:t>3</w:t>
      </w:r>
      <w:r w:rsidR="002D496D">
        <w:rPr>
          <w:sz w:val="28"/>
        </w:rPr>
        <w:t xml:space="preserve"> к насто</w:t>
      </w:r>
      <w:r w:rsidR="002D496D">
        <w:rPr>
          <w:sz w:val="28"/>
        </w:rPr>
        <w:t>я</w:t>
      </w:r>
      <w:r w:rsidR="002D496D">
        <w:rPr>
          <w:sz w:val="28"/>
        </w:rPr>
        <w:t>щему Р</w:t>
      </w:r>
      <w:r w:rsidR="00A750C4">
        <w:rPr>
          <w:sz w:val="28"/>
        </w:rPr>
        <w:t>ешению;</w:t>
      </w:r>
    </w:p>
    <w:p w:rsidR="00A750C4" w:rsidRDefault="004F1937" w:rsidP="00A750C4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</w:t>
      </w:r>
      <w:r w:rsidR="00A750C4">
        <w:rPr>
          <w:sz w:val="28"/>
        </w:rPr>
        <w:t>сточников финансирования дефицита районного бюджета по кодам классификации источников финансирования дефицитов бюджетов за 20</w:t>
      </w:r>
      <w:r w:rsidR="00BF0769">
        <w:rPr>
          <w:sz w:val="28"/>
        </w:rPr>
        <w:t>2</w:t>
      </w:r>
      <w:r w:rsidR="00DF75E4">
        <w:rPr>
          <w:sz w:val="28"/>
        </w:rPr>
        <w:t>5</w:t>
      </w:r>
      <w:r w:rsidR="00A750C4">
        <w:rPr>
          <w:sz w:val="28"/>
        </w:rPr>
        <w:t xml:space="preserve"> год согласно приложению </w:t>
      </w:r>
      <w:r w:rsidR="009D539A">
        <w:rPr>
          <w:sz w:val="28"/>
        </w:rPr>
        <w:t>4</w:t>
      </w:r>
      <w:r w:rsidR="00A750C4">
        <w:rPr>
          <w:sz w:val="28"/>
        </w:rPr>
        <w:t xml:space="preserve"> к настоящему </w:t>
      </w:r>
      <w:r w:rsidR="002D496D">
        <w:rPr>
          <w:sz w:val="28"/>
        </w:rPr>
        <w:t>Р</w:t>
      </w:r>
      <w:r w:rsidR="00A750C4">
        <w:rPr>
          <w:sz w:val="28"/>
        </w:rPr>
        <w:t>ешению.</w:t>
      </w:r>
    </w:p>
    <w:p w:rsidR="00A750C4" w:rsidRDefault="00A750C4" w:rsidP="00A750C4">
      <w:pPr>
        <w:pStyle w:val="a3"/>
        <w:ind w:left="540" w:firstLine="0"/>
        <w:jc w:val="both"/>
        <w:rPr>
          <w:sz w:val="28"/>
        </w:rPr>
      </w:pPr>
    </w:p>
    <w:p w:rsidR="00A750C4" w:rsidRDefault="00A750C4" w:rsidP="00A750C4">
      <w:pPr>
        <w:pStyle w:val="a3"/>
        <w:ind w:left="540" w:firstLine="0"/>
        <w:jc w:val="both"/>
        <w:rPr>
          <w:b/>
          <w:sz w:val="28"/>
        </w:rPr>
      </w:pPr>
      <w:r w:rsidRPr="0093797B">
        <w:rPr>
          <w:b/>
          <w:sz w:val="28"/>
        </w:rPr>
        <w:t xml:space="preserve">Статья 2 </w:t>
      </w:r>
    </w:p>
    <w:p w:rsidR="009D539A" w:rsidRPr="0093797B" w:rsidRDefault="009D539A" w:rsidP="00A750C4">
      <w:pPr>
        <w:pStyle w:val="a3"/>
        <w:ind w:left="540" w:firstLine="0"/>
        <w:jc w:val="both"/>
        <w:rPr>
          <w:b/>
          <w:sz w:val="28"/>
        </w:rPr>
      </w:pPr>
    </w:p>
    <w:p w:rsidR="00A750C4" w:rsidRDefault="00A750C4" w:rsidP="00A750C4">
      <w:pPr>
        <w:pStyle w:val="a3"/>
        <w:jc w:val="both"/>
        <w:rPr>
          <w:sz w:val="28"/>
        </w:rPr>
      </w:pPr>
      <w:r>
        <w:rPr>
          <w:sz w:val="28"/>
        </w:rPr>
        <w:t>Настоящее решение вступает в силу со дня его официального опубликования</w:t>
      </w:r>
    </w:p>
    <w:p w:rsidR="00A750C4" w:rsidRDefault="00A750C4" w:rsidP="00A750C4">
      <w:pPr>
        <w:pStyle w:val="3"/>
        <w:jc w:val="both"/>
        <w:rPr>
          <w:sz w:val="26"/>
          <w:szCs w:val="26"/>
        </w:rPr>
      </w:pPr>
    </w:p>
    <w:p w:rsidR="00A750C4" w:rsidRDefault="00A750C4" w:rsidP="00A750C4">
      <w:pPr>
        <w:pStyle w:val="3"/>
        <w:jc w:val="both"/>
        <w:rPr>
          <w:sz w:val="26"/>
          <w:szCs w:val="26"/>
        </w:rPr>
      </w:pPr>
    </w:p>
    <w:p w:rsidR="00A750C4" w:rsidRPr="00ED0262" w:rsidRDefault="00A750C4" w:rsidP="00A750C4">
      <w:pPr>
        <w:pStyle w:val="3"/>
        <w:jc w:val="both"/>
        <w:rPr>
          <w:sz w:val="26"/>
          <w:szCs w:val="26"/>
        </w:rPr>
      </w:pPr>
    </w:p>
    <w:p w:rsidR="00B80269" w:rsidRPr="00D27947" w:rsidRDefault="00B80269" w:rsidP="00B80269">
      <w:pPr>
        <w:jc w:val="both"/>
        <w:outlineLvl w:val="0"/>
        <w:rPr>
          <w:b/>
          <w:sz w:val="28"/>
          <w:szCs w:val="28"/>
        </w:rPr>
      </w:pPr>
      <w:r w:rsidRPr="00D27947">
        <w:rPr>
          <w:b/>
          <w:sz w:val="28"/>
          <w:szCs w:val="28"/>
        </w:rPr>
        <w:t>Глава муниципального образования</w:t>
      </w:r>
    </w:p>
    <w:p w:rsidR="00B80269" w:rsidRPr="00D27947" w:rsidRDefault="00B80269" w:rsidP="00B80269">
      <w:pPr>
        <w:tabs>
          <w:tab w:val="right" w:pos="9637"/>
        </w:tabs>
        <w:rPr>
          <w:b/>
          <w:sz w:val="28"/>
          <w:szCs w:val="28"/>
        </w:rPr>
      </w:pPr>
      <w:r w:rsidRPr="00D27947">
        <w:rPr>
          <w:b/>
          <w:sz w:val="28"/>
          <w:szCs w:val="28"/>
        </w:rPr>
        <w:t xml:space="preserve">«Мухоршибирский район»                                                  </w:t>
      </w:r>
      <w:r>
        <w:rPr>
          <w:b/>
          <w:sz w:val="28"/>
          <w:szCs w:val="28"/>
        </w:rPr>
        <w:t xml:space="preserve">    </w:t>
      </w:r>
      <w:r w:rsidRPr="00D27947">
        <w:rPr>
          <w:b/>
          <w:sz w:val="28"/>
          <w:szCs w:val="28"/>
        </w:rPr>
        <w:t xml:space="preserve">        В.Н.</w:t>
      </w:r>
      <w:r w:rsidR="00DF75E4">
        <w:rPr>
          <w:b/>
          <w:sz w:val="28"/>
          <w:szCs w:val="28"/>
        </w:rPr>
        <w:t xml:space="preserve"> </w:t>
      </w:r>
      <w:r w:rsidRPr="00D27947">
        <w:rPr>
          <w:b/>
          <w:sz w:val="28"/>
          <w:szCs w:val="28"/>
        </w:rPr>
        <w:t>Молчанов</w:t>
      </w:r>
    </w:p>
    <w:p w:rsidR="00B80269" w:rsidRDefault="00B80269" w:rsidP="00B80269">
      <w:pPr>
        <w:outlineLvl w:val="0"/>
        <w:rPr>
          <w:b/>
          <w:sz w:val="28"/>
          <w:szCs w:val="28"/>
        </w:rPr>
      </w:pPr>
    </w:p>
    <w:p w:rsidR="00B80269" w:rsidRDefault="00B80269" w:rsidP="00B80269">
      <w:pPr>
        <w:outlineLvl w:val="0"/>
        <w:rPr>
          <w:b/>
          <w:sz w:val="28"/>
          <w:szCs w:val="28"/>
        </w:rPr>
      </w:pPr>
    </w:p>
    <w:p w:rsidR="00B80269" w:rsidRDefault="00B80269" w:rsidP="00B80269">
      <w:pPr>
        <w:outlineLvl w:val="0"/>
        <w:rPr>
          <w:b/>
          <w:sz w:val="28"/>
          <w:szCs w:val="28"/>
        </w:rPr>
      </w:pPr>
    </w:p>
    <w:p w:rsidR="00B80269" w:rsidRPr="002B5AA7" w:rsidRDefault="00B80269" w:rsidP="00B80269">
      <w:pPr>
        <w:outlineLvl w:val="0"/>
        <w:rPr>
          <w:b/>
          <w:sz w:val="28"/>
          <w:szCs w:val="28"/>
        </w:rPr>
      </w:pPr>
      <w:r w:rsidRPr="002B5AA7">
        <w:rPr>
          <w:b/>
          <w:sz w:val="28"/>
          <w:szCs w:val="28"/>
        </w:rPr>
        <w:t>Председатель Совета депутатов</w:t>
      </w:r>
    </w:p>
    <w:p w:rsidR="00B80269" w:rsidRPr="002B5AA7" w:rsidRDefault="00B80269" w:rsidP="00B80269">
      <w:pPr>
        <w:outlineLvl w:val="0"/>
        <w:rPr>
          <w:b/>
          <w:sz w:val="28"/>
          <w:szCs w:val="28"/>
        </w:rPr>
      </w:pPr>
      <w:r w:rsidRPr="002B5AA7">
        <w:rPr>
          <w:b/>
          <w:sz w:val="28"/>
          <w:szCs w:val="28"/>
        </w:rPr>
        <w:t>муниципального образования</w:t>
      </w:r>
    </w:p>
    <w:p w:rsidR="00B80269" w:rsidRPr="002B5AA7" w:rsidRDefault="00B80269" w:rsidP="00B80269">
      <w:pPr>
        <w:outlineLvl w:val="0"/>
        <w:rPr>
          <w:b/>
          <w:sz w:val="28"/>
          <w:szCs w:val="28"/>
        </w:rPr>
      </w:pPr>
      <w:r w:rsidRPr="002B5AA7">
        <w:rPr>
          <w:b/>
          <w:sz w:val="28"/>
          <w:szCs w:val="28"/>
        </w:rPr>
        <w:t>«Мухоршибирский район»</w:t>
      </w:r>
      <w:r>
        <w:rPr>
          <w:b/>
          <w:sz w:val="28"/>
          <w:szCs w:val="28"/>
        </w:rPr>
        <w:t xml:space="preserve">                                                  </w:t>
      </w:r>
      <w:r w:rsidR="00F4298D">
        <w:rPr>
          <w:b/>
          <w:sz w:val="28"/>
          <w:szCs w:val="28"/>
        </w:rPr>
        <w:t xml:space="preserve">                Т.Р</w:t>
      </w:r>
      <w:r>
        <w:rPr>
          <w:b/>
          <w:sz w:val="28"/>
          <w:szCs w:val="28"/>
        </w:rPr>
        <w:t xml:space="preserve">. </w:t>
      </w:r>
      <w:r w:rsidR="00F4298D">
        <w:rPr>
          <w:b/>
          <w:sz w:val="28"/>
          <w:szCs w:val="28"/>
        </w:rPr>
        <w:t>Закиров</w:t>
      </w:r>
    </w:p>
    <w:p w:rsidR="009D539A" w:rsidRDefault="00B80269" w:rsidP="00B80269">
      <w:pPr>
        <w:rPr>
          <w:b/>
          <w:sz w:val="28"/>
        </w:rPr>
      </w:pPr>
      <w:r w:rsidRPr="00846512">
        <w:rPr>
          <w:b/>
          <w:sz w:val="28"/>
        </w:rPr>
        <w:t xml:space="preserve"> </w:t>
      </w:r>
    </w:p>
    <w:p w:rsidR="00B80269" w:rsidRDefault="00B80269" w:rsidP="00B80269"/>
    <w:p w:rsidR="009D539A" w:rsidRDefault="009D539A" w:rsidP="00A750C4">
      <w:pPr>
        <w:pStyle w:val="3"/>
        <w:jc w:val="both"/>
      </w:pPr>
    </w:p>
    <w:p w:rsidR="009D539A" w:rsidRDefault="009D539A" w:rsidP="00A750C4">
      <w:pPr>
        <w:pStyle w:val="3"/>
        <w:jc w:val="both"/>
      </w:pPr>
    </w:p>
    <w:p w:rsidR="00957056" w:rsidRDefault="00957056" w:rsidP="00A750C4">
      <w:pPr>
        <w:pStyle w:val="3"/>
        <w:jc w:val="both"/>
      </w:pPr>
    </w:p>
    <w:p w:rsidR="00957056" w:rsidRDefault="00957056" w:rsidP="00A750C4">
      <w:pPr>
        <w:pStyle w:val="3"/>
        <w:jc w:val="both"/>
      </w:pPr>
    </w:p>
    <w:p w:rsidR="004E288A" w:rsidRPr="005E643E" w:rsidRDefault="004E288A" w:rsidP="004E288A">
      <w:pPr>
        <w:jc w:val="right"/>
      </w:pPr>
      <w:r w:rsidRPr="005E643E">
        <w:lastRenderedPageBreak/>
        <w:t>Приложение №1</w:t>
      </w:r>
    </w:p>
    <w:p w:rsidR="004E288A" w:rsidRPr="005E643E" w:rsidRDefault="00724807" w:rsidP="004E288A">
      <w:pPr>
        <w:jc w:val="right"/>
      </w:pPr>
      <w:r>
        <w:t>к решению № 60</w:t>
      </w:r>
      <w:r w:rsidR="004E288A" w:rsidRPr="005E643E">
        <w:t xml:space="preserve"> от </w:t>
      </w:r>
      <w:r w:rsidR="00FC0AEC">
        <w:t>«</w:t>
      </w:r>
      <w:r w:rsidR="00957056">
        <w:t>11</w:t>
      </w:r>
      <w:r w:rsidR="00FC0AEC">
        <w:t xml:space="preserve">»  июня  </w:t>
      </w:r>
      <w:r w:rsidR="00BD6B00" w:rsidRPr="005E643E">
        <w:t xml:space="preserve"> 20</w:t>
      </w:r>
      <w:r w:rsidR="00C454B2" w:rsidRPr="005E643E">
        <w:t>2</w:t>
      </w:r>
      <w:r w:rsidR="00D75713">
        <w:t>6</w:t>
      </w:r>
      <w:r w:rsidR="00BD6B00" w:rsidRPr="005E643E">
        <w:t xml:space="preserve"> </w:t>
      </w:r>
      <w:r w:rsidR="004E288A" w:rsidRPr="005E643E">
        <w:t>г.</w:t>
      </w:r>
    </w:p>
    <w:p w:rsidR="004E288A" w:rsidRPr="005E643E" w:rsidRDefault="004E288A" w:rsidP="004E288A">
      <w:pPr>
        <w:jc w:val="right"/>
      </w:pPr>
      <w:r w:rsidRPr="005E643E">
        <w:t>"</w:t>
      </w:r>
      <w:r w:rsidR="00E71F94" w:rsidRPr="005E643E">
        <w:t>Об исполнении районного бюджета за 20</w:t>
      </w:r>
      <w:r w:rsidR="00324E25">
        <w:t>2</w:t>
      </w:r>
      <w:r w:rsidR="00D75713">
        <w:t>5</w:t>
      </w:r>
      <w:r w:rsidR="00E71F94" w:rsidRPr="005E643E">
        <w:t xml:space="preserve"> год</w:t>
      </w:r>
      <w:r w:rsidRPr="005E643E">
        <w:t>"</w:t>
      </w:r>
    </w:p>
    <w:p w:rsidR="004E288A" w:rsidRPr="005E643E" w:rsidRDefault="004E288A" w:rsidP="004E288A">
      <w:pPr>
        <w:rPr>
          <w:sz w:val="28"/>
          <w:szCs w:val="28"/>
        </w:rPr>
      </w:pPr>
    </w:p>
    <w:p w:rsidR="004E288A" w:rsidRPr="005E643E" w:rsidRDefault="004E288A" w:rsidP="004E288A">
      <w:pPr>
        <w:jc w:val="center"/>
        <w:rPr>
          <w:b/>
          <w:bCs/>
          <w:sz w:val="28"/>
          <w:szCs w:val="28"/>
        </w:rPr>
      </w:pPr>
      <w:r w:rsidRPr="005E643E">
        <w:rPr>
          <w:b/>
          <w:bCs/>
          <w:sz w:val="28"/>
          <w:szCs w:val="28"/>
        </w:rPr>
        <w:t>Доходы районного бюджета по кодам классификации доходов бюджетов за 20</w:t>
      </w:r>
      <w:r w:rsidR="00324E25">
        <w:rPr>
          <w:b/>
          <w:bCs/>
          <w:sz w:val="28"/>
          <w:szCs w:val="28"/>
        </w:rPr>
        <w:t>2</w:t>
      </w:r>
      <w:r w:rsidR="006D7AE2">
        <w:rPr>
          <w:b/>
          <w:bCs/>
          <w:sz w:val="28"/>
          <w:szCs w:val="28"/>
        </w:rPr>
        <w:t>5</w:t>
      </w:r>
      <w:r w:rsidRPr="005E643E">
        <w:rPr>
          <w:b/>
          <w:bCs/>
          <w:sz w:val="28"/>
          <w:szCs w:val="28"/>
        </w:rPr>
        <w:t xml:space="preserve"> год</w:t>
      </w:r>
    </w:p>
    <w:p w:rsidR="004E288A" w:rsidRPr="006A7CBD" w:rsidRDefault="004E288A" w:rsidP="004E288A">
      <w:pPr>
        <w:jc w:val="center"/>
      </w:pPr>
    </w:p>
    <w:tbl>
      <w:tblPr>
        <w:tblW w:w="10490" w:type="dxa"/>
        <w:tblInd w:w="-34" w:type="dxa"/>
        <w:tblLayout w:type="fixed"/>
        <w:tblLook w:val="04A0"/>
      </w:tblPr>
      <w:tblGrid>
        <w:gridCol w:w="4537"/>
        <w:gridCol w:w="1701"/>
        <w:gridCol w:w="1418"/>
        <w:gridCol w:w="1417"/>
        <w:gridCol w:w="1417"/>
      </w:tblGrid>
      <w:tr w:rsidR="006D7AE2" w:rsidRPr="002F5399" w:rsidTr="00B62132">
        <w:trPr>
          <w:cantSplit/>
          <w:trHeight w:val="8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AE2" w:rsidRPr="002F5399" w:rsidRDefault="006D7AE2" w:rsidP="002C0D9A">
            <w:pPr>
              <w:jc w:val="center"/>
              <w:rPr>
                <w:b/>
                <w:bCs/>
                <w:sz w:val="16"/>
                <w:szCs w:val="16"/>
              </w:rPr>
            </w:pPr>
            <w:r w:rsidRPr="002F5399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E2" w:rsidRPr="002F5399" w:rsidRDefault="006D7AE2" w:rsidP="002C0D9A">
            <w:pPr>
              <w:jc w:val="center"/>
              <w:rPr>
                <w:b/>
                <w:bCs/>
                <w:sz w:val="16"/>
                <w:szCs w:val="16"/>
              </w:rPr>
            </w:pPr>
            <w:r w:rsidRPr="002F5399">
              <w:rPr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E2" w:rsidRPr="002F5399" w:rsidRDefault="006D7AE2" w:rsidP="006D7AE2">
            <w:pPr>
              <w:jc w:val="center"/>
              <w:rPr>
                <w:b/>
                <w:bCs/>
                <w:sz w:val="16"/>
                <w:szCs w:val="16"/>
              </w:rPr>
            </w:pPr>
            <w:r w:rsidRPr="002F5399">
              <w:rPr>
                <w:b/>
                <w:bCs/>
                <w:sz w:val="16"/>
                <w:szCs w:val="16"/>
              </w:rPr>
              <w:t>Утверждено</w:t>
            </w:r>
            <w:r>
              <w:rPr>
                <w:b/>
                <w:bCs/>
                <w:sz w:val="16"/>
                <w:szCs w:val="16"/>
              </w:rPr>
              <w:t xml:space="preserve"> на 2025 год,</w:t>
            </w:r>
            <w:r w:rsidRPr="002F5399">
              <w:rPr>
                <w:b/>
                <w:bCs/>
                <w:sz w:val="16"/>
                <w:szCs w:val="16"/>
              </w:rPr>
              <w:t xml:space="preserve">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E2" w:rsidRPr="002F5399" w:rsidRDefault="006D7AE2" w:rsidP="006D7AE2">
            <w:pPr>
              <w:jc w:val="center"/>
              <w:rPr>
                <w:b/>
                <w:bCs/>
                <w:sz w:val="16"/>
                <w:szCs w:val="16"/>
              </w:rPr>
            </w:pPr>
            <w:r w:rsidRPr="002F5399">
              <w:rPr>
                <w:b/>
                <w:bCs/>
                <w:sz w:val="16"/>
                <w:szCs w:val="16"/>
              </w:rPr>
              <w:t>Исполнен</w:t>
            </w:r>
            <w:r>
              <w:rPr>
                <w:b/>
                <w:bCs/>
                <w:sz w:val="16"/>
                <w:szCs w:val="16"/>
              </w:rPr>
              <w:t>о</w:t>
            </w:r>
            <w:r w:rsidRPr="002F5399">
              <w:rPr>
                <w:b/>
                <w:bCs/>
                <w:sz w:val="16"/>
                <w:szCs w:val="16"/>
              </w:rPr>
              <w:t xml:space="preserve"> за 20</w:t>
            </w:r>
            <w:r>
              <w:rPr>
                <w:b/>
                <w:bCs/>
                <w:sz w:val="16"/>
                <w:szCs w:val="16"/>
              </w:rPr>
              <w:t>25</w:t>
            </w:r>
            <w:r w:rsidRPr="002F5399">
              <w:rPr>
                <w:b/>
                <w:bCs/>
                <w:sz w:val="16"/>
                <w:szCs w:val="16"/>
              </w:rPr>
              <w:t xml:space="preserve"> год,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E2" w:rsidRPr="002F5399" w:rsidRDefault="006D7AE2" w:rsidP="002C0D9A">
            <w:pPr>
              <w:jc w:val="center"/>
              <w:rPr>
                <w:b/>
                <w:bCs/>
                <w:sz w:val="16"/>
                <w:szCs w:val="16"/>
              </w:rPr>
            </w:pPr>
            <w:r w:rsidRPr="002F5399">
              <w:rPr>
                <w:b/>
                <w:bCs/>
                <w:sz w:val="16"/>
                <w:szCs w:val="16"/>
              </w:rPr>
              <w:t>Процент испо</w:t>
            </w:r>
            <w:r w:rsidRPr="002F5399">
              <w:rPr>
                <w:b/>
                <w:bCs/>
                <w:sz w:val="16"/>
                <w:szCs w:val="16"/>
              </w:rPr>
              <w:t>л</w:t>
            </w:r>
            <w:r w:rsidRPr="002F5399">
              <w:rPr>
                <w:b/>
                <w:bCs/>
                <w:sz w:val="16"/>
                <w:szCs w:val="16"/>
              </w:rPr>
              <w:t>нения</w:t>
            </w:r>
          </w:p>
        </w:tc>
      </w:tr>
      <w:tr w:rsidR="007C766F" w:rsidRPr="00F64C78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бюджета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1 909 587,38942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1 898 116,79427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99,4%</w:t>
            </w:r>
          </w:p>
        </w:tc>
      </w:tr>
      <w:tr w:rsidR="007C766F" w:rsidRPr="00F64C78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10000000000000000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434 960,39795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428 675,30182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98,6%</w:t>
            </w:r>
          </w:p>
        </w:tc>
      </w:tr>
      <w:tr w:rsidR="007C766F" w:rsidRPr="00F64C78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305 771,10155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298 296,65624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97,6%</w:t>
            </w:r>
          </w:p>
        </w:tc>
      </w:tr>
      <w:tr w:rsidR="007C766F" w:rsidRPr="00F64C78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10102000010000110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305 771,10155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298 296,65624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97,6%</w:t>
            </w:r>
          </w:p>
        </w:tc>
      </w:tr>
      <w:tr w:rsidR="007C766F" w:rsidRPr="00F64C78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 с доходов, источником к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торых является налоговый агент, за исключением доходов, в отношении которых исчисление и уплата налога осуществл</w:t>
            </w:r>
            <w:r w:rsidRPr="00B62132">
              <w:rPr>
                <w:sz w:val="16"/>
                <w:szCs w:val="16"/>
              </w:rPr>
              <w:t>я</w:t>
            </w:r>
            <w:r w:rsidRPr="00B62132">
              <w:rPr>
                <w:sz w:val="16"/>
                <w:szCs w:val="16"/>
              </w:rPr>
              <w:t>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вые периоды после 1 января 2025 года), а также налог на д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ходы физических лиц в отношении доходов от долевого уч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стия в организации, полученных физическим лицом, не я</w:t>
            </w:r>
            <w:r w:rsidRPr="00B62132">
              <w:rPr>
                <w:sz w:val="16"/>
                <w:szCs w:val="16"/>
              </w:rPr>
              <w:t>в</w:t>
            </w:r>
            <w:r w:rsidRPr="00B62132">
              <w:rPr>
                <w:sz w:val="16"/>
                <w:szCs w:val="16"/>
              </w:rPr>
              <w:t>ляющимся налоговым резидентом Российской Федерации, в виде дивидендов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10102010010000110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296 735,80155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195 878,93572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66,0%</w:t>
            </w:r>
          </w:p>
        </w:tc>
      </w:tr>
      <w:tr w:rsidR="007C766F" w:rsidRPr="00F64C78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</w:t>
            </w:r>
            <w:r w:rsidRPr="00B62132">
              <w:rPr>
                <w:sz w:val="16"/>
                <w:szCs w:val="16"/>
              </w:rPr>
              <w:t>т</w:t>
            </w:r>
            <w:r w:rsidRPr="00B62132">
              <w:rPr>
                <w:sz w:val="16"/>
                <w:szCs w:val="16"/>
              </w:rPr>
              <w:t>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</w:t>
            </w:r>
            <w:r w:rsidRPr="00B62132">
              <w:rPr>
                <w:sz w:val="16"/>
                <w:szCs w:val="16"/>
              </w:rPr>
              <w:t>ю</w:t>
            </w:r>
            <w:r w:rsidRPr="00B62132">
              <w:rPr>
                <w:sz w:val="16"/>
                <w:szCs w:val="16"/>
              </w:rPr>
              <w:t>щихся частной практикой в соответствии со статьей 227 Нал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</w:t>
            </w:r>
            <w:r w:rsidRPr="00B62132">
              <w:rPr>
                <w:sz w:val="16"/>
                <w:szCs w:val="16"/>
              </w:rPr>
              <w:t>ы</w:t>
            </w:r>
            <w:r w:rsidRPr="00B62132">
              <w:rPr>
                <w:sz w:val="16"/>
                <w:szCs w:val="16"/>
              </w:rPr>
              <w:t>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10102020010000110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292,26997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 с доходов, полученных ф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10102030010000110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1 417,50000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1 438,14681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101,5%</w:t>
            </w:r>
          </w:p>
        </w:tc>
      </w:tr>
      <w:tr w:rsidR="007C766F" w:rsidRPr="00F64C78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 в виде фиксированных ава</w:t>
            </w:r>
            <w:r w:rsidRPr="00B62132">
              <w:rPr>
                <w:sz w:val="16"/>
                <w:szCs w:val="16"/>
              </w:rPr>
              <w:t>н</w:t>
            </w:r>
            <w:r w:rsidRPr="00B62132">
              <w:rPr>
                <w:sz w:val="16"/>
                <w:szCs w:val="16"/>
              </w:rPr>
              <w:t>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ответствии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10102040010000110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5 302,20000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4 724,03890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89,1%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lastRenderedPageBreak/>
              <w:t>Налог на доходы физических лиц в части суммы налога, пр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вышающей 2,4 миллиона рублей и составляющей не более 5 миллионов рублей (за исключением налога на доходы физич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ских лиц в отношении доходов, указанных в абзаце тридцать девятом статьи 50 Бюджетного кодекса Российской Федер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ции, налога на доходы физических лиц в части суммы налога, превышающей 312 тысяч рублей, относящейся к сумме нал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говых баз, указанных в пункте 6 статьи 210 Налогового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Федерации, превышающей 2,4 миллиона ру</w:t>
            </w:r>
            <w:r w:rsidRPr="00B62132">
              <w:rPr>
                <w:sz w:val="16"/>
                <w:szCs w:val="16"/>
              </w:rPr>
              <w:t>б</w:t>
            </w:r>
            <w:r w:rsidRPr="00B62132">
              <w:rPr>
                <w:sz w:val="16"/>
                <w:szCs w:val="16"/>
              </w:rPr>
              <w:t>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</w:t>
            </w:r>
            <w:r w:rsidRPr="00B62132">
              <w:rPr>
                <w:sz w:val="16"/>
                <w:szCs w:val="16"/>
              </w:rPr>
              <w:t>т</w:t>
            </w:r>
            <w:r w:rsidRPr="00B62132">
              <w:rPr>
                <w:sz w:val="16"/>
                <w:szCs w:val="16"/>
              </w:rPr>
              <w:t>ношении доходов физических лиц, не являющихся налогов</w:t>
            </w:r>
            <w:r w:rsidRPr="00B62132">
              <w:rPr>
                <w:sz w:val="16"/>
                <w:szCs w:val="16"/>
              </w:rPr>
              <w:t>ы</w:t>
            </w:r>
            <w:r w:rsidRPr="00B62132">
              <w:rPr>
                <w:sz w:val="16"/>
                <w:szCs w:val="16"/>
              </w:rPr>
              <w:t>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10102080010000110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1 765,33681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117,7%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10102130010000110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67,81396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 в части суммы налога, пр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вышающей 702 тысячи рублей, относящейся к части налог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</w:t>
            </w:r>
            <w:r w:rsidRPr="00B62132">
              <w:rPr>
                <w:sz w:val="16"/>
                <w:szCs w:val="16"/>
              </w:rPr>
              <w:t>с</w:t>
            </w:r>
            <w:r w:rsidRPr="00B62132">
              <w:rPr>
                <w:sz w:val="16"/>
                <w:szCs w:val="16"/>
              </w:rPr>
              <w:t>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логового кодекса Российской Федерации, превышающей 2,4 миллиона рублей (за исключением налога на доходы физич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ских лиц в отношении доходов, указанных в абзацах тридцать пятом и тридцать шестом статьи 50 Бюджетного кодекса Ро</w:t>
            </w:r>
            <w:r w:rsidRPr="00B62132">
              <w:rPr>
                <w:sz w:val="16"/>
                <w:szCs w:val="16"/>
              </w:rPr>
              <w:t>с</w:t>
            </w:r>
            <w:r w:rsidRPr="00B62132">
              <w:rPr>
                <w:sz w:val="16"/>
                <w:szCs w:val="16"/>
              </w:rPr>
              <w:t>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</w:t>
            </w:r>
            <w:r w:rsidRPr="00B62132">
              <w:rPr>
                <w:sz w:val="16"/>
                <w:szCs w:val="16"/>
              </w:rPr>
              <w:t>с</w:t>
            </w:r>
            <w:r w:rsidRPr="00B62132">
              <w:rPr>
                <w:sz w:val="16"/>
                <w:szCs w:val="16"/>
              </w:rPr>
              <w:t>сийской Федерации, в части суммы налога, превышающей 312 тысяч рублей, относящейся к части налоговой базы, прев</w:t>
            </w:r>
            <w:r w:rsidRPr="00B62132">
              <w:rPr>
                <w:sz w:val="16"/>
                <w:szCs w:val="16"/>
              </w:rPr>
              <w:t>ы</w:t>
            </w:r>
            <w:r w:rsidRPr="00B62132">
              <w:rPr>
                <w:sz w:val="16"/>
                <w:szCs w:val="16"/>
              </w:rPr>
              <w:t>шающей 2,4 миллиона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10102150010000110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843,75732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 в части суммы налога, отн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сящейся к сумме налоговых баз, указанных в пункте 6.1 статьи 210 Налогового кодекса Российской Федерации, не прев</w:t>
            </w:r>
            <w:r w:rsidRPr="00B62132">
              <w:rPr>
                <w:sz w:val="16"/>
                <w:szCs w:val="16"/>
              </w:rPr>
              <w:t>ы</w:t>
            </w:r>
            <w:r w:rsidRPr="00B62132">
              <w:rPr>
                <w:sz w:val="16"/>
                <w:szCs w:val="16"/>
              </w:rPr>
              <w:t>шающей 5 миллионов рублей, за налоговые периоды после 1 января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10102200010000110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1,82985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 в части суммы налога, отн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10102210010000110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93 282,29804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 в части суммы налога, пр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вышающей 650 тысяч рублей, относящейся к налоговой базе, указанной в пункте 6.2 статьи 210 Налогового кодекса Ро</w:t>
            </w:r>
            <w:r w:rsidRPr="00B62132">
              <w:rPr>
                <w:sz w:val="16"/>
                <w:szCs w:val="16"/>
              </w:rPr>
              <w:t>с</w:t>
            </w:r>
            <w:r w:rsidRPr="00B62132">
              <w:rPr>
                <w:sz w:val="16"/>
                <w:szCs w:val="16"/>
              </w:rPr>
              <w:t>сийской Федерации, превышающей 5 миллионов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10102230010000110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2,22886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НАЛОГИ НА ТОВАРЫ (РАБОТЫ, УСЛУГИ), РЕАЛИЗУ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17 421,72000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17 489,41533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10302000010000110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17 421,72000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17 489,41533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10302230010000110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17 421,72000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8 872,00181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10302231010000110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17 421,72000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8 872,00181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10302240010000110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51,91347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10302241010000110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51,91347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уплаты акцизов на автомобильный бензин, подл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жащие распределению между бюджетами субъектов Росси</w:t>
            </w:r>
            <w:r w:rsidRPr="00B62132">
              <w:rPr>
                <w:sz w:val="16"/>
                <w:szCs w:val="16"/>
              </w:rPr>
              <w:t>й</w:t>
            </w:r>
            <w:r w:rsidRPr="00B62132">
              <w:rPr>
                <w:sz w:val="16"/>
                <w:szCs w:val="16"/>
              </w:rPr>
              <w:t>ской Федерации и местными бюджетами с учетом устано</w:t>
            </w:r>
            <w:r w:rsidRPr="00B62132">
              <w:rPr>
                <w:sz w:val="16"/>
                <w:szCs w:val="16"/>
              </w:rPr>
              <w:t>в</w:t>
            </w:r>
            <w:r w:rsidRPr="00B62132">
              <w:rPr>
                <w:sz w:val="16"/>
                <w:szCs w:val="16"/>
              </w:rPr>
              <w:t>ленных дифференцированных нормативов отчислений в мес</w:t>
            </w:r>
            <w:r w:rsidRPr="00B62132">
              <w:rPr>
                <w:sz w:val="16"/>
                <w:szCs w:val="16"/>
              </w:rPr>
              <w:t>т</w:t>
            </w:r>
            <w:r w:rsidRPr="00B62132">
              <w:rPr>
                <w:sz w:val="16"/>
                <w:szCs w:val="16"/>
              </w:rPr>
              <w:t>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10302250010000110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9 452,58123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уплаты акцизов на автомобильный бензин, подл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жащие распределению между бюджетами субъектов Росси</w:t>
            </w:r>
            <w:r w:rsidRPr="00B62132">
              <w:rPr>
                <w:sz w:val="16"/>
                <w:szCs w:val="16"/>
              </w:rPr>
              <w:t>й</w:t>
            </w:r>
            <w:r w:rsidRPr="00B62132">
              <w:rPr>
                <w:sz w:val="16"/>
                <w:szCs w:val="16"/>
              </w:rPr>
              <w:t>ской Федерации и местными бюджетами с учетом устано</w:t>
            </w:r>
            <w:r w:rsidRPr="00B62132">
              <w:rPr>
                <w:sz w:val="16"/>
                <w:szCs w:val="16"/>
              </w:rPr>
              <w:t>в</w:t>
            </w:r>
            <w:r w:rsidRPr="00B62132">
              <w:rPr>
                <w:sz w:val="16"/>
                <w:szCs w:val="16"/>
              </w:rPr>
              <w:t>ленных дифференцированных нормативов отчислений в мес</w:t>
            </w:r>
            <w:r w:rsidRPr="00B62132">
              <w:rPr>
                <w:sz w:val="16"/>
                <w:szCs w:val="16"/>
              </w:rPr>
              <w:t>т</w:t>
            </w:r>
            <w:r w:rsidRPr="00B62132">
              <w:rPr>
                <w:sz w:val="16"/>
                <w:szCs w:val="16"/>
              </w:rPr>
              <w:t>ные бюджеты (по нормативам, установленным федеральным законом о федеральном бюджете в целях формирования д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10302251010000110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9 452,58123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уплаты акцизов на прямогонный бензин, подлеж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10302260010000110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-887,08118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уплаты акцизов на прямогонный бензин, подлеж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10302261010000110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-887,08118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39 061,53000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40 180,62091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Налог, взимаемый в связи с применением упрощенной сист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10501000000000110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34 597,40000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32 869,75779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Налог, взимаемый с налогоплательщиков, выбравших в кач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стве объекта налогообложения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10501010010000110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34 597,40000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26 223,76590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Налог, взимаемый с налогоплательщиков, выбравших в кач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стве объекта налогообложения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10501011010000110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34 597,40000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26 223,76590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Налог, взимаемый с налогоплательщиков, выбравших в кач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стве объекта налогообложения доходы, уменьшенные на в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личину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10501020010000110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6 645,99189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Налог, взимаемый с налогоплательщиков, выбравших в кач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стве объекта налогообложения доходы, уменьшенные на в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личину расходов (в том числе минимальный налог, зачисля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мый в бюджеты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10501021010000110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6 645,99189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Единый налог на вмененный доход для отдельных видов де</w:t>
            </w:r>
            <w:r w:rsidRPr="00B62132">
              <w:rPr>
                <w:sz w:val="16"/>
                <w:szCs w:val="16"/>
              </w:rPr>
              <w:t>я</w:t>
            </w:r>
            <w:r w:rsidRPr="00B62132">
              <w:rPr>
                <w:sz w:val="16"/>
                <w:szCs w:val="16"/>
              </w:rPr>
              <w:t>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10502000020000110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5,49275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Единый налог на вмененный доход для отдельных видов де</w:t>
            </w:r>
            <w:r w:rsidRPr="00B62132">
              <w:rPr>
                <w:sz w:val="16"/>
                <w:szCs w:val="16"/>
              </w:rPr>
              <w:t>я</w:t>
            </w:r>
            <w:r w:rsidRPr="00B62132">
              <w:rPr>
                <w:sz w:val="16"/>
                <w:szCs w:val="16"/>
              </w:rPr>
              <w:t>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10502010020000110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5,49275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10503000010000110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725,06314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10503010010000110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725,06314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10504000020000110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3 739,13000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6 580,30723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10504020020000110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3 739,13000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6 580,30723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10800000000000000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9 601,73000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9 701,19576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10803000010000110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9 601,73000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9 701,19576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10803010010000110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9 601,73000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9 701,19576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ИСПОЛЬЗОВАНИЯ ИМУЩЕСТВА, НАХ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ДЯЩЕГОСЯ В ГОСУДАРСТВЕННОЙ И МУНИЦИПАЛ</w:t>
            </w:r>
            <w:r w:rsidRPr="00B62132">
              <w:rPr>
                <w:sz w:val="16"/>
                <w:szCs w:val="16"/>
              </w:rPr>
              <w:t>Ь</w:t>
            </w:r>
            <w:r w:rsidRPr="00B62132">
              <w:rPr>
                <w:sz w:val="16"/>
                <w:szCs w:val="16"/>
              </w:rPr>
              <w:t>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11100000000000000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12 484,00000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12 506,65094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100,2%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ципального имущества (за исключением имущества бюдже</w:t>
            </w:r>
            <w:r w:rsidRPr="00B62132">
              <w:rPr>
                <w:sz w:val="16"/>
                <w:szCs w:val="16"/>
              </w:rPr>
              <w:t>т</w:t>
            </w:r>
            <w:r w:rsidRPr="00B62132">
              <w:rPr>
                <w:sz w:val="16"/>
                <w:szCs w:val="16"/>
              </w:rPr>
              <w:t>ных и автономных учреждений, а также имущества государс</w:t>
            </w:r>
            <w:r w:rsidRPr="00B62132">
              <w:rPr>
                <w:sz w:val="16"/>
                <w:szCs w:val="16"/>
              </w:rPr>
              <w:t>т</w:t>
            </w:r>
            <w:r w:rsidRPr="00B62132">
              <w:rPr>
                <w:sz w:val="16"/>
                <w:szCs w:val="16"/>
              </w:rPr>
              <w:t>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11105000000000120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12 484,00000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12 506,65094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100,2%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</w:t>
            </w:r>
            <w:r w:rsidRPr="00B62132">
              <w:rPr>
                <w:sz w:val="16"/>
                <w:szCs w:val="16"/>
              </w:rPr>
              <w:t>з</w:t>
            </w:r>
            <w:r w:rsidRPr="00B62132">
              <w:rPr>
                <w:sz w:val="16"/>
                <w:szCs w:val="16"/>
              </w:rPr>
              <w:t>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11105010000000120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9 859,00000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9 883,28111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100,2%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</w:t>
            </w:r>
            <w:r w:rsidRPr="00B62132">
              <w:rPr>
                <w:sz w:val="16"/>
                <w:szCs w:val="16"/>
              </w:rPr>
              <w:t>з</w:t>
            </w:r>
            <w:r w:rsidRPr="00B62132">
              <w:rPr>
                <w:sz w:val="16"/>
                <w:szCs w:val="16"/>
              </w:rPr>
              <w:t>граничена и которые расположены в границах сельских пос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11105013050000120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9 859,00000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9 883,28111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100,2%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сдачи в аренду имущества, находящегося в опер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тивном управлении органов государственной власти, органов местного самоуправления, органов управления государстве</w:t>
            </w:r>
            <w:r w:rsidRPr="00B62132">
              <w:rPr>
                <w:sz w:val="16"/>
                <w:szCs w:val="16"/>
              </w:rPr>
              <w:t>н</w:t>
            </w:r>
            <w:r w:rsidRPr="00B62132">
              <w:rPr>
                <w:sz w:val="16"/>
                <w:szCs w:val="16"/>
              </w:rPr>
              <w:t>ными внебюджетными фондами и созданных ими учреждений (за исключением имущества бюджетных и автономных учр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11105030000000120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2 623,36983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сдачи в аренду имущества, находящегося в опер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тивном управлении органов управления муниципальных ра</w:t>
            </w:r>
            <w:r w:rsidRPr="00B62132">
              <w:rPr>
                <w:sz w:val="16"/>
                <w:szCs w:val="16"/>
              </w:rPr>
              <w:t>й</w:t>
            </w:r>
            <w:r w:rsidRPr="00B62132">
              <w:rPr>
                <w:sz w:val="16"/>
                <w:szCs w:val="16"/>
              </w:rPr>
              <w:t>онов и созданных ими учреждений (за исключением имущес</w:t>
            </w:r>
            <w:r w:rsidRPr="00B62132">
              <w:rPr>
                <w:sz w:val="16"/>
                <w:szCs w:val="16"/>
              </w:rPr>
              <w:t>т</w:t>
            </w:r>
            <w:r w:rsidRPr="00B62132">
              <w:rPr>
                <w:sz w:val="16"/>
                <w:szCs w:val="16"/>
              </w:rPr>
              <w:t>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11105035050000120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2 623,36983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ПЛАТЕЖИ ПРИ ПОЛЬЗОВАНИИ ПРИРОДНЫМИ РЕСУ</w:t>
            </w:r>
            <w:r w:rsidRPr="00B62132">
              <w:rPr>
                <w:sz w:val="16"/>
                <w:szCs w:val="16"/>
              </w:rPr>
              <w:t>Р</w:t>
            </w:r>
            <w:r w:rsidRPr="00B62132">
              <w:rPr>
                <w:sz w:val="16"/>
                <w:szCs w:val="16"/>
              </w:rPr>
              <w:t>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11200000000000000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47 567,18640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47 421,49756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11201000010000120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47 567,18640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47 421,49756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11201010010000120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288,76888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11201030010000120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167,00703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11201040010000120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47 567,18640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46 965,72165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11201041010000120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47 567,18640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46 965,72165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ОКАЗАНИЯ ПЛАТНЫХ УСЛУГ И КОМПЕ</w:t>
            </w:r>
            <w:r w:rsidRPr="00B62132">
              <w:rPr>
                <w:sz w:val="16"/>
                <w:szCs w:val="16"/>
              </w:rPr>
              <w:t>Н</w:t>
            </w:r>
            <w:r w:rsidRPr="00B62132">
              <w:rPr>
                <w:sz w:val="16"/>
                <w:szCs w:val="16"/>
              </w:rPr>
              <w:t>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11300000000000000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398,64000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398,64923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11302000000000130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398,64000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398,64923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Доходы, поступающие в порядке возмещения расходов, пон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сенных в связи с эксплуатацией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11302060000000130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63,36820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63,36820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Доходы, поступающие в порядке возмещения расходов, пон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сенных в связи с эксплуатацией имущества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11302065050000130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63,36820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63,36820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11302990000000130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335,27180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335,28103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доходы от компенсации затрат бюджетов муниц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11302995050000130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335,27180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335,28103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ПРОДАЖИ МАТЕРИАЛЬНЫХ И НЕМАТ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11400000000000000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1 165,85000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1 188,50635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продажи земельных участков, находящихся в гос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11406000000000430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1 165,85000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1 188,50635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11406010000000430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1 165,85000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1 188,50635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ложены в границах сельских поселений и межселенных терр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торий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11406013050000430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1 165,85000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1 188,50635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1 488,64000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1 492,10950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100,2%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Кодексом Ро</w:t>
            </w:r>
            <w:r w:rsidRPr="00B62132">
              <w:rPr>
                <w:sz w:val="16"/>
                <w:szCs w:val="16"/>
              </w:rPr>
              <w:t>с</w:t>
            </w:r>
            <w:r w:rsidRPr="00B62132">
              <w:rPr>
                <w:sz w:val="16"/>
                <w:szCs w:val="16"/>
              </w:rPr>
              <w:t>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11601000010000140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973,64000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1 331,21903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136,7%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правонарушения, посягающие на права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11601050010000140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21,23498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11601053010000140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21,23498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правонарушения, посягающие на здоровье, санитарно-эпидемиологическое благополучие нас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ления и общественную нравственность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11601060010000140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198,76857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198,8%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правонарушения, посягающие на здоровье, санитарно-эпидемиологическое благополучие нас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11601063010000140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198,76857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198,8%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 в области охраны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11601070010000140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189,91698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11601073010000140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139,48347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11601074010000140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50,43351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 в области охраны окружающей среды, природопользования и обращения с ж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вотными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11601080010000140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 в области охраны окружающей среды, природопользования и обращения с ж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11601083010000140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9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 в промышленн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сти, строительстве и энергетике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11601090010000140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9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 в промышленн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сти, строительстве и энергетике, налагаемые мировыми суд</w:t>
            </w:r>
            <w:r w:rsidRPr="00B62132">
              <w:rPr>
                <w:sz w:val="16"/>
                <w:szCs w:val="16"/>
              </w:rPr>
              <w:t>ь</w:t>
            </w:r>
            <w:r w:rsidRPr="00B62132">
              <w:rPr>
                <w:sz w:val="16"/>
                <w:szCs w:val="16"/>
              </w:rPr>
              <w:t>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11601093010000140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14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 в области предпринимательской деятельности и деятельности саморег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лируемых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11601140010000140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80,31375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162,31054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202,1%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14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 в области предпринимательской деятельности и деятельности саморег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лируемых организаций, налагаемые мировыми судьями, к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11601143010000140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80,31375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162,31054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202,1%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15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 в области финансов, налогов и сборов, страхования, рынка ценных б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маг, добычи, производства, использования и обращения др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гоценных металлов и драгоценных камней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11601150010000140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103,4%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15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 в области финансов, налогов и сборов, страхования, рынка ценных б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маг, добычи, производства, использования и обращения др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11601153010000140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103,4%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17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11601170010000140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29,65238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35,03144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118,1%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17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11601173010000140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29,65238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35,03144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118,1%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19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 против поря</w:t>
            </w:r>
            <w:r w:rsidRPr="00B62132">
              <w:rPr>
                <w:sz w:val="16"/>
                <w:szCs w:val="16"/>
              </w:rPr>
              <w:t>д</w:t>
            </w:r>
            <w:r w:rsidRPr="00B62132">
              <w:rPr>
                <w:sz w:val="16"/>
                <w:szCs w:val="16"/>
              </w:rPr>
              <w:t>ка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11601190010000140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94,22431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111,75909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118,6%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19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 против поря</w:t>
            </w:r>
            <w:r w:rsidRPr="00B62132">
              <w:rPr>
                <w:sz w:val="16"/>
                <w:szCs w:val="16"/>
              </w:rPr>
              <w:t>д</w:t>
            </w:r>
            <w:r w:rsidRPr="00B62132">
              <w:rPr>
                <w:sz w:val="16"/>
                <w:szCs w:val="16"/>
              </w:rPr>
              <w:t>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11601193010000140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94,22431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111,75909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118,6%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lastRenderedPageBreak/>
              <w:t>Административные штрафы, установленные главой 20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11601200010000140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410,84956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560,99743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136,5%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20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11601203010000140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410,84956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560,99743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136,5%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законами субъе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тов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11602000020000140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179,01590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законами субъе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тов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11602010020000140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72,88943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законами субъе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тов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11602020020000140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106,12647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Штрафы, неустойки, пени, уплаченные в соответствии с зак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ном или договором в случае неисполнения или ненадлежащ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го исполнения обязательств перед государственным (муниц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пальным) органом, органом управления государственным внебюджетным фондом, казенным учреждением, Централ</w:t>
            </w:r>
            <w:r w:rsidRPr="00B62132">
              <w:rPr>
                <w:sz w:val="16"/>
                <w:szCs w:val="16"/>
              </w:rPr>
              <w:t>ь</w:t>
            </w:r>
            <w:r w:rsidRPr="00B62132">
              <w:rPr>
                <w:sz w:val="16"/>
                <w:szCs w:val="16"/>
              </w:rPr>
              <w:t>ным банком Российской Федерации, иной организацией, де</w:t>
            </w:r>
            <w:r w:rsidRPr="00B62132">
              <w:rPr>
                <w:sz w:val="16"/>
                <w:szCs w:val="16"/>
              </w:rPr>
              <w:t>й</w:t>
            </w:r>
            <w:r w:rsidRPr="00B62132">
              <w:rPr>
                <w:sz w:val="16"/>
                <w:szCs w:val="16"/>
              </w:rPr>
              <w:t>ствующей от имени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11607000000000140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22,90055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</w:t>
            </w:r>
            <w:r w:rsidRPr="00B62132">
              <w:rPr>
                <w:sz w:val="16"/>
                <w:szCs w:val="16"/>
              </w:rPr>
              <w:t>я</w:t>
            </w:r>
            <w:r w:rsidRPr="00B62132">
              <w:rPr>
                <w:sz w:val="16"/>
                <w:szCs w:val="16"/>
              </w:rPr>
              <w:t>зательств, предусмотренных государственным (муниципал</w:t>
            </w:r>
            <w:r w:rsidRPr="00B62132">
              <w:rPr>
                <w:sz w:val="16"/>
                <w:szCs w:val="16"/>
              </w:rPr>
              <w:t>ь</w:t>
            </w:r>
            <w:r w:rsidRPr="00B62132">
              <w:rPr>
                <w:sz w:val="16"/>
                <w:szCs w:val="16"/>
              </w:rPr>
              <w:t>ным) контрактом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11607010000000140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22,90055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</w:t>
            </w:r>
            <w:r w:rsidRPr="00B62132">
              <w:rPr>
                <w:sz w:val="16"/>
                <w:szCs w:val="16"/>
              </w:rPr>
              <w:t>я</w:t>
            </w:r>
            <w:r w:rsidRPr="00B62132">
              <w:rPr>
                <w:sz w:val="16"/>
                <w:szCs w:val="16"/>
              </w:rPr>
              <w:t>зательств, предусмотренных муниципальным контрактом, заключенным муниципальным органом, казенным учрежден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ем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11607010050000140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22,90055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11610000000000140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-280,21796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-200,2%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ненного муниципальному имуществу муниципального района (за исключением имущества, закрепленного за муниципал</w:t>
            </w:r>
            <w:r w:rsidRPr="00B62132">
              <w:rPr>
                <w:sz w:val="16"/>
                <w:szCs w:val="16"/>
              </w:rPr>
              <w:t>ь</w:t>
            </w:r>
            <w:r w:rsidRPr="00B62132">
              <w:rPr>
                <w:sz w:val="16"/>
                <w:szCs w:val="16"/>
              </w:rPr>
              <w:t>ными бюджетными (автономными) учреждениями, унитарн</w:t>
            </w:r>
            <w:r w:rsidRPr="00B62132">
              <w:rPr>
                <w:sz w:val="16"/>
                <w:szCs w:val="16"/>
              </w:rPr>
              <w:t>ы</w:t>
            </w:r>
            <w:r w:rsidRPr="00B62132">
              <w:rPr>
                <w:sz w:val="16"/>
                <w:szCs w:val="16"/>
              </w:rPr>
              <w:t>ми предприятиями)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11610030050000140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11610031050000140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</w:t>
            </w:r>
            <w:r w:rsidRPr="00B62132">
              <w:rPr>
                <w:sz w:val="16"/>
                <w:szCs w:val="16"/>
              </w:rPr>
              <w:t>в</w:t>
            </w:r>
            <w:r w:rsidRPr="00B62132">
              <w:rPr>
                <w:sz w:val="16"/>
                <w:szCs w:val="16"/>
              </w:rPr>
              <w:t>шим в 2019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11610120000000140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-410,21796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-293,0%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го образования по нормативам, действовавшим в 2019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11610123010000140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-410,21796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-293,0%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11611000010000140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239,19198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Платежи по искам о возмещении вреда, причиненного окр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жающей среде, а также платежи, уплачиваемые при добр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</w:t>
            </w:r>
            <w:r w:rsidRPr="00B62132">
              <w:rPr>
                <w:sz w:val="16"/>
                <w:szCs w:val="16"/>
              </w:rPr>
              <w:t>н</w:t>
            </w:r>
            <w:r w:rsidRPr="00B62132">
              <w:rPr>
                <w:sz w:val="16"/>
                <w:szCs w:val="16"/>
              </w:rPr>
              <w:t>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обитания), подл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11611050010000140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239,19198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20000000000000000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1 474 626,99147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1 469 441,49245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БЕЗВОЗМЕЗДНЫЕ ПОСТУПЛЕНИЯ ОТ ДРУГИХ БЮДЖ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ТОВ БЮДЖЕТНОЙ СИСТЕМЫ РОССИЙСКОЙ ФЕДЕР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1 472 057,57696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1 466 907,05407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Дотации бюджетам бюджетной системы Российской Федер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20210000000000150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74 742,10000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74 742,10000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20215001000000150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72 742,10000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72 742,10000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20215001050000150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72 742,10000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72 742,10000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Дотации бюджетам на поддержку мер по обеспечению сб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20215002000000150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20215002050000150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lastRenderedPageBreak/>
              <w:t>Субсидии бюджетам бюджетной системы Российской Фед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20220000000000150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818 272,72271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814 932,79484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государственную поддержку орган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заций, входящих в систему спортивной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20225081000000150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43,96952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43,96952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государс</w:t>
            </w:r>
            <w:r w:rsidRPr="00B62132">
              <w:rPr>
                <w:sz w:val="16"/>
                <w:szCs w:val="16"/>
              </w:rPr>
              <w:t>т</w:t>
            </w:r>
            <w:r w:rsidRPr="00B62132">
              <w:rPr>
                <w:sz w:val="16"/>
                <w:szCs w:val="16"/>
              </w:rPr>
              <w:t>венную поддержку организаций, входящих в систему спо</w:t>
            </w:r>
            <w:r w:rsidRPr="00B62132">
              <w:rPr>
                <w:sz w:val="16"/>
                <w:szCs w:val="16"/>
              </w:rPr>
              <w:t>р</w:t>
            </w:r>
            <w:r w:rsidRPr="00B62132">
              <w:rPr>
                <w:sz w:val="16"/>
                <w:szCs w:val="16"/>
              </w:rPr>
              <w:t>тивной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20225081050000150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43,96952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43,96952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20225304000000150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18 949,70000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17 018,24227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20225304050000150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18 949,70000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17 018,24227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развитие и приведение в нормативное состояние автомобильных дорог регионального или межмун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ципального, местного значения, включающих искусственные дорожные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20225447000000150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69 696,96969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69 696,96969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20225447050000150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69 696,96969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69 696,96969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20225467000000150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934,82615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934,82615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20225467050000150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934,82615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934,82615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реализацию мероприятий по обесп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20225497000000150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1 758,50475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1 758,50475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20225497050000150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1 758,50475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1 758,50475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реализацию мероприятий планов социального развития центров экономического роста субъе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тов Российской Федерации, входящих в состав Дальневосто</w:t>
            </w:r>
            <w:r w:rsidRPr="00B62132">
              <w:rPr>
                <w:sz w:val="16"/>
                <w:szCs w:val="16"/>
              </w:rPr>
              <w:t>ч</w:t>
            </w:r>
            <w:r w:rsidRPr="00B62132">
              <w:rPr>
                <w:sz w:val="16"/>
                <w:szCs w:val="16"/>
              </w:rPr>
              <w:t>ного федерального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20225505000000150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реализацию мероприятий планов социального развития центров эконом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20225505050000150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20225519000000150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254,59100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254,59100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20225519050000150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254,59100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254,59100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20225555000000150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5 338,67100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5 338,67100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20225555050000150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5 338,67100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5 338,67100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подготовку проектов межевания з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20225599000000150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4 276,23895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4 276,23895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20225599050000150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4 276,23895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4 276,23895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софинансирование капитальных вл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жений в объекты государственной (муниципальной) собстве</w:t>
            </w:r>
            <w:r w:rsidRPr="00B62132">
              <w:rPr>
                <w:sz w:val="16"/>
                <w:szCs w:val="16"/>
              </w:rPr>
              <w:t>н</w:t>
            </w:r>
            <w:r w:rsidRPr="00B62132">
              <w:rPr>
                <w:sz w:val="16"/>
                <w:szCs w:val="16"/>
              </w:rPr>
              <w:t>ности в рамках обеспечения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20227576000000150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9 079,34000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9 079,34000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софинанс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рование капитальных вложений в объекты государственной (муниципальной) собственности в рамках обеспечения ко</w:t>
            </w:r>
            <w:r w:rsidRPr="00B62132">
              <w:rPr>
                <w:sz w:val="16"/>
                <w:szCs w:val="16"/>
              </w:rPr>
              <w:t>м</w:t>
            </w:r>
            <w:r w:rsidRPr="00B62132">
              <w:rPr>
                <w:sz w:val="16"/>
                <w:szCs w:val="16"/>
              </w:rPr>
              <w:t>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20227576050000150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9 079,34000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9 079,34000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20229999000000150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702 374,31165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700 965,84151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20229999050000150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702 374,31165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700 965,84151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Субвенции бюджетам бюджетной системы Российской Фед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20230000000000150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430 760,81160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429 710,68635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Субвенции бюджетам муниципальных образований на ежем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сячное денежное вознаграждение за классное руководство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20230021000000150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4 416,10000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3 686,10000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Субвенции бюджетам муниципальных районов на ежемеся</w:t>
            </w:r>
            <w:r w:rsidRPr="00B62132">
              <w:rPr>
                <w:sz w:val="16"/>
                <w:szCs w:val="16"/>
              </w:rPr>
              <w:t>ч</w:t>
            </w:r>
            <w:r w:rsidRPr="00B62132">
              <w:rPr>
                <w:sz w:val="16"/>
                <w:szCs w:val="16"/>
              </w:rPr>
              <w:t>ное денежное вознаграждение за классное руководство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20230021050000150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4 416,10000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3 686,10000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20230024000000150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426 335,11160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426 014,98635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20230024050000150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426 335,11160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426 014,98635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Субвенции бюджетам на осуществление полномочий по с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ставлению (изменению) списков кандидатов в присяжные заседатели федеральных судов общей юрисдикции в Росси</w:t>
            </w:r>
            <w:r w:rsidRPr="00B62132">
              <w:rPr>
                <w:sz w:val="16"/>
                <w:szCs w:val="16"/>
              </w:rPr>
              <w:t>й</w:t>
            </w:r>
            <w:r w:rsidRPr="00B62132">
              <w:rPr>
                <w:sz w:val="16"/>
                <w:szCs w:val="16"/>
              </w:rPr>
              <w:t>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20235120000000150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lastRenderedPageBreak/>
              <w:t>Субвенции бюджетам муниципальных районов на осущест</w:t>
            </w:r>
            <w:r w:rsidRPr="00B62132">
              <w:rPr>
                <w:sz w:val="16"/>
                <w:szCs w:val="16"/>
              </w:rPr>
              <w:t>в</w:t>
            </w:r>
            <w:r w:rsidRPr="00B62132">
              <w:rPr>
                <w:sz w:val="16"/>
                <w:szCs w:val="16"/>
              </w:rPr>
              <w:t>ление полномочий по составлению (изменению) списков ка</w:t>
            </w:r>
            <w:r w:rsidRPr="00B62132">
              <w:rPr>
                <w:sz w:val="16"/>
                <w:szCs w:val="16"/>
              </w:rPr>
              <w:t>н</w:t>
            </w:r>
            <w:r w:rsidRPr="00B62132">
              <w:rPr>
                <w:sz w:val="16"/>
                <w:szCs w:val="16"/>
              </w:rPr>
              <w:t>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20235120050000150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20240000000000150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148 281,94265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147 521,47288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Межбюджетные трансферты, передаваемые бюджетам мун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20240014000000150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3 124,27484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3 124,27484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Межбюджетные трансферты, передаваемые бюджетам мун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20240014050000150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3 124,27484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3 124,27484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зовательных организаций субъектов Российской Федерации, города Байконура и федеральной территории "Сириус", мун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ципальных общеобразовательных организаций и професси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нальных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20245050000000150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1 077,33687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Межбюджетные трансферты, передаваемые бюджетам мун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ципальных районов на обеспечение выплат ежемесячного денежного вознаграждения советникам директоров по восп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танию и взаимодействию с детскими общественными объед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20245050050000150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1 077,33687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Межбюджетные трансферты, передаваемые бюджетам на проведение мероприятий по обеспечению деятельности сове</w:t>
            </w:r>
            <w:r w:rsidRPr="00B62132">
              <w:rPr>
                <w:sz w:val="16"/>
                <w:szCs w:val="16"/>
              </w:rPr>
              <w:t>т</w:t>
            </w:r>
            <w:r w:rsidRPr="00B62132">
              <w:rPr>
                <w:sz w:val="16"/>
                <w:szCs w:val="16"/>
              </w:rPr>
              <w:t>ников директора по воспитанию и взаимодействию с детскими общественными объединениями в общеобразовательных о</w:t>
            </w:r>
            <w:r w:rsidRPr="00B62132">
              <w:rPr>
                <w:sz w:val="16"/>
                <w:szCs w:val="16"/>
              </w:rPr>
              <w:t>р</w:t>
            </w:r>
            <w:r w:rsidRPr="00B62132">
              <w:rPr>
                <w:sz w:val="16"/>
                <w:szCs w:val="16"/>
              </w:rPr>
              <w:t>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20245179000000150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2 930,30000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2 930,30000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Межбюджетные трансферты, передаваемые бюджетам мун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ципальных районов на проведение мероприятий по обеспеч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20245179050000150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2 930,30000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2 930,30000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Межбюджетные трансферты, передаваемые бюджетам на ежемесячное денежное вознаграждение за классное руков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дство педагогическим работникам государственных и мун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ципальных образовательных организаций, реализующих обр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20245303000000150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50 268,40000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49 781,09517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99,0%</w:t>
            </w:r>
          </w:p>
        </w:tc>
      </w:tr>
      <w:tr w:rsidR="007C766F" w:rsidRPr="002F5399" w:rsidTr="007C766F">
        <w:trPr>
          <w:cantSplit/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Межбюджетные трансферты, передаваемые бюджетам мун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ципальных районов на ежемесячное денежное вознаграждение за классное руководство педагогическим работникам госуда</w:t>
            </w:r>
            <w:r w:rsidRPr="00B62132">
              <w:rPr>
                <w:sz w:val="16"/>
                <w:szCs w:val="16"/>
              </w:rPr>
              <w:t>р</w:t>
            </w:r>
            <w:r w:rsidRPr="00B62132">
              <w:rPr>
                <w:sz w:val="16"/>
                <w:szCs w:val="16"/>
              </w:rPr>
              <w:t>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20245303050000150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50 268,40000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49 781,09517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20249999000000150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90 791,96781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90 608,46600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20249999050000150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90 791,96781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90 608,46600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БЕЗВОЗМЕЗДНЫЕ ПОСТУПЛЕНИЯ ОТ ГОСУДАРСТВЕ</w:t>
            </w:r>
            <w:r w:rsidRPr="00B62132">
              <w:rPr>
                <w:sz w:val="16"/>
                <w:szCs w:val="16"/>
              </w:rPr>
              <w:t>Н</w:t>
            </w:r>
            <w:r w:rsidRPr="00B62132">
              <w:rPr>
                <w:sz w:val="16"/>
                <w:szCs w:val="16"/>
              </w:rPr>
              <w:t>НЫХ (МУНИЦИПАЛЬНЫХ)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20300000000000000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1 669,03000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1 669,03000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Безвозмездные поступления от государственных (муниц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пальных) организаций в бюджеты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20305000050000150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1 669,03000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1 669,03000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безвозмездные поступления от государственных (м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ниципальных) организаций в бюджеты муниципальных ра</w:t>
            </w:r>
            <w:r w:rsidRPr="00B62132">
              <w:rPr>
                <w:sz w:val="16"/>
                <w:szCs w:val="16"/>
              </w:rPr>
              <w:t>й</w:t>
            </w:r>
            <w:r w:rsidRPr="00B62132">
              <w:rPr>
                <w:sz w:val="16"/>
                <w:szCs w:val="16"/>
              </w:rPr>
              <w:t>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20305099050000150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1 669,03000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1 669,03000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20700000000000000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1 983,61089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1 983,61089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безвозмездные поступления в бюджеты муниципал</w:t>
            </w:r>
            <w:r w:rsidRPr="00B62132">
              <w:rPr>
                <w:sz w:val="16"/>
                <w:szCs w:val="16"/>
              </w:rPr>
              <w:t>ь</w:t>
            </w:r>
            <w:r w:rsidRPr="00B62132">
              <w:rPr>
                <w:sz w:val="16"/>
                <w:szCs w:val="16"/>
              </w:rPr>
              <w:t>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20705000050000150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1 983,61089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1 983,61089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безвозмездные поступления в бюджеты муниципал</w:t>
            </w:r>
            <w:r w:rsidRPr="00B62132">
              <w:rPr>
                <w:sz w:val="16"/>
                <w:szCs w:val="16"/>
              </w:rPr>
              <w:t>ь</w:t>
            </w:r>
            <w:r w:rsidRPr="00B62132">
              <w:rPr>
                <w:sz w:val="16"/>
                <w:szCs w:val="16"/>
              </w:rPr>
              <w:t>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20705030050000150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1 983,61089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1 983,61089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БЮДЖЕТОВ БЮДЖЕТНОЙ СИСТЕМЫ РО</w:t>
            </w:r>
            <w:r w:rsidRPr="00B62132">
              <w:rPr>
                <w:sz w:val="16"/>
                <w:szCs w:val="16"/>
              </w:rPr>
              <w:t>С</w:t>
            </w:r>
            <w:r w:rsidRPr="00B62132">
              <w:rPr>
                <w:sz w:val="16"/>
                <w:szCs w:val="16"/>
              </w:rPr>
              <w:t>СИЙСКОЙ ФЕДЕРАЦИИ ОТ ВОЗВРАТА ОСТАТКОВ СУ</w:t>
            </w:r>
            <w:r w:rsidRPr="00B62132">
              <w:rPr>
                <w:sz w:val="16"/>
                <w:szCs w:val="16"/>
              </w:rPr>
              <w:t>Б</w:t>
            </w:r>
            <w:r w:rsidRPr="00B62132">
              <w:rPr>
                <w:sz w:val="16"/>
                <w:szCs w:val="16"/>
              </w:rPr>
              <w:t>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21800000000000000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lastRenderedPageBreak/>
              <w:t>Доходы бюджетов бюджетной системы Российской Федер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ции от возврата бюджетами бюджетной системы Российской Федерации остатков субсидий, субвенций и иных межбю</w:t>
            </w:r>
            <w:r w:rsidRPr="00B62132">
              <w:rPr>
                <w:sz w:val="16"/>
                <w:szCs w:val="16"/>
              </w:rPr>
              <w:t>д</w:t>
            </w:r>
            <w:r w:rsidRPr="00B62132">
              <w:rPr>
                <w:sz w:val="16"/>
                <w:szCs w:val="16"/>
              </w:rPr>
              <w:t>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21800000000000150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бюджетов муниципальных районов от возврата бю</w:t>
            </w:r>
            <w:r w:rsidRPr="00B62132">
              <w:rPr>
                <w:sz w:val="16"/>
                <w:szCs w:val="16"/>
              </w:rPr>
              <w:t>д</w:t>
            </w:r>
            <w:r w:rsidRPr="00B62132">
              <w:rPr>
                <w:sz w:val="16"/>
                <w:szCs w:val="16"/>
              </w:rPr>
              <w:t>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</w:t>
            </w:r>
            <w:r w:rsidRPr="00B62132">
              <w:rPr>
                <w:sz w:val="16"/>
                <w:szCs w:val="16"/>
              </w:rPr>
              <w:t>з</w:t>
            </w:r>
            <w:r w:rsidRPr="00B62132">
              <w:rPr>
                <w:sz w:val="16"/>
                <w:szCs w:val="16"/>
              </w:rPr>
              <w:t>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21800000050000150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бюджетов муниципальных районов от возврата пр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21860010050000150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21900000000000000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-1 083,22638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-1 141,74751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21900000050000150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-1 083,22638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-1 141,74751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Возврат прочих остатков субсидий, субвенций и иных ме</w:t>
            </w:r>
            <w:r w:rsidRPr="00B62132">
              <w:rPr>
                <w:sz w:val="16"/>
                <w:szCs w:val="16"/>
              </w:rPr>
              <w:t>ж</w:t>
            </w:r>
            <w:r w:rsidRPr="00B62132">
              <w:rPr>
                <w:sz w:val="16"/>
                <w:szCs w:val="16"/>
              </w:rPr>
              <w:t>бюджетных трансфертов, имеющих целевое назначение, пр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21960010050000150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-1 083,22638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-1 141,74751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105,4%</w:t>
            </w:r>
          </w:p>
        </w:tc>
      </w:tr>
    </w:tbl>
    <w:p w:rsidR="004E288A" w:rsidRDefault="004E288A" w:rsidP="004E288A">
      <w:pPr>
        <w:jc w:val="right"/>
        <w:rPr>
          <w:sz w:val="20"/>
          <w:szCs w:val="20"/>
        </w:rPr>
      </w:pPr>
    </w:p>
    <w:p w:rsidR="002F5399" w:rsidRDefault="002F5399" w:rsidP="004E288A">
      <w:pPr>
        <w:jc w:val="right"/>
        <w:rPr>
          <w:sz w:val="20"/>
          <w:szCs w:val="20"/>
        </w:rPr>
      </w:pPr>
    </w:p>
    <w:p w:rsidR="004E288A" w:rsidRPr="00F56EFF" w:rsidRDefault="004E288A" w:rsidP="004E288A">
      <w:pPr>
        <w:jc w:val="right"/>
        <w:rPr>
          <w:lang w:val="en-US"/>
        </w:rPr>
      </w:pPr>
      <w:r w:rsidRPr="005E643E">
        <w:t>Приложение №</w:t>
      </w:r>
      <w:r w:rsidR="00F56EFF">
        <w:rPr>
          <w:lang w:val="en-US"/>
        </w:rPr>
        <w:t>2</w:t>
      </w:r>
    </w:p>
    <w:p w:rsidR="0031069C" w:rsidRPr="005E643E" w:rsidRDefault="0031069C" w:rsidP="0031069C">
      <w:pPr>
        <w:jc w:val="right"/>
      </w:pPr>
      <w:r w:rsidRPr="005E643E">
        <w:t>к решению №</w:t>
      </w:r>
      <w:r w:rsidR="00724807">
        <w:t xml:space="preserve"> 60 </w:t>
      </w:r>
      <w:r w:rsidRPr="005E643E">
        <w:t xml:space="preserve"> от </w:t>
      </w:r>
      <w:r w:rsidR="00FC0AEC">
        <w:t xml:space="preserve"> «</w:t>
      </w:r>
      <w:r w:rsidR="00957056">
        <w:t>11</w:t>
      </w:r>
      <w:r w:rsidR="00FC0AEC">
        <w:t xml:space="preserve">»  июня  </w:t>
      </w:r>
      <w:r w:rsidRPr="005E643E">
        <w:t xml:space="preserve"> 202</w:t>
      </w:r>
      <w:r w:rsidR="00DA29C4">
        <w:t>6</w:t>
      </w:r>
      <w:r w:rsidRPr="005E643E">
        <w:t xml:space="preserve"> г.</w:t>
      </w:r>
    </w:p>
    <w:p w:rsidR="0031069C" w:rsidRPr="005E643E" w:rsidRDefault="0031069C" w:rsidP="0031069C">
      <w:pPr>
        <w:jc w:val="right"/>
      </w:pPr>
      <w:r w:rsidRPr="005E643E">
        <w:t>"Об исполнении районного бюджета за 20</w:t>
      </w:r>
      <w:r w:rsidR="00A37989">
        <w:t>2</w:t>
      </w:r>
      <w:r w:rsidR="00DA29C4">
        <w:t>5</w:t>
      </w:r>
      <w:r w:rsidRPr="005E643E">
        <w:t xml:space="preserve"> год"</w:t>
      </w:r>
    </w:p>
    <w:p w:rsidR="004E288A" w:rsidRPr="00DE03B0" w:rsidRDefault="004E288A" w:rsidP="004E288A">
      <w:pPr>
        <w:rPr>
          <w:sz w:val="28"/>
          <w:szCs w:val="28"/>
        </w:rPr>
      </w:pPr>
    </w:p>
    <w:p w:rsidR="004E288A" w:rsidRPr="00DE03B0" w:rsidRDefault="00F06FD8" w:rsidP="004E288A">
      <w:pPr>
        <w:jc w:val="center"/>
        <w:rPr>
          <w:b/>
          <w:bCs/>
          <w:sz w:val="28"/>
          <w:szCs w:val="28"/>
        </w:rPr>
      </w:pPr>
      <w:r w:rsidRPr="00DE03B0">
        <w:rPr>
          <w:b/>
          <w:bCs/>
          <w:sz w:val="28"/>
          <w:szCs w:val="28"/>
        </w:rPr>
        <w:t>Ведомственная структура</w:t>
      </w:r>
      <w:r w:rsidR="004E288A" w:rsidRPr="00DE03B0">
        <w:rPr>
          <w:b/>
          <w:bCs/>
          <w:sz w:val="28"/>
          <w:szCs w:val="28"/>
        </w:rPr>
        <w:t xml:space="preserve"> расходов районного бюджета за 20</w:t>
      </w:r>
      <w:r w:rsidR="00A37989">
        <w:rPr>
          <w:b/>
          <w:bCs/>
          <w:sz w:val="28"/>
          <w:szCs w:val="28"/>
        </w:rPr>
        <w:t>2</w:t>
      </w:r>
      <w:r w:rsidR="00DA29C4">
        <w:rPr>
          <w:b/>
          <w:bCs/>
          <w:sz w:val="28"/>
          <w:szCs w:val="28"/>
        </w:rPr>
        <w:t>5</w:t>
      </w:r>
      <w:r w:rsidR="004E288A" w:rsidRPr="00DE03B0">
        <w:rPr>
          <w:b/>
          <w:bCs/>
          <w:sz w:val="28"/>
          <w:szCs w:val="28"/>
        </w:rPr>
        <w:t xml:space="preserve"> год</w:t>
      </w:r>
    </w:p>
    <w:p w:rsidR="004E288A" w:rsidRDefault="004E288A" w:rsidP="00BF668E"/>
    <w:tbl>
      <w:tblPr>
        <w:tblW w:w="10786" w:type="dxa"/>
        <w:tblInd w:w="-318" w:type="dxa"/>
        <w:tblLayout w:type="fixed"/>
        <w:tblLook w:val="04A0"/>
      </w:tblPr>
      <w:tblGrid>
        <w:gridCol w:w="2017"/>
        <w:gridCol w:w="536"/>
        <w:gridCol w:w="425"/>
        <w:gridCol w:w="422"/>
        <w:gridCol w:w="1125"/>
        <w:gridCol w:w="579"/>
        <w:gridCol w:w="1405"/>
        <w:gridCol w:w="1417"/>
        <w:gridCol w:w="1301"/>
        <w:gridCol w:w="768"/>
        <w:gridCol w:w="791"/>
      </w:tblGrid>
      <w:tr w:rsidR="0068264D" w:rsidRPr="00E179B5" w:rsidTr="00011390">
        <w:trPr>
          <w:cantSplit/>
          <w:trHeight w:val="2156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3874FD" w:rsidRDefault="0068264D" w:rsidP="00B31B98">
            <w:pPr>
              <w:jc w:val="center"/>
              <w:rPr>
                <w:b/>
                <w:bCs/>
                <w:sz w:val="16"/>
                <w:szCs w:val="16"/>
              </w:rPr>
            </w:pPr>
            <w:r w:rsidRPr="003874FD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3874FD" w:rsidRDefault="0068264D" w:rsidP="00B31B98">
            <w:pPr>
              <w:ind w:left="-127" w:right="-108"/>
              <w:jc w:val="center"/>
              <w:rPr>
                <w:b/>
                <w:bCs/>
                <w:sz w:val="16"/>
                <w:szCs w:val="16"/>
              </w:rPr>
            </w:pPr>
            <w:r w:rsidRPr="003874FD">
              <w:rPr>
                <w:b/>
                <w:bCs/>
                <w:sz w:val="16"/>
                <w:szCs w:val="16"/>
              </w:rPr>
              <w:t>Гла</w:t>
            </w:r>
            <w:r w:rsidRPr="003874FD">
              <w:rPr>
                <w:b/>
                <w:bCs/>
                <w:sz w:val="16"/>
                <w:szCs w:val="16"/>
              </w:rPr>
              <w:t>в</w:t>
            </w:r>
            <w:r w:rsidRPr="003874FD">
              <w:rPr>
                <w:b/>
                <w:bCs/>
                <w:sz w:val="16"/>
                <w:szCs w:val="16"/>
              </w:rPr>
              <w:t>ный расп</w:t>
            </w:r>
            <w:r w:rsidRPr="003874FD">
              <w:rPr>
                <w:b/>
                <w:bCs/>
                <w:sz w:val="16"/>
                <w:szCs w:val="16"/>
              </w:rPr>
              <w:t>о</w:t>
            </w:r>
            <w:r w:rsidRPr="003874FD">
              <w:rPr>
                <w:b/>
                <w:bCs/>
                <w:sz w:val="16"/>
                <w:szCs w:val="16"/>
              </w:rPr>
              <w:t>ряд</w:t>
            </w:r>
            <w:r w:rsidRPr="003874FD">
              <w:rPr>
                <w:b/>
                <w:bCs/>
                <w:sz w:val="16"/>
                <w:szCs w:val="16"/>
              </w:rPr>
              <w:t>и</w:t>
            </w:r>
            <w:r w:rsidRPr="003874FD">
              <w:rPr>
                <w:b/>
                <w:bCs/>
                <w:sz w:val="16"/>
                <w:szCs w:val="16"/>
              </w:rPr>
              <w:t>тель, расп</w:t>
            </w:r>
            <w:r w:rsidRPr="003874FD">
              <w:rPr>
                <w:b/>
                <w:bCs/>
                <w:sz w:val="16"/>
                <w:szCs w:val="16"/>
              </w:rPr>
              <w:t>о</w:t>
            </w:r>
            <w:r w:rsidRPr="003874FD">
              <w:rPr>
                <w:b/>
                <w:bCs/>
                <w:sz w:val="16"/>
                <w:szCs w:val="16"/>
              </w:rPr>
              <w:t>ряд</w:t>
            </w:r>
            <w:r w:rsidRPr="003874FD">
              <w:rPr>
                <w:b/>
                <w:bCs/>
                <w:sz w:val="16"/>
                <w:szCs w:val="16"/>
              </w:rPr>
              <w:t>и</w:t>
            </w:r>
            <w:r w:rsidRPr="003874FD">
              <w:rPr>
                <w:b/>
                <w:bCs/>
                <w:sz w:val="16"/>
                <w:szCs w:val="16"/>
              </w:rPr>
              <w:t>тель бю</w:t>
            </w:r>
            <w:r w:rsidRPr="003874FD">
              <w:rPr>
                <w:b/>
                <w:bCs/>
                <w:sz w:val="16"/>
                <w:szCs w:val="16"/>
              </w:rPr>
              <w:t>д</w:t>
            </w:r>
            <w:r w:rsidRPr="003874FD">
              <w:rPr>
                <w:b/>
                <w:bCs/>
                <w:sz w:val="16"/>
                <w:szCs w:val="16"/>
              </w:rPr>
              <w:t>же</w:t>
            </w:r>
            <w:r w:rsidRPr="003874FD">
              <w:rPr>
                <w:b/>
                <w:bCs/>
                <w:sz w:val="16"/>
                <w:szCs w:val="16"/>
              </w:rPr>
              <w:t>т</w:t>
            </w:r>
            <w:r w:rsidRPr="003874FD">
              <w:rPr>
                <w:b/>
                <w:bCs/>
                <w:sz w:val="16"/>
                <w:szCs w:val="16"/>
              </w:rPr>
              <w:t>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3874FD" w:rsidRDefault="0068264D" w:rsidP="00B31B9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74FD">
              <w:rPr>
                <w:b/>
                <w:bCs/>
                <w:sz w:val="16"/>
                <w:szCs w:val="16"/>
              </w:rPr>
              <w:t>Раз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874FD">
              <w:rPr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3874FD" w:rsidRDefault="0068264D" w:rsidP="00B31B98">
            <w:pPr>
              <w:ind w:left="-108" w:right="-111"/>
              <w:jc w:val="center"/>
              <w:rPr>
                <w:b/>
                <w:bCs/>
                <w:sz w:val="16"/>
                <w:szCs w:val="16"/>
              </w:rPr>
            </w:pPr>
            <w:r w:rsidRPr="003874FD">
              <w:rPr>
                <w:b/>
                <w:bCs/>
                <w:sz w:val="16"/>
                <w:szCs w:val="16"/>
              </w:rPr>
              <w:t>Под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874FD">
              <w:rPr>
                <w:b/>
                <w:bCs/>
                <w:sz w:val="16"/>
                <w:szCs w:val="16"/>
              </w:rPr>
              <w:t>раз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874FD">
              <w:rPr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3874FD" w:rsidRDefault="0068264D" w:rsidP="00B31B98">
            <w:pPr>
              <w:ind w:left="-105" w:right="-41"/>
              <w:jc w:val="center"/>
              <w:rPr>
                <w:b/>
                <w:bCs/>
                <w:sz w:val="16"/>
                <w:szCs w:val="16"/>
              </w:rPr>
            </w:pPr>
            <w:r w:rsidRPr="003874FD">
              <w:rPr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3874FD" w:rsidRDefault="0068264D" w:rsidP="00B31B98">
            <w:pPr>
              <w:jc w:val="center"/>
              <w:rPr>
                <w:b/>
                <w:bCs/>
                <w:sz w:val="16"/>
                <w:szCs w:val="16"/>
              </w:rPr>
            </w:pPr>
            <w:r w:rsidRPr="003874FD">
              <w:rPr>
                <w:b/>
                <w:bCs/>
                <w:sz w:val="16"/>
                <w:szCs w:val="16"/>
              </w:rPr>
              <w:t>Вид рас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874FD">
              <w:rPr>
                <w:b/>
                <w:bCs/>
                <w:sz w:val="16"/>
                <w:szCs w:val="16"/>
              </w:rPr>
              <w:t>хода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83" w:rsidRPr="00BF0183" w:rsidRDefault="00FD4AAF" w:rsidP="00B31B98">
            <w:pPr>
              <w:jc w:val="center"/>
              <w:rPr>
                <w:b/>
                <w:sz w:val="16"/>
                <w:szCs w:val="16"/>
              </w:rPr>
            </w:pPr>
            <w:r w:rsidRPr="00FD4AAF">
              <w:rPr>
                <w:b/>
                <w:bCs/>
                <w:sz w:val="16"/>
                <w:szCs w:val="16"/>
              </w:rPr>
              <w:t xml:space="preserve">Утверждено решением </w:t>
            </w:r>
            <w:r w:rsidR="00F62117" w:rsidRPr="00F62117">
              <w:rPr>
                <w:b/>
                <w:bCs/>
                <w:sz w:val="16"/>
                <w:szCs w:val="16"/>
              </w:rPr>
              <w:t xml:space="preserve">28.12.2024№16 </w:t>
            </w:r>
            <w:r w:rsidR="00CA4C98">
              <w:rPr>
                <w:b/>
                <w:bCs/>
                <w:sz w:val="16"/>
                <w:szCs w:val="16"/>
              </w:rPr>
              <w:t>«</w:t>
            </w:r>
            <w:r w:rsidR="00BF0183" w:rsidRPr="00BF0183">
              <w:rPr>
                <w:b/>
                <w:sz w:val="16"/>
                <w:szCs w:val="16"/>
              </w:rPr>
              <w:t>О районном бюджете на 20</w:t>
            </w:r>
            <w:r w:rsidR="00A37989">
              <w:rPr>
                <w:b/>
                <w:sz w:val="16"/>
                <w:szCs w:val="16"/>
              </w:rPr>
              <w:t>2</w:t>
            </w:r>
            <w:r w:rsidR="00F62117">
              <w:rPr>
                <w:b/>
                <w:sz w:val="16"/>
                <w:szCs w:val="16"/>
              </w:rPr>
              <w:t>5</w:t>
            </w:r>
            <w:r w:rsidR="00BF0183" w:rsidRPr="00BF0183">
              <w:rPr>
                <w:b/>
                <w:sz w:val="16"/>
                <w:szCs w:val="16"/>
              </w:rPr>
              <w:t xml:space="preserve"> год и</w:t>
            </w:r>
          </w:p>
          <w:p w:rsidR="0068264D" w:rsidRPr="0068264D" w:rsidRDefault="00BF0183" w:rsidP="00C1662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183">
              <w:rPr>
                <w:b/>
                <w:sz w:val="16"/>
                <w:szCs w:val="16"/>
              </w:rPr>
              <w:t>на плановый период 20</w:t>
            </w:r>
            <w:r w:rsidR="001F7207">
              <w:rPr>
                <w:b/>
                <w:sz w:val="16"/>
                <w:szCs w:val="16"/>
              </w:rPr>
              <w:t>2</w:t>
            </w:r>
            <w:r w:rsidR="00F62117">
              <w:rPr>
                <w:b/>
                <w:sz w:val="16"/>
                <w:szCs w:val="16"/>
              </w:rPr>
              <w:t>6</w:t>
            </w:r>
            <w:r w:rsidRPr="00BF0183">
              <w:rPr>
                <w:b/>
                <w:sz w:val="16"/>
                <w:szCs w:val="16"/>
              </w:rPr>
              <w:t xml:space="preserve"> и 20</w:t>
            </w:r>
            <w:r w:rsidR="004D7D82">
              <w:rPr>
                <w:b/>
                <w:sz w:val="16"/>
                <w:szCs w:val="16"/>
              </w:rPr>
              <w:t>2</w:t>
            </w:r>
            <w:r w:rsidR="00F62117">
              <w:rPr>
                <w:b/>
                <w:sz w:val="16"/>
                <w:szCs w:val="16"/>
              </w:rPr>
              <w:t>7</w:t>
            </w:r>
            <w:r w:rsidRPr="00BF0183">
              <w:rPr>
                <w:b/>
                <w:sz w:val="16"/>
                <w:szCs w:val="16"/>
              </w:rPr>
              <w:t xml:space="preserve"> годов</w:t>
            </w:r>
            <w:r w:rsidR="00CA4C98">
              <w:rPr>
                <w:b/>
                <w:sz w:val="16"/>
                <w:szCs w:val="16"/>
              </w:rPr>
              <w:t>»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FD4AAF" w:rsidRPr="00FD4AAF">
              <w:rPr>
                <w:b/>
                <w:bCs/>
                <w:sz w:val="16"/>
                <w:szCs w:val="16"/>
              </w:rPr>
              <w:t>(в ред</w:t>
            </w:r>
            <w:r w:rsidR="00CA4C98">
              <w:rPr>
                <w:b/>
                <w:bCs/>
                <w:sz w:val="16"/>
                <w:szCs w:val="16"/>
              </w:rPr>
              <w:t>.</w:t>
            </w:r>
            <w:r w:rsidR="00CA4C98">
              <w:t xml:space="preserve"> </w:t>
            </w:r>
            <w:r w:rsidR="00A365AA" w:rsidRPr="00A365AA">
              <w:rPr>
                <w:b/>
                <w:bCs/>
                <w:sz w:val="16"/>
                <w:szCs w:val="16"/>
              </w:rPr>
              <w:t xml:space="preserve">от </w:t>
            </w:r>
            <w:r w:rsidR="00F62117" w:rsidRPr="00F62117">
              <w:rPr>
                <w:b/>
                <w:bCs/>
                <w:sz w:val="16"/>
                <w:szCs w:val="16"/>
              </w:rPr>
              <w:t>27.03.2025 № 17, от 19.06.2025 №28, от 11.09.2025 № 33, от 04.12.2025 № 42</w:t>
            </w:r>
            <w:r w:rsidR="00F62117">
              <w:rPr>
                <w:b/>
                <w:bCs/>
                <w:sz w:val="16"/>
                <w:szCs w:val="16"/>
              </w:rPr>
              <w:t>, от 25.12.2025№48</w:t>
            </w:r>
            <w:r w:rsidR="00FD4AAF" w:rsidRPr="00FD4AAF">
              <w:rPr>
                <w:b/>
                <w:bCs/>
                <w:sz w:val="16"/>
                <w:szCs w:val="16"/>
              </w:rPr>
              <w:t>),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68264D" w:rsidRDefault="0068264D" w:rsidP="00B31B98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Утверждено уточненной сводной бю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жетной росп</w:t>
            </w:r>
            <w:r w:rsidRPr="0068264D">
              <w:rPr>
                <w:b/>
                <w:bCs/>
                <w:sz w:val="16"/>
                <w:szCs w:val="16"/>
              </w:rPr>
              <w:t>и</w:t>
            </w:r>
            <w:r w:rsidRPr="0068264D">
              <w:rPr>
                <w:b/>
                <w:bCs/>
                <w:sz w:val="16"/>
                <w:szCs w:val="16"/>
              </w:rPr>
              <w:t>сью, тыс. ру</w:t>
            </w:r>
            <w:r w:rsidRPr="0068264D">
              <w:rPr>
                <w:b/>
                <w:bCs/>
                <w:sz w:val="16"/>
                <w:szCs w:val="16"/>
              </w:rPr>
              <w:t>б</w:t>
            </w:r>
            <w:r w:rsidRPr="0068264D">
              <w:rPr>
                <w:b/>
                <w:bCs/>
                <w:sz w:val="16"/>
                <w:szCs w:val="16"/>
              </w:rPr>
              <w:t>лей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68264D" w:rsidRDefault="0068264D" w:rsidP="00C16625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Исполнен</w:t>
            </w:r>
            <w:r w:rsidR="001F7207">
              <w:rPr>
                <w:b/>
                <w:bCs/>
                <w:sz w:val="16"/>
                <w:szCs w:val="16"/>
              </w:rPr>
              <w:t>о</w:t>
            </w:r>
            <w:r w:rsidRPr="0068264D">
              <w:rPr>
                <w:b/>
                <w:bCs/>
                <w:sz w:val="16"/>
                <w:szCs w:val="16"/>
              </w:rPr>
              <w:t xml:space="preserve"> за 20</w:t>
            </w:r>
            <w:r w:rsidR="002817A6">
              <w:rPr>
                <w:b/>
                <w:bCs/>
                <w:sz w:val="16"/>
                <w:szCs w:val="16"/>
              </w:rPr>
              <w:t>2</w:t>
            </w:r>
            <w:r w:rsidR="00C16625">
              <w:rPr>
                <w:b/>
                <w:bCs/>
                <w:sz w:val="16"/>
                <w:szCs w:val="16"/>
              </w:rPr>
              <w:t>5</w:t>
            </w:r>
            <w:r w:rsidRPr="0068264D">
              <w:rPr>
                <w:b/>
                <w:bCs/>
                <w:sz w:val="16"/>
                <w:szCs w:val="16"/>
              </w:rPr>
              <w:t xml:space="preserve"> год, тыс. рублей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68264D" w:rsidRDefault="0068264D" w:rsidP="00B31B98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Пр</w:t>
            </w:r>
            <w:r w:rsidRPr="0068264D">
              <w:rPr>
                <w:b/>
                <w:bCs/>
                <w:sz w:val="16"/>
                <w:szCs w:val="16"/>
              </w:rPr>
              <w:t>о</w:t>
            </w:r>
            <w:r w:rsidRPr="0068264D">
              <w:rPr>
                <w:b/>
                <w:bCs/>
                <w:sz w:val="16"/>
                <w:szCs w:val="16"/>
              </w:rPr>
              <w:t>цент испо</w:t>
            </w:r>
            <w:r w:rsidRPr="0068264D">
              <w:rPr>
                <w:b/>
                <w:bCs/>
                <w:sz w:val="16"/>
                <w:szCs w:val="16"/>
              </w:rPr>
              <w:t>л</w:t>
            </w:r>
            <w:r w:rsidRPr="0068264D">
              <w:rPr>
                <w:b/>
                <w:bCs/>
                <w:sz w:val="16"/>
                <w:szCs w:val="16"/>
              </w:rPr>
              <w:t>нения реш</w:t>
            </w:r>
            <w:r w:rsidRPr="0068264D">
              <w:rPr>
                <w:b/>
                <w:bCs/>
                <w:sz w:val="16"/>
                <w:szCs w:val="16"/>
              </w:rPr>
              <w:t>е</w:t>
            </w:r>
            <w:r w:rsidRPr="0068264D">
              <w:rPr>
                <w:b/>
                <w:bCs/>
                <w:sz w:val="16"/>
                <w:szCs w:val="16"/>
              </w:rPr>
              <w:t>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68264D" w:rsidRDefault="0068264D" w:rsidP="00B31B98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Пр</w:t>
            </w:r>
            <w:r w:rsidRPr="0068264D">
              <w:rPr>
                <w:b/>
                <w:bCs/>
                <w:sz w:val="16"/>
                <w:szCs w:val="16"/>
              </w:rPr>
              <w:t>о</w:t>
            </w:r>
            <w:r w:rsidRPr="0068264D">
              <w:rPr>
                <w:b/>
                <w:bCs/>
                <w:sz w:val="16"/>
                <w:szCs w:val="16"/>
              </w:rPr>
              <w:t>цент испо</w:t>
            </w:r>
            <w:r w:rsidRPr="0068264D">
              <w:rPr>
                <w:b/>
                <w:bCs/>
                <w:sz w:val="16"/>
                <w:szCs w:val="16"/>
              </w:rPr>
              <w:t>л</w:t>
            </w:r>
            <w:r w:rsidRPr="0068264D">
              <w:rPr>
                <w:b/>
                <w:bCs/>
                <w:sz w:val="16"/>
                <w:szCs w:val="16"/>
              </w:rPr>
              <w:t>нения сво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ной бю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жетной росп</w:t>
            </w:r>
            <w:r w:rsidRPr="0068264D">
              <w:rPr>
                <w:b/>
                <w:bCs/>
                <w:sz w:val="16"/>
                <w:szCs w:val="16"/>
              </w:rPr>
              <w:t>и</w:t>
            </w:r>
            <w:r w:rsidRPr="0068264D">
              <w:rPr>
                <w:b/>
                <w:bCs/>
                <w:sz w:val="16"/>
                <w:szCs w:val="16"/>
              </w:rPr>
              <w:t>си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управление администрации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образования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Республики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78 700,64417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78 700,64417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78 700,64417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10 988,33144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10 988,33144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10 988,33144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финансовых, налог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вых и таможенных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и органов финансов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(финансово-бюджетного) надзора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10 719,15244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10 719,15244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10 719,15244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10 719,15244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10 719,15244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10 719,15244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функций в целях обеспечения реализации полномочий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2 110,45136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2 110,45136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2 110,45136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Расходы, связанные с осуществлением полн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мочий по формированию и исполнению бюджета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24004С0200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2 110,45136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2 110,45136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2 110,45136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24004С0200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1 623,71378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1 623,71378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1 623,71378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24004С0200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486,73758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486,73758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486,73758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8 608,70108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8 608,70108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8 608,70108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за достиж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показателей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органов исполн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тельной власти Республ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Бурятия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команды)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200,73300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200,73300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200,73300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154,17281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154,17281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154,17281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46,56019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46,56019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46,56019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4 721,77853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4 721,77853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4 721,77853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3 786,61135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3 786,61135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3 786,61135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935,16718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935,16718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935,16718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1 747,13495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1 747,13495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1 747,13495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1 463,25591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1 463,25591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1 463,25591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283,87904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283,87904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283,87904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1 939,05460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1 939,05460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1 939,05460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1 472,28062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1 472,28062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1 472,28062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466,77398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466,77398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466,77398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Доплаты к пенсиям 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ниципальных служащих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Пособия, компенсации и иные социальные выпл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ты гражданам, кроме публичных нормативных обязательств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и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долга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внутреннего и муниципального долга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"Управление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ципальными финансами и муниципальным долгом"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"Управл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муниципальным долгом"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"Реализация обслужив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 муниципального долга"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04301Г0100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долга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04301Г0100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Межбюджетные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ферты общего характера бюджетам бюджетной системы Российской Федерации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62 034,03063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62 034,03063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62 034,03063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Дотации на выравнивание бюджетной обеспеченн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субъектов Российской Федерации и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образований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"Управление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ципальными финансами и муниципальным долгом"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межбю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жетных отношений"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"Предоставление ме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бюджетных трансфертов муниципальным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ваниям поселений"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ственных полномочий по расчету и предоставл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дотаций поселениям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0420173090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Дотации на выравнивание бюджетной обеспеченн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0420173090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Выравнивание бюдже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обеспеченности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селений из районного фонда финансовой по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держки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04201М0100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Дотации на выравнивание бюджетной обеспеченн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04201М0100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межбюджетные трансферты общего х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рактера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56 966,63063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56 966,63063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56 966,63063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"Экономическое развитие" на 2025-2027 годы 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"Содейс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вие занятости населения МО "Мухоршибирский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"Организация проведения оплачиваемых общес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венных работ"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проведения оплачиваемых общес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венных работ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0120180100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0120180100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"Управление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ципальными финансами и муниципальным долгом"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52 212,01044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52 212,01044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52 212,01044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межбю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жетных отношений"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52 212,01044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52 212,01044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52 212,01044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"Предоставление ме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бюджетных трансфертов муниципальным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ваниям поселений"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52 212,01044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52 212,01044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52 212,01044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достижение показат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лей деятельности органов исполнительной власти Республики Бурятия (муниципальные кома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Обеспечение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04201М0200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51 032,01044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51 032,01044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51 032,01044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04201М0200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51 032,01044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51 032,01044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51 032,01044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4 504,62019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4 504,62019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4 504,62019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 мес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администрации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4 504,62019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4 504,62019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4 504,62019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сирования непредвиде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расходов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3 864,44119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3 864,44119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3 864,44119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3 864,44119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3 864,44119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3 864,44119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админ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страции по предупрежд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чрезвычайных 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туаций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640,17900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640,17900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640,17900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640,17900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640,17900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640,17900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учре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дение "Комитет по управлению имуществом и муниципальным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ством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 Респу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лики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690 328,37024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690 328,37024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526 480,92781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9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1 167,34513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1 167,34513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1 167,34513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228,36573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228,36573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228,36573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судебных актов Российской Фед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рации и мировых согл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 либо должностных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22,84578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22,84578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22,84578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налога на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 организаций и 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1 020,05227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1 020,05227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1 020,05227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195,20003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195,20003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195,20003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47,03231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47,03231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47,03231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451 364,76443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451 364,76443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447 388,66571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дорожного хозяйства и транспортной инфраструктуры в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ципальном образовании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"Развитие транспортной инфр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структуры в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ном образовании "М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хоршибирский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потребн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стей экономики и насел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в услугах транспорта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7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оказания гражданам услуг по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возке пассажиров по муниципальным маршр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там по тарифам, устано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ленных органами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0840180100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2 360,45503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2 360,45503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2 360,45503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19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0840180100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194,30000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194,30000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0840180100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37,79900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37,79900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37,79900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0840180100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2 128,35603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2 128,35603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2 128,35603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ным образованиям на возмещение части затрат на уплату лизинговых платежей в связи с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обретением специализ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рованных транспортных средств для содержания автомобильных дорог общего пользования 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стного значения за счет средств Дорожного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084019Д801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5 411,23800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5 411,23800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5 411,23800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084019Д801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5 411,23800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5 411,23800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5 411,23800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Субсидия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ным образованиям на приобретение специал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зированных транспор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ных средств для обесп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чения деятельности по обращению с жидкими коммунальными отход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08401S2С20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7 026,20750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7 026,20750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7 026,20750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08401S2С20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7 026,20750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7 026,20750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7 026,20750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431 511,05477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431 511,05477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427 539,45605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дорожного хозяйства и транспортной инфраструктуры в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ципальном образовании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430 998,52641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430 998,52641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427 026,92769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Подпрограмма "Развитие дорожного хозяйства в муниципальном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вании "Мухоршибирский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430 998,52641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430 998,52641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427 026,92769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"Содержание и ремонт автодорог"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26 719,55000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26 719,55000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26 719,55000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67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и ремонт автомобильных дорог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08201Д0100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26 719,55000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26 719,55000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26 719,55000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08201Д0100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6 396,95000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6 396,95000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6 396,95000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08201Д0100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08201Д0100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6 010,19132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6 010,19132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6 010,19132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9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08201Д0100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10 150,80868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10 150,80868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10 150,80868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4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08201Д0100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2 161,60000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2 161,60000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2 161,60000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ремонт автомобильных дорог местного значения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325 037,24358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325 037,24358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323 249,71019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Разработка проектной и рабочей документации на выполнение работ по капитальному ремонту автодорог местного 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0820280300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9 040,54600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9 040,54600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9 040,54600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8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работ, услуг в целях капитал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ремонта 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(муниципальн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го) имущества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0820280300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7 260,54600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7 260,54600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7 260,54600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0820280300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0820280300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дорожную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ность в отношении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мобильных дорог общего пользования местного значения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082029Д005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304 092,21477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304 092,21477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302 304,68138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работ, услуг в целях капитал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ремонта 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(муниципальн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го) имущества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082029Д005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188 435,66771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188 435,66771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188 435,66771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082029Д005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115 177,57706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115 177,57706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113 390,04367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98,4%</w:t>
            </w:r>
          </w:p>
        </w:tc>
      </w:tr>
      <w:tr w:rsidR="00DA29C4" w:rsidRPr="00E179B5" w:rsidTr="00011390">
        <w:trPr>
          <w:cantSplit/>
          <w:trHeight w:val="356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082029Д005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478,97000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478,97000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478,97000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7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ным образованиям на содержание автомобил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дорог общего пол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зования местного знач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ния, в том числе обесп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чение безопасности 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082029Д006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11 904,48281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11 904,48281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11 904,48281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082029Д006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1 993,98557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1 993,98557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1 993,98557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082029Д006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9 910,49724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9 910,49724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9 910,49724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проект "Региональная и местная дорожная сеть"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082И800000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79 241,73283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79 241,73283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77 057,66750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и приведение в нормативное состояние автомобильных дорог регионального или ме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муниципального,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значения, включающих искусственные дорожные сооружения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082И854470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71 852,54392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71 852,54392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71 852,54392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работ, услуг в целях капитал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ремонта 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(муниципальн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го) имущества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082И854470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71 852,54392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71 852,54392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71 852,54392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4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и приведение в нормативное состояние автомобильных дорог регионального или ме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муниципального,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значения, включающих искусственные дорожные сооружения (дополн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тельное финансовое обеспечение)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082И8А4470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7 389,18891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7 389,18891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5 205,12358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работ, услуг в целях капитал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ремонта 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(муниципальн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го) имущества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082И8А4470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7 389,18891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7 389,18891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5 205,12358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70,4%</w:t>
            </w:r>
          </w:p>
        </w:tc>
      </w:tr>
      <w:tr w:rsidR="00DA29C4" w:rsidRPr="00E179B5" w:rsidTr="00011390">
        <w:trPr>
          <w:cantSplit/>
          <w:trHeight w:val="206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 мес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администрации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админ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страции по предупрежд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чрезвычайных 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туаций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97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 национальной экон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5 055,80913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5 055,80913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5 051,30913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"Повышение качес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ва управления земельн</w:t>
            </w:r>
            <w:r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>ми ресурсами и развитие градостроительной де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тельности на территории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2025 -2027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5 051,30913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5 051,30913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5 051,30913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"Мероприятия по земл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устройству и землепол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зованию"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проектов межевания и проведение кадастровых работ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1900180200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1900180200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1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Оценка земельных учас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ков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1900180300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2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1900180300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69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"Подготовка проектов межевания и проведение кадастровых работ в отношении земельных участков, выделенных за счет земельных долей"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4 811,30913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4 811,30913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4 811,30913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1900280200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415,80000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415,80000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2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1900280200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415,80000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415,80000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7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19002L5990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4 363,50913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4 363,50913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4 363,50913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421751" w:rsidTr="00011390">
        <w:trPr>
          <w:cantSplit/>
          <w:trHeight w:val="37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19002L5990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4 363,50913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4 363,50913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4 363,50913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7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Cубсидии на проведение кадастровых работ по формированию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участков для реал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зации Закона Республики Бурятия от 16 октября 2002 года № 115-III «О бесплатном предоставл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нии в собственность 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мельных участков, нах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дящихся в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ной и </w:t>
            </w:r>
            <w:proofErr w:type="spellStart"/>
            <w:r>
              <w:rPr>
                <w:sz w:val="16"/>
                <w:szCs w:val="16"/>
              </w:rPr>
              <w:t>муницип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19002S2250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19002S2250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функций в целях обеспечения реализации полномочий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отдел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государственных полномочий по регулир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ванию тарифов на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пассажиров и баг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жа всеми видами общес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транспорта в городском и пригородном сообщении (кроме желе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нодорожного транспорта)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3,45763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3,45763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1,04237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1,04237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53 942,30292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53 942,30292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53 942,30292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16 038,13332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16 038,13332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16 038,13332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"Комплексное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тие сельских территорий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"Благоустройство 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ских территорий"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комплек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ного развития сельских территорий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18002L5760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Бюджетные инвестиции на приобретение объе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 недвижимого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ства в государственную (муниципальную) собс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венность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18002L5760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жилищно-коммунального компле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са в муниципальном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разовании "Мухоршиби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жилищно - 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мунального хозяйства, повышение качества и надежности предоста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ляемых коммунальных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Приведение жилищного фонда к состоянию, отв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чающему современным условиям энергоэффе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тивности, экологическим требованиям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Приведение жилищного фонда к состоянию, отв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чающему современным условиям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"Поддержка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гических работников, молодых специалистов образовательных учре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дений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район", выпус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ников образовательных учреждений, поступи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ших на целевое обучение на педагогические 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правления" на 2025-2027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Создание благоприятных условий для жизни и профессиональной де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тельности молодых пед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гогов и их семей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служебн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жилья для педагогов, поступивших на работу в муниципальное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тельное учреждение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3000210100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Бюджетные инвестиции на приобретение объе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 недвижимого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ства в государственную (муниципальную) собс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венность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3000210100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13 168,22550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13 168,22550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13 168,22550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жилищно-коммунального компле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са в муниципальном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разовании "Мухоршиби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12 899,61550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12 899,61550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12 899,61550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Развитие жилищно - 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мунального хозяйства, повышение качества и надежности предоста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ляемых коммунальных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12 733,54948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12 733,54948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12 733,54948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эффективн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сти, качества и надежн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поставки коммунал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ресурсов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9 721,64948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9 721,64948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9 721,64948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в границах поселений тепло- и вод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снабжения населения, водоотведения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2110280800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2110280800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2110280800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первоочере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ных мероприятий по модернизации, капитал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ному ремонту и подг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товке к отопительному сезону объектов комм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нальной инфраструктуры, находящихся в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пальной собственности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211029Т001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8 821,64948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8 821,64948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8 821,64948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работ, услуг в целях капитал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ремонта 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(муниципальн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го) имущества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211029Т001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6 504,12487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6 504,12487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6 504,12487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211029Т001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587,14453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587,14453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587,14453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211029Т001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1 730,38008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1 730,38008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1 730,38008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населения водой нормативного качества в необходимом количестве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2110300000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3 011,90000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3 011,90000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3 011,90000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в границах поселений водоснабж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населения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2110380700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3 011,90000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3 011,90000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3 011,90000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2110380700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323,77800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323,77800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323,77800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2110380700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2 688,12200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2 688,12200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2 688,12200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"Развитие жилищно-коммунального комплекса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образования "М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хоршибирский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"Приведение качества воды в соответствии с санитарно-эпидемиологическими нормами (ремонт обор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дования водокачек)"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2120300000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общественной инфраструктуры, кап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тальный ремонт, реконс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рукцию, строительство объектов образования, физической культуры и спорта, культуры, доро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хозяйства, жили</w:t>
            </w:r>
            <w:r>
              <w:rPr>
                <w:sz w:val="16"/>
                <w:szCs w:val="16"/>
              </w:rPr>
              <w:t>щ</w:t>
            </w:r>
            <w:r>
              <w:rPr>
                <w:sz w:val="16"/>
                <w:szCs w:val="16"/>
              </w:rPr>
              <w:t>но-коммунального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21203S2140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21203S2140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 мес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администрации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сирования непредвиде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расходов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15 709,50993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15 709,50993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15 709,50993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МП "Охрана окружа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щей среды и природных ресурсов"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"Строительство полиг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нов твердых бытовых отходов"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Обустройство контейне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площадок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0200180100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0200180100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контейн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ров для сбора твердых коммунальных отходов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0200800000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контейн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0200880100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0200880100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"Комплексное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тие сельских территорий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"Благоустройство 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ских территорий"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мероприятий планов социального ра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вития центров эконом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ческого роста субъектов Российской Федерации, входящих в состав Дал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невосточного федерал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округа (Благоус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ройство дальневосточных дворов (не менее 14 дв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ровых территорий)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18002L505Р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18002L505Р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жилищно-коммунального компле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са в муниципальном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разовании "Мухоршиби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жилищно - 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мунального хозяйства, повышение качества и надежности предоста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ляемых коммунальных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мероприятий по развитию обществе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ной инфраструктуры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2116200000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общественной инфраструктуры, кап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тальный ремонт, реконс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рукцию, строительство объектов образования, физической культуры и спорта, культуры, доро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хозяйства, жили</w:t>
            </w:r>
            <w:r>
              <w:rPr>
                <w:sz w:val="16"/>
                <w:szCs w:val="16"/>
              </w:rPr>
              <w:t>щ</w:t>
            </w:r>
            <w:r>
              <w:rPr>
                <w:sz w:val="16"/>
                <w:szCs w:val="16"/>
              </w:rPr>
              <w:t>но-коммунального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21162S2140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21162S2140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"Формирование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временной городской среды на территории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2018-2027 годы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проект "Формирование 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фортной городской ср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ды"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220И400000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Реализация программ формирования совреме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ной городской среды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220И455550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220И455550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меропри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тий по расходам уличного освещения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9990081800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9990081800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 жилищно-коммунального хозяйства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за достиж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показателей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органов исполн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тельной власти Республ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Бурятия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команды)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225,18100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225,18100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225,18100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172,95008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172,95008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172,95008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52,23092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52,23092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52,23092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4 820,17961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4 820,17961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4 820,17961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3 925,16113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3 925,16113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3 925,16113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895,01848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895,01848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895,01848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1 828,60408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1 828,60408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1 828,60408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1 430,06618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1 430,06618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1 430,06618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398,53790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398,53790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398,53790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2 152,46948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2 152,46948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2 152,46948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1 672,21543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1 672,21543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1 672,21543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480,25405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480,25405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480,25405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11 557,56538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 охраны окружающей среды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11 557,56538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"Охрана окружа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щей среды и природных ресурсов"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11 557,56538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</w:tr>
      <w:tr w:rsidR="00DA29C4" w:rsidRPr="00E179B5" w:rsidTr="00011390">
        <w:trPr>
          <w:cantSplit/>
          <w:trHeight w:val="273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"Строительство полиг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нов твердых бытовых отходов"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4 429,12041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4 429,12041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4 429,12041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выполнение разрабо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ки проектов мониторинга состояния и загрязнения окружающей среды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0200180200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606,46141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606,46141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606,46141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0200180200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606,46141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606,46141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606,46141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расходных обязательств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образований на содержание объектов размещения твердых коммунальных отходов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02001S2Д10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3 822,65900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3 822,65900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3 822,65900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02001S2Д10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3 822,65900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3 822,65900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3 822,65900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"Ликвидация несанкци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нированных свалок"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0200300000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165 860,24371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165 860,24371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5 988,90000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Ликвидация несанкци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нированных свалок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0200380100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165 860,24371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165 860,24371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5 988,90000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0200380100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165 860,24371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165 860,24371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5 988,90000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соблюдения требований природ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охранного законодател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0201000000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1 139,54497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1 139,54497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1 139,54497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гидротехнических сооружений (составление смет, обследование ГТС, декларирование)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0201010250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1 139,54497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1 139,54497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1 139,54497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0201010250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1 139,54497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1 139,54497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1 139,54497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 социальной политики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функций в целях обеспечения реализации полномочий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ственных полномочий по обеспечению жилыми помещениями детей-сирот и детей, оставши</w:t>
            </w:r>
            <w:r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ся без попечения родит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лей, лиц из числа детей-сирот и детей, оставши</w:t>
            </w:r>
            <w:r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ся без попечения родит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59,21659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59,21659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59,21659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17,88341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17,88341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17,88341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168,27700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168,27700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168,27700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3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3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3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автономного учреждения плавательн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бассейна "Горняк" на 2025-2027 годы и на 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"Содержание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учреждения"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учреждением муниципальных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5 789,08262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5 789,08262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5 789,08262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5 789,08262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5 789,08262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5 789,08262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2 779,69587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2 779,69587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2 779,69587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2 779,69587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2 779,69587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2 779,69587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2 076,39706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2 076,39706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2 076,39706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2 076,39706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2 076,39706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2 076,39706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образования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Республики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127 741,44322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127 741,44322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127 620,31486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DA29C4" w:rsidRPr="00E179B5" w:rsidTr="00011390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78 104,40773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78 104,40773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78 009,43700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DA29C4" w:rsidRPr="00E179B5" w:rsidTr="00011390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вы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шего должностного лица субъекта Российской Федерации и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за достиж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показателей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органов исполн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тельной власти Республ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Бурятия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команды)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76,80500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76,80500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23,19500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23,19500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23,19500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функционирования вы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шего должностного лица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2 142,79305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2 142,79305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2 142,79305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9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1 604,43250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1 604,43250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1 604,43250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538,36055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538,36055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538,36055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868,03719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868,03719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868,03719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710,18150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710,18150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710,18150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157,85569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157,85569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157,85569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Функционирование Пр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вительства Российской Федерации, высших и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за достиж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показателей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органов исполн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тельной власти Республ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Бурятия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команды)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561,72800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561,72800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561,72800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431,43500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431,43500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431,43500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130,29300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130,29300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130,29300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10 848,04286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10 848,04286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10 848,04286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9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8 544,45441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8 544,45441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8 544,45441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2 303,58845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2 303,58845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2 303,58845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5 167,48037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5 167,48037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5 167,48037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4 230,10667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4 230,10667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4 230,10667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937,37370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937,37370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937,37370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4 133,63235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4 133,63235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4 133,63235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3 360,79986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3 360,79986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3 360,79986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772,83249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772,83249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772,83249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54 282,69391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54 282,69391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54 187,72318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22 651,73409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22 651,73409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22 556,95836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функций в целях обеспечения реализации полномочий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1 820,80000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1 820,80000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1 820,80000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отдел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государственных полномочий по уведом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тельной регистрации коллективных договоров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184,10300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184,10300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184,10300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55,59700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55,59700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55,59700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ственных полномочий по хранению, формиров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нию, учету и использов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архивного фонда Республики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1 264,20000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1 264,20000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874,80800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874,80800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874,80800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296,99200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296,99200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296,99200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ственных полномочий по созданию и организации деятельности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ративных комиссий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278,70000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278,70000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178,56600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178,56600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178,56600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53,92400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53,92400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46,21000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1 625,43850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1 625,43850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1 605,73777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1 625,43850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1 625,43850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1 605,73777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выплаты, за искл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181,64800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181,64800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181,64800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1 321,29475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1 321,29475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1 301,59402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0,56775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0,56775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0,56775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86,92800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86,92800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правовой деятельности администрации района и структурных подраздел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администрации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19 205,49559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19 205,49559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19 130,42059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99,6%</w:t>
            </w:r>
          </w:p>
        </w:tc>
      </w:tr>
      <w:tr w:rsidR="00DA29C4" w:rsidRPr="00B8663D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иных межбюджетных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фертов из республика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ского бюджета бюджетам муниципальных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ваний в Республике Бур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тия на обеспечение де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тельности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центров 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2400674А30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524,05500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524,05500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448,98000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85,7%</w:t>
            </w:r>
          </w:p>
        </w:tc>
      </w:tr>
      <w:tr w:rsidR="00DA29C4" w:rsidRPr="00B8663D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2400674А30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402,53500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402,53500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344,83862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85,7%</w:t>
            </w:r>
          </w:p>
        </w:tc>
      </w:tr>
      <w:tr w:rsidR="00DA29C4" w:rsidRPr="00B8663D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2400674А30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121,52000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121,52000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104,14138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85,7%</w:t>
            </w:r>
          </w:p>
        </w:tc>
      </w:tr>
      <w:tr w:rsidR="00DA29C4" w:rsidRPr="00B8663D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казенных учреждений (финансово - правовой отдел)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12 384,53119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12 384,53119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12 384,53119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B8663D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9 841,66654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9 841,66654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9 841,66654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B8663D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2 146,02765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2 146,02765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2 146,02765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B8663D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396,83700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396,83700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396,83700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360F78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543,11650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543,11650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543,11650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выплаты, за искл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543,11650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543,11650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543,11650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2 571,28626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2 571,28626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2 571,28626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1 974,87556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1 974,87556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1 974,87556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596,41070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596,41070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596,41070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3 182,50664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3 182,50664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3 182,50664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2 439,35730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2 439,35730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2 439,35730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743,14934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743,14934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743,14934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31 630,95982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31 630,95982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31 630,76482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31 354,66061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31 354,66061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31 354,46561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(оказание услуг)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 хозяйственного обслуживания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9920020200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24 574,86900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24 574,86900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24 574,67400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9920020200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12 744,88492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12 744,88492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12 744,88492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 персоналу учреждений, за исключ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нием фонда оплаты труда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9920020200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9920020200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3 427,46339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3 427,46339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3 427,46339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9920020200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5 996,24647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5 996,24647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5 996,05147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9920020200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2 253,54022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2 253,54022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2 253,54022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налога на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 организаций и 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9920020200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121,74700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121,74700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121,74700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9920020200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27,78700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27,78700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27,78700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расходных обязательств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районов (горо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ских округов)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2 722,53990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2 722,53990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2 722,53990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2 303,29779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2 303,29779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2 303,29779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419,24211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419,24211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419,24211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4 057,25171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4 057,25171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4 057,25171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2 651,91745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2 651,91745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2 651,91745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905,33426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905,33426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905,33426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F40D3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F40D3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 мес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администрации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69,99921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69,99921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69,99921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F40D3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Резервный фонд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сирования непредвиде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расходов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69,99921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69,99921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69,99921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F40D3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69,99921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69,99921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69,99921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F40D3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206,30000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206,30000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полном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чий по составлению (и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менению) списков канд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датов в присяжные зас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датели федеральных судов общей юрисдикции в Российской Федерации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9990051200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9990051200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196,70000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196,70000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судебных актов Российской Фед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рации и мировых согл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 либо должностных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196,70000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196,70000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Национальная безопа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ность и правоохранител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ная деятельность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2 098,42724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2 098,42724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2 072,26961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2 098,42724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2 098,42724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2 072,26961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"Противодействие экстремизму и профила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тика терроризма на 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ритории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33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"Приобретение компле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 плакатов, печатных памяток антитеррорист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направленности и по тематике профилакт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противодействия эк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тремизму для распр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странения среди жителей района"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компле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 плакатов, печатных памяток антитеррорист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направленности и по тематике профилакт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противодействия эк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тремизму для распр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странения среди жителей района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2500280100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1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2500280100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2 089,97324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2 089,97324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2 063,81561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 мес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администрации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418,60000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418,60000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админ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страции по предупрежд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чрезвычайных 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туаций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418,60000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418,60000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418,60000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418,60000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1 671,37324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1 671,37324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1 645,21561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Предупреждение и ли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видация последствий чрезвычайных ситуаций и стихийных бедствий природного и техноге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характера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1 671,37324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1 671,37324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1 645,21561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526,74924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526,74924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500,59161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1 144,62400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1 144,62400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1 144,62400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1 464,89806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1 464,89806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1 464,89806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 национальной экон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1 464,89806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1 464,89806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1 464,89806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"Экономическое развитие" на 2025-2027 годы 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"Развитие малого и среднего пре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принимательства в МО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"Подготовка, переподг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товка и повышение кв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лификации кадров </w:t>
            </w:r>
            <w:proofErr w:type="spellStart"/>
            <w:r>
              <w:rPr>
                <w:sz w:val="16"/>
                <w:szCs w:val="16"/>
              </w:rPr>
              <w:t>СМиСП</w:t>
            </w:r>
            <w:proofErr w:type="spellEnd"/>
            <w:r>
              <w:rPr>
                <w:sz w:val="16"/>
                <w:szCs w:val="16"/>
              </w:rPr>
              <w:t>. Информацио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ное обеспечение и проп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ганда предпринимател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ской деятельности"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семинаров, мастер-классов, конф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ренций, круглых столов, форумов, выставок, ярм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рок и прочих меропри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0110280320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0110280320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"Охрана обществе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порядка на террит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рии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532,39806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532,39806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532,39806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49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"Пропаганда патриоти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ма, духовно-нравственных ценностей, здорового образа жизни подростков и молодежи"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281,09000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281,09000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281,09000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практической помощи лицам, ранее судимым в получении документов, установл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нии родственных связей, жизнеустройстве.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4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спортивных мероприятий среди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щихся, молодежи и 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родных дружинников по массовым видам спорта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0900248010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275,19000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275,19000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275,19000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выплаты, за искл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0900248010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0900248010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22,19000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22,19000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0900248010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179,50000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179,50000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"Квотирование рабочих мест для лиц, осужде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к наказанию в виде исправительных работ"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0900400000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81,89406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81,89406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81,89406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Квотирование рабочих мест для лиц, осужде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к наказанию в виде исправительных работ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0900480100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81,89406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81,89406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81,89406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0900480100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81,89406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81,89406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81,89406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"Организация и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ность добровольных народных дружин"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0900600000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70,90000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70,90000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ность добровольных народных дружин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0900680100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70,90000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70,90000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0900680100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70,90000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70,90000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"Обеспечение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в местах массового скопления людей, прио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ретение и монтаж камер видеонаблюдения в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щеобразовательных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реждениях"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98,51400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98,51400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4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мероприятий по обеспечению безопа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ности в местах массового скопления людей, прио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ретение, монтаж, обсл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живание и ремонт камер видеонаблюдения в с. Мухоршибирь, п. Саган-Нур и общеобразовател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учреждениях МО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0901481400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98,51400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98,51400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4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0901481400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98,51400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98,51400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"Формирование и развитие благоприятного инвестиционного имиджа 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Систематизация и подг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товка информационного материала об инвестиц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онном потенциале района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Участие муниципального образования в инвестиц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онных презентациях, семинарах, выставках, ярмарках и других мер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приятиях экономического характера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2300180200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2300180200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2300180200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Изготовление презент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ционного материала (п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лиграфической, сувени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ной продукции, </w:t>
            </w:r>
            <w:proofErr w:type="spellStart"/>
            <w:r>
              <w:rPr>
                <w:sz w:val="16"/>
                <w:szCs w:val="16"/>
              </w:rPr>
              <w:t>банеров</w:t>
            </w:r>
            <w:proofErr w:type="spellEnd"/>
            <w:r>
              <w:rPr>
                <w:sz w:val="16"/>
                <w:szCs w:val="16"/>
              </w:rPr>
              <w:t>, презентационных дисков, презентационного фил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ма, </w:t>
            </w:r>
            <w:proofErr w:type="spellStart"/>
            <w:r>
              <w:rPr>
                <w:sz w:val="16"/>
                <w:szCs w:val="16"/>
              </w:rPr>
              <w:t>флеш-презентации</w:t>
            </w:r>
            <w:proofErr w:type="spellEnd"/>
            <w:r>
              <w:rPr>
                <w:sz w:val="16"/>
                <w:szCs w:val="16"/>
              </w:rPr>
              <w:t>) об инвестиционном поте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циале района, наполнение базы данных сайта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2300180600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2300180600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мобильн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стенда и изготовление презентационного банн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ра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2300180700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2300180700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710,73160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710,73160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710,73160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Профессиональная подг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товка, переподготовка и повышение квалифик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Создание условий для развития и совершенств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муниципальной службы в Администрации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и ее структурных подразделениях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бюджетам муниципальных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ваний в Республике Бур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тия на софинансирование мероприятий по обесп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чению профессиональной переподготовки, повыш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квалификации лиц, замещающих выборные муниципальные должн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сти, муниципальных </w:t>
            </w:r>
            <w:proofErr w:type="spellStart"/>
            <w:r>
              <w:rPr>
                <w:sz w:val="16"/>
                <w:szCs w:val="16"/>
              </w:rPr>
              <w:t>слу</w:t>
            </w:r>
            <w:proofErr w:type="spellEnd"/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2400274А20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2400274А20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2400274А20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542,73160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542,73160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542,73160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"Реализация мол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дежной политики в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ципальном образовании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542,73160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542,73160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542,73160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"Организация и провед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культурно-массовых мероприятий для мол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дежи"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439,63860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439,63860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439,63860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провед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культурно-массовых мероприятий для мол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дежи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0500480100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439,63860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439,63860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439,63860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выплаты, за искл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0500480100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0500480100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148,03860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148,03860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148,03860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0500480100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"Мероприятия, напра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ленные на развитие до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ровольческого движения, молодежного парламе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таризма, студенческого самоуправления, по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держку молодежных общественных организ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ций"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103,09300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103,09300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103,09300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мероприятий регионального проекта "Социальная активность"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05005S2Р50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103,09300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103,09300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103,09300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выплаты, за искл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05005S2Р50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05005S2Р50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83,59300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83,59300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83,59300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6 804,81217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6 804,81217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6 804,81217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расходов на выполнение перед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ваемых полномочий субъекта РФ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мер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циальной поддержки по оплате коммунальных услуг педагогическим работникам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образовательных организаций, специал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стам муниципальных учреждений культуры, проживающим и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тающим в сельских нас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ленных пунктах, рабочих </w:t>
            </w:r>
            <w:proofErr w:type="spellStart"/>
            <w:r>
              <w:rPr>
                <w:sz w:val="16"/>
                <w:szCs w:val="16"/>
              </w:rPr>
              <w:t>посел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"Реализация мол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дежной политики в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ципальном образовании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3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"Предоставление соц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альной выплаты на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обретение жилья или строительство 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ального жилого дома"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0500800000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ной выплаты на приобр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тение жилья или стро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тельство индивидуальн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жилого дома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05008L4970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05008L4970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 социальной политики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4 096,61534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4 096,61534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4 096,61534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"Поддержка ветер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- уважение старших"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603,81534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603,81534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603,81534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"Поддержка Совета вет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ранов и ветеранских кл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бов"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603,81534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603,81534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603,81534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досуга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жилых людей, провед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массовых меропри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1500280100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603,81534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603,81534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603,81534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1500280100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293,44400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293,44400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293,44400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1500280100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310,37134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310,37134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310,37134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"Семья и дети 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хоршибирского района" на 2025-2027 годы и на период до 2030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"Поддержка детей из семей, находящихся в трудной жизненной 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туации"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1600100000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школьных принадлежностей, оде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ды, обуви детям,  оказа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шимся в трудной жизне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ной ситуации к началу учебного года по акции "Помогите детям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браться в школу"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1600180100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Приобретение товаров, работ, услуг в пользу граждан в целях их соц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ального обеспечения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1600180100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3 259,70000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3 259,70000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3 259,70000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функций в целях обеспечения реализации полномочий органов местного самоуправления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3 259,70000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3 259,70000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3 259,70000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ственных полномочий по организации деятельн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комиссий по делам несовершеннолетних и защите их прав в Респу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лике Бурятия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1 303,90000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1 303,90000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1 303,90000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907,03331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907,03331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907,03331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 персоналу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органов, за исключением фонда о</w:t>
            </w:r>
            <w:r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латы труда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36,32290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36,32290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36,32290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279,26069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279,26069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279,26069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81,28310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81,28310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81,28310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ственных полномочий по образованию и организ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 деятельности по опеке и попечительству в Республике Бурятия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2400473150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1 955,80000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1 955,80000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1 955,80000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2400473150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1 368,51436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1 368,51436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1 368,51436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2400473150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410,87664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410,87664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410,87664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2400473150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176,40900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176,40900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176,40900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29 821,87403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29 821,87403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29 821,87403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физич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ской культуры и спорта в муниципальном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вании "Мухоршибирский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"Организация и провед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спортивно-массовых и оздоровительных мер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приятий с различными группами населения в районе"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1700100000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провед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спортивно-массовых и оздоровительных мер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приятий с различными группами населения в районе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1700180100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Иные выплаты, за искл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1700180100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280,60000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280,60000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1700180100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901,03859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901,03859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901,03859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1700180100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729,20000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729,20000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содержание инструкторов по физич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ской культуре и спорту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99900S2200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99900S2200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1 734,53383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1 734,53383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1 734,53383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99900S2200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547,79950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547,79950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547,79950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 высших достиж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бюджетного учреждения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бирская спортивная шк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ла" на 2025-2027 годы и на период до 2030 года"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"Содержание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учреждения"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2600100000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учреждением муниципальных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2600110100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10 514,54231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10 514,54231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10 514,54231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2600110100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10 514,54231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10 514,54231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10 514,54231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Государственная по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держка организаций, входящих в систему спортивной подготовки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26001L0810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46,77609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46,77609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46,77609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26001L0810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46,77609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46,77609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46,77609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26001S2160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1 601,92472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1 601,92472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1 601,92472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26001S2160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1 601,92472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1 601,92472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1 601,92472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ным учреждениям, реал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зующим программы спортивной подготовки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26001S2Е90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13 465,45899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13 465,45899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13 465,45899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26001S2Е90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13 465,45899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13 465,45899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13 465,45899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массовой 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формации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"Поддержка и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тие печатного средства массовой информации - газеты "Земля </w:t>
            </w:r>
            <w:proofErr w:type="spellStart"/>
            <w:r>
              <w:rPr>
                <w:sz w:val="16"/>
                <w:szCs w:val="16"/>
              </w:rPr>
              <w:t>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бирская</w:t>
            </w:r>
            <w:proofErr w:type="spellEnd"/>
            <w:r>
              <w:rPr>
                <w:sz w:val="16"/>
                <w:szCs w:val="16"/>
              </w:rPr>
              <w:t>" на 2025-2027 годы и на период до 2030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"Издание газеты "Земля Мухоршибирская"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0600200000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Издание газеты "Земля Мухоршибирская"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0600210100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4 313,36239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4 313,36239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4 313,36239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0600210100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4 313,36239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4 313,36239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4 313,36239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06002S2160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536,93000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536,93000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06002S2160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536,93000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536,93000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ферты общего характера бюджетам бюджетной системы Российской Федерации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межбюджетные трансферты общего х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рактера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Финансовая поддержка ТОС посредством ре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публиканского конкурса "Лучшее территориал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ное общественное сам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управление"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9990074030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3 050,00000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3 050,00000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9990074030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3 050,00000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3 050,00000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реализ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цию инициативных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ектов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9990074970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9990074970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образования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Республики Бур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960 623,06882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960 623,06882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949 684,77555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"Охрана обществе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порядка на террит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рии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"Информационная проп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ганда населения и работа с детьми"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0901800000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проп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ганда и работа с детьми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0901880100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0901880100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957 173,07382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957 173,07382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946 318,70282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214 698,94435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214 698,94435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211 714,90305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 МО "Мухоршиби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ский район" на 2025 - 2027 годы и на период до 2030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214 154,99435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214 154,99435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211 304,26625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"Дошк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льное образование"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214 154,99435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214 154,99435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211 304,26625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"Оказание услуг по ре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лизации общеобразов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тельных программ 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школьного образования в соответствии с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пальным заданием"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213 874,19435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213 874,19435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211 131,89306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учреждениями (организациями) услуг (работ) по предоставл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дошкольного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0310110100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36 875,97867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36 875,97867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36 875,97867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0310110100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29 318,26590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29 318,26590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29 318,26590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0310110100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7 557,71277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7 557,71277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7 557,71277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учреждениями (организациями) услуг (работ) по предоставл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дошкольного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031011010К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2 557,40000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2 557,40000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031011010К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2 557,40000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2 557,40000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налога на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 организаций и 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0310110200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814,04670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814,04670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814,04670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0310110200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577,31200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577,31200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577,31200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0310110200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236,73470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236,73470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236,73470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обеспечение получения дошкольного образования в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образовательных организациях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0310173020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92 776,20000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92 776,20000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90 033,89871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0310173020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66 415,85934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66 415,85934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65 358,47771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0310173020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26 360,34066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26 360,34066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24 675,42100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03101S2160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65 891,13622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65 891,13622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65 891,13622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03101S2160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46 640,06149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46 640,06149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46 640,06149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03101S2160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19 251,07473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19 251,07473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19 251,07473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03101S4760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14 959,43276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14 959,43276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14 959,43276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03101S4760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11 106,01749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11 106,01749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11 106,01749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03101S4760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3 853,41527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3 853,41527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3 853,41527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Основное мероприятие "Возмещение расходов по содержанию воспитанн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ков дошкольных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вательных учреждений, родители (законные пре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ставители) которых им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ют льготы по родител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ской плате за содержание ребенка в муниципальных дошкольных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тельных </w:t>
            </w:r>
            <w:proofErr w:type="spellStart"/>
            <w:r>
              <w:rPr>
                <w:sz w:val="16"/>
                <w:szCs w:val="16"/>
              </w:rPr>
              <w:t>учре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280,80000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172,37319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Питание обучающихся в муниципальных орган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зациях РБ, осваивающих образовательные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граммы дошкольного образования, являющихся детьми отдельных кат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горий граждан , прин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мавших участие в спец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альной военной операции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0310574880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280,80000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172,37319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0310574880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210,60000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110,92709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0310574880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61,44610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"Патриотическое воспитание детей в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ципальном образовании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на 2025-2027 годы и на период до 2030 года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Модернизация системы патриотического восп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всероссийского детско-юношеского вое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но-патриотического дв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жения "Юнармия". (Пр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обретение формы)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"Сохранение и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тие бурятского языка в муниципальном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вании "Мухоршибирский район" на 2025-2027 годы и на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408,95000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408,95000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275,63680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Создание необходимых условий для развития территориального дв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язычия (билингвизма), сохранения и развития бурятского языка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408,95000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408,95000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275,63680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базовой ступени изучения буря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ского языка повсеместно в дошкольных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ежемеся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ное денежное вознагра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дение воспитателей 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школьных образовател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организаций, реал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зующих программу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гружения в бурятскую языковую среду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2800174650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351,60000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218,28680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2800174650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140,63944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140,63944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89,44116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2800174650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210,96056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210,96056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128,84564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на развитие муниципальных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грамм по сохранению и развитию бурятского языка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2800185060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2800185060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"Поддержка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гических работников, молодых специалистов образовательных учре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дений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район", выпус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ников образовательных учреждений, поступи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ших на целевое обучение на педагогические 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правления" на 2025-2027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образовательных организаций МО "М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хоршибирский  район" молодыми квалифицир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ванными педагогическ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ми кадрами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Единовременная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ная выплата молодым специалистам, поступи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шим на работу в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пальное образовательное учреждение МО "М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хоршибирский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662 127,99225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662 127,99225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654 259,71253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 МО "Мухоршиби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ский район" на 2025 - 2027 годы и на период до 2030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651 205,37789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651 205,37789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643 434,06130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Подпрограмма "Общее образование"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0320000000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651 205,37789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651 205,37789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643 434,06130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"Оказание услуг по ре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лизации основных общ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образовательных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грамм"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551 437,77686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551 437,77686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551 437,77686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учреждениями (организациями) услуг по предоставлению общего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35 879,26466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35 879,26466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35 879,26466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33 695,49781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33 695,49781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33 695,49781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2 183,76685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2 183,76685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2 183,76685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налога на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 организаций и 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0320110200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3 984,64241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3 984,64241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3 984,64241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0320110200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3 770,30807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3 770,30807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3 770,30807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0320110200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214,33434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214,33434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214,33434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обеспечение получения начального общего, основного общ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го, среднего общего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 в муниципальных общеобразовательных организациях, дополн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тельного образования детей в муниципальных общеобразовательных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0320173030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317 400,30000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317 400,30000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317 400,30000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0320173030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268 602,13700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268 602,13700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268 602,13700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0320173030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48 798,16300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48 798,16300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48 798,16300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37 669,52274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37 669,52274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37 669,52274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35 280,86814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35 280,86814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35 280,86814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2 388,65460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2 388,65460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2 388,65460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труда обслуж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вающего персонала 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ниципальных общеобр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зовательных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03201S2В40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150 582,19362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150 582,19362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150 582,19362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03201S2В40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126 519,56662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126 519,56662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126 519,56662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03201S2В40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24 062,62700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24 062,62700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24 062,62700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5 921,85343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5 921,85343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5 921,85343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03201S4760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4 502,10264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4 502,10264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4 502,10264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03201S4760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1 419,75079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1 419,75079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1 419,75079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"Выплата дополнительн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денежного вознагра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дения педагогическим работникам за выполн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функций классного руководителя по общео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разовательным учрежд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ниям"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4 416,10000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4 416,10000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3 686,10000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Выплата вознаграждения за выполнение функций классного руководителя педагогическим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муниципальных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разовательных организ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ций, реализующих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зовательные программы начального  общего, о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новного общего, среднего общего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0320273040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4 416,10000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4 416,10000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3 686,10000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83,5%</w:t>
            </w:r>
          </w:p>
        </w:tc>
      </w:tr>
      <w:tr w:rsidR="00DA29C4" w:rsidRPr="00E179B5" w:rsidTr="00011390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0320273040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3 802,33433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3 802,33433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3 072,33433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80,8%</w:t>
            </w:r>
          </w:p>
        </w:tc>
      </w:tr>
      <w:tr w:rsidR="00DA29C4" w:rsidRPr="00E179B5" w:rsidTr="00011390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0320273040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613,76567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613,76567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613,76567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Основное мероприятие "Мероприятия по орган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зации горячего питания детей, обучающихся в общеобразовательных учреждениях"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40 526,91100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40 526,91100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33 972,89924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бесплатного горячего питания об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чающихся, получающих начальное общее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вание в государственных и муниципальных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зовательных организац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03203L3040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19 141,15900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19 141,15900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17 190,13380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03203L3040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13 926,38790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13 926,38790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13 035,88954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03203L3040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5 214,77110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5 214,77110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4 154,24426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горячего питания обучающихся, получающих основное общее, среднее общее образование в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образовательных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03203S2К90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20 607,80000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20 607,80000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16 050,85544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03203S2К90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17 253,14612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17 253,14612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13 208,65259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03203S2К90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3 354,65388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3 354,65388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2 842,20285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выплаты денежной компенсации стоимости двухразового питания родителям (з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конным представителям) обучающихся с огран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ченными возможностями здоровья, родителям (законным представит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лям) детей-инвалидов, имеющих статус об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чающихся с ограниче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03203S2Р40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777,95200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777,95200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731,91000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03203S2Р40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714,55730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714,55730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676,11000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03203S2Р40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63,39470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63,39470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"Мероприятия по орган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зации перевозок учащи</w:t>
            </w:r>
            <w:r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ся, проживающих в отд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ленных селах, к месту учебы и обратно по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щеобразовательным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реждениям"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4 110,18181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4 110,18181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4 110,18181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перевозок учащихся, проживающих в отдаленных селах, к месту учебы и обратно по общеобразовательным учреждениям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0320410100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4 110,18181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4 110,18181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4 110,18181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0320410100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3 993,13961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3 993,13961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3 993,13961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0320410100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117,04220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117,04220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Основное мероприятие "Мероприятия, напра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ленные на повышение надежности и увеличение сроков эксплуатации строений в целях без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пасности: разработка проектно-сметной док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ментации и обследование зданий общеобразов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тельных учреждений"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446,00822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446,00822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446,00822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общественной инфраструктуры, кап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тальный ремонт, реконс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рукцию, строительство объектов образования, физической культуры и спорта, культуры, доро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хозяйства, жили</w:t>
            </w:r>
            <w:r>
              <w:rPr>
                <w:sz w:val="16"/>
                <w:szCs w:val="16"/>
              </w:rPr>
              <w:t>щ</w:t>
            </w:r>
            <w:r>
              <w:rPr>
                <w:sz w:val="16"/>
                <w:szCs w:val="16"/>
              </w:rPr>
              <w:t>но-коммунального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03205S2140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446,00822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446,00822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446,00822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03205S2140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446,00822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446,00822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446,00822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проект "Педагоги и наставники"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032Ю600000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50 268,40000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50 268,40000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49 781,09517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Ежемесячное денежное вознаграждение за клас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ное руководство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гическим работникам государственных и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 образовател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организаций, реал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зующих образовательные программы начального общего образования, образовательные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граммы основного общ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032Ю653030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50 268,40000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50 268,40000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49 781,09517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99,0%</w:t>
            </w:r>
          </w:p>
        </w:tc>
      </w:tr>
      <w:tr w:rsidR="00DA29C4" w:rsidRPr="00E179B5" w:rsidTr="00011390">
        <w:trPr>
          <w:cantSplit/>
          <w:trHeight w:val="9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032Ю653030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42 647,52060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42 647,52060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42 424,90893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99,5%</w:t>
            </w:r>
          </w:p>
        </w:tc>
      </w:tr>
      <w:tr w:rsidR="00DA29C4" w:rsidRPr="00E179B5" w:rsidTr="00011390">
        <w:trPr>
          <w:cantSplit/>
          <w:trHeight w:val="9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032Ю653030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7 620,87940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7 620,87940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7 356,18624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96,5%</w:t>
            </w:r>
          </w:p>
        </w:tc>
      </w:tr>
      <w:tr w:rsidR="00DA29C4" w:rsidRPr="00E179B5" w:rsidTr="00011390">
        <w:trPr>
          <w:cantSplit/>
          <w:trHeight w:val="9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"Охрана обществе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порядка на террит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рии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401,46500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401,46500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401,46500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"Пропаганда патриоти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ма, духовно-нравственных ценностей, здорового образа жизни подростков и молодежи"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214,98500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214,98500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214,98500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в учебных заведениях занятий по вопросам профилактики экстремизма и террори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ма. Профилактика були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га, информационное о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вещение о телефоне 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верия, профилактика суицида.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0900250100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214,98500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214,98500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214,98500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0900250100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192,35500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192,35500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192,35500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0900250100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22,63000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22,63000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Основное мероприятие "Обеспечение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в местах массового скопления людей, прио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ретение и монтаж камер видеонаблюдения в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щеобразовательных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реждениях"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186,48000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186,48000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мероприятий по обеспечению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по охране правоп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рядка и общественной безопасности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0901480100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186,48000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186,48000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0901480100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186,48000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186,48000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"Патриотическое воспитание детей в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ципальном образовании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4 398,96200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4 398,96200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4 309,29887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Модернизация системы патриотического восп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301,66200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301,66200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301,66200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всероссийского детско-юношеского вое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но-патриотического дв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жения "Юнармия". (Пр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обретение формы)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301,66200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301,66200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301,66200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299,66200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299,66200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299,66200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проект "Педагоги и наставники"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270Ю600000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4 097,30000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4 097,30000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4 007,63687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97,8%</w:t>
            </w:r>
          </w:p>
        </w:tc>
      </w:tr>
      <w:tr w:rsidR="00DA29C4" w:rsidRPr="00E179B5" w:rsidTr="00011390">
        <w:trPr>
          <w:cantSplit/>
          <w:trHeight w:val="10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выплат ежемесячного денежного вознаграждения советн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директоров по восп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танию и взаимодействию с детскими обществе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ными объединениями государственных общ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образовательных орган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заций, профессиональных образовательных орган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заций субъектов </w:t>
            </w:r>
            <w:proofErr w:type="spellStart"/>
            <w:r>
              <w:rPr>
                <w:sz w:val="16"/>
                <w:szCs w:val="16"/>
              </w:rPr>
              <w:t>Ро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270Ю650500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1 077,33687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92,3%</w:t>
            </w:r>
          </w:p>
        </w:tc>
      </w:tr>
      <w:tr w:rsidR="00DA29C4" w:rsidRPr="00E179B5" w:rsidTr="00011390">
        <w:trPr>
          <w:cantSplit/>
          <w:trHeight w:val="10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270Ю650500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1 050,30000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1 050,30000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961,16809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270Ю650500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116,70000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116,16878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мероприятий по обеспечению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советников дире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тора по воспитанию и взаимодействию с де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скими общественными объединениями в общ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образовательных орган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270Ю651790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2 930,30000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2 930,30000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2 930,30000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270Ю651790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2 637,27000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2 637,27000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2 637,27000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270Ю651790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293,03000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293,03000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"Сохранение и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тие бурятского языка в муниципальном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вании "Мухоршибирский район" на 2025-2027 годы и на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Создание необходимых условий для развития территориального дв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язычия (билингвизма), сохранения и развития бурятского языка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базовой ступени изучения буря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ского языка повсеместно в дошкольных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на развитие муниципальных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грамм по сохранению и развитию бурятского языка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2800185060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2800185060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"Поддержка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гических работников, молодых специалистов образовательных учре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дений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район", выпус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ников образовательных учреждений, поступи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ших на целевое обучение на педагогические 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правления" на 2025-2027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образовательных организаций МО "М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хоршибирский  район" молодыми квалифицир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ванными педагогическ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ми кадрами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Единовременная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ная выплата молодым специалистам, поступи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шим на работу в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пальное образовательное учреждение МО "М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хоршибирский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5 080,33736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5 080,33736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5 073,03736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расходов на выполнение перед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ваемых полномочий субъекта РФ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4 660,33636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4 660,33636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4 653,03636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отдыха и оздоровл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ния детей в загородных стационарных детских оздоровительных лагерях, оздоровительных лагерях с дневным пребыванием и иных детских лагерях сезонного действия (за исключением загородных стационарных детских </w:t>
            </w:r>
            <w:proofErr w:type="spellStart"/>
            <w:r>
              <w:rPr>
                <w:sz w:val="16"/>
                <w:szCs w:val="16"/>
              </w:rPr>
              <w:t>оздоро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9930073050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1 299,39556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1 299,39556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1 299,39556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9930073050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1 103,87380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1 103,87380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1 103,87380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9930073050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195,52176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195,52176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195,52176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прав детей, находящихся в трудной  жизненной  ситуации, на отдых и оздоровление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9930073140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3 360,94080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3 360,94080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3 353,64080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9930073140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3 275,59640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3 275,59640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3 275,59640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9930073140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85,34440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85,34440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78,04440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 мес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администрации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280,26500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280,26500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280,26500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сирования непредвиде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расходов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181,57400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181,57400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181,57400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146,57400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146,57400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146,57400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админ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страции по предупрежд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чрезвычайных 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туаций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98,69100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98,69100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98,69100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98,69100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98,69100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98,69100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139,73600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139,73600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139,73600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Расширение возможн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стей для участия спосо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ных и одаренных школ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ников в районных, реги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нальных, всероссийских олимпиадах, научных конференциях, творч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ских выставках, разли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ных конкурсах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9990080600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139,73600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139,73600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139,73600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9990080600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139,73600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139,73600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139,73600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вание детей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35 805,49057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35 805,49057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35 805,49057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 МО "Мухоршиби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ский район" на 2025 - 2027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34 620,49126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34 620,49126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34 620,49126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"Дополн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тельное образование"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34 620,49126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34 620,49126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34 620,49126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"Оказание услуг по 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доставлению дополн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тельного образования"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32 573,52874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32 573,52874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32 573,52874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учреждениями (организациями) услуг (работ) по предоставл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дополнительного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2 270,76868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2 270,76868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2 270,76868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2 270,76868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2 270,76868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2 270,76868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налога на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 организаций и 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0330110200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34,14200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34,14200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34,14200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0330110200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34,14200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34,14200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34,14200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увеличение фонда оплаты труда педагогич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ских работников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организаций дополнительного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03301S2120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19 392,51282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19 392,51282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19 392,51282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03301S2120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19 392,51282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19 392,51282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19 392,51282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S216 Софинансирование расходных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6 570,37404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6 570,37404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6 570,37404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6 570,37404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6 570,37404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6 570,37404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4 305,73120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4 305,73120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4 305,73120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4 305,73120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4 305,73120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4 305,73120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"Мероприятия, напра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ленные на повышение надежности и увеличение сроков эксплуатации строений в целях без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пасности: разработка проектно-сметной док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ментации и обследование зданий учреждений 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полнительного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2 046,96252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2 046,96252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2 046,96252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общественной инфраструктуры, кап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тальный ремонт, реконс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рукцию, строительство объектов образования, физической культуры и спорта, культуры, доро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хозяйства, жили</w:t>
            </w:r>
            <w:r>
              <w:rPr>
                <w:sz w:val="16"/>
                <w:szCs w:val="16"/>
              </w:rPr>
              <w:t>щ</w:t>
            </w:r>
            <w:r>
              <w:rPr>
                <w:sz w:val="16"/>
                <w:szCs w:val="16"/>
              </w:rPr>
              <w:t>но-коммунального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03302S2140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2 046,96252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2 046,96252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2 046,96252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D85F54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03302S2140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2 046,96252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2 046,96252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2 046,96252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"Патриотическое воспитание детей в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ципальном образовании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1 034,99931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1 034,99931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1 034,99931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Модернизация системы патриотического восп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1 034,99931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1 034,99931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1 034,99931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всероссийского детско-юношеского вое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но-патриотического дв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жения "Юнармия". (Пр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обретение формы)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всероссийского движения РДДМ "Дв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жение первых"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462,99931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462,99931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462,99931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462,99931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462,99931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462,99931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Расширение возможн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стей для участия спосо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ных и одаренных школ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ников в районных, реги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нальных, всероссийских олимпиадах, научных конференциях, творч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ских выставках, разли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ных конкурсах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9990080600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9990080600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подг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товка, переподготовка и повышение квалифик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обеспечение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общеобразов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тельных организаций педагогическими рабо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никами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99900S2890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99900S2890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373,08400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373,08400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373,08400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99900S2890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31,34200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31,34200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31,34200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"Охрана обществе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порядка на террит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рии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"Организация и провед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мероприятий по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мированию здорового образа жизни, профила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тике асоциальных явл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ний, развитию трудового молодежного движения"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0901900000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трудового 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лодежного движения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0901980100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0901980100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43 936,22073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43 936,22073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43 934,17075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 МО "Мухоршиби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ский район" на 2025 - 2027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41 229,05773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41 229,05773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41 227,00775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"Обесп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чение финансово -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ственной деятельности"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41 229,05773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41 229,05773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41 227,00775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качестве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ной организации и вед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бухгалтерского, бюджетного и налогового учета и отчетности, 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кументального и взаим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связанного их отражения в бухгалтерских регис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41 229,05773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41 229,05773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41 227,00775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казенных учреждений (централизованная бу</w:t>
            </w:r>
            <w:r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галтерия)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11 536,72335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11 536,72335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11 536,72335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7 858,43355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7 858,43355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7 858,43355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2 166,95115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2 166,95115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2 166,95115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1 510,69265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1 510,69265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1 510,69265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0,64600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0,64600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0,64600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казенных учреждений (учебно - методические кабинеты)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16 353,86346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16 353,86346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16 351,81348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10 549,66036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10 549,66036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10 549,66036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3 434,82335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3 434,82335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3 434,82335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2 123,10975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2 123,10975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2 121,05977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4,77000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4,77000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3 805,83700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3 805,83700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3 805,83700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3 325,55441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3 325,55441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3 325,55441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76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03601S2160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480,28259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480,28259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480,28259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03601S4760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9 532,63392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9 532,63392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9 532,63392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7 577,33154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7 577,33154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7 577,33154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1 955,30238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1 955,30238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1 955,30238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2 552,06746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2 552,06746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2 552,06746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2 552,06746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2 552,06746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2 552,06746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за достиж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показателей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органов исполн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тельной власти Республ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Бурятия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команды)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78,23200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78,23200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78,23200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60,08600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60,08600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60,08600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18,14600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18,14600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18,14600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1 338,71563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1 338,71563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1 338,71563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1 030,05930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1 030,05930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1 030,05930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308,65633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308,65633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308,65633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528,09150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528,09150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528,09150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428,47561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428,47561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428,47561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99,61589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99,61589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99,61589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607,02833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607,02833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607,02833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486,49782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486,49782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486,49782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120,53051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120,53051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120,53051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"Патриотическое воспитание детей в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ципальном образовании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Модернизация системы патриотического восп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всероссийского детско-юношеского вое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но-патриотического дв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жения "Юнармия". (Пр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обретение формы)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125,09554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125,09554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125,09554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расходов на выполнение перед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ваемых полномочий субъекта РФ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125,09554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125,09554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125,09554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Администрирование передаваемых органам местного самоуправления государственных полн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мочий по Закону Респу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лики Бурятия от 8 июля 2008 года № 394-IV «О наделении органов мес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ного самоуправления муниципальных районов и городских округов в Республике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29,73118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29,73118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29,73118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8,97882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8,97882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8,97882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16,59000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16,59000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Администрирование передаваемых органам местного самоуправления государственных полн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мочий по организации и обеспечению отдыха и оздоровления детей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19,49093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19,49093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19,49093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19,49093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19,49093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19,49093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деятельн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по обеспечению прав детей, находящихся в трудной жизненной 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туации, на отдых и озд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50,30461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50,30461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50,30461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50,30461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50,30461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50,30461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3 316,07773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3 316,07773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3 316,07773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расходов на выполнение перед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ваемых полномочий субъекта РФ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3 316,07773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мер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циальной поддержки по оплате коммунальных услуг педагогическим работникам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образовательных организаций, специал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стам муниципальных учреждений культуры, проживающим и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тающим в сельских нас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ленных пунктах, рабочих </w:t>
            </w:r>
            <w:proofErr w:type="spellStart"/>
            <w:r>
              <w:rPr>
                <w:sz w:val="16"/>
                <w:szCs w:val="16"/>
              </w:rPr>
              <w:t>посел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3 316,07773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2 364,49702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2 364,49702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2 280,57475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1 035,50298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1 035,50298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1 035,50298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культуры и туризма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150 220,23770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150 220,23770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150 220,23770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20 733,96482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20 733,96482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20 733,96482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вание детей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20 733,96482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20 733,96482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20 733,96482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"Сохранение и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тие культуры и туризма Мухоршибирского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она" на 2025-2027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20 527,69600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20 527,69600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20 527,69600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"Дополн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тельное образование в сфере культуры"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20 527,69600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20 527,69600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20 527,69600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Основное мероприятие "Оказание учреждениями муниципальных услуг"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20 527,69600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20 527,69600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20 527,69600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учреждениями (организациями) услуг (работ) по предоставл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дополнительного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5 942,33586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5 942,33586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5 942,33586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5 942,33586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5 942,33586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5 942,33586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налога на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 организаций и 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1230110200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16,83000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16,83000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1230110200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16,83000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16,83000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2 566,27093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2 566,27093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2 566,27093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2 566,27093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2 566,27093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2 566,27093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повышение средней заработной платы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гических работников муниципальных учре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дений дополнительного образования отрасли «Культура» в целях в</w:t>
            </w:r>
            <w:r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>полнения Указа През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дента Российской Фед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рации от 1 июня 2012 года № 761 «О Наци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нальной стратегии дейс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вий 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12301S2270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8 346,28900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8 346,28900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8 346,28900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12301S2270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8 346,28900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8 346,28900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8 346,28900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редных </w:t>
            </w:r>
            <w:proofErr w:type="spellStart"/>
            <w:r>
              <w:rPr>
                <w:sz w:val="16"/>
                <w:szCs w:val="16"/>
              </w:rPr>
              <w:t>расходовИные</w:t>
            </w:r>
            <w:proofErr w:type="spellEnd"/>
            <w:r>
              <w:rPr>
                <w:sz w:val="16"/>
                <w:szCs w:val="16"/>
              </w:rPr>
              <w:t xml:space="preserve"> межбюджетные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ферты на финансовое обеспечение социально значимых и первоочере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3 655,97021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3 655,97021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3 655,97021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3 655,97021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3 655,97021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3 655,97021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206,26882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206,26882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206,26882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 мес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администрации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Резервный фонд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сирования непредвиде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расходов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136,26882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136,26882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136,26882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Расширение возможн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стей для участия спосо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ных и одаренных школ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ников в районных, реги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нальных, всероссийских олимпиадах, научных конференциях, творч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ских выставках, разли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ных конкурсах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9990080600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136,26882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136,26882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136,26882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9990080600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136,26882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136,26882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136,26882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Культура, кинематогр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фия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128 588,93401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128 588,93401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128 588,93401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125 804,69693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125 804,69693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125 804,69693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"Сохранение и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тие культуры и туризма Мухоршибирского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она" на 2025-2027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125 654,69693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125 654,69693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125 654,69693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"Народное творчество и культурно-досуговая деятельность"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99 970,42265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99 970,42265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99 970,42265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"Оказание учреждениями муниципальных услуг"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93 672,07505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93 672,07505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93 672,07505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учреждениями муниципальных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11 761,55340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11 761,55340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11 761,55340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11 578,55340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11 578,55340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11 578,55340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налога на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 организаций и 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1210110200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11,94800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11,94800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11,94800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1210110200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11,94800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11,94800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11,94800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21 226,37510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21 226,37510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21 226,37510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21 226,37510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21 226,37510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21 226,37510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средней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работной 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ков муниципальных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 культуры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12101S2340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48 789,62318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48 789,62318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48 789,62318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12101S2340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48 789,62318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48 789,62318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48 789,62318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бюджетам муниципальных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ваний на лучшее соб</w:t>
            </w:r>
            <w:r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>тийное тематическое мероприятие в сельской местности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12101S2Е80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12101S2Е80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редных </w:t>
            </w:r>
            <w:proofErr w:type="spellStart"/>
            <w:r>
              <w:rPr>
                <w:sz w:val="16"/>
                <w:szCs w:val="16"/>
              </w:rPr>
              <w:t>расходовИные</w:t>
            </w:r>
            <w:proofErr w:type="spellEnd"/>
            <w:r>
              <w:rPr>
                <w:sz w:val="16"/>
                <w:szCs w:val="16"/>
              </w:rPr>
              <w:t xml:space="preserve"> межбюджетные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ферты на финансовое обеспечение социально значимых и первоочере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11 582,57537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11 582,57537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11 582,57537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11 582,57537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11 582,57537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11 582,57537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"Укрепление материал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но-технической базы муниципальных домов культуры"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3 714,79130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3 714,79130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3 714,79130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Укрепление материально-технической базы СДК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1210260100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2 644,67000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2 644,67000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2 644,67000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1210260100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2 644,67000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2 644,67000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2 644,67000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Укрепление материально-технической базы СДК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12102L4670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963,73830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963,73830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963,73830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12102L4670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963,73830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963,73830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963,73830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Государственная по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держка отрасли культуры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12102L5190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106,38300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106,38300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106,38300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12102L5190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106,38300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106,38300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106,38300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"Строительство, кап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тальный ремонт, реконс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рукция зданий учрежд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культуры"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1210600000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2 583,55630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2 583,55630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2 583,55630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сельских Домов культуры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1210620100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1 110,85799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1 110,85799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1 110,85799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1210620100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1 110,85799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1 110,85799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1 110,85799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общественной инфраструктуры, кап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тальный ремонт, реконс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рукцию, строительство объектов образования, физической культуры и спорта, культуры, доро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хозяйства, жили</w:t>
            </w:r>
            <w:r>
              <w:rPr>
                <w:sz w:val="16"/>
                <w:szCs w:val="16"/>
              </w:rPr>
              <w:t>щ</w:t>
            </w:r>
            <w:r>
              <w:rPr>
                <w:sz w:val="16"/>
                <w:szCs w:val="16"/>
              </w:rPr>
              <w:t>но-коммунального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12106S2140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1 472,69831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1 472,69831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1 472,69831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12106S2140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1 472,69831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1 472,69831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1 472,69831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Подпрограмма "Библи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теки"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25 684,27428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25 684,27428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25 684,27428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"Оказание учреждениями муниципальных услуг"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25 536,06628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25 536,06628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25 536,06628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учреждениями муниципальных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8 577,16500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8 577,16500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8 577,16500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8 512,16500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8 512,16500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8 512,16500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392,68397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392,68397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392,68397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392,68397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392,68397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392,68397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средней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работной 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ков муниципальных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 культуры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12201S2340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14 085,51325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14 085,51325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14 085,51325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12201S2340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14 085,51325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14 085,51325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14 085,51325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2 480,70406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2 480,70406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2 480,70406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2 480,70406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2 480,70406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2 480,70406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"Комплектование кни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фонда"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148,20800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148,20800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Государственная по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держка отрасли культуры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12202L5190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148,20800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148,20800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12202L5190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148,20800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148,20800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 мес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администрации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сирования непредвиде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расходов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 культуры, кинемат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графии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за достиж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показателей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органов исполн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тельной власти Республ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Бурятия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команды)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79,01300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79,01300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79,01300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60,68500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60,68500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60,68500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18,32800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18,32800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1 607,16884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1 607,16884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1 607,16884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1 243,86040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1 243,86040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1 243,86040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363,30844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363,30844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363,30844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485,38727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485,38727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485,38727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416,40732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416,40732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416,40732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68,97995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68,97995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68,97995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612,66797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612,66797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612,66797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471,12933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471,12933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471,12933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141,53864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141,53864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141,53864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Осуществление расходов на выполнение перед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ваемых полномочий субъекта РФ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мер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циальной поддержки по оплате коммунальных услуг педагогическим работникам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образовательных организаций, специал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стам муниципальных учреждений культуры, проживающим и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тающим в сельских нас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ленных пунктах, рабочих </w:t>
            </w:r>
            <w:proofErr w:type="spellStart"/>
            <w:r>
              <w:rPr>
                <w:sz w:val="16"/>
                <w:szCs w:val="16"/>
              </w:rPr>
              <w:t>посел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 депутатов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образования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Республики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6 303,64543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6 303,64543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6 303,64543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6 303,64543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6 303,64543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6 303,64543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зак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нодательных (представ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тельных) органов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дарственной власти и представительных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муниципальных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разований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5 137,95763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5 137,95763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5 137,95763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3 844,74993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3 844,74993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3 844,74993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3 844,74993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3 844,74993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3 844,74993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за достиж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показателей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органов исполн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тельной власти Республ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Бурятия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команды)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52,48900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52,48900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52,48900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40,31400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40,31400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12,17500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12,17500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функционирования пре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седателя представител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органа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1 325,24498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1 325,24498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1 325,24498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1 035,71698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1 035,71698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1 035,71698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289,52800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289,52800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289,52800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820,49420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820,49420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820,49420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693,73889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693,73889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693,73889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126,75531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126,75531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126,75531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713,05702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713,05702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713,05702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547,65887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547,65887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547,65887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165,39815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165,39815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165,39815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933,46473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933,46473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933,46473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704,79130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704,79130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704,79130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228,67343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228,67343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228,67343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1 293,20770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1 293,20770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1 293,20770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1 293,20770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1 293,20770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1 293,20770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Расходы, связанные с осуществлением депута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ских полномочий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выплаты, за искл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чением фонда оплаты труда государственных (муниципальных)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нов, лицам, привлека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мым согласно законод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тельству для выполнения отдельных полномочий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для осущес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вления депутатских по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номочий по исполнению наказов избирателей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9990080310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1 129,20770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1 129,20770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1 129,20770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9990080310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1 129,20770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1 129,20770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1 129,20770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1 165,68780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1 165,68780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1 165,68780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 террит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риального общественного самоуправления  в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ципальном образовании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на 2025-2027г и на период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Продвижение ТОС как социальной структуры, основанной на принципе широкого общественного участия, как механизм инновационного развития района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Вовлечение широких слоев населения в реш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насущных проблем, возникающих на террит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рии района, стимулир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вание роста инициатив ТОС у населения Мухо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шибирского района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2900110300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2900110300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2900110300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сельского хозяйства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 "Мухо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шибирский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7 663,28487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7 663,28487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7 431,58189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7 330,57587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7 330,57587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7 098,87289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96,8%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6 793,57887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6 793,57887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6 561,87589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агропр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мышленного комплекса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"Развитие сельского 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зяйства и регулирование рынков с/х продукции, сырья и продовольствия"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Субсидия на приобрет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дизельного топлива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0700180500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на возмещение недополученных доходов и (Или) возмещение фа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тически понесенных затрат в  связи с прои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водством (реализацией) товаров, выполнением работ, оказанием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0700180500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4 293,57887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4 293,57887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4 061,87589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функций в целях обеспечения реализации полномочий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1 305,64700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1 305,64700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1 073,94402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отдельн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государственного по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номочия на капитальный (текущий) ремонт и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держание сибиреязве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захоронений и ск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томогильников (биоте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мических ям)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47,39600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47,39600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Администрирование передаваемого отдельн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государственного по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номочия по отлову, транспортировке и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держанию безнадзорных домашних животных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17,78200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17,78200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17,78200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13,65744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13,65744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13,65744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4,12456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4,12456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отдельн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государственного по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номочия по отлову, транспортировке и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держанию безнадзорных домашних животных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1 185,46500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1 185,46500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995,36602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1 185,46500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1 185,46500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995,36602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Администрирование отдельного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полномочия на 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питальный (текущий) ремонт и содержание сибиреязвенных захор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нений и скотомогильн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ков (биотермических ям)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10,29186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10,29186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10,29186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3,10814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3,10814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2 987,93187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2 987,93187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2 987,93187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Иные межбюджетные трансферты за достиж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показателей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органов исполн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тельной власти Республ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Бурятия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команды)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75,85400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75,85400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75,85400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58,25900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58,25900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17,59500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17,59500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17,59500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1 508,70264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1 508,70264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1 508,70264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1 224,00426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1 224,00426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1 224,00426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284,69838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284,69838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284,69838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732,74038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732,74038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732,74038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589,80464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589,80464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589,80464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142,93574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142,93574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142,93574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670,63485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670,63485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670,63485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515,08054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515,08054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515,08054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155,55431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155,55431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155,55431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 национальной экон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536,99700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536,99700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536,99700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"Охрана обществе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порядка на террит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рии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536,99700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536,99700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536,99700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Сокращение наркосырь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вой базы, в том числе с применением химическ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способа уничтожения дикорастущей конопли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0902000000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536,99700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536,99700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536,99700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мероприятий по сокращению нарк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сырьевой базы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0902080100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136,99700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136,99700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136,99700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0902080100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136,99700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136,99700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136,99700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мероприятий по сокращению нарк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сырьевой базы, в том числе с применением химического способа уничтожения дикораст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щей конопли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09020S2570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09020S2570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Контрольно - счетная палата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1 751,87007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1 751,87007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1 751,87007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1 751,87007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1 751,87007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1 751,87007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финансовых, налог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вых и таможенных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и органов финансов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(финансово-бюджетного) надзора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1 651,37807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1 651,37807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1 651,37807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1 651,37807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1 651,37807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1 651,37807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функций в целях обеспечения реализации полномочий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1 013,82348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1 013,82348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1 013,82348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Расходы, связанные с осуществлением полн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мочий по контрольно-счетной палате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24004С0100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1 013,82348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1 013,82348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1 013,82348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24004С0100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826,62969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826,62969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826,62969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24004С0100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187,19379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187,19379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187,19379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637,55459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637,55459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637,55459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функционирования рук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водителя контрольно-счетной палаты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образования и его заместителей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505,17277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505,17277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505,17277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386,97131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386,97131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386,97131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118,20146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118,20146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118,20146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29,82768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29,82768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29,82768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29,82768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29,82768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29,82768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102,55414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102,55414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102,55414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95,64868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95,64868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95,64868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6,90546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6,90546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6,90546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2 023 332,56452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2 023 332,56452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1 848 193,99748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91,3%</w:t>
            </w:r>
          </w:p>
        </w:tc>
      </w:tr>
    </w:tbl>
    <w:p w:rsidR="004E288A" w:rsidRDefault="004E288A" w:rsidP="004E288A"/>
    <w:p w:rsidR="004E288A" w:rsidRDefault="004E288A" w:rsidP="004E288A">
      <w:pPr>
        <w:jc w:val="right"/>
        <w:rPr>
          <w:sz w:val="20"/>
          <w:szCs w:val="20"/>
        </w:rPr>
      </w:pPr>
    </w:p>
    <w:p w:rsidR="004E288A" w:rsidRPr="00B31B98" w:rsidRDefault="004E288A" w:rsidP="004E288A">
      <w:pPr>
        <w:jc w:val="right"/>
      </w:pPr>
      <w:r w:rsidRPr="00C541CD">
        <w:t>Приложение №</w:t>
      </w:r>
      <w:r w:rsidR="009D539A" w:rsidRPr="00C541CD">
        <w:t>3</w:t>
      </w:r>
    </w:p>
    <w:p w:rsidR="0031069C" w:rsidRPr="00B31B98" w:rsidRDefault="00724807" w:rsidP="0031069C">
      <w:pPr>
        <w:jc w:val="right"/>
      </w:pPr>
      <w:r>
        <w:t xml:space="preserve">к решению № 60  </w:t>
      </w:r>
      <w:r w:rsidR="0031069C" w:rsidRPr="00B31B98">
        <w:t xml:space="preserve"> от </w:t>
      </w:r>
      <w:r w:rsidR="00FC0AEC">
        <w:t xml:space="preserve"> «</w:t>
      </w:r>
      <w:r w:rsidR="00957056">
        <w:t>11</w:t>
      </w:r>
      <w:r w:rsidR="00FC0AEC">
        <w:t xml:space="preserve">»  июня </w:t>
      </w:r>
      <w:r w:rsidR="0031069C" w:rsidRPr="00B31B98">
        <w:t xml:space="preserve"> 202</w:t>
      </w:r>
      <w:r w:rsidR="00BD1141">
        <w:t>6</w:t>
      </w:r>
      <w:r w:rsidR="0031069C" w:rsidRPr="00B31B98">
        <w:t xml:space="preserve"> г.</w:t>
      </w:r>
    </w:p>
    <w:p w:rsidR="0031069C" w:rsidRPr="00B31B98" w:rsidRDefault="00CA478D" w:rsidP="0031069C">
      <w:pPr>
        <w:jc w:val="right"/>
      </w:pPr>
      <w:r>
        <w:t>«</w:t>
      </w:r>
      <w:r w:rsidR="0031069C" w:rsidRPr="00B31B98">
        <w:t>Об исполнении районного бюджета за 20</w:t>
      </w:r>
      <w:r w:rsidR="007E6F8B">
        <w:t>2</w:t>
      </w:r>
      <w:r w:rsidR="00BD1141">
        <w:t>5</w:t>
      </w:r>
      <w:r w:rsidR="0031069C" w:rsidRPr="00B31B98">
        <w:t xml:space="preserve"> год</w:t>
      </w:r>
      <w:r>
        <w:t>»</w:t>
      </w:r>
    </w:p>
    <w:p w:rsidR="00B26919" w:rsidRDefault="00B26919" w:rsidP="004E288A">
      <w:pPr>
        <w:jc w:val="center"/>
        <w:rPr>
          <w:b/>
          <w:bCs/>
        </w:rPr>
      </w:pPr>
    </w:p>
    <w:p w:rsidR="004E288A" w:rsidRPr="00B31B98" w:rsidRDefault="004E288A" w:rsidP="004E288A">
      <w:pPr>
        <w:jc w:val="center"/>
        <w:rPr>
          <w:b/>
          <w:bCs/>
          <w:sz w:val="28"/>
          <w:szCs w:val="28"/>
        </w:rPr>
      </w:pPr>
      <w:r w:rsidRPr="00B31B98">
        <w:rPr>
          <w:b/>
          <w:bCs/>
          <w:sz w:val="28"/>
          <w:szCs w:val="28"/>
        </w:rPr>
        <w:t>Распределение бюджетных ассигнований по разделам и подразделам</w:t>
      </w:r>
    </w:p>
    <w:p w:rsidR="004E288A" w:rsidRPr="00B31B98" w:rsidRDefault="004E288A" w:rsidP="004E288A">
      <w:pPr>
        <w:jc w:val="center"/>
        <w:rPr>
          <w:b/>
          <w:sz w:val="28"/>
          <w:szCs w:val="28"/>
        </w:rPr>
      </w:pPr>
      <w:r w:rsidRPr="00B31B98">
        <w:rPr>
          <w:b/>
          <w:sz w:val="28"/>
          <w:szCs w:val="28"/>
        </w:rPr>
        <w:t xml:space="preserve">классификации расходов бюджета МО «Мухоршибирский район» </w:t>
      </w:r>
      <w:r w:rsidR="005F5783">
        <w:rPr>
          <w:b/>
          <w:sz w:val="28"/>
          <w:szCs w:val="28"/>
        </w:rPr>
        <w:t>з</w:t>
      </w:r>
      <w:r w:rsidRPr="00B31B98">
        <w:rPr>
          <w:b/>
          <w:sz w:val="28"/>
          <w:szCs w:val="28"/>
        </w:rPr>
        <w:t>а 20</w:t>
      </w:r>
      <w:r w:rsidR="007E6F8B">
        <w:rPr>
          <w:b/>
          <w:sz w:val="28"/>
          <w:szCs w:val="28"/>
        </w:rPr>
        <w:t>2</w:t>
      </w:r>
      <w:r w:rsidR="00BD1141">
        <w:rPr>
          <w:b/>
          <w:sz w:val="28"/>
          <w:szCs w:val="28"/>
        </w:rPr>
        <w:t>5</w:t>
      </w:r>
      <w:r w:rsidRPr="00B31B98">
        <w:rPr>
          <w:b/>
          <w:sz w:val="28"/>
          <w:szCs w:val="28"/>
        </w:rPr>
        <w:t xml:space="preserve"> год</w:t>
      </w:r>
    </w:p>
    <w:p w:rsidR="004E288A" w:rsidRDefault="004E288A" w:rsidP="004E288A"/>
    <w:tbl>
      <w:tblPr>
        <w:tblW w:w="10491" w:type="dxa"/>
        <w:tblInd w:w="-318" w:type="dxa"/>
        <w:tblLayout w:type="fixed"/>
        <w:tblLook w:val="04A0"/>
      </w:tblPr>
      <w:tblGrid>
        <w:gridCol w:w="580"/>
        <w:gridCol w:w="3969"/>
        <w:gridCol w:w="1406"/>
        <w:gridCol w:w="1417"/>
        <w:gridCol w:w="1418"/>
        <w:gridCol w:w="851"/>
        <w:gridCol w:w="850"/>
      </w:tblGrid>
      <w:tr w:rsidR="00CB6662" w:rsidRPr="008101B1" w:rsidTr="000F3BEA">
        <w:trPr>
          <w:trHeight w:val="173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8101B1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8101B1">
              <w:rPr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8101B1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8101B1">
              <w:rPr>
                <w:b/>
                <w:bCs/>
                <w:sz w:val="16"/>
                <w:szCs w:val="16"/>
              </w:rPr>
              <w:t>Наименование разделов и подразделов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BF0183" w:rsidRDefault="00CB6662" w:rsidP="00CB6662">
            <w:pPr>
              <w:jc w:val="center"/>
              <w:rPr>
                <w:b/>
                <w:sz w:val="16"/>
                <w:szCs w:val="16"/>
              </w:rPr>
            </w:pPr>
            <w:r w:rsidRPr="00FD4AAF">
              <w:rPr>
                <w:b/>
                <w:bCs/>
                <w:sz w:val="16"/>
                <w:szCs w:val="16"/>
              </w:rPr>
              <w:t xml:space="preserve">Утверждено решением </w:t>
            </w:r>
            <w:r w:rsidRPr="00F62117">
              <w:rPr>
                <w:b/>
                <w:bCs/>
                <w:sz w:val="16"/>
                <w:szCs w:val="16"/>
              </w:rPr>
              <w:t xml:space="preserve">28.12.2024№16 </w:t>
            </w:r>
            <w:r>
              <w:rPr>
                <w:b/>
                <w:bCs/>
                <w:sz w:val="16"/>
                <w:szCs w:val="16"/>
              </w:rPr>
              <w:t>«</w:t>
            </w:r>
            <w:r w:rsidRPr="00BF0183">
              <w:rPr>
                <w:b/>
                <w:sz w:val="16"/>
                <w:szCs w:val="16"/>
              </w:rPr>
              <w:t>О районном бюджете на 20</w:t>
            </w:r>
            <w:r>
              <w:rPr>
                <w:b/>
                <w:sz w:val="16"/>
                <w:szCs w:val="16"/>
              </w:rPr>
              <w:t>25</w:t>
            </w:r>
            <w:r w:rsidRPr="00BF0183">
              <w:rPr>
                <w:b/>
                <w:sz w:val="16"/>
                <w:szCs w:val="16"/>
              </w:rPr>
              <w:t xml:space="preserve"> год и</w:t>
            </w:r>
          </w:p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BF0183">
              <w:rPr>
                <w:b/>
                <w:sz w:val="16"/>
                <w:szCs w:val="16"/>
              </w:rPr>
              <w:t>на плановый период 20</w:t>
            </w:r>
            <w:r>
              <w:rPr>
                <w:b/>
                <w:sz w:val="16"/>
                <w:szCs w:val="16"/>
              </w:rPr>
              <w:t>26</w:t>
            </w:r>
            <w:r w:rsidRPr="00BF0183">
              <w:rPr>
                <w:b/>
                <w:sz w:val="16"/>
                <w:szCs w:val="16"/>
              </w:rPr>
              <w:t xml:space="preserve"> и 20</w:t>
            </w:r>
            <w:r>
              <w:rPr>
                <w:b/>
                <w:sz w:val="16"/>
                <w:szCs w:val="16"/>
              </w:rPr>
              <w:t>27</w:t>
            </w:r>
            <w:r w:rsidRPr="00BF0183">
              <w:rPr>
                <w:b/>
                <w:sz w:val="16"/>
                <w:szCs w:val="16"/>
              </w:rPr>
              <w:t xml:space="preserve"> годов</w:t>
            </w:r>
            <w:r>
              <w:rPr>
                <w:b/>
                <w:sz w:val="16"/>
                <w:szCs w:val="16"/>
              </w:rPr>
              <w:t>»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D4AAF">
              <w:rPr>
                <w:b/>
                <w:bCs/>
                <w:sz w:val="16"/>
                <w:szCs w:val="16"/>
              </w:rPr>
              <w:t>(в ред</w:t>
            </w:r>
            <w:r>
              <w:rPr>
                <w:b/>
                <w:bCs/>
                <w:sz w:val="16"/>
                <w:szCs w:val="16"/>
              </w:rPr>
              <w:t>.</w:t>
            </w:r>
            <w:r>
              <w:t xml:space="preserve"> </w:t>
            </w:r>
            <w:r w:rsidRPr="00A365AA">
              <w:rPr>
                <w:b/>
                <w:bCs/>
                <w:sz w:val="16"/>
                <w:szCs w:val="16"/>
              </w:rPr>
              <w:t xml:space="preserve">от </w:t>
            </w:r>
            <w:r w:rsidRPr="00F62117">
              <w:rPr>
                <w:b/>
                <w:bCs/>
                <w:sz w:val="16"/>
                <w:szCs w:val="16"/>
              </w:rPr>
              <w:t>27.03.2025 № 17, от 19.06.2025 №28, от 11.09.2025 № 33, от 04.12.2025 № 42</w:t>
            </w:r>
            <w:r>
              <w:rPr>
                <w:b/>
                <w:bCs/>
                <w:sz w:val="16"/>
                <w:szCs w:val="16"/>
              </w:rPr>
              <w:t>, от 25.12.2025№48</w:t>
            </w:r>
            <w:r w:rsidRPr="00FD4AAF">
              <w:rPr>
                <w:b/>
                <w:bCs/>
                <w:sz w:val="16"/>
                <w:szCs w:val="16"/>
              </w:rPr>
              <w:t>),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Утверждено уточненной сводной бю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жетной росп</w:t>
            </w:r>
            <w:r w:rsidRPr="0068264D">
              <w:rPr>
                <w:b/>
                <w:bCs/>
                <w:sz w:val="16"/>
                <w:szCs w:val="16"/>
              </w:rPr>
              <w:t>и</w:t>
            </w:r>
            <w:r w:rsidRPr="0068264D">
              <w:rPr>
                <w:b/>
                <w:bCs/>
                <w:sz w:val="16"/>
                <w:szCs w:val="16"/>
              </w:rPr>
              <w:t>сью, тыс. ру</w:t>
            </w:r>
            <w:r w:rsidRPr="0068264D">
              <w:rPr>
                <w:b/>
                <w:bCs/>
                <w:sz w:val="16"/>
                <w:szCs w:val="16"/>
              </w:rPr>
              <w:t>б</w:t>
            </w:r>
            <w:r w:rsidRPr="0068264D">
              <w:rPr>
                <w:b/>
                <w:bCs/>
                <w:sz w:val="16"/>
                <w:szCs w:val="16"/>
              </w:rPr>
              <w:t>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Исполнен</w:t>
            </w:r>
            <w:r>
              <w:rPr>
                <w:b/>
                <w:bCs/>
                <w:sz w:val="16"/>
                <w:szCs w:val="16"/>
              </w:rPr>
              <w:t>о</w:t>
            </w:r>
            <w:r w:rsidRPr="0068264D">
              <w:rPr>
                <w:b/>
                <w:bCs/>
                <w:sz w:val="16"/>
                <w:szCs w:val="16"/>
              </w:rPr>
              <w:t xml:space="preserve"> за 20</w:t>
            </w:r>
            <w:r>
              <w:rPr>
                <w:b/>
                <w:bCs/>
                <w:sz w:val="16"/>
                <w:szCs w:val="16"/>
              </w:rPr>
              <w:t>25</w:t>
            </w:r>
            <w:r w:rsidRPr="0068264D">
              <w:rPr>
                <w:b/>
                <w:bCs/>
                <w:sz w:val="16"/>
                <w:szCs w:val="16"/>
              </w:rPr>
              <w:t xml:space="preserve"> год, 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Процент испо</w:t>
            </w:r>
            <w:r w:rsidRPr="0068264D">
              <w:rPr>
                <w:b/>
                <w:bCs/>
                <w:sz w:val="16"/>
                <w:szCs w:val="16"/>
              </w:rPr>
              <w:t>л</w:t>
            </w:r>
            <w:r w:rsidRPr="0068264D">
              <w:rPr>
                <w:b/>
                <w:bCs/>
                <w:sz w:val="16"/>
                <w:szCs w:val="16"/>
              </w:rPr>
              <w:t>нения реш</w:t>
            </w:r>
            <w:r w:rsidRPr="0068264D">
              <w:rPr>
                <w:b/>
                <w:bCs/>
                <w:sz w:val="16"/>
                <w:szCs w:val="16"/>
              </w:rPr>
              <w:t>е</w:t>
            </w:r>
            <w:r w:rsidRPr="0068264D">
              <w:rPr>
                <w:b/>
                <w:bCs/>
                <w:sz w:val="16"/>
                <w:szCs w:val="16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Процент испо</w:t>
            </w:r>
            <w:r w:rsidRPr="0068264D">
              <w:rPr>
                <w:b/>
                <w:bCs/>
                <w:sz w:val="16"/>
                <w:szCs w:val="16"/>
              </w:rPr>
              <w:t>л</w:t>
            </w:r>
            <w:r w:rsidRPr="0068264D">
              <w:rPr>
                <w:b/>
                <w:bCs/>
                <w:sz w:val="16"/>
                <w:szCs w:val="16"/>
              </w:rPr>
              <w:t>нения сводной бю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жетной росписи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100 182,80492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100 182,80492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100 087,83419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C541CD" w:rsidRPr="008101B1" w:rsidTr="00C541CD">
        <w:trPr>
          <w:trHeight w:val="1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1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законодательных (представител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ных) органов государственной власти и представ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тельных органов муниципальных образований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5 137,95763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5 137,95763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5 137,95763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1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рации, высших исполнительных органов 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венной власти субъектов Российской Федерации, местных администраций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1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сово-бюджетного) надзора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12 370,53051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12 370,53051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12 370,53051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2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0113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58 852,60296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58 852,60296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58 757,63223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</w:tr>
      <w:tr w:rsidR="00C541CD" w:rsidRPr="008101B1" w:rsidTr="00C541CD">
        <w:trPr>
          <w:trHeight w:val="2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2 098,42724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2 098,42724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2 072,26961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C541CD" w:rsidRPr="008101B1" w:rsidTr="00C541CD">
        <w:trPr>
          <w:trHeight w:val="5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2 098,42724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2 098,42724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2 072,26961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C541CD" w:rsidRPr="008101B1" w:rsidTr="00C541CD">
        <w:trPr>
          <w:trHeight w:val="2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460 210,23336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460 210,23336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456 002,43166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</w:tr>
      <w:tr w:rsidR="00C541CD" w:rsidRPr="008101B1" w:rsidTr="00C541CD">
        <w:trPr>
          <w:trHeight w:val="2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6 793,57887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6 793,57887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6 561,87589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96,6%</w:t>
            </w:r>
          </w:p>
        </w:tc>
      </w:tr>
      <w:tr w:rsidR="00C541CD" w:rsidRPr="008101B1" w:rsidTr="00C541CD">
        <w:trPr>
          <w:trHeight w:val="2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431 561,04977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431 561,04977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427 589,45105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7 057,70419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7 057,70419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7 053,20419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C541CD" w:rsidRPr="008101B1" w:rsidTr="00C541CD">
        <w:trPr>
          <w:trHeight w:val="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53 942,30292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53 942,30292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53 942,30292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16 038,13332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16 038,13332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16 038,13332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2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13 168,22550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13 168,22550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13 168,22550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2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15 709,50993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15 709,50993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15 709,50993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11 557,56538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11 557,56538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978 617,77024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978 617,77024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967 763,39924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214 698,94435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214 698,94435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211 714,90305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662 127,99225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662 127,99225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654 259,71253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56 539,45539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56 539,45539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56 539,45539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572,42600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572,42600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572,42600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742,73152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742,73152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742,73152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43 936,22073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43 936,22073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43 934,17075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128 588,93401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128 588,93401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128 588,93401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125 804,69693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125 804,69693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125 804,69693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17 002,02604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17 002,02604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16 918,10377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4 677,05570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4 677,05570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4 593,13343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98,2%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4 341,99234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4 341,99234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4 341,99234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40 467,04958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40 467,04958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40 467,04958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12 927,50888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12 927,50888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12 927,50888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 высших достижений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государственного внутреннего и 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ниципального долга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общего характера бю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65 920,03063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65 920,03063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65 920,03063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60 852,63063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60 852,63063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60 852,63063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2 023 332,56452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2 023 332,56452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1 848 193,99748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91,3%</w:t>
            </w:r>
          </w:p>
        </w:tc>
      </w:tr>
    </w:tbl>
    <w:p w:rsidR="004E288A" w:rsidRDefault="004E288A" w:rsidP="004E288A"/>
    <w:p w:rsidR="004E288A" w:rsidRDefault="004E288A" w:rsidP="004E288A"/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4E288A" w:rsidRPr="00A85B83" w:rsidRDefault="004E288A" w:rsidP="004E288A">
      <w:pPr>
        <w:jc w:val="right"/>
      </w:pPr>
      <w:r w:rsidRPr="00A85B83">
        <w:t>Приложение №</w:t>
      </w:r>
      <w:r w:rsidR="009D539A" w:rsidRPr="00A85B83">
        <w:t>4</w:t>
      </w:r>
    </w:p>
    <w:p w:rsidR="0031069C" w:rsidRPr="00A85B83" w:rsidRDefault="0031069C" w:rsidP="0031069C">
      <w:pPr>
        <w:jc w:val="right"/>
      </w:pPr>
      <w:r w:rsidRPr="00A85B83">
        <w:t>к решению №</w:t>
      </w:r>
      <w:r w:rsidR="00724807">
        <w:t xml:space="preserve"> 60 </w:t>
      </w:r>
      <w:r w:rsidRPr="00A85B83">
        <w:t xml:space="preserve"> от </w:t>
      </w:r>
      <w:r w:rsidR="00FC0AEC">
        <w:t>«</w:t>
      </w:r>
      <w:r w:rsidR="00616209">
        <w:t>11</w:t>
      </w:r>
      <w:r w:rsidR="00FC0AEC">
        <w:t xml:space="preserve">»  июня </w:t>
      </w:r>
      <w:r w:rsidRPr="00A85B83">
        <w:t xml:space="preserve"> 202</w:t>
      </w:r>
      <w:r w:rsidR="00CA478D">
        <w:t>6</w:t>
      </w:r>
      <w:r w:rsidRPr="00A85B83">
        <w:t xml:space="preserve"> г.</w:t>
      </w:r>
    </w:p>
    <w:p w:rsidR="0031069C" w:rsidRPr="00A85B83" w:rsidRDefault="00CA478D" w:rsidP="0031069C">
      <w:pPr>
        <w:jc w:val="right"/>
      </w:pPr>
      <w:r>
        <w:t>«</w:t>
      </w:r>
      <w:r w:rsidR="0031069C" w:rsidRPr="00A85B83">
        <w:t>Об исполнении районного бюджета за 20</w:t>
      </w:r>
      <w:r w:rsidR="00925EA8">
        <w:t>2</w:t>
      </w:r>
      <w:r>
        <w:t>5</w:t>
      </w:r>
      <w:r w:rsidR="0031069C" w:rsidRPr="00A85B83">
        <w:t xml:space="preserve"> год</w:t>
      </w:r>
      <w:r>
        <w:t>»</w:t>
      </w:r>
    </w:p>
    <w:p w:rsidR="0031069C" w:rsidRDefault="0031069C" w:rsidP="004E288A">
      <w:pPr>
        <w:jc w:val="center"/>
        <w:rPr>
          <w:b/>
          <w:bCs/>
        </w:rPr>
      </w:pPr>
    </w:p>
    <w:p w:rsidR="004E288A" w:rsidRDefault="004E288A" w:rsidP="004E288A">
      <w:pPr>
        <w:jc w:val="center"/>
        <w:rPr>
          <w:b/>
          <w:bCs/>
          <w:sz w:val="28"/>
          <w:szCs w:val="28"/>
        </w:rPr>
      </w:pPr>
      <w:r w:rsidRPr="00A85B83">
        <w:rPr>
          <w:b/>
          <w:bCs/>
          <w:sz w:val="28"/>
          <w:szCs w:val="28"/>
        </w:rPr>
        <w:t>Источники финансирования дефицита районного бюджета по кодам класс</w:t>
      </w:r>
      <w:r w:rsidRPr="00A85B83">
        <w:rPr>
          <w:b/>
          <w:bCs/>
          <w:sz w:val="28"/>
          <w:szCs w:val="28"/>
        </w:rPr>
        <w:t>и</w:t>
      </w:r>
      <w:r w:rsidRPr="00A85B83">
        <w:rPr>
          <w:b/>
          <w:bCs/>
          <w:sz w:val="28"/>
          <w:szCs w:val="28"/>
        </w:rPr>
        <w:t>фикации</w:t>
      </w:r>
      <w:r w:rsidR="00A85B83">
        <w:rPr>
          <w:b/>
          <w:bCs/>
          <w:sz w:val="28"/>
          <w:szCs w:val="28"/>
        </w:rPr>
        <w:t xml:space="preserve"> </w:t>
      </w:r>
      <w:r w:rsidRPr="00A85B83">
        <w:rPr>
          <w:b/>
          <w:bCs/>
          <w:sz w:val="28"/>
          <w:szCs w:val="28"/>
        </w:rPr>
        <w:t>источников финансирования дефицитов бюджетов на 20</w:t>
      </w:r>
      <w:r w:rsidR="00147F26">
        <w:rPr>
          <w:b/>
          <w:bCs/>
          <w:sz w:val="28"/>
          <w:szCs w:val="28"/>
        </w:rPr>
        <w:t>2</w:t>
      </w:r>
      <w:r w:rsidR="00C541CD">
        <w:rPr>
          <w:b/>
          <w:bCs/>
          <w:sz w:val="28"/>
          <w:szCs w:val="28"/>
        </w:rPr>
        <w:t>5</w:t>
      </w:r>
      <w:r w:rsidRPr="00A85B83">
        <w:rPr>
          <w:b/>
          <w:bCs/>
          <w:sz w:val="28"/>
          <w:szCs w:val="28"/>
        </w:rPr>
        <w:t xml:space="preserve"> год</w:t>
      </w:r>
    </w:p>
    <w:p w:rsidR="0079776F" w:rsidRPr="00A85B83" w:rsidRDefault="0079776F" w:rsidP="004E288A">
      <w:pPr>
        <w:jc w:val="center"/>
        <w:rPr>
          <w:b/>
          <w:bCs/>
          <w:sz w:val="28"/>
          <w:szCs w:val="28"/>
        </w:rPr>
      </w:pPr>
    </w:p>
    <w:tbl>
      <w:tblPr>
        <w:tblW w:w="10320" w:type="dxa"/>
        <w:tblInd w:w="-34" w:type="dxa"/>
        <w:tblLayout w:type="fixed"/>
        <w:tblLook w:val="04A0"/>
      </w:tblPr>
      <w:tblGrid>
        <w:gridCol w:w="1986"/>
        <w:gridCol w:w="2409"/>
        <w:gridCol w:w="1429"/>
        <w:gridCol w:w="1418"/>
        <w:gridCol w:w="1417"/>
        <w:gridCol w:w="811"/>
        <w:gridCol w:w="850"/>
      </w:tblGrid>
      <w:tr w:rsidR="00CB6662" w:rsidRPr="001E1C59" w:rsidTr="00891F9A">
        <w:trPr>
          <w:cantSplit/>
          <w:trHeight w:val="34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2A104E" w:rsidRDefault="00CB6662" w:rsidP="00CB6662">
            <w:pPr>
              <w:jc w:val="center"/>
              <w:rPr>
                <w:b/>
                <w:bCs/>
                <w:sz w:val="18"/>
                <w:szCs w:val="18"/>
              </w:rPr>
            </w:pPr>
            <w:r w:rsidRPr="002A104E">
              <w:rPr>
                <w:b/>
                <w:bCs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2A104E" w:rsidRDefault="00CB6662" w:rsidP="00CB6662">
            <w:pPr>
              <w:jc w:val="center"/>
              <w:rPr>
                <w:b/>
                <w:bCs/>
                <w:sz w:val="18"/>
                <w:szCs w:val="18"/>
              </w:rPr>
            </w:pPr>
            <w:r w:rsidRPr="002A104E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BF0183" w:rsidRDefault="00CB6662" w:rsidP="00CB6662">
            <w:pPr>
              <w:jc w:val="center"/>
              <w:rPr>
                <w:b/>
                <w:sz w:val="16"/>
                <w:szCs w:val="16"/>
              </w:rPr>
            </w:pPr>
            <w:r w:rsidRPr="00FD4AAF">
              <w:rPr>
                <w:b/>
                <w:bCs/>
                <w:sz w:val="16"/>
                <w:szCs w:val="16"/>
              </w:rPr>
              <w:t xml:space="preserve">Утверждено решением </w:t>
            </w:r>
            <w:r w:rsidRPr="00F62117">
              <w:rPr>
                <w:b/>
                <w:bCs/>
                <w:sz w:val="16"/>
                <w:szCs w:val="16"/>
              </w:rPr>
              <w:t xml:space="preserve">28.12.2024№16 </w:t>
            </w:r>
            <w:r>
              <w:rPr>
                <w:b/>
                <w:bCs/>
                <w:sz w:val="16"/>
                <w:szCs w:val="16"/>
              </w:rPr>
              <w:t>«</w:t>
            </w:r>
            <w:r w:rsidRPr="00BF0183">
              <w:rPr>
                <w:b/>
                <w:sz w:val="16"/>
                <w:szCs w:val="16"/>
              </w:rPr>
              <w:t>О районном бюджете на 20</w:t>
            </w:r>
            <w:r>
              <w:rPr>
                <w:b/>
                <w:sz w:val="16"/>
                <w:szCs w:val="16"/>
              </w:rPr>
              <w:t>25</w:t>
            </w:r>
            <w:r w:rsidRPr="00BF0183">
              <w:rPr>
                <w:b/>
                <w:sz w:val="16"/>
                <w:szCs w:val="16"/>
              </w:rPr>
              <w:t xml:space="preserve"> год и</w:t>
            </w:r>
          </w:p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BF0183">
              <w:rPr>
                <w:b/>
                <w:sz w:val="16"/>
                <w:szCs w:val="16"/>
              </w:rPr>
              <w:t>на плановый период 20</w:t>
            </w:r>
            <w:r>
              <w:rPr>
                <w:b/>
                <w:sz w:val="16"/>
                <w:szCs w:val="16"/>
              </w:rPr>
              <w:t>26</w:t>
            </w:r>
            <w:r w:rsidRPr="00BF0183">
              <w:rPr>
                <w:b/>
                <w:sz w:val="16"/>
                <w:szCs w:val="16"/>
              </w:rPr>
              <w:t xml:space="preserve"> и 20</w:t>
            </w:r>
            <w:r>
              <w:rPr>
                <w:b/>
                <w:sz w:val="16"/>
                <w:szCs w:val="16"/>
              </w:rPr>
              <w:t>27</w:t>
            </w:r>
            <w:r w:rsidRPr="00BF0183">
              <w:rPr>
                <w:b/>
                <w:sz w:val="16"/>
                <w:szCs w:val="16"/>
              </w:rPr>
              <w:t xml:space="preserve"> годов</w:t>
            </w:r>
            <w:r>
              <w:rPr>
                <w:b/>
                <w:sz w:val="16"/>
                <w:szCs w:val="16"/>
              </w:rPr>
              <w:t>»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D4AAF">
              <w:rPr>
                <w:b/>
                <w:bCs/>
                <w:sz w:val="16"/>
                <w:szCs w:val="16"/>
              </w:rPr>
              <w:t>(в ред</w:t>
            </w:r>
            <w:r>
              <w:rPr>
                <w:b/>
                <w:bCs/>
                <w:sz w:val="16"/>
                <w:szCs w:val="16"/>
              </w:rPr>
              <w:t>.</w:t>
            </w:r>
            <w:r>
              <w:t xml:space="preserve"> </w:t>
            </w:r>
            <w:r w:rsidRPr="00A365AA">
              <w:rPr>
                <w:b/>
                <w:bCs/>
                <w:sz w:val="16"/>
                <w:szCs w:val="16"/>
              </w:rPr>
              <w:t xml:space="preserve">от </w:t>
            </w:r>
            <w:r w:rsidRPr="00F62117">
              <w:rPr>
                <w:b/>
                <w:bCs/>
                <w:sz w:val="16"/>
                <w:szCs w:val="16"/>
              </w:rPr>
              <w:t>27.03.2025 № 17, от 19.06.2025 №28, от 11.09.2025 № 33, от 04.12.2025 № 42</w:t>
            </w:r>
            <w:r>
              <w:rPr>
                <w:b/>
                <w:bCs/>
                <w:sz w:val="16"/>
                <w:szCs w:val="16"/>
              </w:rPr>
              <w:t>, от 25.12.2025№48</w:t>
            </w:r>
            <w:r w:rsidRPr="00FD4AAF">
              <w:rPr>
                <w:b/>
                <w:bCs/>
                <w:sz w:val="16"/>
                <w:szCs w:val="16"/>
              </w:rPr>
              <w:t>), 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Утверждено уточненной сводной бю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жетной росп</w:t>
            </w:r>
            <w:r w:rsidRPr="0068264D">
              <w:rPr>
                <w:b/>
                <w:bCs/>
                <w:sz w:val="16"/>
                <w:szCs w:val="16"/>
              </w:rPr>
              <w:t>и</w:t>
            </w:r>
            <w:r w:rsidRPr="0068264D">
              <w:rPr>
                <w:b/>
                <w:bCs/>
                <w:sz w:val="16"/>
                <w:szCs w:val="16"/>
              </w:rPr>
              <w:t>сью, тыс. ру</w:t>
            </w:r>
            <w:r w:rsidRPr="0068264D">
              <w:rPr>
                <w:b/>
                <w:bCs/>
                <w:sz w:val="16"/>
                <w:szCs w:val="16"/>
              </w:rPr>
              <w:t>б</w:t>
            </w:r>
            <w:r w:rsidRPr="0068264D">
              <w:rPr>
                <w:b/>
                <w:bCs/>
                <w:sz w:val="16"/>
                <w:szCs w:val="16"/>
              </w:rPr>
              <w:t>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Исполнен</w:t>
            </w:r>
            <w:r>
              <w:rPr>
                <w:b/>
                <w:bCs/>
                <w:sz w:val="16"/>
                <w:szCs w:val="16"/>
              </w:rPr>
              <w:t>о</w:t>
            </w:r>
            <w:r w:rsidRPr="0068264D">
              <w:rPr>
                <w:b/>
                <w:bCs/>
                <w:sz w:val="16"/>
                <w:szCs w:val="16"/>
              </w:rPr>
              <w:t xml:space="preserve"> за 20</w:t>
            </w:r>
            <w:r>
              <w:rPr>
                <w:b/>
                <w:bCs/>
                <w:sz w:val="16"/>
                <w:szCs w:val="16"/>
              </w:rPr>
              <w:t>25</w:t>
            </w:r>
            <w:r w:rsidRPr="0068264D">
              <w:rPr>
                <w:b/>
                <w:bCs/>
                <w:sz w:val="16"/>
                <w:szCs w:val="16"/>
              </w:rPr>
              <w:t xml:space="preserve"> год, тыс. рублей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Пр</w:t>
            </w:r>
            <w:r w:rsidRPr="0068264D">
              <w:rPr>
                <w:b/>
                <w:bCs/>
                <w:sz w:val="16"/>
                <w:szCs w:val="16"/>
              </w:rPr>
              <w:t>о</w:t>
            </w:r>
            <w:r w:rsidRPr="0068264D">
              <w:rPr>
                <w:b/>
                <w:bCs/>
                <w:sz w:val="16"/>
                <w:szCs w:val="16"/>
              </w:rPr>
              <w:t>цент испо</w:t>
            </w:r>
            <w:r w:rsidRPr="0068264D">
              <w:rPr>
                <w:b/>
                <w:bCs/>
                <w:sz w:val="16"/>
                <w:szCs w:val="16"/>
              </w:rPr>
              <w:t>л</w:t>
            </w:r>
            <w:r w:rsidRPr="0068264D">
              <w:rPr>
                <w:b/>
                <w:bCs/>
                <w:sz w:val="16"/>
                <w:szCs w:val="16"/>
              </w:rPr>
              <w:t>нения реш</w:t>
            </w:r>
            <w:r w:rsidRPr="0068264D">
              <w:rPr>
                <w:b/>
                <w:bCs/>
                <w:sz w:val="16"/>
                <w:szCs w:val="16"/>
              </w:rPr>
              <w:t>е</w:t>
            </w:r>
            <w:r w:rsidRPr="0068264D">
              <w:rPr>
                <w:b/>
                <w:bCs/>
                <w:sz w:val="16"/>
                <w:szCs w:val="16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Процент испо</w:t>
            </w:r>
            <w:r w:rsidRPr="0068264D">
              <w:rPr>
                <w:b/>
                <w:bCs/>
                <w:sz w:val="16"/>
                <w:szCs w:val="16"/>
              </w:rPr>
              <w:t>л</w:t>
            </w:r>
            <w:r w:rsidRPr="0068264D">
              <w:rPr>
                <w:b/>
                <w:bCs/>
                <w:sz w:val="16"/>
                <w:szCs w:val="16"/>
              </w:rPr>
              <w:t>нения сводной бю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жетной росписи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944 01 03 00 00 00 0000 000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Бюджетные кредиты от др</w:t>
            </w:r>
            <w:r w:rsidRPr="000F6976">
              <w:rPr>
                <w:sz w:val="16"/>
                <w:szCs w:val="16"/>
              </w:rPr>
              <w:t>у</w:t>
            </w:r>
            <w:r w:rsidRPr="000F6976">
              <w:rPr>
                <w:sz w:val="16"/>
                <w:szCs w:val="16"/>
              </w:rPr>
              <w:t>гих бюджетов бюджетной си</w:t>
            </w:r>
            <w:r w:rsidRPr="000F6976">
              <w:rPr>
                <w:sz w:val="16"/>
                <w:szCs w:val="16"/>
              </w:rPr>
              <w:t>с</w:t>
            </w:r>
            <w:r w:rsidRPr="000F6976">
              <w:rPr>
                <w:sz w:val="16"/>
                <w:szCs w:val="16"/>
              </w:rPr>
              <w:t>темы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-19 574,38000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-19 574,38000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-19 574,38000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</w:tr>
      <w:tr w:rsidR="000F6976" w:rsidRPr="001E1C59" w:rsidTr="003D17B6">
        <w:trPr>
          <w:cantSplit/>
          <w:trHeight w:val="67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944 01 03 01 00 00 0000 000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Бюджетные кредиты от др</w:t>
            </w:r>
            <w:r w:rsidRPr="000F6976">
              <w:rPr>
                <w:sz w:val="16"/>
                <w:szCs w:val="16"/>
              </w:rPr>
              <w:t>у</w:t>
            </w:r>
            <w:r w:rsidRPr="000F6976">
              <w:rPr>
                <w:sz w:val="16"/>
                <w:szCs w:val="16"/>
              </w:rPr>
              <w:t>гих бюджетов бюджетной си</w:t>
            </w:r>
            <w:r w:rsidRPr="000F6976">
              <w:rPr>
                <w:sz w:val="16"/>
                <w:szCs w:val="16"/>
              </w:rPr>
              <w:t>с</w:t>
            </w:r>
            <w:r w:rsidRPr="000F6976">
              <w:rPr>
                <w:sz w:val="16"/>
                <w:szCs w:val="16"/>
              </w:rPr>
              <w:t>темы Российской Федерации в валюте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-19 574,38000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-19 574,38000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-19 574,38000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944 01 03 01 00 00 0000 700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Получение бюджетных кред</w:t>
            </w:r>
            <w:r w:rsidRPr="000F6976">
              <w:rPr>
                <w:sz w:val="16"/>
                <w:szCs w:val="16"/>
              </w:rPr>
              <w:t>и</w:t>
            </w:r>
            <w:r w:rsidRPr="000F6976">
              <w:rPr>
                <w:sz w:val="16"/>
                <w:szCs w:val="16"/>
              </w:rPr>
              <w:t>тов от других бюджетов бю</w:t>
            </w:r>
            <w:r w:rsidRPr="000F6976">
              <w:rPr>
                <w:sz w:val="16"/>
                <w:szCs w:val="16"/>
              </w:rPr>
              <w:t>д</w:t>
            </w:r>
            <w:r w:rsidRPr="000F6976">
              <w:rPr>
                <w:sz w:val="16"/>
                <w:szCs w:val="16"/>
              </w:rPr>
              <w:t>жетной системы Российской Федерации в валюте Росси</w:t>
            </w:r>
            <w:r w:rsidRPr="000F6976">
              <w:rPr>
                <w:sz w:val="16"/>
                <w:szCs w:val="16"/>
              </w:rPr>
              <w:t>й</w:t>
            </w:r>
            <w:r w:rsidRPr="000F6976">
              <w:rPr>
                <w:sz w:val="16"/>
                <w:szCs w:val="16"/>
              </w:rPr>
              <w:t>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9 099,34000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9 099,34000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9 099,34000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944 01 03 01 00 05 0000 710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Получение кредитов от других бюджетов бюджетной системы Российской Федерации бюдж</w:t>
            </w:r>
            <w:r w:rsidRPr="000F6976">
              <w:rPr>
                <w:sz w:val="16"/>
                <w:szCs w:val="16"/>
              </w:rPr>
              <w:t>е</w:t>
            </w:r>
            <w:r w:rsidRPr="000F6976">
              <w:rPr>
                <w:sz w:val="16"/>
                <w:szCs w:val="16"/>
              </w:rPr>
              <w:t>тами муниципальных районов в валюте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9 099,34000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9 099,34000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9 099,34000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944 01 03 01 00 00 0000 800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Погашение бюджетных кр</w:t>
            </w:r>
            <w:r w:rsidRPr="000F6976">
              <w:rPr>
                <w:sz w:val="16"/>
                <w:szCs w:val="16"/>
              </w:rPr>
              <w:t>е</w:t>
            </w:r>
            <w:r w:rsidRPr="000F6976">
              <w:rPr>
                <w:sz w:val="16"/>
                <w:szCs w:val="16"/>
              </w:rPr>
              <w:t>дитов, полученных от других бюджетов бюджетной системы Российской Федерации в вал</w:t>
            </w:r>
            <w:r w:rsidRPr="000F6976">
              <w:rPr>
                <w:sz w:val="16"/>
                <w:szCs w:val="16"/>
              </w:rPr>
              <w:t>ю</w:t>
            </w:r>
            <w:r w:rsidRPr="000F6976">
              <w:rPr>
                <w:sz w:val="16"/>
                <w:szCs w:val="16"/>
              </w:rPr>
              <w:t>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-28 673,72000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-28 673,72000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-28 673,72000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944 01 03 01 00 05 0000 810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Погашение бюджетами мун</w:t>
            </w:r>
            <w:r w:rsidRPr="000F6976">
              <w:rPr>
                <w:sz w:val="16"/>
                <w:szCs w:val="16"/>
              </w:rPr>
              <w:t>и</w:t>
            </w:r>
            <w:r w:rsidRPr="000F6976">
              <w:rPr>
                <w:sz w:val="16"/>
                <w:szCs w:val="16"/>
              </w:rPr>
              <w:t>ципальных районов кредитов  от других бюджетов бюдже</w:t>
            </w:r>
            <w:r w:rsidRPr="000F6976">
              <w:rPr>
                <w:sz w:val="16"/>
                <w:szCs w:val="16"/>
              </w:rPr>
              <w:t>т</w:t>
            </w:r>
            <w:r w:rsidRPr="000F6976">
              <w:rPr>
                <w:sz w:val="16"/>
                <w:szCs w:val="16"/>
              </w:rPr>
              <w:t>ной системы Российской Фед</w:t>
            </w:r>
            <w:r w:rsidRPr="000F6976">
              <w:rPr>
                <w:sz w:val="16"/>
                <w:szCs w:val="16"/>
              </w:rPr>
              <w:t>е</w:t>
            </w:r>
            <w:r w:rsidRPr="000F6976">
              <w:rPr>
                <w:sz w:val="16"/>
                <w:szCs w:val="16"/>
              </w:rPr>
              <w:t>рации в валюте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-28 673,72000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-28 673,72000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-28 673,72000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000 01 05 00 00 00 0000 000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133 319,55510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133 319,55510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-30 348,41679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-22,8%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-22,8%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000 01 05 00 00 00 0000 500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Увеличение остатков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-1 921 186,72942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-1 921 186,72942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-1 923 339,82105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100,1%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000 01 05 02 00 00 0000 500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-1 921 186,72942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-1 921 186,72942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-1 923 339,82105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100,1%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000 01 05 02 01 00 0000 510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-1 921 186,72942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-1 921 186,72942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-1 923 339,82105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100,1%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000 01 05 02 01 05 0000 510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Увеличение прочих остатков денежных средств  бюджетов муниципальных районов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-1 921 186,72942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-1 921 186,72942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-1 923 339,82105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100,1%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000 01 05 00 00 00 0000 600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Уменьшение остатков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2 054 506,28452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2 054 506,28452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1 892 991,40426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92,1%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92,1%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000 01 05 02 00 00 0000 600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2 054 506,28452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2 054 506,28452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1 892 991,40426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92,1%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92,1%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000 01 05 02 01 00 0000 610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2 054 506,28452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2 054 506,28452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1 892 991,40426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92,1%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92,1%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000 01 05 02 01 05 0000 610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2 054 506,28452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2 054 506,28452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1 892 991,40426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92,1%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92,1%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lastRenderedPageBreak/>
              <w:t>944 01 06 05 00 00 0000 500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Предоставление бюджетных кредитов внутри страны в в</w:t>
            </w:r>
            <w:r w:rsidRPr="000F6976">
              <w:rPr>
                <w:sz w:val="16"/>
                <w:szCs w:val="16"/>
              </w:rPr>
              <w:t>а</w:t>
            </w:r>
            <w:r w:rsidRPr="000F6976">
              <w:rPr>
                <w:sz w:val="16"/>
                <w:szCs w:val="16"/>
              </w:rPr>
              <w:t>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-2 500,00000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944 01 06 05 02 05 0000 540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Предоставление бюджетных кредитов другим бюджетам бюджетной системы Росси</w:t>
            </w:r>
            <w:r w:rsidRPr="000F6976">
              <w:rPr>
                <w:sz w:val="16"/>
                <w:szCs w:val="16"/>
              </w:rPr>
              <w:t>й</w:t>
            </w:r>
            <w:r w:rsidRPr="000F6976">
              <w:rPr>
                <w:sz w:val="16"/>
                <w:szCs w:val="16"/>
              </w:rPr>
              <w:t>ской Федерации из бюджетов муниципальных районов в валюте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-2 500,00000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944 01 06 05 00 00 0000 600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Возврат бюджетных кредитов, предоставленных внутри стр</w:t>
            </w:r>
            <w:r w:rsidRPr="000F6976">
              <w:rPr>
                <w:sz w:val="16"/>
                <w:szCs w:val="16"/>
              </w:rPr>
              <w:t>а</w:t>
            </w:r>
            <w:r w:rsidRPr="000F6976">
              <w:rPr>
                <w:sz w:val="16"/>
                <w:szCs w:val="16"/>
              </w:rPr>
              <w:t>ны в валюте Российской Фед</w:t>
            </w:r>
            <w:r w:rsidRPr="000F6976">
              <w:rPr>
                <w:sz w:val="16"/>
                <w:szCs w:val="16"/>
              </w:rPr>
              <w:t>е</w:t>
            </w:r>
            <w:r w:rsidRPr="000F6976">
              <w:rPr>
                <w:sz w:val="16"/>
                <w:szCs w:val="16"/>
              </w:rPr>
              <w:t>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944 01 06 05 02 05 0000 640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Возврат бюджетных кредитов, предоставленных другим бю</w:t>
            </w:r>
            <w:r w:rsidRPr="000F6976">
              <w:rPr>
                <w:sz w:val="16"/>
                <w:szCs w:val="16"/>
              </w:rPr>
              <w:t>д</w:t>
            </w:r>
            <w:r w:rsidRPr="000F6976">
              <w:rPr>
                <w:sz w:val="16"/>
                <w:szCs w:val="16"/>
              </w:rPr>
              <w:t>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0,0%</w:t>
            </w:r>
          </w:p>
        </w:tc>
      </w:tr>
      <w:tr w:rsidR="000F6976" w:rsidRPr="001E1C59" w:rsidTr="009373D8">
        <w:trPr>
          <w:cantSplit/>
          <w:trHeight w:val="52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113 745,17510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113 745,17510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-49 922,79679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-43,9%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-43,9%</w:t>
            </w:r>
          </w:p>
        </w:tc>
      </w:tr>
    </w:tbl>
    <w:p w:rsidR="004E288A" w:rsidRDefault="004E288A" w:rsidP="0079776F"/>
    <w:sectPr w:rsidR="004E288A" w:rsidSect="00FC0AEC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4981"/>
    <w:multiLevelType w:val="hybridMultilevel"/>
    <w:tmpl w:val="C764E6EE"/>
    <w:lvl w:ilvl="0" w:tplc="680AE28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autoHyphenation/>
  <w:characterSpacingControl w:val="doNotCompress"/>
  <w:compat/>
  <w:rsids>
    <w:rsidRoot w:val="00A750C4"/>
    <w:rsid w:val="000078E8"/>
    <w:rsid w:val="00011390"/>
    <w:rsid w:val="0001446C"/>
    <w:rsid w:val="00015C6A"/>
    <w:rsid w:val="0001767B"/>
    <w:rsid w:val="00027D03"/>
    <w:rsid w:val="00030D0C"/>
    <w:rsid w:val="00043372"/>
    <w:rsid w:val="00052D53"/>
    <w:rsid w:val="000544A4"/>
    <w:rsid w:val="00055297"/>
    <w:rsid w:val="0006630A"/>
    <w:rsid w:val="000679A2"/>
    <w:rsid w:val="000709CD"/>
    <w:rsid w:val="00072E18"/>
    <w:rsid w:val="0007582B"/>
    <w:rsid w:val="00080536"/>
    <w:rsid w:val="000808E7"/>
    <w:rsid w:val="000816F1"/>
    <w:rsid w:val="00082996"/>
    <w:rsid w:val="000872B9"/>
    <w:rsid w:val="000A1916"/>
    <w:rsid w:val="000A6325"/>
    <w:rsid w:val="000A674C"/>
    <w:rsid w:val="000B73D0"/>
    <w:rsid w:val="000C3EB3"/>
    <w:rsid w:val="000F3BEA"/>
    <w:rsid w:val="000F5DC5"/>
    <w:rsid w:val="000F6976"/>
    <w:rsid w:val="000F7019"/>
    <w:rsid w:val="00107291"/>
    <w:rsid w:val="0010772A"/>
    <w:rsid w:val="0011025D"/>
    <w:rsid w:val="001135B7"/>
    <w:rsid w:val="0012097B"/>
    <w:rsid w:val="00121666"/>
    <w:rsid w:val="00121E47"/>
    <w:rsid w:val="00122A40"/>
    <w:rsid w:val="00130381"/>
    <w:rsid w:val="0014094C"/>
    <w:rsid w:val="00147F26"/>
    <w:rsid w:val="00153973"/>
    <w:rsid w:val="00160A70"/>
    <w:rsid w:val="00165017"/>
    <w:rsid w:val="00165C6F"/>
    <w:rsid w:val="00170B60"/>
    <w:rsid w:val="001750F3"/>
    <w:rsid w:val="0017623C"/>
    <w:rsid w:val="00185F40"/>
    <w:rsid w:val="00187DD9"/>
    <w:rsid w:val="00191035"/>
    <w:rsid w:val="00193AB4"/>
    <w:rsid w:val="001A01F1"/>
    <w:rsid w:val="001A3333"/>
    <w:rsid w:val="001B202A"/>
    <w:rsid w:val="001C1ED5"/>
    <w:rsid w:val="001C503C"/>
    <w:rsid w:val="001D056B"/>
    <w:rsid w:val="001D36E7"/>
    <w:rsid w:val="001D3AC6"/>
    <w:rsid w:val="001D3BE2"/>
    <w:rsid w:val="001D4308"/>
    <w:rsid w:val="001D542A"/>
    <w:rsid w:val="001E0559"/>
    <w:rsid w:val="001F7207"/>
    <w:rsid w:val="00200F96"/>
    <w:rsid w:val="00210915"/>
    <w:rsid w:val="00213ACE"/>
    <w:rsid w:val="00213AD1"/>
    <w:rsid w:val="00226AC1"/>
    <w:rsid w:val="00235961"/>
    <w:rsid w:val="00235E74"/>
    <w:rsid w:val="00236589"/>
    <w:rsid w:val="002375AC"/>
    <w:rsid w:val="00242968"/>
    <w:rsid w:val="00246D4E"/>
    <w:rsid w:val="0024726A"/>
    <w:rsid w:val="00247C91"/>
    <w:rsid w:val="00252FE9"/>
    <w:rsid w:val="00255740"/>
    <w:rsid w:val="00257C11"/>
    <w:rsid w:val="00264AD9"/>
    <w:rsid w:val="002672C2"/>
    <w:rsid w:val="00273123"/>
    <w:rsid w:val="00276938"/>
    <w:rsid w:val="002817A6"/>
    <w:rsid w:val="00281837"/>
    <w:rsid w:val="0028430C"/>
    <w:rsid w:val="00285E20"/>
    <w:rsid w:val="00286767"/>
    <w:rsid w:val="00287B85"/>
    <w:rsid w:val="002904B6"/>
    <w:rsid w:val="002967B7"/>
    <w:rsid w:val="002979D7"/>
    <w:rsid w:val="002A0841"/>
    <w:rsid w:val="002A104E"/>
    <w:rsid w:val="002A1266"/>
    <w:rsid w:val="002A6950"/>
    <w:rsid w:val="002B049E"/>
    <w:rsid w:val="002B1095"/>
    <w:rsid w:val="002B5584"/>
    <w:rsid w:val="002C0D9A"/>
    <w:rsid w:val="002C6C6B"/>
    <w:rsid w:val="002D37B7"/>
    <w:rsid w:val="002D496D"/>
    <w:rsid w:val="002E13F9"/>
    <w:rsid w:val="002E32C7"/>
    <w:rsid w:val="002E7EA7"/>
    <w:rsid w:val="002F2720"/>
    <w:rsid w:val="002F5399"/>
    <w:rsid w:val="00301F63"/>
    <w:rsid w:val="00305A70"/>
    <w:rsid w:val="00307E57"/>
    <w:rsid w:val="00310212"/>
    <w:rsid w:val="0031069C"/>
    <w:rsid w:val="00316DBC"/>
    <w:rsid w:val="00324E25"/>
    <w:rsid w:val="00333631"/>
    <w:rsid w:val="003360D4"/>
    <w:rsid w:val="003438F9"/>
    <w:rsid w:val="00345A97"/>
    <w:rsid w:val="00345E6D"/>
    <w:rsid w:val="00347113"/>
    <w:rsid w:val="00352CC8"/>
    <w:rsid w:val="00352CDF"/>
    <w:rsid w:val="00356932"/>
    <w:rsid w:val="00357C70"/>
    <w:rsid w:val="00360F78"/>
    <w:rsid w:val="00372E98"/>
    <w:rsid w:val="003773CA"/>
    <w:rsid w:val="00387761"/>
    <w:rsid w:val="003964ED"/>
    <w:rsid w:val="00397052"/>
    <w:rsid w:val="00397E41"/>
    <w:rsid w:val="00397FAF"/>
    <w:rsid w:val="003A778A"/>
    <w:rsid w:val="003B5370"/>
    <w:rsid w:val="003C59E3"/>
    <w:rsid w:val="003C7B91"/>
    <w:rsid w:val="003D1560"/>
    <w:rsid w:val="003D17B6"/>
    <w:rsid w:val="003D40EB"/>
    <w:rsid w:val="003E1971"/>
    <w:rsid w:val="003E368C"/>
    <w:rsid w:val="003F1BB5"/>
    <w:rsid w:val="003F6CCD"/>
    <w:rsid w:val="00413E6E"/>
    <w:rsid w:val="00417DE1"/>
    <w:rsid w:val="00421751"/>
    <w:rsid w:val="00423A1D"/>
    <w:rsid w:val="004309BD"/>
    <w:rsid w:val="00432928"/>
    <w:rsid w:val="00432E9B"/>
    <w:rsid w:val="00435E7F"/>
    <w:rsid w:val="00470BEE"/>
    <w:rsid w:val="00476BB7"/>
    <w:rsid w:val="00486801"/>
    <w:rsid w:val="00492615"/>
    <w:rsid w:val="004A3EFD"/>
    <w:rsid w:val="004A7335"/>
    <w:rsid w:val="004B03EE"/>
    <w:rsid w:val="004B0CB2"/>
    <w:rsid w:val="004B37C1"/>
    <w:rsid w:val="004B474D"/>
    <w:rsid w:val="004B4A85"/>
    <w:rsid w:val="004D0D79"/>
    <w:rsid w:val="004D0EDC"/>
    <w:rsid w:val="004D65B6"/>
    <w:rsid w:val="004D7071"/>
    <w:rsid w:val="004D7D82"/>
    <w:rsid w:val="004E288A"/>
    <w:rsid w:val="004E5D1D"/>
    <w:rsid w:val="004E6736"/>
    <w:rsid w:val="004F07D6"/>
    <w:rsid w:val="004F114E"/>
    <w:rsid w:val="004F1937"/>
    <w:rsid w:val="004F732B"/>
    <w:rsid w:val="005119B7"/>
    <w:rsid w:val="005179D7"/>
    <w:rsid w:val="00530838"/>
    <w:rsid w:val="005334BB"/>
    <w:rsid w:val="005408F3"/>
    <w:rsid w:val="00540A2C"/>
    <w:rsid w:val="00541359"/>
    <w:rsid w:val="00543FA4"/>
    <w:rsid w:val="005478E9"/>
    <w:rsid w:val="00553492"/>
    <w:rsid w:val="00553AF1"/>
    <w:rsid w:val="00573B6C"/>
    <w:rsid w:val="005766DC"/>
    <w:rsid w:val="00584D98"/>
    <w:rsid w:val="005866CE"/>
    <w:rsid w:val="00586F6D"/>
    <w:rsid w:val="00592912"/>
    <w:rsid w:val="0059483F"/>
    <w:rsid w:val="00596B0D"/>
    <w:rsid w:val="005A2008"/>
    <w:rsid w:val="005B0D5F"/>
    <w:rsid w:val="005C038C"/>
    <w:rsid w:val="005C29CE"/>
    <w:rsid w:val="005C2F92"/>
    <w:rsid w:val="005C4548"/>
    <w:rsid w:val="005C77C9"/>
    <w:rsid w:val="005D4955"/>
    <w:rsid w:val="005D4C2C"/>
    <w:rsid w:val="005E2C7F"/>
    <w:rsid w:val="005E643E"/>
    <w:rsid w:val="005F5783"/>
    <w:rsid w:val="005F6EFD"/>
    <w:rsid w:val="00605A7E"/>
    <w:rsid w:val="006067FA"/>
    <w:rsid w:val="006155DA"/>
    <w:rsid w:val="00616209"/>
    <w:rsid w:val="00627221"/>
    <w:rsid w:val="0063792C"/>
    <w:rsid w:val="00640C85"/>
    <w:rsid w:val="00641726"/>
    <w:rsid w:val="006431C5"/>
    <w:rsid w:val="0064395B"/>
    <w:rsid w:val="00652389"/>
    <w:rsid w:val="00667F77"/>
    <w:rsid w:val="00670A0E"/>
    <w:rsid w:val="0068264D"/>
    <w:rsid w:val="0068622B"/>
    <w:rsid w:val="00692996"/>
    <w:rsid w:val="006948F8"/>
    <w:rsid w:val="00696295"/>
    <w:rsid w:val="00696952"/>
    <w:rsid w:val="006A212B"/>
    <w:rsid w:val="006A45BE"/>
    <w:rsid w:val="006B68DB"/>
    <w:rsid w:val="006D3313"/>
    <w:rsid w:val="006D4E0B"/>
    <w:rsid w:val="006D634D"/>
    <w:rsid w:val="006D7AE2"/>
    <w:rsid w:val="006F2911"/>
    <w:rsid w:val="00706148"/>
    <w:rsid w:val="00713238"/>
    <w:rsid w:val="007141E7"/>
    <w:rsid w:val="0072036C"/>
    <w:rsid w:val="00723F8E"/>
    <w:rsid w:val="00724807"/>
    <w:rsid w:val="007344C4"/>
    <w:rsid w:val="00744A08"/>
    <w:rsid w:val="00750EC7"/>
    <w:rsid w:val="007551A9"/>
    <w:rsid w:val="00763683"/>
    <w:rsid w:val="007727CF"/>
    <w:rsid w:val="00781A53"/>
    <w:rsid w:val="00784002"/>
    <w:rsid w:val="00786122"/>
    <w:rsid w:val="007913F4"/>
    <w:rsid w:val="007952EE"/>
    <w:rsid w:val="00796216"/>
    <w:rsid w:val="0079776F"/>
    <w:rsid w:val="007A0243"/>
    <w:rsid w:val="007A2050"/>
    <w:rsid w:val="007B37C0"/>
    <w:rsid w:val="007C50B9"/>
    <w:rsid w:val="007C6BA0"/>
    <w:rsid w:val="007C766F"/>
    <w:rsid w:val="007D0658"/>
    <w:rsid w:val="007D56D7"/>
    <w:rsid w:val="007E6F8B"/>
    <w:rsid w:val="008214EE"/>
    <w:rsid w:val="008248B1"/>
    <w:rsid w:val="008319B1"/>
    <w:rsid w:val="00835B82"/>
    <w:rsid w:val="00841977"/>
    <w:rsid w:val="00846512"/>
    <w:rsid w:val="00860A2F"/>
    <w:rsid w:val="00860C2D"/>
    <w:rsid w:val="00862DF9"/>
    <w:rsid w:val="008709D8"/>
    <w:rsid w:val="008733C8"/>
    <w:rsid w:val="00875FD9"/>
    <w:rsid w:val="00891F9A"/>
    <w:rsid w:val="008B3B76"/>
    <w:rsid w:val="008B5A98"/>
    <w:rsid w:val="008C0CED"/>
    <w:rsid w:val="008C7CE0"/>
    <w:rsid w:val="008D1481"/>
    <w:rsid w:val="008D4AD3"/>
    <w:rsid w:val="008E39A7"/>
    <w:rsid w:val="008F0F39"/>
    <w:rsid w:val="008F4D4B"/>
    <w:rsid w:val="008F5256"/>
    <w:rsid w:val="008F5565"/>
    <w:rsid w:val="008F6AC8"/>
    <w:rsid w:val="008F7634"/>
    <w:rsid w:val="00901673"/>
    <w:rsid w:val="009016E8"/>
    <w:rsid w:val="00903E21"/>
    <w:rsid w:val="00907BDD"/>
    <w:rsid w:val="0092475D"/>
    <w:rsid w:val="00925EA8"/>
    <w:rsid w:val="009314F6"/>
    <w:rsid w:val="009373D8"/>
    <w:rsid w:val="00942CD7"/>
    <w:rsid w:val="00946444"/>
    <w:rsid w:val="00947776"/>
    <w:rsid w:val="00950385"/>
    <w:rsid w:val="00956973"/>
    <w:rsid w:val="00957056"/>
    <w:rsid w:val="009665D4"/>
    <w:rsid w:val="00967D11"/>
    <w:rsid w:val="00983FD1"/>
    <w:rsid w:val="009863DE"/>
    <w:rsid w:val="009978CE"/>
    <w:rsid w:val="009A2F61"/>
    <w:rsid w:val="009A657D"/>
    <w:rsid w:val="009B05B3"/>
    <w:rsid w:val="009B3F55"/>
    <w:rsid w:val="009C19A4"/>
    <w:rsid w:val="009D539A"/>
    <w:rsid w:val="009D561A"/>
    <w:rsid w:val="009E5BD6"/>
    <w:rsid w:val="009F1ECC"/>
    <w:rsid w:val="009F2409"/>
    <w:rsid w:val="009F2B3E"/>
    <w:rsid w:val="00A16AE8"/>
    <w:rsid w:val="00A2508E"/>
    <w:rsid w:val="00A3025E"/>
    <w:rsid w:val="00A365AA"/>
    <w:rsid w:val="00A37989"/>
    <w:rsid w:val="00A51A5A"/>
    <w:rsid w:val="00A53176"/>
    <w:rsid w:val="00A55773"/>
    <w:rsid w:val="00A64D4A"/>
    <w:rsid w:val="00A67344"/>
    <w:rsid w:val="00A67810"/>
    <w:rsid w:val="00A750C4"/>
    <w:rsid w:val="00A75865"/>
    <w:rsid w:val="00A85B83"/>
    <w:rsid w:val="00A913ED"/>
    <w:rsid w:val="00AB2262"/>
    <w:rsid w:val="00AB2F37"/>
    <w:rsid w:val="00AC46A3"/>
    <w:rsid w:val="00AD377C"/>
    <w:rsid w:val="00AE56E3"/>
    <w:rsid w:val="00AE737E"/>
    <w:rsid w:val="00AE7F2F"/>
    <w:rsid w:val="00AE7FDB"/>
    <w:rsid w:val="00B032C5"/>
    <w:rsid w:val="00B03948"/>
    <w:rsid w:val="00B03A8C"/>
    <w:rsid w:val="00B13BB6"/>
    <w:rsid w:val="00B1746E"/>
    <w:rsid w:val="00B1795A"/>
    <w:rsid w:val="00B21BE7"/>
    <w:rsid w:val="00B26919"/>
    <w:rsid w:val="00B27A5C"/>
    <w:rsid w:val="00B31B98"/>
    <w:rsid w:val="00B32CF5"/>
    <w:rsid w:val="00B36EBE"/>
    <w:rsid w:val="00B40C62"/>
    <w:rsid w:val="00B41877"/>
    <w:rsid w:val="00B516CC"/>
    <w:rsid w:val="00B53B6A"/>
    <w:rsid w:val="00B62132"/>
    <w:rsid w:val="00B63391"/>
    <w:rsid w:val="00B64459"/>
    <w:rsid w:val="00B66833"/>
    <w:rsid w:val="00B71B99"/>
    <w:rsid w:val="00B725FC"/>
    <w:rsid w:val="00B80269"/>
    <w:rsid w:val="00B8167A"/>
    <w:rsid w:val="00B8663D"/>
    <w:rsid w:val="00B907EA"/>
    <w:rsid w:val="00B91A73"/>
    <w:rsid w:val="00B96883"/>
    <w:rsid w:val="00BA2688"/>
    <w:rsid w:val="00BA5987"/>
    <w:rsid w:val="00BB4FAD"/>
    <w:rsid w:val="00BC041F"/>
    <w:rsid w:val="00BC0BF3"/>
    <w:rsid w:val="00BC1198"/>
    <w:rsid w:val="00BC32FD"/>
    <w:rsid w:val="00BC5CCB"/>
    <w:rsid w:val="00BD1141"/>
    <w:rsid w:val="00BD6B00"/>
    <w:rsid w:val="00BD6B4D"/>
    <w:rsid w:val="00BE1761"/>
    <w:rsid w:val="00BE4B76"/>
    <w:rsid w:val="00BE5D35"/>
    <w:rsid w:val="00BF0183"/>
    <w:rsid w:val="00BF0769"/>
    <w:rsid w:val="00BF668E"/>
    <w:rsid w:val="00C045F8"/>
    <w:rsid w:val="00C05B6F"/>
    <w:rsid w:val="00C10AFA"/>
    <w:rsid w:val="00C1171D"/>
    <w:rsid w:val="00C15ADF"/>
    <w:rsid w:val="00C16625"/>
    <w:rsid w:val="00C20BA3"/>
    <w:rsid w:val="00C218B0"/>
    <w:rsid w:val="00C2281F"/>
    <w:rsid w:val="00C236E9"/>
    <w:rsid w:val="00C23A46"/>
    <w:rsid w:val="00C266A4"/>
    <w:rsid w:val="00C328DE"/>
    <w:rsid w:val="00C36753"/>
    <w:rsid w:val="00C41D90"/>
    <w:rsid w:val="00C43E6A"/>
    <w:rsid w:val="00C454B2"/>
    <w:rsid w:val="00C541CD"/>
    <w:rsid w:val="00C57B88"/>
    <w:rsid w:val="00C62CB7"/>
    <w:rsid w:val="00C66B1E"/>
    <w:rsid w:val="00C724C9"/>
    <w:rsid w:val="00C7499F"/>
    <w:rsid w:val="00C921D1"/>
    <w:rsid w:val="00C92DF7"/>
    <w:rsid w:val="00CA30A9"/>
    <w:rsid w:val="00CA478D"/>
    <w:rsid w:val="00CA4C98"/>
    <w:rsid w:val="00CA5AEB"/>
    <w:rsid w:val="00CB0E0D"/>
    <w:rsid w:val="00CB4BC4"/>
    <w:rsid w:val="00CB5A37"/>
    <w:rsid w:val="00CB6662"/>
    <w:rsid w:val="00CC6301"/>
    <w:rsid w:val="00CD29AF"/>
    <w:rsid w:val="00CE3166"/>
    <w:rsid w:val="00CF2BA3"/>
    <w:rsid w:val="00CF5B0A"/>
    <w:rsid w:val="00D01E05"/>
    <w:rsid w:val="00D05609"/>
    <w:rsid w:val="00D1536E"/>
    <w:rsid w:val="00D2120F"/>
    <w:rsid w:val="00D23908"/>
    <w:rsid w:val="00D25CED"/>
    <w:rsid w:val="00D34496"/>
    <w:rsid w:val="00D363E6"/>
    <w:rsid w:val="00D45941"/>
    <w:rsid w:val="00D6202D"/>
    <w:rsid w:val="00D62488"/>
    <w:rsid w:val="00D663CA"/>
    <w:rsid w:val="00D67F02"/>
    <w:rsid w:val="00D72ADE"/>
    <w:rsid w:val="00D747D2"/>
    <w:rsid w:val="00D75713"/>
    <w:rsid w:val="00D76569"/>
    <w:rsid w:val="00D77BEB"/>
    <w:rsid w:val="00D84EDB"/>
    <w:rsid w:val="00D85F54"/>
    <w:rsid w:val="00D86A38"/>
    <w:rsid w:val="00DA1073"/>
    <w:rsid w:val="00DA29C4"/>
    <w:rsid w:val="00DA35DB"/>
    <w:rsid w:val="00DA7E88"/>
    <w:rsid w:val="00DB22C3"/>
    <w:rsid w:val="00DC65DA"/>
    <w:rsid w:val="00DD00B8"/>
    <w:rsid w:val="00DD6C34"/>
    <w:rsid w:val="00DE03B0"/>
    <w:rsid w:val="00DE0F80"/>
    <w:rsid w:val="00DE1812"/>
    <w:rsid w:val="00DE3650"/>
    <w:rsid w:val="00DF75E4"/>
    <w:rsid w:val="00E133F6"/>
    <w:rsid w:val="00E13AE5"/>
    <w:rsid w:val="00E13CE1"/>
    <w:rsid w:val="00E14D4E"/>
    <w:rsid w:val="00E15651"/>
    <w:rsid w:val="00E15F13"/>
    <w:rsid w:val="00E203D8"/>
    <w:rsid w:val="00E3455E"/>
    <w:rsid w:val="00E405EE"/>
    <w:rsid w:val="00E41C9E"/>
    <w:rsid w:val="00E51114"/>
    <w:rsid w:val="00E61C7D"/>
    <w:rsid w:val="00E626AC"/>
    <w:rsid w:val="00E62C20"/>
    <w:rsid w:val="00E63633"/>
    <w:rsid w:val="00E6727C"/>
    <w:rsid w:val="00E677E5"/>
    <w:rsid w:val="00E71F94"/>
    <w:rsid w:val="00E72C1E"/>
    <w:rsid w:val="00E74E92"/>
    <w:rsid w:val="00E7758C"/>
    <w:rsid w:val="00EA000E"/>
    <w:rsid w:val="00EA1C2B"/>
    <w:rsid w:val="00EA7B7E"/>
    <w:rsid w:val="00EB040F"/>
    <w:rsid w:val="00EB242C"/>
    <w:rsid w:val="00EB2A6B"/>
    <w:rsid w:val="00EB3A1D"/>
    <w:rsid w:val="00EC7F79"/>
    <w:rsid w:val="00ED0AD5"/>
    <w:rsid w:val="00EE2A46"/>
    <w:rsid w:val="00EE5FAD"/>
    <w:rsid w:val="00EE6AC6"/>
    <w:rsid w:val="00EF6940"/>
    <w:rsid w:val="00F043D8"/>
    <w:rsid w:val="00F06FD8"/>
    <w:rsid w:val="00F11484"/>
    <w:rsid w:val="00F11DE9"/>
    <w:rsid w:val="00F22522"/>
    <w:rsid w:val="00F23F08"/>
    <w:rsid w:val="00F25CBE"/>
    <w:rsid w:val="00F30FCD"/>
    <w:rsid w:val="00F401C5"/>
    <w:rsid w:val="00F40D31"/>
    <w:rsid w:val="00F4298D"/>
    <w:rsid w:val="00F47EEF"/>
    <w:rsid w:val="00F5313B"/>
    <w:rsid w:val="00F5523C"/>
    <w:rsid w:val="00F5600B"/>
    <w:rsid w:val="00F56EFF"/>
    <w:rsid w:val="00F62117"/>
    <w:rsid w:val="00F64C78"/>
    <w:rsid w:val="00F71184"/>
    <w:rsid w:val="00F94575"/>
    <w:rsid w:val="00F948F4"/>
    <w:rsid w:val="00F96F55"/>
    <w:rsid w:val="00FA321C"/>
    <w:rsid w:val="00FB10DA"/>
    <w:rsid w:val="00FB45C8"/>
    <w:rsid w:val="00FB76E8"/>
    <w:rsid w:val="00FC0AEC"/>
    <w:rsid w:val="00FC688D"/>
    <w:rsid w:val="00FD0613"/>
    <w:rsid w:val="00FD4AAF"/>
    <w:rsid w:val="00FD52DC"/>
    <w:rsid w:val="00FE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C4"/>
    <w:rPr>
      <w:sz w:val="24"/>
      <w:szCs w:val="24"/>
    </w:rPr>
  </w:style>
  <w:style w:type="paragraph" w:styleId="1">
    <w:name w:val="heading 1"/>
    <w:basedOn w:val="a"/>
    <w:next w:val="a"/>
    <w:qFormat/>
    <w:rsid w:val="00A750C4"/>
    <w:pPr>
      <w:keepNext/>
      <w:jc w:val="center"/>
      <w:outlineLvl w:val="0"/>
    </w:pPr>
    <w:rPr>
      <w:rFonts w:eastAsia="Arial Unicode MS"/>
      <w:b/>
      <w:bCs/>
      <w:sz w:val="32"/>
    </w:rPr>
  </w:style>
  <w:style w:type="paragraph" w:styleId="2">
    <w:name w:val="heading 2"/>
    <w:basedOn w:val="a"/>
    <w:next w:val="a"/>
    <w:qFormat/>
    <w:rsid w:val="00A750C4"/>
    <w:pPr>
      <w:keepNext/>
      <w:jc w:val="center"/>
      <w:outlineLvl w:val="1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750C4"/>
    <w:pPr>
      <w:ind w:firstLine="540"/>
    </w:pPr>
  </w:style>
  <w:style w:type="paragraph" w:styleId="3">
    <w:name w:val="Body Text Indent 3"/>
    <w:basedOn w:val="a"/>
    <w:link w:val="30"/>
    <w:rsid w:val="00A750C4"/>
    <w:pPr>
      <w:ind w:left="1260" w:hanging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A750C4"/>
    <w:rPr>
      <w:sz w:val="28"/>
      <w:szCs w:val="24"/>
      <w:lang w:val="ru-RU" w:eastAsia="ru-RU" w:bidi="ar-SA"/>
    </w:rPr>
  </w:style>
  <w:style w:type="paragraph" w:styleId="20">
    <w:name w:val="Body Text Indent 2"/>
    <w:basedOn w:val="a"/>
    <w:link w:val="21"/>
    <w:rsid w:val="007061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706148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D94C8-1FF7-4A4D-B291-7ED4D9B4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69</Pages>
  <Words>30212</Words>
  <Characters>172212</Characters>
  <Application>Microsoft Office Word</Application>
  <DocSecurity>0</DocSecurity>
  <Lines>1435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my company</Company>
  <LinksUpToDate>false</LinksUpToDate>
  <CharactersWithSpaces>202020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Customer</dc:creator>
  <cp:lastModifiedBy>Admin</cp:lastModifiedBy>
  <cp:revision>110</cp:revision>
  <cp:lastPrinted>2026-06-01T02:23:00Z</cp:lastPrinted>
  <dcterms:created xsi:type="dcterms:W3CDTF">2020-03-27T06:20:00Z</dcterms:created>
  <dcterms:modified xsi:type="dcterms:W3CDTF">2026-06-17T00:54:00Z</dcterms:modified>
</cp:coreProperties>
</file>