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01"/>
        <w:tblW w:w="9571" w:type="dxa"/>
        <w:tblLook w:val="04A0"/>
      </w:tblPr>
      <w:tblGrid>
        <w:gridCol w:w="3544"/>
        <w:gridCol w:w="2749"/>
        <w:gridCol w:w="3247"/>
        <w:gridCol w:w="31"/>
      </w:tblGrid>
      <w:tr w:rsidR="009C6AA6" w:rsidRPr="00036167" w:rsidTr="004B4207">
        <w:trPr>
          <w:gridAfter w:val="1"/>
          <w:wAfter w:w="31" w:type="dxa"/>
          <w:trHeight w:val="2188"/>
        </w:trPr>
        <w:tc>
          <w:tcPr>
            <w:tcW w:w="3544" w:type="dxa"/>
          </w:tcPr>
          <w:p w:rsidR="009C6AA6" w:rsidRPr="00F92852" w:rsidRDefault="009C6AA6" w:rsidP="009C6AA6">
            <w:pPr>
              <w:jc w:val="center"/>
              <w:rPr>
                <w:b/>
                <w:color w:val="000000"/>
              </w:rPr>
            </w:pPr>
            <w:r w:rsidRPr="00F92852">
              <w:rPr>
                <w:b/>
                <w:color w:val="000000"/>
              </w:rPr>
              <w:t>АДМИНИСТРАЦИЯ</w:t>
            </w:r>
          </w:p>
          <w:p w:rsidR="009C6AA6" w:rsidRPr="00F92852" w:rsidRDefault="009C6AA6" w:rsidP="009C6AA6">
            <w:pPr>
              <w:jc w:val="center"/>
              <w:rPr>
                <w:b/>
                <w:color w:val="000000"/>
              </w:rPr>
            </w:pPr>
            <w:r w:rsidRPr="00F92852">
              <w:rPr>
                <w:b/>
                <w:color w:val="000000"/>
              </w:rPr>
              <w:t>МУНИЦИПАЛЬНОГО О</w:t>
            </w:r>
            <w:r w:rsidRPr="00F92852">
              <w:rPr>
                <w:b/>
                <w:color w:val="000000"/>
              </w:rPr>
              <w:t>Б</w:t>
            </w:r>
            <w:r w:rsidRPr="00F92852">
              <w:rPr>
                <w:b/>
                <w:color w:val="000000"/>
              </w:rPr>
              <w:t xml:space="preserve">РАЗОВАНИЯ  </w:t>
            </w:r>
          </w:p>
          <w:p w:rsidR="009C6AA6" w:rsidRPr="00F92852" w:rsidRDefault="009C6AA6" w:rsidP="009C6AA6">
            <w:pPr>
              <w:jc w:val="center"/>
              <w:rPr>
                <w:b/>
                <w:color w:val="000000"/>
              </w:rPr>
            </w:pPr>
            <w:r w:rsidRPr="00F92852">
              <w:rPr>
                <w:b/>
                <w:color w:val="000000"/>
              </w:rPr>
              <w:t xml:space="preserve">«САГАННУРСКОЕ» </w:t>
            </w:r>
          </w:p>
          <w:p w:rsidR="009C6AA6" w:rsidRPr="00F92852" w:rsidRDefault="009C6AA6" w:rsidP="009C6AA6">
            <w:pPr>
              <w:jc w:val="center"/>
              <w:rPr>
                <w:b/>
                <w:color w:val="000000"/>
              </w:rPr>
            </w:pPr>
            <w:r w:rsidRPr="00F92852">
              <w:rPr>
                <w:b/>
                <w:color w:val="000000"/>
              </w:rPr>
              <w:t xml:space="preserve">МУХОРШИБИРСКОГО РАЙОНА РЕСПУБЛИКИ БУРЯТИЯ </w:t>
            </w:r>
          </w:p>
          <w:p w:rsidR="009C6AA6" w:rsidRPr="00036167" w:rsidRDefault="009C6AA6" w:rsidP="009C6AA6">
            <w:pPr>
              <w:pStyle w:val="aff9"/>
              <w:shd w:val="clear" w:color="auto" w:fill="FFFFFF"/>
              <w:spacing w:before="0" w:beforeAutospacing="0" w:after="0" w:afterAutospacing="0"/>
              <w:rPr>
                <w:b/>
                <w:color w:val="000000"/>
              </w:rPr>
            </w:pPr>
            <w:r>
              <w:rPr>
                <w:b/>
                <w:color w:val="000000"/>
              </w:rPr>
              <w:t>(СЕЛЬСКОЕ ПОСЕЛЕНИЕ)</w:t>
            </w:r>
          </w:p>
        </w:tc>
        <w:tc>
          <w:tcPr>
            <w:tcW w:w="2749" w:type="dxa"/>
          </w:tcPr>
          <w:p w:rsidR="009C6AA6" w:rsidRPr="00036167" w:rsidRDefault="009C6AA6" w:rsidP="009C6AA6">
            <w:pPr>
              <w:jc w:val="center"/>
            </w:pPr>
          </w:p>
          <w:p w:rsidR="009C6AA6" w:rsidRPr="00036167" w:rsidRDefault="009C6AA6" w:rsidP="009C6AA6"/>
          <w:p w:rsidR="009C6AA6" w:rsidRPr="00036167" w:rsidRDefault="009C6AA6" w:rsidP="009C6AA6"/>
          <w:p w:rsidR="009C6AA6" w:rsidRPr="00036167" w:rsidRDefault="009C6AA6" w:rsidP="009C6AA6">
            <w:pPr>
              <w:ind w:firstLine="708"/>
            </w:pPr>
            <w:r w:rsidRPr="00036167">
              <w:rPr>
                <w:noProof/>
              </w:rPr>
              <w:drawing>
                <wp:anchor distT="0" distB="0" distL="114300" distR="114300" simplePos="0" relativeHeight="251659264" behindDoc="0" locked="0" layoutInCell="1" allowOverlap="1">
                  <wp:simplePos x="0" y="0"/>
                  <wp:positionH relativeFrom="margin">
                    <wp:posOffset>464820</wp:posOffset>
                  </wp:positionH>
                  <wp:positionV relativeFrom="margin">
                    <wp:posOffset>2540</wp:posOffset>
                  </wp:positionV>
                  <wp:extent cx="714375" cy="962025"/>
                  <wp:effectExtent l="0" t="0" r="9525" b="9525"/>
                  <wp:wrapSquare wrapText="bothSides"/>
                  <wp:docPr id="9" name="Рисунок 9" descr="sagann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gannur"/>
                          <pic:cNvPicPr>
                            <a:picLocks noChangeAspect="1" noChangeArrowheads="1"/>
                          </pic:cNvPicPr>
                        </pic:nvPicPr>
                        <pic:blipFill>
                          <a:blip r:embed="rId8">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0">
                                    <a14:imgEffect>
                                      <a14:saturation sat="66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0473"/>
                          <a:stretch>
                            <a:fillRect/>
                          </a:stretch>
                        </pic:blipFill>
                        <pic:spPr bwMode="auto">
                          <a:xfrm>
                            <a:off x="0" y="0"/>
                            <a:ext cx="714375" cy="962025"/>
                          </a:xfrm>
                          <a:prstGeom prst="rect">
                            <a:avLst/>
                          </a:prstGeom>
                          <a:noFill/>
                          <a:ln>
                            <a:noFill/>
                          </a:ln>
                        </pic:spPr>
                      </pic:pic>
                    </a:graphicData>
                  </a:graphic>
                </wp:anchor>
              </w:drawing>
            </w:r>
          </w:p>
        </w:tc>
        <w:tc>
          <w:tcPr>
            <w:tcW w:w="3247" w:type="dxa"/>
          </w:tcPr>
          <w:p w:rsidR="009C6AA6" w:rsidRDefault="009C6AA6" w:rsidP="009C6AA6">
            <w:pPr>
              <w:pStyle w:val="aff9"/>
              <w:shd w:val="clear" w:color="auto" w:fill="FFFFFF"/>
              <w:spacing w:before="0" w:beforeAutospacing="0" w:after="0" w:afterAutospacing="0"/>
              <w:ind w:hanging="22"/>
              <w:jc w:val="center"/>
              <w:rPr>
                <w:b/>
                <w:bCs/>
                <w:color w:val="000000"/>
              </w:rPr>
            </w:pPr>
            <w:r w:rsidRPr="00ED5536">
              <w:rPr>
                <w:b/>
                <w:bCs/>
                <w:color w:val="000000"/>
              </w:rPr>
              <w:t xml:space="preserve">БУРЯАД РЕСПУБЛИКА МУХАРШЭБЭРЭЙ </w:t>
            </w:r>
          </w:p>
          <w:p w:rsidR="009C6AA6" w:rsidRPr="00ED5536" w:rsidRDefault="009C6AA6" w:rsidP="009C6AA6">
            <w:pPr>
              <w:pStyle w:val="aff9"/>
              <w:shd w:val="clear" w:color="auto" w:fill="FFFFFF"/>
              <w:spacing w:before="0" w:beforeAutospacing="0" w:after="0" w:afterAutospacing="0"/>
              <w:ind w:hanging="22"/>
              <w:jc w:val="center"/>
              <w:rPr>
                <w:color w:val="000000"/>
              </w:rPr>
            </w:pPr>
            <w:r w:rsidRPr="00ED5536">
              <w:rPr>
                <w:b/>
                <w:bCs/>
                <w:color w:val="000000"/>
              </w:rPr>
              <w:t>АЙМАГ</w:t>
            </w:r>
          </w:p>
          <w:p w:rsidR="009C6AA6" w:rsidRPr="00ED5536" w:rsidRDefault="009C6AA6" w:rsidP="009C6AA6">
            <w:pPr>
              <w:pStyle w:val="aff9"/>
              <w:shd w:val="clear" w:color="auto" w:fill="FFFFFF"/>
              <w:spacing w:before="0" w:beforeAutospacing="0" w:after="0" w:afterAutospacing="0"/>
              <w:ind w:hanging="22"/>
              <w:jc w:val="center"/>
              <w:rPr>
                <w:b/>
                <w:bCs/>
                <w:color w:val="000000"/>
              </w:rPr>
            </w:pPr>
            <w:r w:rsidRPr="00ED5536">
              <w:rPr>
                <w:b/>
                <w:bCs/>
                <w:color w:val="000000"/>
              </w:rPr>
              <w:t>Х</w:t>
            </w:r>
            <w:r w:rsidRPr="00ED5536">
              <w:rPr>
                <w:b/>
                <w:bCs/>
                <w:color w:val="000000"/>
                <w:lang w:val="en-US"/>
              </w:rPr>
              <w:t>Y</w:t>
            </w:r>
            <w:r w:rsidRPr="00ED5536">
              <w:rPr>
                <w:b/>
                <w:bCs/>
                <w:color w:val="000000"/>
              </w:rPr>
              <w:t>ДƟƟ</w:t>
            </w:r>
            <w:r w:rsidRPr="00ED5536">
              <w:rPr>
                <w:rStyle w:val="apple-converted-space"/>
                <w:rFonts w:eastAsiaTheme="minorHAnsi"/>
                <w:b/>
                <w:bCs/>
                <w:color w:val="000000"/>
              </w:rPr>
              <w:t> </w:t>
            </w:r>
            <w:r w:rsidRPr="00ED5536">
              <w:rPr>
                <w:b/>
                <w:bCs/>
                <w:color w:val="000000"/>
                <w:lang w:val="en-US"/>
              </w:rPr>
              <w:t>h</w:t>
            </w:r>
            <w:r w:rsidRPr="00ED5536">
              <w:rPr>
                <w:b/>
                <w:bCs/>
                <w:color w:val="000000"/>
              </w:rPr>
              <w:t>УУРИИН</w:t>
            </w:r>
          </w:p>
          <w:p w:rsidR="009C6AA6" w:rsidRPr="00ED5536" w:rsidRDefault="009C6AA6" w:rsidP="009C6AA6">
            <w:pPr>
              <w:pStyle w:val="aff9"/>
              <w:shd w:val="clear" w:color="auto" w:fill="FFFFFF"/>
              <w:spacing w:before="0" w:beforeAutospacing="0" w:after="0" w:afterAutospacing="0"/>
              <w:ind w:hanging="22"/>
              <w:jc w:val="center"/>
              <w:rPr>
                <w:rStyle w:val="apple-converted-space"/>
                <w:rFonts w:eastAsiaTheme="minorHAnsi"/>
              </w:rPr>
            </w:pPr>
            <w:r w:rsidRPr="00ED5536">
              <w:rPr>
                <w:b/>
                <w:bCs/>
                <w:color w:val="000000"/>
              </w:rPr>
              <w:t>«САГААННУУРАЙ»</w:t>
            </w:r>
            <w:r w:rsidRPr="00ED5536">
              <w:rPr>
                <w:rStyle w:val="apple-converted-space"/>
                <w:rFonts w:eastAsiaTheme="minorHAnsi"/>
                <w:b/>
                <w:bCs/>
                <w:color w:val="000000"/>
              </w:rPr>
              <w:t> </w:t>
            </w:r>
          </w:p>
          <w:p w:rsidR="009C6AA6" w:rsidRPr="00ED5536" w:rsidRDefault="009C6AA6" w:rsidP="009C6AA6">
            <w:pPr>
              <w:pStyle w:val="aff9"/>
              <w:shd w:val="clear" w:color="auto" w:fill="FFFFFF"/>
              <w:spacing w:before="0" w:beforeAutospacing="0" w:after="0" w:afterAutospacing="0"/>
              <w:ind w:hanging="22"/>
              <w:jc w:val="center"/>
            </w:pPr>
            <w:r w:rsidRPr="00ED5536">
              <w:rPr>
                <w:b/>
                <w:bCs/>
                <w:color w:val="000000"/>
              </w:rPr>
              <w:t>ГЭ</w:t>
            </w:r>
            <w:r w:rsidRPr="00ED5536">
              <w:rPr>
                <w:b/>
                <w:bCs/>
                <w:color w:val="000000"/>
                <w:lang w:val="en-US"/>
              </w:rPr>
              <w:t>h</w:t>
            </w:r>
            <w:r w:rsidRPr="00ED5536">
              <w:rPr>
                <w:b/>
                <w:bCs/>
                <w:color w:val="000000"/>
              </w:rPr>
              <w:t>ЭН</w:t>
            </w:r>
          </w:p>
          <w:p w:rsidR="009C6AA6" w:rsidRPr="00ED5536" w:rsidRDefault="009C6AA6" w:rsidP="009C6AA6">
            <w:pPr>
              <w:pStyle w:val="aff9"/>
              <w:shd w:val="clear" w:color="auto" w:fill="FFFFFF"/>
              <w:spacing w:before="0" w:beforeAutospacing="0" w:after="0" w:afterAutospacing="0"/>
              <w:ind w:hanging="22"/>
              <w:jc w:val="center"/>
              <w:rPr>
                <w:b/>
                <w:bCs/>
                <w:color w:val="000000"/>
              </w:rPr>
            </w:pPr>
            <w:r w:rsidRPr="00ED5536">
              <w:rPr>
                <w:b/>
                <w:bCs/>
                <w:color w:val="000000"/>
              </w:rPr>
              <w:t xml:space="preserve">МУНИЦИПАЛЬНА </w:t>
            </w:r>
          </w:p>
          <w:p w:rsidR="009C6AA6" w:rsidRPr="00ED5536" w:rsidRDefault="009C6AA6" w:rsidP="009C6AA6">
            <w:pPr>
              <w:pStyle w:val="aff9"/>
              <w:shd w:val="clear" w:color="auto" w:fill="FFFFFF"/>
              <w:spacing w:before="0" w:beforeAutospacing="0" w:after="0" w:afterAutospacing="0"/>
              <w:ind w:hanging="22"/>
              <w:jc w:val="center"/>
              <w:rPr>
                <w:b/>
                <w:bCs/>
                <w:color w:val="000000"/>
              </w:rPr>
            </w:pPr>
            <w:r w:rsidRPr="00ED5536">
              <w:rPr>
                <w:b/>
                <w:bCs/>
                <w:color w:val="000000"/>
              </w:rPr>
              <w:t xml:space="preserve">БАЙГУУЛАМЖЫН </w:t>
            </w:r>
          </w:p>
          <w:p w:rsidR="009C6AA6" w:rsidRPr="00036167" w:rsidRDefault="009C6AA6" w:rsidP="009C6AA6">
            <w:pPr>
              <w:pStyle w:val="aff9"/>
              <w:shd w:val="clear" w:color="auto" w:fill="FFFFFF"/>
              <w:spacing w:before="0" w:beforeAutospacing="0" w:after="0" w:afterAutospacing="0"/>
              <w:ind w:hanging="22"/>
              <w:jc w:val="center"/>
              <w:rPr>
                <w:color w:val="000000"/>
                <w:sz w:val="22"/>
                <w:szCs w:val="22"/>
              </w:rPr>
            </w:pPr>
            <w:r w:rsidRPr="00ED5536">
              <w:rPr>
                <w:b/>
                <w:bCs/>
                <w:color w:val="000000"/>
              </w:rPr>
              <w:t>ЗАХИРГААН</w:t>
            </w:r>
          </w:p>
        </w:tc>
      </w:tr>
      <w:tr w:rsidR="009C6AA6" w:rsidRPr="00036167" w:rsidTr="004B4207">
        <w:tblPrEx>
          <w:tblLook w:val="01E0"/>
        </w:tblPrEx>
        <w:trPr>
          <w:trHeight w:val="80"/>
        </w:trPr>
        <w:tc>
          <w:tcPr>
            <w:tcW w:w="9571" w:type="dxa"/>
            <w:gridSpan w:val="4"/>
            <w:tcBorders>
              <w:bottom w:val="single" w:sz="12" w:space="0" w:color="auto"/>
            </w:tcBorders>
          </w:tcPr>
          <w:p w:rsidR="009C6AA6" w:rsidRPr="00036167" w:rsidRDefault="009C6AA6" w:rsidP="009C6AA6">
            <w:pPr>
              <w:rPr>
                <w:color w:val="000000"/>
              </w:rPr>
            </w:pPr>
          </w:p>
        </w:tc>
      </w:tr>
    </w:tbl>
    <w:p w:rsidR="009C6AA6" w:rsidRPr="00036167" w:rsidRDefault="009C6AA6" w:rsidP="009C6AA6"/>
    <w:p w:rsidR="009C6AA6" w:rsidRPr="00036167" w:rsidRDefault="009C6AA6" w:rsidP="009C6AA6">
      <w:pPr>
        <w:jc w:val="center"/>
        <w:rPr>
          <w:b/>
        </w:rPr>
      </w:pPr>
      <w:r w:rsidRPr="00036167">
        <w:rPr>
          <w:b/>
        </w:rPr>
        <w:t>ПОСТАНОВЛЕНИЕ</w:t>
      </w:r>
    </w:p>
    <w:p w:rsidR="009C6AA6" w:rsidRPr="00036167" w:rsidRDefault="009C6AA6" w:rsidP="009C6AA6"/>
    <w:p w:rsidR="009C6AA6" w:rsidRPr="00036167" w:rsidRDefault="009C6AA6" w:rsidP="009C6AA6">
      <w:pPr>
        <w:rPr>
          <w:u w:val="single"/>
        </w:rPr>
      </w:pPr>
      <w:r>
        <w:t>«15» декабря</w:t>
      </w:r>
      <w:r w:rsidRPr="00D23B91">
        <w:t xml:space="preserve"> 202</w:t>
      </w:r>
      <w:r>
        <w:t>5</w:t>
      </w:r>
      <w:r w:rsidRPr="00D23B91">
        <w:t xml:space="preserve"> г.                                                                         № 8</w:t>
      </w:r>
      <w:r>
        <w:t>6</w:t>
      </w:r>
    </w:p>
    <w:p w:rsidR="009C6AA6" w:rsidRPr="00036167" w:rsidRDefault="009C6AA6" w:rsidP="009C6AA6">
      <w:pPr>
        <w:jc w:val="center"/>
      </w:pPr>
      <w:r w:rsidRPr="00036167">
        <w:t>п. Саган-Нур</w:t>
      </w:r>
    </w:p>
    <w:p w:rsidR="009C6AA6" w:rsidRPr="00036167" w:rsidRDefault="009C6AA6" w:rsidP="009C6AA6">
      <w:pPr>
        <w:jc w:val="center"/>
      </w:pPr>
    </w:p>
    <w:p w:rsidR="00E840BE" w:rsidRDefault="00E840BE" w:rsidP="009C6AA6">
      <w:pPr>
        <w:jc w:val="center"/>
        <w:rPr>
          <w:b/>
        </w:rPr>
      </w:pPr>
      <w:bookmarkStart w:id="0" w:name="_GoBack"/>
      <w:r>
        <w:rPr>
          <w:b/>
        </w:rPr>
        <w:t>Об утверждении схемы водоснабжения и водоотведения</w:t>
      </w:r>
    </w:p>
    <w:p w:rsidR="009C6AA6" w:rsidRDefault="009C6AA6" w:rsidP="009C6AA6">
      <w:pPr>
        <w:jc w:val="center"/>
        <w:rPr>
          <w:b/>
        </w:rPr>
      </w:pPr>
      <w:r w:rsidRPr="00036167">
        <w:rPr>
          <w:b/>
        </w:rPr>
        <w:t xml:space="preserve">муниципального образованиясельского поселения «Саганнурское» </w:t>
      </w:r>
    </w:p>
    <w:p w:rsidR="009C6AA6" w:rsidRDefault="009C6AA6" w:rsidP="009C6AA6">
      <w:pPr>
        <w:jc w:val="center"/>
        <w:rPr>
          <w:b/>
        </w:rPr>
      </w:pPr>
      <w:r w:rsidRPr="00036167">
        <w:rPr>
          <w:b/>
        </w:rPr>
        <w:t xml:space="preserve">Мухоршибирского района </w:t>
      </w:r>
      <w:r>
        <w:rPr>
          <w:b/>
        </w:rPr>
        <w:t xml:space="preserve">Республики Бурятия на период до 2035 </w:t>
      </w:r>
      <w:r w:rsidRPr="00036167">
        <w:rPr>
          <w:b/>
        </w:rPr>
        <w:t>года</w:t>
      </w:r>
    </w:p>
    <w:bookmarkEnd w:id="0"/>
    <w:p w:rsidR="009C6AA6" w:rsidRPr="00036167" w:rsidRDefault="009C6AA6" w:rsidP="009C6AA6">
      <w:pPr>
        <w:jc w:val="center"/>
      </w:pPr>
    </w:p>
    <w:p w:rsidR="00E840BE" w:rsidRPr="00A566DD" w:rsidRDefault="00E840BE" w:rsidP="00E840BE">
      <w:pPr>
        <w:autoSpaceDE w:val="0"/>
        <w:autoSpaceDN w:val="0"/>
        <w:adjustRightInd w:val="0"/>
        <w:ind w:firstLine="540"/>
        <w:jc w:val="both"/>
        <w:rPr>
          <w:b/>
          <w:bCs/>
        </w:rPr>
      </w:pPr>
      <w:r>
        <w:t xml:space="preserve">В соответствии с Федеральным </w:t>
      </w:r>
      <w:r w:rsidRPr="00BE4CCD">
        <w:t>законом  от 07.12.2011г. № 416-ФЗ «О водоснабж</w:t>
      </w:r>
      <w:r w:rsidRPr="00BE4CCD">
        <w:t>е</w:t>
      </w:r>
      <w:r w:rsidRPr="00BE4CCD">
        <w:t xml:space="preserve">нии и водоотведении», Федеральным </w:t>
      </w:r>
      <w:hyperlink r:id="rId11" w:history="1">
        <w:r w:rsidRPr="00BE4CCD">
          <w:t>законом</w:t>
        </w:r>
      </w:hyperlink>
      <w:r w:rsidRPr="00BE4CCD">
        <w:t xml:space="preserve"> от 06.10.2003 № 131-ФЗ «Об общих при</w:t>
      </w:r>
      <w:r w:rsidRPr="00BE4CCD">
        <w:t>н</w:t>
      </w:r>
      <w:r w:rsidRPr="00BE4CCD">
        <w:t>ципах организации местного самоуправления в Российской Федерации», постановлением Правительства РФ от 05.09.2013г. №782 «О схемах водоснабжения и водоотведении</w:t>
      </w:r>
      <w:r>
        <w:t xml:space="preserve">», на основании Устава муниципального образования сельского поселения «Саганнурское» и </w:t>
      </w:r>
      <w:r w:rsidRPr="00AA346E">
        <w:t xml:space="preserve">Соглашения </w:t>
      </w:r>
      <w:r w:rsidR="00BE4CCD" w:rsidRPr="000B1DDE">
        <w:t xml:space="preserve">от 09.04.2025г. № 2025-1 </w:t>
      </w:r>
      <w:r w:rsidRPr="00AA346E">
        <w:t>«О передаче полномочий между муниципальным образованием «Мухоршибирский район» и Администрацией муниципального образов</w:t>
      </w:r>
      <w:r w:rsidRPr="00AA346E">
        <w:t>а</w:t>
      </w:r>
      <w:r w:rsidRPr="00AA346E">
        <w:t>ния сельского поселения «Саганнурское»,</w:t>
      </w:r>
    </w:p>
    <w:p w:rsidR="00E840BE" w:rsidRDefault="00E840BE" w:rsidP="009C6AA6">
      <w:pPr>
        <w:autoSpaceDE w:val="0"/>
        <w:autoSpaceDN w:val="0"/>
        <w:adjustRightInd w:val="0"/>
        <w:ind w:firstLine="540"/>
        <w:jc w:val="both"/>
        <w:rPr>
          <w:b/>
          <w:caps/>
          <w:spacing w:val="32"/>
        </w:rPr>
      </w:pPr>
    </w:p>
    <w:p w:rsidR="009C6AA6" w:rsidRPr="00036167" w:rsidRDefault="009C6AA6" w:rsidP="009C6AA6">
      <w:pPr>
        <w:autoSpaceDE w:val="0"/>
        <w:autoSpaceDN w:val="0"/>
        <w:adjustRightInd w:val="0"/>
        <w:ind w:firstLine="540"/>
        <w:jc w:val="both"/>
        <w:rPr>
          <w:b/>
          <w:caps/>
          <w:spacing w:val="32"/>
        </w:rPr>
      </w:pPr>
      <w:r w:rsidRPr="00036167">
        <w:rPr>
          <w:b/>
          <w:caps/>
          <w:spacing w:val="32"/>
        </w:rPr>
        <w:t>постановляю:</w:t>
      </w:r>
    </w:p>
    <w:p w:rsidR="009C6AA6" w:rsidRPr="00036167" w:rsidRDefault="009C6AA6" w:rsidP="009C6AA6">
      <w:pPr>
        <w:numPr>
          <w:ilvl w:val="0"/>
          <w:numId w:val="47"/>
        </w:numPr>
        <w:tabs>
          <w:tab w:val="clear" w:pos="1260"/>
        </w:tabs>
        <w:autoSpaceDE w:val="0"/>
        <w:autoSpaceDN w:val="0"/>
        <w:adjustRightInd w:val="0"/>
        <w:ind w:left="0" w:firstLine="284"/>
        <w:jc w:val="both"/>
      </w:pPr>
      <w:r w:rsidRPr="00036167">
        <w:t xml:space="preserve">Утвердить </w:t>
      </w:r>
      <w:r w:rsidR="00E840BE">
        <w:t>схему водоснабжения и водоотведения</w:t>
      </w:r>
      <w:r w:rsidRPr="00036167">
        <w:t>муниципального образования сельского поселения «Саганнурское» Мухоршибирского района Республики Бурятия  на период до 203</w:t>
      </w:r>
      <w:r>
        <w:t>5 года</w:t>
      </w:r>
      <w:r w:rsidRPr="00036167">
        <w:t xml:space="preserve">, согласно приложению к настоящему постановлению. </w:t>
      </w:r>
    </w:p>
    <w:p w:rsidR="009C6AA6" w:rsidRPr="00036167" w:rsidRDefault="009C6AA6" w:rsidP="009C6AA6">
      <w:pPr>
        <w:numPr>
          <w:ilvl w:val="0"/>
          <w:numId w:val="47"/>
        </w:numPr>
        <w:tabs>
          <w:tab w:val="clear" w:pos="1260"/>
        </w:tabs>
        <w:autoSpaceDE w:val="0"/>
        <w:autoSpaceDN w:val="0"/>
        <w:adjustRightInd w:val="0"/>
        <w:ind w:left="0" w:firstLine="284"/>
        <w:jc w:val="both"/>
        <w:rPr>
          <w:b/>
          <w:spacing w:val="32"/>
        </w:rPr>
      </w:pPr>
      <w:r w:rsidRPr="00036167">
        <w:t>Признать утратившим силу постановление Администрации муниципального обр</w:t>
      </w:r>
      <w:r w:rsidRPr="00036167">
        <w:t>а</w:t>
      </w:r>
      <w:r w:rsidRPr="00036167">
        <w:t>зования сельског</w:t>
      </w:r>
      <w:r>
        <w:t xml:space="preserve">о поселения «Саганнурское» от </w:t>
      </w:r>
      <w:r w:rsidR="00E840BE">
        <w:t>16.12.2022</w:t>
      </w:r>
      <w:r w:rsidRPr="00036167">
        <w:t>г. №</w:t>
      </w:r>
      <w:r w:rsidR="00E840BE">
        <w:t>104</w:t>
      </w:r>
      <w:r w:rsidRPr="00036167">
        <w:t xml:space="preserve"> «Об утверждениисх</w:t>
      </w:r>
      <w:r w:rsidRPr="00036167">
        <w:t>е</w:t>
      </w:r>
      <w:r w:rsidRPr="00036167">
        <w:t xml:space="preserve">мы </w:t>
      </w:r>
      <w:r w:rsidR="00E840BE">
        <w:t>водоснабжения и водоотведения</w:t>
      </w:r>
      <w:r w:rsidRPr="00036167">
        <w:t xml:space="preserve"> муниципального образования сельского поселения «Саганнурское»на период до 203</w:t>
      </w:r>
      <w:r w:rsidR="00E840BE">
        <w:t>3</w:t>
      </w:r>
      <w:r w:rsidRPr="00036167">
        <w:t xml:space="preserve"> года</w:t>
      </w:r>
      <w:r w:rsidR="00E840BE">
        <w:t>».</w:t>
      </w:r>
    </w:p>
    <w:p w:rsidR="009C6AA6" w:rsidRPr="004C1102" w:rsidRDefault="009C6AA6" w:rsidP="009C6AA6">
      <w:pPr>
        <w:numPr>
          <w:ilvl w:val="0"/>
          <w:numId w:val="47"/>
        </w:numPr>
        <w:tabs>
          <w:tab w:val="clear" w:pos="1260"/>
        </w:tabs>
        <w:autoSpaceDE w:val="0"/>
        <w:autoSpaceDN w:val="0"/>
        <w:adjustRightInd w:val="0"/>
        <w:ind w:left="0" w:firstLine="284"/>
        <w:jc w:val="both"/>
        <w:rPr>
          <w:b/>
          <w:spacing w:val="32"/>
        </w:rPr>
      </w:pPr>
      <w:r w:rsidRPr="00036167">
        <w:t xml:space="preserve">Обнародовать настоящее постановление  на информационных стендах поселения и разместить на  официальном </w:t>
      </w:r>
      <w:r w:rsidRPr="004C1102">
        <w:t>сайте  администрации муниципального образования сельск</w:t>
      </w:r>
      <w:r w:rsidRPr="004C1102">
        <w:t>о</w:t>
      </w:r>
      <w:r w:rsidRPr="004C1102">
        <w:t xml:space="preserve">го поселения «Саганнурское» по адресу: </w:t>
      </w:r>
      <w:hyperlink r:id="rId12" w:history="1">
        <w:r w:rsidRPr="004C1102">
          <w:rPr>
            <w:rStyle w:val="af6"/>
          </w:rPr>
          <w:t>https://sagannurskoe-r81.gosweb.gosuslugi.ru</w:t>
        </w:r>
      </w:hyperlink>
      <w:r w:rsidRPr="004C1102">
        <w:t>.</w:t>
      </w:r>
    </w:p>
    <w:p w:rsidR="009C6AA6" w:rsidRPr="004C1102" w:rsidRDefault="009C6AA6" w:rsidP="009C6AA6">
      <w:pPr>
        <w:numPr>
          <w:ilvl w:val="0"/>
          <w:numId w:val="47"/>
        </w:numPr>
        <w:tabs>
          <w:tab w:val="clear" w:pos="1260"/>
        </w:tabs>
        <w:autoSpaceDE w:val="0"/>
        <w:autoSpaceDN w:val="0"/>
        <w:adjustRightInd w:val="0"/>
        <w:ind w:left="0" w:firstLine="284"/>
        <w:jc w:val="both"/>
        <w:rPr>
          <w:b/>
          <w:spacing w:val="32"/>
        </w:rPr>
      </w:pPr>
      <w:r w:rsidRPr="004C1102">
        <w:t>Настоящее постановление вступает в силу с момента его подписания.</w:t>
      </w:r>
    </w:p>
    <w:p w:rsidR="009C6AA6" w:rsidRPr="00036167" w:rsidRDefault="009C6AA6" w:rsidP="009C6AA6">
      <w:pPr>
        <w:numPr>
          <w:ilvl w:val="0"/>
          <w:numId w:val="47"/>
        </w:numPr>
        <w:tabs>
          <w:tab w:val="clear" w:pos="1260"/>
        </w:tabs>
        <w:autoSpaceDE w:val="0"/>
        <w:autoSpaceDN w:val="0"/>
        <w:adjustRightInd w:val="0"/>
        <w:ind w:left="0" w:firstLine="284"/>
        <w:jc w:val="both"/>
        <w:rPr>
          <w:b/>
          <w:spacing w:val="32"/>
        </w:rPr>
      </w:pPr>
      <w:r w:rsidRPr="004C1102">
        <w:t>Контроль за исполнением постановления возложить на управляющего делами а</w:t>
      </w:r>
      <w:r w:rsidRPr="004C1102">
        <w:t>д</w:t>
      </w:r>
      <w:r w:rsidRPr="004C1102">
        <w:t xml:space="preserve">министрации </w:t>
      </w:r>
      <w:r w:rsidRPr="00036167">
        <w:t>муниципального образования сельского поселения «Саганнурское» (</w:t>
      </w:r>
      <w:r>
        <w:t>Исм</w:t>
      </w:r>
      <w:r>
        <w:t>а</w:t>
      </w:r>
      <w:r>
        <w:t>гилову Т.Т.</w:t>
      </w:r>
      <w:r w:rsidRPr="00036167">
        <w:t>).</w:t>
      </w:r>
    </w:p>
    <w:p w:rsidR="009C6AA6" w:rsidRDefault="009C6AA6" w:rsidP="009C6AA6">
      <w:pPr>
        <w:autoSpaceDE w:val="0"/>
        <w:autoSpaceDN w:val="0"/>
        <w:adjustRightInd w:val="0"/>
        <w:jc w:val="both"/>
      </w:pPr>
    </w:p>
    <w:p w:rsidR="009C6AA6" w:rsidRPr="00036167" w:rsidRDefault="009C6AA6" w:rsidP="009C6AA6">
      <w:pPr>
        <w:autoSpaceDE w:val="0"/>
        <w:autoSpaceDN w:val="0"/>
        <w:adjustRightInd w:val="0"/>
        <w:jc w:val="both"/>
      </w:pPr>
    </w:p>
    <w:p w:rsidR="009C6AA6" w:rsidRPr="00036167" w:rsidRDefault="009C6AA6" w:rsidP="009C6AA6">
      <w:pPr>
        <w:autoSpaceDE w:val="0"/>
        <w:autoSpaceDN w:val="0"/>
        <w:adjustRightInd w:val="0"/>
        <w:jc w:val="both"/>
        <w:rPr>
          <w:b/>
        </w:rPr>
      </w:pPr>
      <w:r w:rsidRPr="00036167">
        <w:rPr>
          <w:b/>
        </w:rPr>
        <w:t xml:space="preserve">Глава </w:t>
      </w:r>
    </w:p>
    <w:p w:rsidR="009C6AA6" w:rsidRPr="00036167" w:rsidRDefault="009C6AA6" w:rsidP="009C6AA6">
      <w:pPr>
        <w:autoSpaceDE w:val="0"/>
        <w:autoSpaceDN w:val="0"/>
        <w:adjustRightInd w:val="0"/>
        <w:jc w:val="both"/>
        <w:rPr>
          <w:b/>
        </w:rPr>
      </w:pPr>
      <w:r w:rsidRPr="00036167">
        <w:rPr>
          <w:b/>
        </w:rPr>
        <w:t xml:space="preserve">муниципального образования </w:t>
      </w:r>
    </w:p>
    <w:p w:rsidR="009C6AA6" w:rsidRPr="00036167" w:rsidRDefault="009C6AA6" w:rsidP="009C6AA6">
      <w:pPr>
        <w:autoSpaceDE w:val="0"/>
        <w:autoSpaceDN w:val="0"/>
        <w:adjustRightInd w:val="0"/>
        <w:rPr>
          <w:b/>
        </w:rPr>
      </w:pPr>
      <w:r w:rsidRPr="00036167">
        <w:rPr>
          <w:b/>
        </w:rPr>
        <w:t xml:space="preserve">сельского поселения «Саганнурское»      </w:t>
      </w:r>
      <w:r>
        <w:rPr>
          <w:b/>
        </w:rPr>
        <w:t>П.С. Ерофеев</w:t>
      </w:r>
    </w:p>
    <w:p w:rsidR="00A41C47" w:rsidRDefault="00A41C47" w:rsidP="00D53329">
      <w:pPr>
        <w:ind w:hanging="142"/>
        <w:jc w:val="center"/>
        <w:rPr>
          <w:rFonts w:eastAsia="Calibri"/>
          <w:sz w:val="28"/>
          <w:szCs w:val="28"/>
          <w:lang w:eastAsia="en-US"/>
        </w:rPr>
      </w:pPr>
    </w:p>
    <w:p w:rsidR="00E840BE" w:rsidRDefault="00E840BE" w:rsidP="00D53329">
      <w:pPr>
        <w:ind w:hanging="142"/>
        <w:jc w:val="center"/>
        <w:rPr>
          <w:rFonts w:eastAsia="Calibri"/>
          <w:sz w:val="28"/>
          <w:szCs w:val="28"/>
          <w:lang w:eastAsia="en-US"/>
        </w:rPr>
      </w:pPr>
    </w:p>
    <w:p w:rsidR="00E840BE" w:rsidRDefault="00E840BE" w:rsidP="00D53329">
      <w:pPr>
        <w:ind w:hanging="142"/>
        <w:jc w:val="center"/>
        <w:rPr>
          <w:rFonts w:eastAsia="Calibri"/>
          <w:sz w:val="28"/>
          <w:szCs w:val="28"/>
          <w:lang w:eastAsia="en-US"/>
        </w:rPr>
      </w:pPr>
    </w:p>
    <w:p w:rsidR="00E840BE" w:rsidRDefault="00E840BE" w:rsidP="00D53329">
      <w:pPr>
        <w:ind w:hanging="142"/>
        <w:jc w:val="center"/>
        <w:rPr>
          <w:rFonts w:eastAsia="Calibri"/>
          <w:sz w:val="28"/>
          <w:szCs w:val="28"/>
          <w:lang w:eastAsia="en-US"/>
        </w:rPr>
      </w:pPr>
    </w:p>
    <w:p w:rsidR="00E840BE" w:rsidRDefault="00E840BE" w:rsidP="00D53329">
      <w:pPr>
        <w:ind w:hanging="142"/>
        <w:jc w:val="center"/>
        <w:rPr>
          <w:rFonts w:eastAsia="Calibri"/>
          <w:sz w:val="28"/>
          <w:szCs w:val="28"/>
          <w:lang w:eastAsia="en-US"/>
        </w:rPr>
      </w:pPr>
    </w:p>
    <w:p w:rsidR="00E840BE" w:rsidRPr="00814BC8" w:rsidRDefault="00E840BE" w:rsidP="00E840BE">
      <w:pPr>
        <w:pStyle w:val="ConsPlusNormal"/>
        <w:jc w:val="right"/>
        <w:outlineLvl w:val="0"/>
        <w:rPr>
          <w:rFonts w:ascii="Times New Roman" w:hAnsi="Times New Roman" w:cs="Times New Roman"/>
          <w:sz w:val="24"/>
          <w:szCs w:val="24"/>
        </w:rPr>
      </w:pPr>
      <w:r w:rsidRPr="00814BC8">
        <w:rPr>
          <w:rFonts w:ascii="Times New Roman" w:hAnsi="Times New Roman" w:cs="Times New Roman"/>
          <w:sz w:val="24"/>
          <w:szCs w:val="24"/>
        </w:rPr>
        <w:t xml:space="preserve">Приложение </w:t>
      </w:r>
    </w:p>
    <w:p w:rsidR="00E840BE" w:rsidRPr="00814BC8" w:rsidRDefault="00E840BE" w:rsidP="00E840BE">
      <w:pPr>
        <w:pStyle w:val="ConsPlusNormal"/>
        <w:jc w:val="right"/>
        <w:rPr>
          <w:rFonts w:ascii="Times New Roman" w:hAnsi="Times New Roman" w:cs="Times New Roman"/>
          <w:sz w:val="24"/>
          <w:szCs w:val="24"/>
        </w:rPr>
      </w:pPr>
      <w:r w:rsidRPr="00814BC8">
        <w:rPr>
          <w:rFonts w:ascii="Times New Roman" w:hAnsi="Times New Roman" w:cs="Times New Roman"/>
          <w:sz w:val="24"/>
          <w:szCs w:val="24"/>
        </w:rPr>
        <w:t>к постановлению Администрации</w:t>
      </w:r>
    </w:p>
    <w:p w:rsidR="00E840BE" w:rsidRPr="00814BC8" w:rsidRDefault="00E840BE" w:rsidP="00E840BE">
      <w:pPr>
        <w:pStyle w:val="ConsPlusNormal"/>
        <w:jc w:val="right"/>
        <w:outlineLvl w:val="0"/>
        <w:rPr>
          <w:rFonts w:ascii="Times New Roman" w:hAnsi="Times New Roman" w:cs="Times New Roman"/>
          <w:sz w:val="24"/>
          <w:szCs w:val="24"/>
        </w:rPr>
      </w:pPr>
      <w:r w:rsidRPr="00814BC8">
        <w:rPr>
          <w:rFonts w:ascii="Times New Roman" w:hAnsi="Times New Roman" w:cs="Times New Roman"/>
          <w:sz w:val="24"/>
          <w:szCs w:val="24"/>
        </w:rPr>
        <w:t xml:space="preserve"> муниципального образования  </w:t>
      </w:r>
    </w:p>
    <w:p w:rsidR="00E840BE" w:rsidRPr="00814BC8" w:rsidRDefault="00E840BE" w:rsidP="00E840BE">
      <w:pPr>
        <w:pStyle w:val="ConsPlusNormal"/>
        <w:jc w:val="right"/>
        <w:outlineLvl w:val="0"/>
        <w:rPr>
          <w:rFonts w:ascii="Times New Roman" w:hAnsi="Times New Roman" w:cs="Times New Roman"/>
          <w:sz w:val="24"/>
          <w:szCs w:val="24"/>
        </w:rPr>
      </w:pPr>
      <w:r w:rsidRPr="00814BC8">
        <w:rPr>
          <w:rFonts w:ascii="Times New Roman" w:hAnsi="Times New Roman" w:cs="Times New Roman"/>
          <w:sz w:val="24"/>
          <w:szCs w:val="24"/>
        </w:rPr>
        <w:t xml:space="preserve">сельского поселения «Саганнурское» </w:t>
      </w:r>
    </w:p>
    <w:p w:rsidR="00E840BE" w:rsidRPr="00814BC8" w:rsidRDefault="00E840BE" w:rsidP="00E840BE">
      <w:pPr>
        <w:pStyle w:val="ConsPlusNormal"/>
        <w:jc w:val="right"/>
        <w:outlineLvl w:val="0"/>
        <w:rPr>
          <w:rFonts w:ascii="Times New Roman" w:hAnsi="Times New Roman" w:cs="Times New Roman"/>
          <w:sz w:val="24"/>
          <w:szCs w:val="24"/>
        </w:rPr>
      </w:pPr>
      <w:r w:rsidRPr="00814BC8">
        <w:rPr>
          <w:rFonts w:ascii="Times New Roman" w:hAnsi="Times New Roman" w:cs="Times New Roman"/>
          <w:sz w:val="24"/>
          <w:szCs w:val="24"/>
        </w:rPr>
        <w:t>от 1</w:t>
      </w:r>
      <w:r>
        <w:rPr>
          <w:rFonts w:ascii="Times New Roman" w:hAnsi="Times New Roman" w:cs="Times New Roman"/>
          <w:sz w:val="24"/>
          <w:szCs w:val="24"/>
        </w:rPr>
        <w:t>5</w:t>
      </w:r>
      <w:r w:rsidRPr="00814BC8">
        <w:rPr>
          <w:rFonts w:ascii="Times New Roman" w:hAnsi="Times New Roman" w:cs="Times New Roman"/>
          <w:sz w:val="24"/>
          <w:szCs w:val="24"/>
        </w:rPr>
        <w:t>.12.202</w:t>
      </w:r>
      <w:r>
        <w:rPr>
          <w:rFonts w:ascii="Times New Roman" w:hAnsi="Times New Roman" w:cs="Times New Roman"/>
          <w:sz w:val="24"/>
          <w:szCs w:val="24"/>
        </w:rPr>
        <w:t>5</w:t>
      </w:r>
      <w:r w:rsidRPr="00814BC8">
        <w:rPr>
          <w:rFonts w:ascii="Times New Roman" w:hAnsi="Times New Roman" w:cs="Times New Roman"/>
          <w:sz w:val="24"/>
          <w:szCs w:val="24"/>
        </w:rPr>
        <w:t xml:space="preserve">г. № </w:t>
      </w:r>
      <w:r>
        <w:rPr>
          <w:rFonts w:ascii="Times New Roman" w:hAnsi="Times New Roman" w:cs="Times New Roman"/>
          <w:sz w:val="24"/>
          <w:szCs w:val="24"/>
        </w:rPr>
        <w:t xml:space="preserve"> 86</w:t>
      </w:r>
    </w:p>
    <w:p w:rsidR="00E840BE" w:rsidRPr="00E61817" w:rsidRDefault="00E840BE" w:rsidP="00E840BE">
      <w:pPr>
        <w:tabs>
          <w:tab w:val="center" w:pos="4677"/>
          <w:tab w:val="right" w:pos="9355"/>
        </w:tabs>
        <w:spacing w:after="120"/>
        <w:jc w:val="center"/>
      </w:pPr>
    </w:p>
    <w:p w:rsidR="00E840BE" w:rsidRPr="00E61817" w:rsidRDefault="00E840BE" w:rsidP="00E840BE">
      <w:pPr>
        <w:tabs>
          <w:tab w:val="center" w:pos="4677"/>
          <w:tab w:val="right" w:pos="9355"/>
        </w:tabs>
        <w:spacing w:after="120"/>
        <w:jc w:val="center"/>
      </w:pPr>
    </w:p>
    <w:p w:rsidR="00E840BE" w:rsidRDefault="00E840BE" w:rsidP="00E840BE">
      <w:pPr>
        <w:tabs>
          <w:tab w:val="center" w:pos="4677"/>
          <w:tab w:val="right" w:pos="9355"/>
        </w:tabs>
        <w:spacing w:after="120"/>
        <w:jc w:val="center"/>
        <w:rPr>
          <w:sz w:val="28"/>
          <w:szCs w:val="28"/>
        </w:rPr>
      </w:pPr>
    </w:p>
    <w:p w:rsidR="00E840BE" w:rsidRDefault="00E840BE" w:rsidP="00E840BE">
      <w:pPr>
        <w:tabs>
          <w:tab w:val="center" w:pos="4677"/>
          <w:tab w:val="right" w:pos="9355"/>
        </w:tabs>
        <w:spacing w:after="120"/>
        <w:jc w:val="center"/>
        <w:rPr>
          <w:sz w:val="28"/>
          <w:szCs w:val="28"/>
        </w:rPr>
      </w:pPr>
    </w:p>
    <w:p w:rsidR="00E840BE" w:rsidRDefault="00E840BE" w:rsidP="00E840BE">
      <w:pPr>
        <w:tabs>
          <w:tab w:val="center" w:pos="4677"/>
          <w:tab w:val="right" w:pos="9355"/>
        </w:tabs>
        <w:spacing w:after="120"/>
        <w:jc w:val="center"/>
        <w:rPr>
          <w:sz w:val="28"/>
          <w:szCs w:val="28"/>
        </w:rPr>
      </w:pPr>
    </w:p>
    <w:p w:rsidR="00E840BE" w:rsidRDefault="00E840BE" w:rsidP="00E840BE">
      <w:pPr>
        <w:tabs>
          <w:tab w:val="center" w:pos="4677"/>
          <w:tab w:val="right" w:pos="9355"/>
        </w:tabs>
        <w:spacing w:after="120"/>
        <w:jc w:val="center"/>
        <w:rPr>
          <w:sz w:val="28"/>
          <w:szCs w:val="28"/>
        </w:rPr>
      </w:pPr>
    </w:p>
    <w:p w:rsidR="00E840BE" w:rsidRPr="00D87073" w:rsidRDefault="00E840BE" w:rsidP="00E840BE">
      <w:pPr>
        <w:tabs>
          <w:tab w:val="center" w:pos="4677"/>
          <w:tab w:val="right" w:pos="9355"/>
        </w:tabs>
        <w:spacing w:after="120"/>
        <w:jc w:val="center"/>
        <w:rPr>
          <w:sz w:val="28"/>
          <w:szCs w:val="28"/>
        </w:rPr>
      </w:pPr>
    </w:p>
    <w:p w:rsidR="00E840BE" w:rsidRDefault="00E840BE" w:rsidP="00E840BE">
      <w:pPr>
        <w:tabs>
          <w:tab w:val="center" w:pos="4677"/>
          <w:tab w:val="right" w:pos="9355"/>
        </w:tabs>
        <w:spacing w:after="120"/>
        <w:jc w:val="center"/>
        <w:rPr>
          <w:b/>
          <w:bCs/>
          <w:sz w:val="28"/>
          <w:szCs w:val="28"/>
        </w:rPr>
      </w:pPr>
      <w:bookmarkStart w:id="1" w:name="_Hlk26920703"/>
      <w:r w:rsidRPr="00D87073">
        <w:rPr>
          <w:b/>
          <w:bCs/>
          <w:sz w:val="28"/>
          <w:szCs w:val="28"/>
        </w:rPr>
        <w:t>СХЕМА</w:t>
      </w:r>
    </w:p>
    <w:p w:rsidR="00E840BE" w:rsidRPr="00D87073" w:rsidRDefault="00E840BE" w:rsidP="00E840BE">
      <w:pPr>
        <w:tabs>
          <w:tab w:val="center" w:pos="4677"/>
          <w:tab w:val="right" w:pos="9355"/>
        </w:tabs>
        <w:spacing w:after="120"/>
        <w:jc w:val="center"/>
        <w:rPr>
          <w:sz w:val="28"/>
          <w:szCs w:val="28"/>
        </w:rPr>
      </w:pPr>
      <w:r w:rsidRPr="00D87073">
        <w:rPr>
          <w:b/>
          <w:bCs/>
          <w:sz w:val="28"/>
          <w:szCs w:val="28"/>
        </w:rPr>
        <w:t xml:space="preserve"> ВОДОСНАБЖЕНИЯ И ВОДООТВЕДЕНИЯ</w:t>
      </w:r>
      <w:r w:rsidRPr="00E840BE">
        <w:rPr>
          <w:b/>
          <w:bCs/>
          <w:sz w:val="28"/>
          <w:szCs w:val="28"/>
        </w:rPr>
        <w:br/>
      </w:r>
      <w:bookmarkStart w:id="2" w:name="_Hlk59381509"/>
      <w:bookmarkEnd w:id="1"/>
      <w:r w:rsidRPr="00E840BE">
        <w:rPr>
          <w:b/>
          <w:bCs/>
          <w:sz w:val="28"/>
          <w:szCs w:val="28"/>
        </w:rPr>
        <w:t>МУНИЦИПАЛЬНОГО ОБРАЗОВАНИЯ СЕЛЬСКО</w:t>
      </w:r>
      <w:r>
        <w:rPr>
          <w:b/>
          <w:bCs/>
          <w:sz w:val="28"/>
          <w:szCs w:val="28"/>
        </w:rPr>
        <w:t>ГО</w:t>
      </w:r>
      <w:r w:rsidRPr="00E840BE">
        <w:rPr>
          <w:b/>
          <w:bCs/>
          <w:sz w:val="28"/>
          <w:szCs w:val="28"/>
        </w:rPr>
        <w:t xml:space="preserve"> ПОСЕЛЕНИ</w:t>
      </w:r>
      <w:r>
        <w:rPr>
          <w:b/>
          <w:bCs/>
          <w:sz w:val="28"/>
          <w:szCs w:val="28"/>
        </w:rPr>
        <w:t>Я</w:t>
      </w:r>
      <w:r w:rsidRPr="00E840BE">
        <w:rPr>
          <w:b/>
          <w:bCs/>
          <w:sz w:val="28"/>
          <w:szCs w:val="28"/>
        </w:rPr>
        <w:br/>
        <w:t>«САГАННУРСКОЕ»</w:t>
      </w:r>
      <w:r w:rsidRPr="00E840BE">
        <w:rPr>
          <w:b/>
          <w:bCs/>
          <w:sz w:val="28"/>
          <w:szCs w:val="28"/>
        </w:rPr>
        <w:br/>
        <w:t>МУХОРШИБИРСКОГО РАЙОНА РЕСПУБЛИКИ БУРЯТИЯ</w:t>
      </w:r>
      <w:r w:rsidRPr="00E840BE">
        <w:rPr>
          <w:b/>
          <w:bCs/>
          <w:sz w:val="28"/>
          <w:szCs w:val="28"/>
        </w:rPr>
        <w:br/>
        <w:t>НА ПЕРИОД ДО 2035 ГОДА</w:t>
      </w:r>
    </w:p>
    <w:bookmarkEnd w:id="2"/>
    <w:p w:rsidR="00E840BE" w:rsidRPr="00D87073" w:rsidRDefault="00E840BE" w:rsidP="00E840BE">
      <w:pPr>
        <w:widowControl w:val="0"/>
        <w:autoSpaceDE w:val="0"/>
        <w:autoSpaceDN w:val="0"/>
        <w:adjustRightInd w:val="0"/>
        <w:ind w:left="-426"/>
        <w:jc w:val="center"/>
        <w:rPr>
          <w:sz w:val="28"/>
          <w:szCs w:val="28"/>
        </w:rPr>
      </w:pPr>
    </w:p>
    <w:p w:rsidR="00E840BE" w:rsidRPr="00A41C47" w:rsidRDefault="00E840BE" w:rsidP="00E840BE">
      <w:pPr>
        <w:widowControl w:val="0"/>
        <w:autoSpaceDE w:val="0"/>
        <w:autoSpaceDN w:val="0"/>
        <w:adjustRightInd w:val="0"/>
        <w:jc w:val="both"/>
        <w:rPr>
          <w:sz w:val="28"/>
          <w:szCs w:val="28"/>
        </w:rPr>
      </w:pPr>
      <w:r w:rsidRPr="00A41C47">
        <w:rPr>
          <w:sz w:val="28"/>
          <w:szCs w:val="28"/>
        </w:rPr>
        <w:t>Сведений, составляющих государственную тайну в соответствии с Указом Президента Российской Федерации от 30 ноября 1995года № 1203 «Об у</w:t>
      </w:r>
      <w:r w:rsidRPr="00A41C47">
        <w:rPr>
          <w:sz w:val="28"/>
          <w:szCs w:val="28"/>
        </w:rPr>
        <w:t>т</w:t>
      </w:r>
      <w:r w:rsidRPr="00A41C47">
        <w:rPr>
          <w:sz w:val="28"/>
          <w:szCs w:val="28"/>
        </w:rPr>
        <w:t>верждении перечня сведений, отнесенных к государственной тайне», не с</w:t>
      </w:r>
      <w:r w:rsidRPr="00A41C47">
        <w:rPr>
          <w:sz w:val="28"/>
          <w:szCs w:val="28"/>
        </w:rPr>
        <w:t>о</w:t>
      </w:r>
      <w:r w:rsidRPr="00A41C47">
        <w:rPr>
          <w:sz w:val="28"/>
          <w:szCs w:val="28"/>
        </w:rPr>
        <w:t>держится.</w:t>
      </w:r>
    </w:p>
    <w:p w:rsidR="00E840BE" w:rsidRPr="00D87073" w:rsidRDefault="00E840BE" w:rsidP="00E840BE">
      <w:pPr>
        <w:widowControl w:val="0"/>
        <w:autoSpaceDE w:val="0"/>
        <w:autoSpaceDN w:val="0"/>
        <w:adjustRightInd w:val="0"/>
        <w:ind w:left="-426" w:firstLine="710"/>
        <w:jc w:val="both"/>
        <w:rPr>
          <w:sz w:val="28"/>
          <w:szCs w:val="28"/>
        </w:rPr>
      </w:pPr>
    </w:p>
    <w:p w:rsidR="00E840BE" w:rsidRPr="00A41C47" w:rsidRDefault="00E840BE" w:rsidP="00E840BE">
      <w:pPr>
        <w:widowControl w:val="0"/>
        <w:autoSpaceDE w:val="0"/>
        <w:autoSpaceDN w:val="0"/>
        <w:adjustRightInd w:val="0"/>
        <w:jc w:val="center"/>
        <w:rPr>
          <w:sz w:val="28"/>
          <w:szCs w:val="28"/>
        </w:rPr>
      </w:pPr>
      <w:r w:rsidRPr="00A41C47">
        <w:rPr>
          <w:sz w:val="28"/>
          <w:szCs w:val="28"/>
        </w:rPr>
        <w:t xml:space="preserve">Шифр </w:t>
      </w:r>
      <w:r>
        <w:rPr>
          <w:sz w:val="28"/>
          <w:szCs w:val="28"/>
        </w:rPr>
        <w:t>СХВСВО</w:t>
      </w:r>
      <w:r w:rsidRPr="00A41C47">
        <w:rPr>
          <w:sz w:val="28"/>
          <w:szCs w:val="28"/>
        </w:rPr>
        <w:t>12_ 1050301456479_03_1</w:t>
      </w:r>
    </w:p>
    <w:p w:rsidR="00E840BE" w:rsidRDefault="00E840BE" w:rsidP="00E840BE">
      <w:pPr>
        <w:rPr>
          <w:szCs w:val="28"/>
        </w:rPr>
      </w:pPr>
    </w:p>
    <w:p w:rsidR="00E840BE" w:rsidRDefault="00E840BE" w:rsidP="00E840BE">
      <w:pPr>
        <w:rPr>
          <w:szCs w:val="28"/>
        </w:rPr>
      </w:pPr>
    </w:p>
    <w:p w:rsidR="00E840BE" w:rsidRDefault="00E840BE" w:rsidP="00E840BE">
      <w:pPr>
        <w:rPr>
          <w:szCs w:val="28"/>
        </w:rPr>
      </w:pPr>
    </w:p>
    <w:p w:rsidR="00E840BE" w:rsidRDefault="00E840BE" w:rsidP="00E840BE">
      <w:pPr>
        <w:rPr>
          <w:szCs w:val="28"/>
        </w:rPr>
      </w:pPr>
    </w:p>
    <w:p w:rsidR="00E840BE" w:rsidRDefault="00E840BE" w:rsidP="00E840BE">
      <w:pPr>
        <w:rPr>
          <w:szCs w:val="28"/>
        </w:rPr>
      </w:pPr>
    </w:p>
    <w:p w:rsidR="00E840BE" w:rsidRDefault="00E840BE" w:rsidP="00E840BE">
      <w:pPr>
        <w:rPr>
          <w:szCs w:val="28"/>
        </w:rPr>
      </w:pPr>
    </w:p>
    <w:p w:rsidR="00E840BE" w:rsidRDefault="00E840BE" w:rsidP="00E840BE">
      <w:pPr>
        <w:rPr>
          <w:szCs w:val="28"/>
        </w:rPr>
      </w:pPr>
    </w:p>
    <w:p w:rsidR="00E840BE" w:rsidRDefault="00E840BE" w:rsidP="00E840BE">
      <w:pPr>
        <w:rPr>
          <w:szCs w:val="28"/>
        </w:rPr>
      </w:pPr>
    </w:p>
    <w:p w:rsidR="00E840BE" w:rsidRDefault="00E840BE" w:rsidP="00E840BE">
      <w:pPr>
        <w:rPr>
          <w:szCs w:val="28"/>
        </w:rPr>
      </w:pPr>
    </w:p>
    <w:p w:rsidR="00E840BE" w:rsidRDefault="00E840BE" w:rsidP="00E840BE">
      <w:pPr>
        <w:rPr>
          <w:szCs w:val="28"/>
        </w:rPr>
      </w:pPr>
    </w:p>
    <w:p w:rsidR="00E840BE" w:rsidRDefault="00E840BE" w:rsidP="00E840BE">
      <w:pPr>
        <w:rPr>
          <w:szCs w:val="28"/>
        </w:rPr>
      </w:pPr>
    </w:p>
    <w:p w:rsidR="00E840BE" w:rsidRDefault="00E840BE" w:rsidP="00E840BE">
      <w:pPr>
        <w:rPr>
          <w:szCs w:val="28"/>
        </w:rPr>
      </w:pPr>
    </w:p>
    <w:p w:rsidR="00E840BE" w:rsidRDefault="00E840BE" w:rsidP="00E840BE">
      <w:pPr>
        <w:rPr>
          <w:szCs w:val="28"/>
        </w:rPr>
      </w:pPr>
    </w:p>
    <w:p w:rsidR="00E840BE" w:rsidRDefault="00E840BE" w:rsidP="00E840BE">
      <w:pPr>
        <w:rPr>
          <w:szCs w:val="28"/>
        </w:rPr>
      </w:pPr>
    </w:p>
    <w:p w:rsidR="00E840BE" w:rsidRDefault="00E840BE" w:rsidP="00E840BE">
      <w:pPr>
        <w:rPr>
          <w:szCs w:val="28"/>
        </w:rPr>
      </w:pPr>
    </w:p>
    <w:p w:rsidR="00E840BE" w:rsidRDefault="00E840BE" w:rsidP="00E840BE">
      <w:pPr>
        <w:rPr>
          <w:szCs w:val="28"/>
        </w:rPr>
      </w:pPr>
    </w:p>
    <w:p w:rsidR="00E840BE" w:rsidRDefault="00E840BE" w:rsidP="00E840BE">
      <w:pPr>
        <w:jc w:val="center"/>
        <w:rPr>
          <w:szCs w:val="28"/>
        </w:rPr>
      </w:pPr>
    </w:p>
    <w:p w:rsidR="00E840BE" w:rsidRPr="00866973" w:rsidRDefault="00E840BE" w:rsidP="00E840BE">
      <w:pPr>
        <w:ind w:hanging="142"/>
        <w:jc w:val="center"/>
        <w:rPr>
          <w:rFonts w:eastAsia="Calibri"/>
          <w:sz w:val="28"/>
          <w:szCs w:val="28"/>
          <w:lang w:eastAsia="en-US"/>
        </w:rPr>
        <w:sectPr w:rsidR="00E840BE" w:rsidRPr="00866973" w:rsidSect="00D53329">
          <w:headerReference w:type="default" r:id="rId13"/>
          <w:pgSz w:w="11906" w:h="16838" w:code="9"/>
          <w:pgMar w:top="1134" w:right="851" w:bottom="1134" w:left="1701" w:header="284" w:footer="709" w:gutter="0"/>
          <w:cols w:space="708"/>
          <w:docGrid w:linePitch="360"/>
        </w:sectPr>
      </w:pPr>
      <w:r w:rsidRPr="009A19FC">
        <w:rPr>
          <w:szCs w:val="28"/>
        </w:rPr>
        <w:t>п. Саган-Нур, 202</w:t>
      </w:r>
      <w:r>
        <w:rPr>
          <w:szCs w:val="28"/>
        </w:rPr>
        <w:t>5</w:t>
      </w:r>
      <w:r w:rsidRPr="009A19FC">
        <w:rPr>
          <w:szCs w:val="28"/>
        </w:rPr>
        <w:t xml:space="preserve"> год</w:t>
      </w:r>
    </w:p>
    <w:p w:rsidR="00E53B01" w:rsidRPr="00866973" w:rsidRDefault="00E53B01" w:rsidP="00AD1FD0">
      <w:pPr>
        <w:pStyle w:val="af3"/>
        <w:jc w:val="both"/>
        <w:rPr>
          <w:sz w:val="28"/>
        </w:rPr>
      </w:pPr>
      <w:bookmarkStart w:id="3" w:name="_Toc528243008"/>
      <w:bookmarkStart w:id="4" w:name="_Toc27969766"/>
      <w:bookmarkStart w:id="5" w:name="_Toc28001348"/>
      <w:bookmarkStart w:id="6" w:name="_Toc28001717"/>
      <w:bookmarkStart w:id="7" w:name="_Toc32758688"/>
      <w:bookmarkStart w:id="8" w:name="_Toc32759575"/>
      <w:bookmarkStart w:id="9" w:name="_Toc52420354"/>
      <w:bookmarkStart w:id="10" w:name="_Toc214499121"/>
      <w:r w:rsidRPr="00866973">
        <w:rPr>
          <w:sz w:val="28"/>
        </w:rPr>
        <w:lastRenderedPageBreak/>
        <w:t>Паспорт схемы</w:t>
      </w:r>
      <w:bookmarkEnd w:id="3"/>
      <w:bookmarkEnd w:id="4"/>
      <w:bookmarkEnd w:id="5"/>
      <w:bookmarkEnd w:id="6"/>
      <w:bookmarkEnd w:id="7"/>
      <w:bookmarkEnd w:id="8"/>
      <w:bookmarkEnd w:id="9"/>
      <w:bookmarkEnd w:id="10"/>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27"/>
        <w:gridCol w:w="7124"/>
      </w:tblGrid>
      <w:tr w:rsidR="00252396" w:rsidRPr="00866973" w:rsidTr="003E47FF">
        <w:trPr>
          <w:trHeight w:val="20"/>
        </w:trPr>
        <w:tc>
          <w:tcPr>
            <w:tcW w:w="2227" w:type="dxa"/>
          </w:tcPr>
          <w:p w:rsidR="00252396" w:rsidRPr="00866973" w:rsidRDefault="00252396" w:rsidP="00866973">
            <w:pPr>
              <w:autoSpaceDE w:val="0"/>
              <w:autoSpaceDN w:val="0"/>
              <w:adjustRightInd w:val="0"/>
              <w:jc w:val="both"/>
              <w:rPr>
                <w:sz w:val="28"/>
                <w:szCs w:val="28"/>
              </w:rPr>
            </w:pPr>
            <w:r w:rsidRPr="00866973">
              <w:rPr>
                <w:sz w:val="28"/>
                <w:szCs w:val="28"/>
              </w:rPr>
              <w:t xml:space="preserve">Наименование </w:t>
            </w:r>
          </w:p>
        </w:tc>
        <w:tc>
          <w:tcPr>
            <w:tcW w:w="7124" w:type="dxa"/>
          </w:tcPr>
          <w:p w:rsidR="00252396" w:rsidRPr="00866973" w:rsidRDefault="00252396" w:rsidP="00AD1FD0">
            <w:pPr>
              <w:widowControl w:val="0"/>
              <w:autoSpaceDE w:val="0"/>
              <w:autoSpaceDN w:val="0"/>
              <w:adjustRightInd w:val="0"/>
              <w:jc w:val="both"/>
              <w:rPr>
                <w:sz w:val="28"/>
                <w:szCs w:val="28"/>
              </w:rPr>
            </w:pPr>
            <w:r w:rsidRPr="00866973">
              <w:rPr>
                <w:sz w:val="28"/>
                <w:szCs w:val="28"/>
              </w:rPr>
              <w:t xml:space="preserve">Схема водоснабжения и водоотведения </w:t>
            </w:r>
            <w:r w:rsidR="00CA3055" w:rsidRPr="00CA3055">
              <w:rPr>
                <w:sz w:val="28"/>
                <w:szCs w:val="28"/>
              </w:rPr>
              <w:t>сельского пос</w:t>
            </w:r>
            <w:r w:rsidR="00CA3055" w:rsidRPr="00CA3055">
              <w:rPr>
                <w:sz w:val="28"/>
                <w:szCs w:val="28"/>
              </w:rPr>
              <w:t>е</w:t>
            </w:r>
            <w:r w:rsidR="00CA3055" w:rsidRPr="00CA3055">
              <w:rPr>
                <w:sz w:val="28"/>
                <w:szCs w:val="28"/>
              </w:rPr>
              <w:t>ления «Саганнурское» Мухоршибирского муниципал</w:t>
            </w:r>
            <w:r w:rsidR="00CA3055" w:rsidRPr="00CA3055">
              <w:rPr>
                <w:sz w:val="28"/>
                <w:szCs w:val="28"/>
              </w:rPr>
              <w:t>ь</w:t>
            </w:r>
            <w:r w:rsidR="00CA3055" w:rsidRPr="00CA3055">
              <w:rPr>
                <w:sz w:val="28"/>
                <w:szCs w:val="28"/>
              </w:rPr>
              <w:t xml:space="preserve">ного района Республики Бурятия </w:t>
            </w:r>
            <w:r w:rsidRPr="00866973">
              <w:rPr>
                <w:sz w:val="28"/>
                <w:szCs w:val="28"/>
              </w:rPr>
              <w:t xml:space="preserve">(далее </w:t>
            </w:r>
            <w:r w:rsidR="003C6CA1" w:rsidRPr="00866973">
              <w:rPr>
                <w:sz w:val="28"/>
                <w:szCs w:val="28"/>
              </w:rPr>
              <w:t>-</w:t>
            </w:r>
            <w:r w:rsidRPr="00866973">
              <w:rPr>
                <w:sz w:val="28"/>
                <w:szCs w:val="28"/>
              </w:rPr>
              <w:t xml:space="preserve"> схема)</w:t>
            </w:r>
          </w:p>
        </w:tc>
      </w:tr>
      <w:tr w:rsidR="00252396" w:rsidRPr="00866973" w:rsidTr="003E47FF">
        <w:trPr>
          <w:trHeight w:val="20"/>
        </w:trPr>
        <w:tc>
          <w:tcPr>
            <w:tcW w:w="2227" w:type="dxa"/>
          </w:tcPr>
          <w:p w:rsidR="00252396" w:rsidRPr="00866973" w:rsidRDefault="00252396" w:rsidP="00AD1FD0">
            <w:pPr>
              <w:autoSpaceDE w:val="0"/>
              <w:autoSpaceDN w:val="0"/>
              <w:adjustRightInd w:val="0"/>
              <w:jc w:val="both"/>
              <w:rPr>
                <w:sz w:val="28"/>
                <w:szCs w:val="28"/>
              </w:rPr>
            </w:pPr>
            <w:r w:rsidRPr="00866973">
              <w:rPr>
                <w:sz w:val="28"/>
                <w:szCs w:val="28"/>
              </w:rPr>
              <w:t>Основание для разработки Схемы</w:t>
            </w:r>
          </w:p>
        </w:tc>
        <w:tc>
          <w:tcPr>
            <w:tcW w:w="7124" w:type="dxa"/>
          </w:tcPr>
          <w:p w:rsidR="00D53329" w:rsidRPr="00866973" w:rsidRDefault="00D53329" w:rsidP="00E840BE">
            <w:pPr>
              <w:pStyle w:val="afff"/>
              <w:numPr>
                <w:ilvl w:val="0"/>
                <w:numId w:val="13"/>
              </w:numPr>
              <w:ind w:left="0" w:firstLine="0"/>
            </w:pPr>
            <w:r w:rsidRPr="00866973">
              <w:t>Водный кодекс Российской Федерации от 03 июня 2006год №74-ФЗ;</w:t>
            </w:r>
          </w:p>
          <w:p w:rsidR="00D53329" w:rsidRPr="00866973" w:rsidRDefault="00D53329" w:rsidP="00E840BE">
            <w:pPr>
              <w:pStyle w:val="afff"/>
              <w:numPr>
                <w:ilvl w:val="0"/>
                <w:numId w:val="13"/>
              </w:numPr>
              <w:ind w:left="0" w:firstLine="0"/>
            </w:pPr>
            <w:r w:rsidRPr="00866973">
              <w:t>Федеральный закон от 07 декабря 2011г. №416-ФЗ «О водоснабжении и водоотведении»;</w:t>
            </w:r>
          </w:p>
          <w:p w:rsidR="00D53329" w:rsidRPr="00866973" w:rsidRDefault="00D53329" w:rsidP="00E840BE">
            <w:pPr>
              <w:pStyle w:val="afff"/>
              <w:numPr>
                <w:ilvl w:val="0"/>
                <w:numId w:val="13"/>
              </w:numPr>
              <w:ind w:left="0" w:firstLine="0"/>
            </w:pPr>
            <w:r w:rsidRPr="00866973">
              <w:t>Постановление Правительства РФ от 05 сентября 2013г. №782 «О схемах водоснабжения и водоотведения»;</w:t>
            </w:r>
          </w:p>
          <w:p w:rsidR="00D53329" w:rsidRPr="00866973" w:rsidRDefault="00D53329" w:rsidP="00E840BE">
            <w:pPr>
              <w:pStyle w:val="afff"/>
              <w:numPr>
                <w:ilvl w:val="0"/>
                <w:numId w:val="13"/>
              </w:numPr>
              <w:ind w:left="0" w:firstLine="0"/>
            </w:pPr>
            <w:r w:rsidRPr="00866973">
              <w:t>СП 42.13330.2016 «Градостроительство. Планировка и застройка городских и сельских поселений»;</w:t>
            </w:r>
          </w:p>
          <w:p w:rsidR="00D53329" w:rsidRPr="00866973" w:rsidRDefault="00D53329" w:rsidP="00E840BE">
            <w:pPr>
              <w:pStyle w:val="afff"/>
              <w:numPr>
                <w:ilvl w:val="0"/>
                <w:numId w:val="13"/>
              </w:numPr>
              <w:ind w:left="0" w:firstLine="0"/>
            </w:pPr>
            <w:r w:rsidRPr="00866973">
              <w:t>СП 40-102-2000 «Проектирование и монтаж трубопроводов систем водоснабжения и канализации из полимерных материалов»;</w:t>
            </w:r>
          </w:p>
          <w:p w:rsidR="00D53329" w:rsidRPr="00866973" w:rsidRDefault="00D53329" w:rsidP="00E840BE">
            <w:pPr>
              <w:pStyle w:val="afff"/>
              <w:numPr>
                <w:ilvl w:val="0"/>
                <w:numId w:val="13"/>
              </w:numPr>
              <w:ind w:left="0" w:firstLine="0"/>
            </w:pPr>
            <w:r w:rsidRPr="00866973">
              <w:t>СанПиН 2.1.4.1110-02 «Зоны санитарной охраны источников водоснабжения и водопроводов питьевого назначения»;</w:t>
            </w:r>
          </w:p>
          <w:p w:rsidR="00252396" w:rsidRPr="00866973" w:rsidRDefault="00D53329" w:rsidP="00E840BE">
            <w:pPr>
              <w:pStyle w:val="afff"/>
              <w:numPr>
                <w:ilvl w:val="0"/>
                <w:numId w:val="13"/>
              </w:numPr>
              <w:ind w:left="0" w:firstLine="0"/>
            </w:pPr>
            <w:r w:rsidRPr="00866973">
              <w:t>СП 31.13330.2021 «Водоснабжение. Наружные сети и сооружения».</w:t>
            </w:r>
          </w:p>
        </w:tc>
      </w:tr>
      <w:tr w:rsidR="00252396" w:rsidRPr="00866973" w:rsidTr="003E47FF">
        <w:trPr>
          <w:trHeight w:val="20"/>
        </w:trPr>
        <w:tc>
          <w:tcPr>
            <w:tcW w:w="2227" w:type="dxa"/>
          </w:tcPr>
          <w:p w:rsidR="00252396" w:rsidRPr="00866973" w:rsidRDefault="00252396" w:rsidP="00AD1FD0">
            <w:pPr>
              <w:autoSpaceDE w:val="0"/>
              <w:autoSpaceDN w:val="0"/>
              <w:adjustRightInd w:val="0"/>
              <w:jc w:val="both"/>
              <w:rPr>
                <w:sz w:val="28"/>
                <w:szCs w:val="28"/>
              </w:rPr>
            </w:pPr>
            <w:r w:rsidRPr="00866973">
              <w:rPr>
                <w:sz w:val="28"/>
                <w:szCs w:val="28"/>
              </w:rPr>
              <w:t>Заказчик Схемы</w:t>
            </w:r>
          </w:p>
        </w:tc>
        <w:tc>
          <w:tcPr>
            <w:tcW w:w="7124" w:type="dxa"/>
          </w:tcPr>
          <w:p w:rsidR="00252396" w:rsidRPr="00866973" w:rsidRDefault="00252396" w:rsidP="00AD1FD0">
            <w:pPr>
              <w:widowControl w:val="0"/>
              <w:autoSpaceDE w:val="0"/>
              <w:autoSpaceDN w:val="0"/>
              <w:adjustRightInd w:val="0"/>
              <w:jc w:val="both"/>
              <w:rPr>
                <w:sz w:val="28"/>
                <w:szCs w:val="28"/>
              </w:rPr>
            </w:pPr>
            <w:r w:rsidRPr="00866973">
              <w:rPr>
                <w:sz w:val="28"/>
                <w:szCs w:val="28"/>
              </w:rPr>
              <w:t>Администрация</w:t>
            </w:r>
            <w:r w:rsidR="00CA3055" w:rsidRPr="00CA3055">
              <w:rPr>
                <w:sz w:val="28"/>
                <w:szCs w:val="28"/>
              </w:rPr>
              <w:t>сельского поселения «Саганнурское» Мухоршибирского муниципального района Республики Бурятия</w:t>
            </w:r>
          </w:p>
        </w:tc>
      </w:tr>
      <w:tr w:rsidR="00252396" w:rsidRPr="003E47FF" w:rsidTr="003E47FF">
        <w:trPr>
          <w:trHeight w:val="20"/>
        </w:trPr>
        <w:tc>
          <w:tcPr>
            <w:tcW w:w="2227" w:type="dxa"/>
          </w:tcPr>
          <w:p w:rsidR="00252396" w:rsidRPr="00866973" w:rsidRDefault="00252396" w:rsidP="00AD1FD0">
            <w:pPr>
              <w:autoSpaceDE w:val="0"/>
              <w:autoSpaceDN w:val="0"/>
              <w:adjustRightInd w:val="0"/>
              <w:jc w:val="both"/>
              <w:rPr>
                <w:sz w:val="28"/>
                <w:szCs w:val="28"/>
              </w:rPr>
            </w:pPr>
            <w:r w:rsidRPr="00866973">
              <w:rPr>
                <w:sz w:val="28"/>
                <w:szCs w:val="28"/>
              </w:rPr>
              <w:t>Разработчик Схемы</w:t>
            </w:r>
          </w:p>
        </w:tc>
        <w:tc>
          <w:tcPr>
            <w:tcW w:w="7124" w:type="dxa"/>
          </w:tcPr>
          <w:p w:rsidR="00252396" w:rsidRPr="00866973" w:rsidRDefault="00252396" w:rsidP="00AD1FD0">
            <w:pPr>
              <w:jc w:val="both"/>
              <w:rPr>
                <w:sz w:val="28"/>
                <w:szCs w:val="28"/>
              </w:rPr>
            </w:pPr>
            <w:r w:rsidRPr="00866973">
              <w:rPr>
                <w:sz w:val="28"/>
                <w:szCs w:val="28"/>
              </w:rPr>
              <w:t>ИП Рыжков Денис Витальевич</w:t>
            </w:r>
          </w:p>
          <w:p w:rsidR="00252396" w:rsidRPr="00866973" w:rsidRDefault="00252396" w:rsidP="00AD1FD0">
            <w:pPr>
              <w:jc w:val="both"/>
              <w:rPr>
                <w:sz w:val="28"/>
                <w:szCs w:val="28"/>
              </w:rPr>
            </w:pPr>
            <w:r w:rsidRPr="00866973">
              <w:rPr>
                <w:sz w:val="28"/>
                <w:szCs w:val="28"/>
              </w:rPr>
              <w:t>620141, Свердловская область, г. Екатеринбург, ул. Ол</w:t>
            </w:r>
            <w:r w:rsidRPr="00866973">
              <w:rPr>
                <w:sz w:val="28"/>
                <w:szCs w:val="28"/>
              </w:rPr>
              <w:t>ь</w:t>
            </w:r>
            <w:r w:rsidRPr="00866973">
              <w:rPr>
                <w:sz w:val="28"/>
                <w:szCs w:val="28"/>
              </w:rPr>
              <w:t>ховская, 23, оф 175</w:t>
            </w:r>
          </w:p>
          <w:p w:rsidR="00252396" w:rsidRPr="003E47FF" w:rsidRDefault="00252396" w:rsidP="00AD1FD0">
            <w:pPr>
              <w:jc w:val="both"/>
              <w:rPr>
                <w:sz w:val="28"/>
                <w:szCs w:val="28"/>
              </w:rPr>
            </w:pPr>
            <w:r w:rsidRPr="00866973">
              <w:rPr>
                <w:sz w:val="28"/>
                <w:szCs w:val="28"/>
              </w:rPr>
              <w:t>т</w:t>
            </w:r>
            <w:r w:rsidRPr="003E47FF">
              <w:rPr>
                <w:sz w:val="28"/>
                <w:szCs w:val="28"/>
              </w:rPr>
              <w:t>. 8</w:t>
            </w:r>
            <w:r w:rsidRPr="00866973">
              <w:rPr>
                <w:sz w:val="28"/>
                <w:szCs w:val="28"/>
                <w:lang w:val="en-US"/>
              </w:rPr>
              <w:t> </w:t>
            </w:r>
            <w:r w:rsidRPr="003E47FF">
              <w:rPr>
                <w:sz w:val="28"/>
                <w:szCs w:val="28"/>
              </w:rPr>
              <w:t>(343)</w:t>
            </w:r>
            <w:r w:rsidRPr="00866973">
              <w:rPr>
                <w:sz w:val="28"/>
                <w:szCs w:val="28"/>
                <w:lang w:val="en-US"/>
              </w:rPr>
              <w:t> </w:t>
            </w:r>
            <w:r w:rsidR="005D47C2" w:rsidRPr="003E47FF">
              <w:rPr>
                <w:sz w:val="28"/>
                <w:szCs w:val="28"/>
              </w:rPr>
              <w:t>382-60-04</w:t>
            </w:r>
          </w:p>
          <w:p w:rsidR="00252396" w:rsidRPr="003E47FF" w:rsidRDefault="00252396" w:rsidP="00AD1FD0">
            <w:pPr>
              <w:jc w:val="both"/>
              <w:rPr>
                <w:sz w:val="28"/>
                <w:szCs w:val="28"/>
              </w:rPr>
            </w:pPr>
            <w:r w:rsidRPr="00866973">
              <w:rPr>
                <w:sz w:val="28"/>
                <w:szCs w:val="28"/>
                <w:lang w:val="en-US"/>
              </w:rPr>
              <w:t>email</w:t>
            </w:r>
            <w:r w:rsidRPr="003E47FF">
              <w:rPr>
                <w:sz w:val="28"/>
                <w:szCs w:val="28"/>
              </w:rPr>
              <w:t xml:space="preserve">: </w:t>
            </w:r>
            <w:r w:rsidRPr="00866973">
              <w:rPr>
                <w:sz w:val="28"/>
                <w:szCs w:val="28"/>
                <w:lang w:val="en-US"/>
              </w:rPr>
              <w:t>director</w:t>
            </w:r>
            <w:r w:rsidRPr="003E47FF">
              <w:rPr>
                <w:sz w:val="28"/>
                <w:szCs w:val="28"/>
              </w:rPr>
              <w:t>@</w:t>
            </w:r>
            <w:r w:rsidRPr="00866973">
              <w:rPr>
                <w:sz w:val="28"/>
                <w:szCs w:val="28"/>
                <w:lang w:val="en-US"/>
              </w:rPr>
              <w:t>profgkh</w:t>
            </w:r>
            <w:r w:rsidRPr="003E47FF">
              <w:rPr>
                <w:sz w:val="28"/>
                <w:szCs w:val="28"/>
              </w:rPr>
              <w:t>.</w:t>
            </w:r>
            <w:r w:rsidRPr="00866973">
              <w:rPr>
                <w:sz w:val="28"/>
                <w:szCs w:val="28"/>
                <w:lang w:val="en-US"/>
              </w:rPr>
              <w:t>com</w:t>
            </w:r>
          </w:p>
        </w:tc>
      </w:tr>
      <w:tr w:rsidR="00252396" w:rsidRPr="00866973" w:rsidTr="003E47FF">
        <w:trPr>
          <w:trHeight w:val="20"/>
        </w:trPr>
        <w:tc>
          <w:tcPr>
            <w:tcW w:w="2227" w:type="dxa"/>
          </w:tcPr>
          <w:p w:rsidR="00252396" w:rsidRPr="00866973" w:rsidRDefault="00252396" w:rsidP="00AD1FD0">
            <w:pPr>
              <w:autoSpaceDE w:val="0"/>
              <w:autoSpaceDN w:val="0"/>
              <w:adjustRightInd w:val="0"/>
              <w:jc w:val="both"/>
              <w:rPr>
                <w:sz w:val="28"/>
                <w:szCs w:val="28"/>
              </w:rPr>
            </w:pPr>
            <w:r w:rsidRPr="00866973">
              <w:rPr>
                <w:sz w:val="28"/>
                <w:szCs w:val="28"/>
              </w:rPr>
              <w:t>Сроки и этапы реализации Схемы</w:t>
            </w:r>
          </w:p>
        </w:tc>
        <w:tc>
          <w:tcPr>
            <w:tcW w:w="7124" w:type="dxa"/>
          </w:tcPr>
          <w:p w:rsidR="00252396" w:rsidRPr="00866973" w:rsidRDefault="00252396" w:rsidP="00AD1FD0">
            <w:pPr>
              <w:widowControl w:val="0"/>
              <w:autoSpaceDE w:val="0"/>
              <w:autoSpaceDN w:val="0"/>
              <w:adjustRightInd w:val="0"/>
              <w:jc w:val="both"/>
              <w:rPr>
                <w:sz w:val="28"/>
                <w:szCs w:val="28"/>
              </w:rPr>
            </w:pPr>
            <w:r w:rsidRPr="00866973">
              <w:rPr>
                <w:sz w:val="28"/>
                <w:szCs w:val="28"/>
              </w:rPr>
              <w:t xml:space="preserve">Схема будет реализована в период с </w:t>
            </w:r>
            <w:r w:rsidR="005A4A34" w:rsidRPr="00866973">
              <w:rPr>
                <w:sz w:val="28"/>
                <w:szCs w:val="28"/>
              </w:rPr>
              <w:t>202</w:t>
            </w:r>
            <w:r w:rsidR="00086E49" w:rsidRPr="00866973">
              <w:rPr>
                <w:sz w:val="28"/>
                <w:szCs w:val="28"/>
              </w:rPr>
              <w:t>5</w:t>
            </w:r>
            <w:r w:rsidRPr="00866973">
              <w:rPr>
                <w:sz w:val="28"/>
                <w:szCs w:val="28"/>
              </w:rPr>
              <w:t xml:space="preserve"> по </w:t>
            </w:r>
            <w:r w:rsidR="00A9744E" w:rsidRPr="00866973">
              <w:rPr>
                <w:sz w:val="28"/>
                <w:szCs w:val="28"/>
              </w:rPr>
              <w:t>2035</w:t>
            </w:r>
            <w:r w:rsidRPr="00866973">
              <w:rPr>
                <w:sz w:val="28"/>
                <w:szCs w:val="28"/>
              </w:rPr>
              <w:t xml:space="preserve"> годы. </w:t>
            </w:r>
          </w:p>
          <w:p w:rsidR="0033240C" w:rsidRPr="00866973" w:rsidRDefault="008D2A72" w:rsidP="00AD1FD0">
            <w:pPr>
              <w:widowControl w:val="0"/>
              <w:autoSpaceDE w:val="0"/>
              <w:autoSpaceDN w:val="0"/>
              <w:adjustRightInd w:val="0"/>
              <w:jc w:val="both"/>
              <w:rPr>
                <w:sz w:val="28"/>
                <w:szCs w:val="28"/>
              </w:rPr>
            </w:pPr>
            <w:r w:rsidRPr="00866973">
              <w:rPr>
                <w:sz w:val="28"/>
                <w:szCs w:val="28"/>
              </w:rPr>
              <w:t>На этапы не разделяется.</w:t>
            </w:r>
          </w:p>
        </w:tc>
      </w:tr>
      <w:tr w:rsidR="00252396" w:rsidRPr="00866973" w:rsidTr="003E47FF">
        <w:trPr>
          <w:trHeight w:val="20"/>
        </w:trPr>
        <w:tc>
          <w:tcPr>
            <w:tcW w:w="2227" w:type="dxa"/>
          </w:tcPr>
          <w:p w:rsidR="00252396" w:rsidRPr="00866973" w:rsidRDefault="00252396" w:rsidP="00AD1FD0">
            <w:pPr>
              <w:autoSpaceDE w:val="0"/>
              <w:autoSpaceDN w:val="0"/>
              <w:adjustRightInd w:val="0"/>
              <w:jc w:val="both"/>
              <w:rPr>
                <w:sz w:val="28"/>
                <w:szCs w:val="28"/>
              </w:rPr>
            </w:pPr>
            <w:r w:rsidRPr="00866973">
              <w:rPr>
                <w:sz w:val="28"/>
                <w:szCs w:val="28"/>
              </w:rPr>
              <w:t>Цели и задачи Схемы</w:t>
            </w:r>
          </w:p>
        </w:tc>
        <w:tc>
          <w:tcPr>
            <w:tcW w:w="7124" w:type="dxa"/>
          </w:tcPr>
          <w:p w:rsidR="00252396" w:rsidRPr="00866973" w:rsidRDefault="00252396" w:rsidP="00D53329">
            <w:pPr>
              <w:pStyle w:val="afff"/>
              <w:numPr>
                <w:ilvl w:val="0"/>
                <w:numId w:val="13"/>
              </w:numPr>
              <w:ind w:left="0" w:firstLine="851"/>
            </w:pPr>
            <w:r w:rsidRPr="00866973">
              <w:t xml:space="preserve">обеспечение развития систем централизованного водоснабжения и водоотведения для существующего и нового строительства жилищного комплекса, а также объектов социально-культурного и рекреационного назначения в период до </w:t>
            </w:r>
            <w:r w:rsidR="00A9744E" w:rsidRPr="00866973">
              <w:t>2035</w:t>
            </w:r>
            <w:r w:rsidRPr="00866973">
              <w:t xml:space="preserve"> года;</w:t>
            </w:r>
          </w:p>
          <w:p w:rsidR="00252396" w:rsidRPr="00866973" w:rsidRDefault="00252396" w:rsidP="00D53329">
            <w:pPr>
              <w:pStyle w:val="afff"/>
              <w:numPr>
                <w:ilvl w:val="0"/>
                <w:numId w:val="13"/>
              </w:numPr>
              <w:ind w:left="0" w:firstLine="851"/>
            </w:pPr>
            <w:r w:rsidRPr="00866973">
              <w:t>увеличение объемов оказание услуг по водоснабжению и водоотведению при повышении качества и сохранении приемлемости действующей ценовой политики;</w:t>
            </w:r>
          </w:p>
          <w:p w:rsidR="00252396" w:rsidRPr="00866973" w:rsidRDefault="00252396" w:rsidP="00D53329">
            <w:pPr>
              <w:pStyle w:val="afff"/>
              <w:numPr>
                <w:ilvl w:val="0"/>
                <w:numId w:val="13"/>
              </w:numPr>
              <w:ind w:left="0" w:firstLine="851"/>
            </w:pPr>
            <w:r w:rsidRPr="00866973">
              <w:t>улучшение работы систем водоснабжения и водоотведения;</w:t>
            </w:r>
          </w:p>
          <w:p w:rsidR="00252396" w:rsidRPr="00866973" w:rsidRDefault="00252396" w:rsidP="00D53329">
            <w:pPr>
              <w:pStyle w:val="afff"/>
              <w:numPr>
                <w:ilvl w:val="0"/>
                <w:numId w:val="13"/>
              </w:numPr>
              <w:ind w:left="0" w:firstLine="851"/>
            </w:pPr>
            <w:r w:rsidRPr="00866973">
              <w:t xml:space="preserve">повышение качества питьевой воды, </w:t>
            </w:r>
            <w:r w:rsidRPr="00866973">
              <w:lastRenderedPageBreak/>
              <w:t>поступающей к потребителям;</w:t>
            </w:r>
          </w:p>
          <w:p w:rsidR="00252396" w:rsidRPr="00866973" w:rsidRDefault="00252396" w:rsidP="00D53329">
            <w:pPr>
              <w:pStyle w:val="afff"/>
              <w:numPr>
                <w:ilvl w:val="0"/>
                <w:numId w:val="13"/>
              </w:numPr>
              <w:ind w:left="0" w:firstLine="851"/>
            </w:pPr>
            <w:r w:rsidRPr="00866973">
              <w:t>обеспечение надежного централизованного и экологически безопасного отведения стоков и их очистки.</w:t>
            </w:r>
          </w:p>
        </w:tc>
      </w:tr>
      <w:tr w:rsidR="00252396" w:rsidRPr="00866973" w:rsidTr="003E47FF">
        <w:trPr>
          <w:trHeight w:val="20"/>
        </w:trPr>
        <w:tc>
          <w:tcPr>
            <w:tcW w:w="2227" w:type="dxa"/>
          </w:tcPr>
          <w:p w:rsidR="00252396" w:rsidRPr="00866973" w:rsidRDefault="00252396" w:rsidP="00AD1FD0">
            <w:pPr>
              <w:autoSpaceDE w:val="0"/>
              <w:autoSpaceDN w:val="0"/>
              <w:adjustRightInd w:val="0"/>
              <w:jc w:val="both"/>
              <w:rPr>
                <w:sz w:val="28"/>
                <w:szCs w:val="28"/>
              </w:rPr>
            </w:pPr>
            <w:r w:rsidRPr="00866973">
              <w:rPr>
                <w:sz w:val="28"/>
                <w:szCs w:val="28"/>
              </w:rPr>
              <w:lastRenderedPageBreak/>
              <w:t>Ожидаемые р</w:t>
            </w:r>
            <w:r w:rsidRPr="00866973">
              <w:rPr>
                <w:sz w:val="28"/>
                <w:szCs w:val="28"/>
              </w:rPr>
              <w:t>е</w:t>
            </w:r>
            <w:r w:rsidRPr="00866973">
              <w:rPr>
                <w:sz w:val="28"/>
                <w:szCs w:val="28"/>
              </w:rPr>
              <w:t>зультаты от ре</w:t>
            </w:r>
            <w:r w:rsidRPr="00866973">
              <w:rPr>
                <w:sz w:val="28"/>
                <w:szCs w:val="28"/>
              </w:rPr>
              <w:t>а</w:t>
            </w:r>
            <w:r w:rsidRPr="00866973">
              <w:rPr>
                <w:sz w:val="28"/>
                <w:szCs w:val="28"/>
              </w:rPr>
              <w:t>лизации мер</w:t>
            </w:r>
            <w:r w:rsidRPr="00866973">
              <w:rPr>
                <w:sz w:val="28"/>
                <w:szCs w:val="28"/>
              </w:rPr>
              <w:t>о</w:t>
            </w:r>
            <w:r w:rsidRPr="00866973">
              <w:rPr>
                <w:sz w:val="28"/>
                <w:szCs w:val="28"/>
              </w:rPr>
              <w:t>приятий Схемы</w:t>
            </w:r>
          </w:p>
        </w:tc>
        <w:tc>
          <w:tcPr>
            <w:tcW w:w="7124" w:type="dxa"/>
          </w:tcPr>
          <w:p w:rsidR="00252396" w:rsidRPr="001701D9" w:rsidRDefault="00252396" w:rsidP="00D53329">
            <w:pPr>
              <w:pStyle w:val="afff"/>
              <w:numPr>
                <w:ilvl w:val="0"/>
                <w:numId w:val="13"/>
              </w:numPr>
              <w:ind w:left="0" w:firstLine="851"/>
            </w:pPr>
            <w:r w:rsidRPr="001701D9">
              <w:t>очистку, соответствующую экологическим нормативам;</w:t>
            </w:r>
          </w:p>
          <w:p w:rsidR="00252396" w:rsidRPr="001701D9" w:rsidRDefault="00252396" w:rsidP="00D53329">
            <w:pPr>
              <w:pStyle w:val="afff"/>
              <w:numPr>
                <w:ilvl w:val="0"/>
                <w:numId w:val="13"/>
              </w:numPr>
              <w:ind w:left="0" w:firstLine="851"/>
            </w:pPr>
            <w:r w:rsidRPr="001701D9">
              <w:t>снижение вредного воздействия на окружающую среду;</w:t>
            </w:r>
          </w:p>
          <w:p w:rsidR="00252396" w:rsidRPr="001701D9" w:rsidRDefault="00252396" w:rsidP="00D53329">
            <w:pPr>
              <w:pStyle w:val="afff"/>
              <w:numPr>
                <w:ilvl w:val="0"/>
                <w:numId w:val="13"/>
              </w:numPr>
              <w:ind w:left="0" w:firstLine="851"/>
            </w:pPr>
            <w:r w:rsidRPr="001701D9">
              <w:t>строительство и реконструкция централизованной сети магистральных водоводов, обеспечивающих возможность качественного снабжения водой;</w:t>
            </w:r>
          </w:p>
          <w:p w:rsidR="00252396" w:rsidRPr="001701D9" w:rsidRDefault="008D2A72" w:rsidP="00D53329">
            <w:pPr>
              <w:pStyle w:val="afff"/>
              <w:numPr>
                <w:ilvl w:val="0"/>
                <w:numId w:val="13"/>
              </w:numPr>
              <w:ind w:left="0" w:firstLine="851"/>
            </w:pPr>
            <w:r w:rsidRPr="001701D9">
              <w:t>модернизация</w:t>
            </w:r>
            <w:r w:rsidR="00252396" w:rsidRPr="001701D9">
              <w:t>систем</w:t>
            </w:r>
            <w:r w:rsidRPr="001701D9">
              <w:t>ы</w:t>
            </w:r>
            <w:r w:rsidR="00252396" w:rsidRPr="001701D9">
              <w:t xml:space="preserve"> водоотведения;</w:t>
            </w:r>
          </w:p>
          <w:p w:rsidR="00252396" w:rsidRPr="001701D9" w:rsidRDefault="00252396" w:rsidP="00D53329">
            <w:pPr>
              <w:pStyle w:val="afff"/>
              <w:numPr>
                <w:ilvl w:val="0"/>
                <w:numId w:val="13"/>
              </w:numPr>
              <w:ind w:left="0" w:firstLine="851"/>
            </w:pPr>
            <w:r w:rsidRPr="001701D9">
              <w:t>модернизация объектов инженерной инфраструктуры путем внедрения ресурсо- и энергосберегающих технологий;</w:t>
            </w:r>
          </w:p>
          <w:p w:rsidR="00252396" w:rsidRPr="001701D9" w:rsidRDefault="00252396" w:rsidP="00D53329">
            <w:pPr>
              <w:pStyle w:val="afff"/>
              <w:numPr>
                <w:ilvl w:val="0"/>
                <w:numId w:val="13"/>
              </w:numPr>
              <w:ind w:left="0" w:firstLine="851"/>
            </w:pPr>
            <w:r w:rsidRPr="001701D9">
              <w:t>повышение качества предоставления коммунальных услуг;</w:t>
            </w:r>
          </w:p>
          <w:p w:rsidR="002E6808" w:rsidRPr="001701D9" w:rsidRDefault="002E6808" w:rsidP="00D53329">
            <w:pPr>
              <w:pStyle w:val="afff"/>
              <w:numPr>
                <w:ilvl w:val="0"/>
                <w:numId w:val="13"/>
              </w:numPr>
              <w:ind w:left="0" w:firstLine="851"/>
            </w:pPr>
            <w:r w:rsidRPr="001701D9">
              <w:t>снижение уровня износа объектов;</w:t>
            </w:r>
          </w:p>
          <w:p w:rsidR="002E6808" w:rsidRPr="001701D9" w:rsidRDefault="002E6808" w:rsidP="00D53329">
            <w:pPr>
              <w:pStyle w:val="afff"/>
              <w:numPr>
                <w:ilvl w:val="0"/>
                <w:numId w:val="13"/>
              </w:numPr>
              <w:ind w:left="0" w:firstLine="851"/>
            </w:pPr>
            <w:r w:rsidRPr="001701D9">
              <w:t>создание благоприятных условий для привлечения средств внебюджетных источников с целью финансирования проектов модернизации и строительства объектов водоснабжения и водоотведения;</w:t>
            </w:r>
          </w:p>
          <w:p w:rsidR="002E6808" w:rsidRPr="001701D9" w:rsidRDefault="002E6808" w:rsidP="00D53329">
            <w:pPr>
              <w:pStyle w:val="afff"/>
              <w:numPr>
                <w:ilvl w:val="0"/>
                <w:numId w:val="13"/>
              </w:numPr>
              <w:ind w:left="0" w:firstLine="851"/>
            </w:pPr>
            <w:r w:rsidRPr="001701D9">
              <w:t>обеспечение сетями водоснабжения земельных участков, определенных для вновь строящегося жилищного фонда и объектов производственного, рекреационного и социально-культурного назначения</w:t>
            </w:r>
            <w:r w:rsidR="008D2A72" w:rsidRPr="001701D9">
              <w:t>.</w:t>
            </w:r>
          </w:p>
        </w:tc>
      </w:tr>
      <w:tr w:rsidR="00252396" w:rsidRPr="00866973" w:rsidTr="003E47FF">
        <w:trPr>
          <w:trHeight w:val="20"/>
        </w:trPr>
        <w:tc>
          <w:tcPr>
            <w:tcW w:w="2227" w:type="dxa"/>
          </w:tcPr>
          <w:p w:rsidR="00252396" w:rsidRPr="00866973" w:rsidRDefault="00252396" w:rsidP="00AD1FD0">
            <w:pPr>
              <w:autoSpaceDE w:val="0"/>
              <w:autoSpaceDN w:val="0"/>
              <w:adjustRightInd w:val="0"/>
              <w:ind w:right="-149"/>
              <w:jc w:val="both"/>
              <w:rPr>
                <w:sz w:val="28"/>
                <w:szCs w:val="28"/>
              </w:rPr>
            </w:pPr>
            <w:r w:rsidRPr="00866973">
              <w:rPr>
                <w:sz w:val="28"/>
                <w:szCs w:val="28"/>
              </w:rPr>
              <w:t>Объем и исто</w:t>
            </w:r>
            <w:r w:rsidRPr="00866973">
              <w:rPr>
                <w:sz w:val="28"/>
                <w:szCs w:val="28"/>
              </w:rPr>
              <w:t>ч</w:t>
            </w:r>
            <w:r w:rsidRPr="00866973">
              <w:rPr>
                <w:sz w:val="28"/>
                <w:szCs w:val="28"/>
              </w:rPr>
              <w:t>ники финансир</w:t>
            </w:r>
            <w:r w:rsidRPr="00866973">
              <w:rPr>
                <w:sz w:val="28"/>
                <w:szCs w:val="28"/>
              </w:rPr>
              <w:t>о</w:t>
            </w:r>
            <w:r w:rsidRPr="00866973">
              <w:rPr>
                <w:sz w:val="28"/>
                <w:szCs w:val="28"/>
              </w:rPr>
              <w:t xml:space="preserve">вания </w:t>
            </w:r>
          </w:p>
        </w:tc>
        <w:tc>
          <w:tcPr>
            <w:tcW w:w="7124" w:type="dxa"/>
          </w:tcPr>
          <w:p w:rsidR="00252396" w:rsidRPr="001701D9" w:rsidRDefault="00252396" w:rsidP="00AD1FD0">
            <w:pPr>
              <w:autoSpaceDE w:val="0"/>
              <w:autoSpaceDN w:val="0"/>
              <w:adjustRightInd w:val="0"/>
              <w:jc w:val="both"/>
              <w:rPr>
                <w:sz w:val="28"/>
                <w:szCs w:val="28"/>
              </w:rPr>
            </w:pPr>
            <w:r w:rsidRPr="001701D9">
              <w:rPr>
                <w:sz w:val="28"/>
                <w:szCs w:val="28"/>
              </w:rPr>
              <w:t xml:space="preserve">Общий объем финансирования схемы </w:t>
            </w:r>
            <w:r w:rsidRPr="001701D9">
              <w:rPr>
                <w:sz w:val="28"/>
                <w:szCs w:val="28"/>
              </w:rPr>
              <w:br/>
              <w:t xml:space="preserve">составляет </w:t>
            </w:r>
            <w:r w:rsidR="001701D9" w:rsidRPr="001701D9">
              <w:rPr>
                <w:sz w:val="28"/>
                <w:szCs w:val="28"/>
              </w:rPr>
              <w:t>20.540</w:t>
            </w:r>
            <w:r w:rsidR="008D2A72" w:rsidRPr="001701D9">
              <w:rPr>
                <w:sz w:val="28"/>
                <w:szCs w:val="28"/>
              </w:rPr>
              <w:t>млн</w:t>
            </w:r>
            <w:r w:rsidR="00E57AAE" w:rsidRPr="001701D9">
              <w:rPr>
                <w:sz w:val="28"/>
                <w:szCs w:val="28"/>
              </w:rPr>
              <w:t>.р</w:t>
            </w:r>
            <w:r w:rsidRPr="001701D9">
              <w:rPr>
                <w:sz w:val="28"/>
                <w:szCs w:val="28"/>
              </w:rPr>
              <w:t>уб</w:t>
            </w:r>
            <w:r w:rsidR="00E57AAE" w:rsidRPr="001701D9">
              <w:rPr>
                <w:sz w:val="28"/>
                <w:szCs w:val="28"/>
              </w:rPr>
              <w:t>.</w:t>
            </w:r>
            <w:r w:rsidRPr="001701D9">
              <w:rPr>
                <w:sz w:val="28"/>
                <w:szCs w:val="28"/>
              </w:rPr>
              <w:t>, в том числе:</w:t>
            </w:r>
          </w:p>
          <w:p w:rsidR="00252396" w:rsidRPr="001701D9" w:rsidRDefault="00252396" w:rsidP="00AD1FD0">
            <w:pPr>
              <w:numPr>
                <w:ilvl w:val="0"/>
                <w:numId w:val="4"/>
              </w:numPr>
              <w:autoSpaceDE w:val="0"/>
              <w:autoSpaceDN w:val="0"/>
              <w:adjustRightInd w:val="0"/>
              <w:ind w:left="355" w:firstLine="0"/>
              <w:jc w:val="both"/>
              <w:rPr>
                <w:sz w:val="28"/>
                <w:szCs w:val="28"/>
              </w:rPr>
            </w:pPr>
            <w:r w:rsidRPr="001701D9">
              <w:rPr>
                <w:sz w:val="28"/>
                <w:szCs w:val="28"/>
              </w:rPr>
              <w:t>Система водоснабжения</w:t>
            </w:r>
            <w:r w:rsidR="001701D9" w:rsidRPr="001701D9">
              <w:rPr>
                <w:sz w:val="28"/>
                <w:szCs w:val="28"/>
                <w:lang w:val="en-US"/>
              </w:rPr>
              <w:t>7.040</w:t>
            </w:r>
            <w:r w:rsidR="008D2A72" w:rsidRPr="001701D9">
              <w:rPr>
                <w:sz w:val="28"/>
                <w:szCs w:val="28"/>
              </w:rPr>
              <w:t>млн</w:t>
            </w:r>
            <w:r w:rsidR="006A6C8B" w:rsidRPr="001701D9">
              <w:rPr>
                <w:sz w:val="28"/>
                <w:szCs w:val="28"/>
              </w:rPr>
              <w:t>. рублей</w:t>
            </w:r>
            <w:r w:rsidR="00A60E3A" w:rsidRPr="001701D9">
              <w:rPr>
                <w:sz w:val="28"/>
                <w:szCs w:val="28"/>
              </w:rPr>
              <w:t>;</w:t>
            </w:r>
          </w:p>
          <w:p w:rsidR="00252396" w:rsidRPr="001701D9" w:rsidRDefault="00252396" w:rsidP="00AD1FD0">
            <w:pPr>
              <w:numPr>
                <w:ilvl w:val="0"/>
                <w:numId w:val="4"/>
              </w:numPr>
              <w:autoSpaceDE w:val="0"/>
              <w:autoSpaceDN w:val="0"/>
              <w:adjustRightInd w:val="0"/>
              <w:ind w:left="355" w:firstLine="0"/>
              <w:jc w:val="both"/>
              <w:rPr>
                <w:sz w:val="28"/>
                <w:szCs w:val="28"/>
              </w:rPr>
            </w:pPr>
            <w:r w:rsidRPr="001701D9">
              <w:rPr>
                <w:sz w:val="28"/>
                <w:szCs w:val="28"/>
              </w:rPr>
              <w:t>Система водоотведения</w:t>
            </w:r>
            <w:r w:rsidR="001701D9" w:rsidRPr="001701D9">
              <w:rPr>
                <w:sz w:val="28"/>
                <w:szCs w:val="28"/>
                <w:lang w:val="en-US"/>
              </w:rPr>
              <w:t>13.500</w:t>
            </w:r>
            <w:r w:rsidR="008D2A72" w:rsidRPr="001701D9">
              <w:rPr>
                <w:sz w:val="28"/>
                <w:szCs w:val="28"/>
              </w:rPr>
              <w:t xml:space="preserve"> млн</w:t>
            </w:r>
            <w:r w:rsidR="009B1707" w:rsidRPr="001701D9">
              <w:rPr>
                <w:sz w:val="28"/>
                <w:szCs w:val="28"/>
              </w:rPr>
              <w:t>. рублей</w:t>
            </w:r>
            <w:r w:rsidR="00A60E3A" w:rsidRPr="001701D9">
              <w:rPr>
                <w:sz w:val="28"/>
                <w:szCs w:val="28"/>
              </w:rPr>
              <w:t>.</w:t>
            </w:r>
          </w:p>
          <w:p w:rsidR="00252396" w:rsidRPr="001701D9" w:rsidRDefault="00252396" w:rsidP="00AD1FD0">
            <w:pPr>
              <w:autoSpaceDE w:val="0"/>
              <w:autoSpaceDN w:val="0"/>
              <w:adjustRightInd w:val="0"/>
              <w:jc w:val="both"/>
              <w:rPr>
                <w:sz w:val="28"/>
                <w:szCs w:val="28"/>
              </w:rPr>
            </w:pPr>
            <w:r w:rsidRPr="001701D9">
              <w:rPr>
                <w:sz w:val="28"/>
                <w:szCs w:val="28"/>
              </w:rPr>
              <w:t>Финансирование мероприятий планируется проводить за счет средств местногобюджет</w:t>
            </w:r>
            <w:r w:rsidR="00514FB8" w:rsidRPr="001701D9">
              <w:rPr>
                <w:sz w:val="28"/>
                <w:szCs w:val="28"/>
              </w:rPr>
              <w:t>ов</w:t>
            </w:r>
            <w:r w:rsidR="008D2A72" w:rsidRPr="001701D9">
              <w:rPr>
                <w:sz w:val="28"/>
                <w:szCs w:val="28"/>
              </w:rPr>
              <w:t>.</w:t>
            </w:r>
          </w:p>
        </w:tc>
      </w:tr>
      <w:tr w:rsidR="00252396" w:rsidRPr="00866973" w:rsidTr="003E47FF">
        <w:trPr>
          <w:trHeight w:val="20"/>
        </w:trPr>
        <w:tc>
          <w:tcPr>
            <w:tcW w:w="2227" w:type="dxa"/>
          </w:tcPr>
          <w:p w:rsidR="00252396" w:rsidRPr="00866973" w:rsidRDefault="00252396" w:rsidP="00AD1FD0">
            <w:pPr>
              <w:autoSpaceDE w:val="0"/>
              <w:autoSpaceDN w:val="0"/>
              <w:adjustRightInd w:val="0"/>
              <w:jc w:val="both"/>
              <w:rPr>
                <w:sz w:val="28"/>
                <w:szCs w:val="28"/>
              </w:rPr>
            </w:pPr>
            <w:r w:rsidRPr="00866973">
              <w:rPr>
                <w:sz w:val="28"/>
                <w:szCs w:val="28"/>
              </w:rPr>
              <w:t>Контроль за и</w:t>
            </w:r>
            <w:r w:rsidRPr="00866973">
              <w:rPr>
                <w:sz w:val="28"/>
                <w:szCs w:val="28"/>
              </w:rPr>
              <w:t>с</w:t>
            </w:r>
            <w:r w:rsidRPr="00866973">
              <w:rPr>
                <w:sz w:val="28"/>
                <w:szCs w:val="28"/>
              </w:rPr>
              <w:t xml:space="preserve">полнением </w:t>
            </w:r>
          </w:p>
        </w:tc>
        <w:tc>
          <w:tcPr>
            <w:tcW w:w="7124" w:type="dxa"/>
          </w:tcPr>
          <w:p w:rsidR="00252396" w:rsidRPr="00866973" w:rsidRDefault="00D53329" w:rsidP="00AD1FD0">
            <w:pPr>
              <w:autoSpaceDE w:val="0"/>
              <w:autoSpaceDN w:val="0"/>
              <w:adjustRightInd w:val="0"/>
              <w:jc w:val="both"/>
              <w:rPr>
                <w:sz w:val="28"/>
                <w:szCs w:val="28"/>
              </w:rPr>
            </w:pPr>
            <w:r w:rsidRPr="00866973">
              <w:rPr>
                <w:sz w:val="28"/>
                <w:szCs w:val="28"/>
              </w:rPr>
              <w:t xml:space="preserve">Администрация </w:t>
            </w:r>
            <w:r w:rsidR="005C4118" w:rsidRPr="005C4118">
              <w:rPr>
                <w:sz w:val="28"/>
                <w:szCs w:val="28"/>
              </w:rPr>
              <w:t>сельского поселения «Саганнурское» Мухоршибирского муниципального района Республики Бурятия</w:t>
            </w:r>
          </w:p>
        </w:tc>
      </w:tr>
    </w:tbl>
    <w:p w:rsidR="00E53B01" w:rsidRPr="00866973" w:rsidRDefault="00E53B01" w:rsidP="00AD1FD0">
      <w:pPr>
        <w:pStyle w:val="af0"/>
        <w:jc w:val="both"/>
        <w:rPr>
          <w:b/>
          <w:bCs/>
          <w:sz w:val="28"/>
          <w:szCs w:val="28"/>
        </w:rPr>
      </w:pPr>
      <w:r w:rsidRPr="00866973">
        <w:rPr>
          <w:sz w:val="28"/>
          <w:szCs w:val="28"/>
        </w:rPr>
        <w:br w:type="page"/>
      </w:r>
      <w:r w:rsidR="005E4765" w:rsidRPr="00866973">
        <w:rPr>
          <w:b/>
          <w:bCs/>
          <w:sz w:val="28"/>
          <w:szCs w:val="28"/>
        </w:rPr>
        <w:lastRenderedPageBreak/>
        <w:t>В</w:t>
      </w:r>
      <w:r w:rsidR="00CF186D" w:rsidRPr="00866973">
        <w:rPr>
          <w:b/>
          <w:bCs/>
          <w:sz w:val="28"/>
          <w:szCs w:val="28"/>
        </w:rPr>
        <w:t>ведение</w:t>
      </w:r>
    </w:p>
    <w:p w:rsidR="006033BD" w:rsidRPr="00866973" w:rsidRDefault="00E53B01" w:rsidP="0092106E">
      <w:pPr>
        <w:pStyle w:val="afff"/>
      </w:pPr>
      <w:r w:rsidRPr="00866973">
        <w:t>Разработка схемы водоснабжения и водоотведения выполнена в соответствии с требованиями Федерального закона от 07</w:t>
      </w:r>
      <w:r w:rsidR="002C5DAD" w:rsidRPr="00866973">
        <w:t xml:space="preserve"> декабря </w:t>
      </w:r>
      <w:r w:rsidRPr="00866973">
        <w:t>2011г</w:t>
      </w:r>
      <w:r w:rsidR="006033BD" w:rsidRPr="00866973">
        <w:t>.</w:t>
      </w:r>
      <w:r w:rsidRPr="00866973">
        <w:t xml:space="preserve"> №416-ФЗ «О водоснабжении и водоотведении»</w:t>
      </w:r>
      <w:r w:rsidR="006033BD" w:rsidRPr="00866973">
        <w:t xml:space="preserve"> и Постановлени</w:t>
      </w:r>
      <w:r w:rsidR="007F145A" w:rsidRPr="00866973">
        <w:t>я</w:t>
      </w:r>
      <w:r w:rsidR="006033BD" w:rsidRPr="00866973">
        <w:t xml:space="preserve"> Правительства РФ от 5 сентября 2013 г. №782 «О схемах водоснабжения и водоотведения»</w:t>
      </w:r>
      <w:r w:rsidR="00D471DC" w:rsidRPr="00866973">
        <w:t>.</w:t>
      </w:r>
    </w:p>
    <w:p w:rsidR="00E53B01" w:rsidRPr="00866973" w:rsidRDefault="00E53B01" w:rsidP="0092106E">
      <w:pPr>
        <w:pStyle w:val="afff"/>
      </w:pPr>
      <w:r w:rsidRPr="00866973">
        <w:t>Схема водоснабжения и водоотведения разрабатывается в целях удовлетворения спроса на холодную, горячую воду и отвод стоков, обеспечения надежного водоснабжении и водоотведения наиболее экономичным способом при минимальном воздействии на окружающую среду, а также экономического стимулирования развития систем водоснабжения и водоотведения и внедрения энергосберегающих технологий.</w:t>
      </w:r>
    </w:p>
    <w:p w:rsidR="00E53B01" w:rsidRPr="00866973" w:rsidRDefault="00E53B01" w:rsidP="0092106E">
      <w:pPr>
        <w:pStyle w:val="afff"/>
      </w:pPr>
      <w:r w:rsidRPr="00866973">
        <w:t>Схема водоснабжения и водоотведения разработана на основе следующих принципов:</w:t>
      </w:r>
    </w:p>
    <w:p w:rsidR="00E53B01" w:rsidRPr="00866973" w:rsidRDefault="00E53B01" w:rsidP="00EC1F3C">
      <w:pPr>
        <w:pStyle w:val="afff"/>
        <w:numPr>
          <w:ilvl w:val="0"/>
          <w:numId w:val="13"/>
        </w:numPr>
        <w:ind w:left="0" w:firstLine="851"/>
      </w:pPr>
      <w:r w:rsidRPr="00866973">
        <w:t>обеспечение мероприятий, необходимых для осуществления питьевого водоснабжения и водоотведения в соответствии с требованиями законодательства Российской Федерации;</w:t>
      </w:r>
    </w:p>
    <w:p w:rsidR="00E53B01" w:rsidRPr="00866973" w:rsidRDefault="00E53B01" w:rsidP="00EC1F3C">
      <w:pPr>
        <w:pStyle w:val="afff"/>
        <w:numPr>
          <w:ilvl w:val="0"/>
          <w:numId w:val="13"/>
        </w:numPr>
        <w:ind w:left="0" w:firstLine="851"/>
      </w:pPr>
      <w:r w:rsidRPr="00866973">
        <w:t>обеспечение безопасности и надежности водоснабжения и водоотведения потребителей в соответствии с требованиями технических регламентов;</w:t>
      </w:r>
    </w:p>
    <w:p w:rsidR="00E53B01" w:rsidRPr="00866973" w:rsidRDefault="00E53B01" w:rsidP="00EC1F3C">
      <w:pPr>
        <w:pStyle w:val="afff"/>
        <w:numPr>
          <w:ilvl w:val="0"/>
          <w:numId w:val="13"/>
        </w:numPr>
        <w:ind w:left="0" w:firstLine="851"/>
      </w:pPr>
      <w:r w:rsidRPr="00866973">
        <w:t>обеспечение утвержденных в соответствии с настоящим Федеральным законом планов снижения сбросов;</w:t>
      </w:r>
    </w:p>
    <w:p w:rsidR="00E53B01" w:rsidRPr="00866973" w:rsidRDefault="00E53B01" w:rsidP="00EC1F3C">
      <w:pPr>
        <w:pStyle w:val="afff"/>
        <w:numPr>
          <w:ilvl w:val="0"/>
          <w:numId w:val="13"/>
        </w:numPr>
        <w:ind w:left="0" w:firstLine="851"/>
      </w:pPr>
      <w:r w:rsidRPr="00866973">
        <w:t>обеспечение планов мероприятий по приведению качества воды в соответствие с установленными требованиями;</w:t>
      </w:r>
    </w:p>
    <w:p w:rsidR="00E53B01" w:rsidRPr="00866973" w:rsidRDefault="00E53B01" w:rsidP="00EC1F3C">
      <w:pPr>
        <w:pStyle w:val="afff"/>
        <w:numPr>
          <w:ilvl w:val="0"/>
          <w:numId w:val="13"/>
        </w:numPr>
        <w:ind w:left="0" w:firstLine="851"/>
      </w:pPr>
      <w:r w:rsidRPr="00866973">
        <w:t>соблюдение баланса экономических интересов организаций, обеспечивающих водоснабжения, водоотведение потребителей;</w:t>
      </w:r>
    </w:p>
    <w:p w:rsidR="00E53B01" w:rsidRPr="00866973" w:rsidRDefault="00E53B01" w:rsidP="00EC1F3C">
      <w:pPr>
        <w:pStyle w:val="afff"/>
        <w:numPr>
          <w:ilvl w:val="0"/>
          <w:numId w:val="13"/>
        </w:numPr>
        <w:ind w:left="0" w:firstLine="851"/>
      </w:pPr>
      <w:r w:rsidRPr="00866973">
        <w:t>минимизации затрат на водоснабжение и водоотведение в расчете на каждого потребителя в долгосрочной перспективе;</w:t>
      </w:r>
    </w:p>
    <w:p w:rsidR="00E53B01" w:rsidRPr="00866973" w:rsidRDefault="00E53B01" w:rsidP="00EC1F3C">
      <w:pPr>
        <w:pStyle w:val="afff"/>
        <w:numPr>
          <w:ilvl w:val="0"/>
          <w:numId w:val="13"/>
        </w:numPr>
        <w:ind w:left="0" w:firstLine="851"/>
      </w:pPr>
      <w:r w:rsidRPr="00866973">
        <w:t>минимизации вредного воздействия на окружающую среду;</w:t>
      </w:r>
    </w:p>
    <w:p w:rsidR="00E53B01" w:rsidRPr="00866973" w:rsidRDefault="00E53B01" w:rsidP="00EC1F3C">
      <w:pPr>
        <w:pStyle w:val="afff"/>
        <w:numPr>
          <w:ilvl w:val="0"/>
          <w:numId w:val="13"/>
        </w:numPr>
        <w:ind w:left="0" w:firstLine="851"/>
      </w:pPr>
      <w:r w:rsidRPr="00866973">
        <w:t>обеспечение не дискриминационных и стабильных условий осуществления предпринимательской деятельности в сфере водоснабжения и водоотведения;</w:t>
      </w:r>
    </w:p>
    <w:p w:rsidR="00E53B01" w:rsidRPr="00866973" w:rsidRDefault="00E53B01" w:rsidP="00EC1F3C">
      <w:pPr>
        <w:pStyle w:val="afff"/>
        <w:numPr>
          <w:ilvl w:val="0"/>
          <w:numId w:val="13"/>
        </w:numPr>
        <w:ind w:left="0" w:firstLine="851"/>
      </w:pPr>
      <w:r w:rsidRPr="00866973">
        <w:t>согласованности схем водоснабжения и водоотведения с иными программами развития сетей инженерно-технического обеспечения;</w:t>
      </w:r>
    </w:p>
    <w:p w:rsidR="00E53B01" w:rsidRPr="00866973" w:rsidRDefault="00E53B01" w:rsidP="00EC1F3C">
      <w:pPr>
        <w:pStyle w:val="afff"/>
        <w:numPr>
          <w:ilvl w:val="0"/>
          <w:numId w:val="13"/>
        </w:numPr>
        <w:ind w:left="0" w:firstLine="851"/>
      </w:pPr>
      <w:r w:rsidRPr="00866973">
        <w:t>обеспечение экономически обоснованной доходности текущей деятельности организаций, обеспечивающих водоснабжение и водоотведение и используемого при осуществлении регулируемых видов деятельности в сфере водоснабжения и водоотведения инвестированного капитала.</w:t>
      </w:r>
    </w:p>
    <w:p w:rsidR="00E53B01" w:rsidRPr="00866973" w:rsidRDefault="00E53B01" w:rsidP="0092106E">
      <w:pPr>
        <w:pStyle w:val="afff"/>
      </w:pPr>
      <w:r w:rsidRPr="00866973">
        <w:t xml:space="preserve">Схема водоснабжения и водоотведения разработана исходя из анализа фактических нагрузок потребителей по водоснабжению и водоотведению с учетом их поэтапного перспективного развития на </w:t>
      </w:r>
      <w:r w:rsidR="008D2A72" w:rsidRPr="00866973">
        <w:t>10</w:t>
      </w:r>
      <w:r w:rsidRPr="00866973">
        <w:t xml:space="preserve"> лет, баланса водопотребления и водоотведения, оценки существующего состояния сетей водоснабжения и в</w:t>
      </w:r>
      <w:r w:rsidR="00900AED" w:rsidRPr="00866973">
        <w:t>одоотведения</w:t>
      </w:r>
      <w:r w:rsidRPr="00866973">
        <w:t>, возможности их дальнейшего использования, рассмотрения вопросов надежности и экономичности.</w:t>
      </w:r>
    </w:p>
    <w:p w:rsidR="00E53B01" w:rsidRPr="00866973" w:rsidRDefault="00E53B01" w:rsidP="0092106E">
      <w:pPr>
        <w:pStyle w:val="afff"/>
      </w:pPr>
      <w:r w:rsidRPr="00866973">
        <w:t>При разработке схемы водоснабжения и водоотведения использовались:</w:t>
      </w:r>
    </w:p>
    <w:p w:rsidR="00285EBC" w:rsidRPr="00866973" w:rsidRDefault="00945E61" w:rsidP="00EC1F3C">
      <w:pPr>
        <w:pStyle w:val="afff"/>
        <w:numPr>
          <w:ilvl w:val="0"/>
          <w:numId w:val="19"/>
        </w:numPr>
        <w:ind w:left="0" w:firstLine="851"/>
      </w:pPr>
      <w:r w:rsidRPr="00866973">
        <w:lastRenderedPageBreak/>
        <w:t>И</w:t>
      </w:r>
      <w:r w:rsidR="00E53B01" w:rsidRPr="00866973">
        <w:t xml:space="preserve">нформация, предоставленная </w:t>
      </w:r>
      <w:r w:rsidR="00F750DF" w:rsidRPr="00F750DF">
        <w:t>ООО «Жилкомсервис», АО «Разрез Тугнуйский»</w:t>
      </w:r>
      <w:r w:rsidR="00086E49" w:rsidRPr="00866973">
        <w:t>, ООО «</w:t>
      </w:r>
      <w:r w:rsidR="00F750DF">
        <w:t>Жилсервис</w:t>
      </w:r>
      <w:r w:rsidR="00086E49" w:rsidRPr="00866973">
        <w:t>»</w:t>
      </w:r>
      <w:r w:rsidR="00931046" w:rsidRPr="00866973">
        <w:t>по опросному листу разработчика</w:t>
      </w:r>
      <w:r w:rsidR="00DD4D1F" w:rsidRPr="00866973">
        <w:t>;</w:t>
      </w:r>
    </w:p>
    <w:p w:rsidR="008D2A72" w:rsidRPr="00866973" w:rsidRDefault="00E71F3C" w:rsidP="00086E49">
      <w:pPr>
        <w:pStyle w:val="afff"/>
        <w:numPr>
          <w:ilvl w:val="0"/>
          <w:numId w:val="19"/>
        </w:numPr>
        <w:ind w:left="0" w:firstLine="851"/>
      </w:pPr>
      <w:r w:rsidRPr="00866973">
        <w:t xml:space="preserve">Открытая информация с </w:t>
      </w:r>
      <w:r w:rsidR="00B7296E" w:rsidRPr="00866973">
        <w:t xml:space="preserve">официального </w:t>
      </w:r>
      <w:r w:rsidRPr="00866973">
        <w:t xml:space="preserve">сайта </w:t>
      </w:r>
      <w:r w:rsidR="00F750DF">
        <w:t>Республиканской службы по тарифам Республики Бурятия</w:t>
      </w:r>
      <w:r w:rsidRPr="00866973">
        <w:t xml:space="preserve">,Федеральной государственной информационной системы территориального планирования, Федеральной антимонопольной службы, </w:t>
      </w:r>
      <w:r w:rsidR="00B7296E" w:rsidRPr="00866973">
        <w:t>территориального органа Федеральной службы государственной статистики по</w:t>
      </w:r>
      <w:r w:rsidR="00F750DF">
        <w:t>Республики Бурятия</w:t>
      </w:r>
      <w:r w:rsidR="00086E49" w:rsidRPr="00866973">
        <w:t>.</w:t>
      </w:r>
    </w:p>
    <w:p w:rsidR="00E53B01" w:rsidRPr="004B4207" w:rsidRDefault="00E53B01" w:rsidP="0092106E">
      <w:pPr>
        <w:pStyle w:val="afff"/>
        <w:rPr>
          <w:b/>
        </w:rPr>
      </w:pPr>
      <w:r w:rsidRPr="00866973">
        <w:br w:type="page"/>
      </w:r>
      <w:r w:rsidRPr="004B4207">
        <w:rPr>
          <w:b/>
        </w:rPr>
        <w:lastRenderedPageBreak/>
        <w:t>Основные термины и сокращения</w:t>
      </w:r>
    </w:p>
    <w:p w:rsidR="00E53B01" w:rsidRPr="00866973" w:rsidRDefault="00E53B01" w:rsidP="0092106E">
      <w:pPr>
        <w:pStyle w:val="afff"/>
      </w:pPr>
      <w:r w:rsidRPr="00866973">
        <w:t>Для целей схемы используются следующие основные понятия:</w:t>
      </w:r>
    </w:p>
    <w:p w:rsidR="00E53B01" w:rsidRPr="00866973" w:rsidRDefault="00E53B01" w:rsidP="0092106E">
      <w:pPr>
        <w:pStyle w:val="afff"/>
      </w:pPr>
      <w:r w:rsidRPr="00866973">
        <w:t>1) водоотведение прием, транспортировка и очистка сточных вод с использованием централизованной системы водоотведения;</w:t>
      </w:r>
    </w:p>
    <w:p w:rsidR="00E53B01" w:rsidRPr="00866973" w:rsidRDefault="00E53B01" w:rsidP="0092106E">
      <w:pPr>
        <w:pStyle w:val="afff"/>
      </w:pPr>
      <w:r w:rsidRPr="00866973">
        <w:t>2) водоснабжение водоподготовка, транспортировка и подача питьевой или технической воды абонентам с использованием централизованных или нецентрализованных систем холодного водоснабжения (холодное водоснабжение) или приготовление, транспортировка и подача горячей воды абонентам с использованием централизованных или нецентрализованных систем горячего водоснабжения (горячее водоснабжение);</w:t>
      </w:r>
    </w:p>
    <w:p w:rsidR="00E53B01" w:rsidRPr="00866973" w:rsidRDefault="00E53B01" w:rsidP="0092106E">
      <w:pPr>
        <w:pStyle w:val="afff"/>
      </w:pPr>
      <w:r w:rsidRPr="00866973">
        <w:t>3) водопроводная сеть комплекс технологически связанных между собой инженерных сооружений, предназначенных для транспортировки воды, за исключением инженерных сооружений, используемых также в целях теплоснабжения;</w:t>
      </w:r>
    </w:p>
    <w:p w:rsidR="00E53B01" w:rsidRPr="00866973" w:rsidRDefault="00E53B01" w:rsidP="0092106E">
      <w:pPr>
        <w:pStyle w:val="afff"/>
      </w:pPr>
      <w:r w:rsidRPr="00866973">
        <w:t>4) гарантирующая организация, осуществляющая холодное водоснабжение и (или) водоотведение, определенная решением органа местного самоуправления поселения, которая обязана заключить договор холодного водоснабжения, договор водоотведения, единый договор холодного водоснабжения и водоотведения с любым обратившимся к ней лицом, чьи объекты подключены к централизованной системе холодного водоснабжения и (или) водоотведения;</w:t>
      </w:r>
    </w:p>
    <w:p w:rsidR="00E53B01" w:rsidRPr="00866973" w:rsidRDefault="00E53B01" w:rsidP="0092106E">
      <w:pPr>
        <w:pStyle w:val="afff"/>
      </w:pPr>
      <w:r w:rsidRPr="00866973">
        <w:t>5) инвестиционная программа организации, осуществляющей горячее водоснабжение, холодное водоснабжение и (или) водоотведение (далее также инвестиционная программа), - программа мероприятий по строительству, реконструкции и модернизации объектов централизованной системы горячего водоснабжения, холодного водоснабжения и (или) водоотведения;</w:t>
      </w:r>
    </w:p>
    <w:p w:rsidR="00E53B01" w:rsidRPr="00866973" w:rsidRDefault="00E53B01" w:rsidP="0092106E">
      <w:pPr>
        <w:pStyle w:val="afff"/>
      </w:pPr>
      <w:r w:rsidRPr="00866973">
        <w:t>6) канализационная сеть комплекс технологически связанных между собой инженерных сооружений, предназначенных для транспортировки сточных вод;</w:t>
      </w:r>
    </w:p>
    <w:p w:rsidR="00E53B01" w:rsidRPr="00866973" w:rsidRDefault="00E53B01" w:rsidP="0092106E">
      <w:pPr>
        <w:pStyle w:val="afff"/>
      </w:pPr>
      <w:r w:rsidRPr="00866973">
        <w:t>7) качество и безопасность воды (далее качество воды) совокупность показателей, характеризующих физические, химические, бактериологические, органолептические и другие свойства воды, в том числе ее температуру;</w:t>
      </w:r>
    </w:p>
    <w:p w:rsidR="00E53B01" w:rsidRPr="00866973" w:rsidRDefault="00E53B01" w:rsidP="0092106E">
      <w:pPr>
        <w:pStyle w:val="afff"/>
      </w:pPr>
      <w:r w:rsidRPr="00866973">
        <w:t>8) коммерческий учет воды и сточных вод (далее также коммерческий учет) определение количества поданной (полученной) за определенный период воды, принятых (отведенных) сточных вод с помощью средств измерений (далее приборы учета) или расчетным способом;</w:t>
      </w:r>
    </w:p>
    <w:p w:rsidR="00E53B01" w:rsidRPr="00866973" w:rsidRDefault="00E53B01" w:rsidP="0092106E">
      <w:pPr>
        <w:pStyle w:val="afff"/>
      </w:pPr>
      <w:r w:rsidRPr="00866973">
        <w:t>9) нецентрализованная система горячего водоснабжения сооружения и устройства, в том числе индивидуальные тепловые пункты, с использованием которых приготовление горячей воды осуществляется абонентом самостоятельно;</w:t>
      </w:r>
    </w:p>
    <w:p w:rsidR="00E53B01" w:rsidRPr="00866973" w:rsidRDefault="00E53B01" w:rsidP="0092106E">
      <w:pPr>
        <w:pStyle w:val="afff"/>
      </w:pPr>
      <w:r w:rsidRPr="00866973">
        <w:t>10) нецентрализованная система холодного водоснабжения сооружения и устройства, технологически не связанные с централизованной системой холодного водоснабжения и предназначенные для общего пользования или пользования ограниченного круга лиц;</w:t>
      </w:r>
    </w:p>
    <w:p w:rsidR="00E53B01" w:rsidRPr="00866973" w:rsidRDefault="00E53B01" w:rsidP="0092106E">
      <w:pPr>
        <w:pStyle w:val="afff"/>
      </w:pPr>
      <w:r w:rsidRPr="00866973">
        <w:t xml:space="preserve">11) объект централизованной системы горячего водоснабжения, холодного водоснабжения и (или) водоотведения инженерное сооружение, </w:t>
      </w:r>
      <w:r w:rsidRPr="00866973">
        <w:lastRenderedPageBreak/>
        <w:t>входящее в состав централизованной системы горячего водоснабжения (в том числе центральные тепловые пункты), холодного водоснабжения и (или) водоотведения, непосредственно используемое для горячего водоснабжения, холодного водоснабжения и (или) водоотведения;</w:t>
      </w:r>
    </w:p>
    <w:p w:rsidR="00E53B01" w:rsidRPr="00866973" w:rsidRDefault="00E53B01" w:rsidP="0092106E">
      <w:pPr>
        <w:pStyle w:val="afff"/>
      </w:pPr>
      <w:r w:rsidRPr="00866973">
        <w:t>12) организация, осуществляющая холодное водоснабжение и (или) водоотведение (организация водопроводно-канализационного хозяйства), - юридическое лицо, осуществляющее эксплуатацию централизованных систем холодного водоснабжения и (или) водоотведения, отдельных объектов таких систем;</w:t>
      </w:r>
    </w:p>
    <w:p w:rsidR="00E53B01" w:rsidRPr="00866973" w:rsidRDefault="00E53B01" w:rsidP="0092106E">
      <w:pPr>
        <w:pStyle w:val="afff"/>
      </w:pPr>
      <w:r w:rsidRPr="00866973">
        <w:t>13) орган регулирования тарифов в сфере водоснабжения и водоотведения (далее орган регулирования тарифов) уполномоченный орган исполнительной власти субъекта Российской Федерации в области государственного регулирования тарифов либо в случае передачи соответствующих полномочий законом субъекта Российской Федерации орган местного самоуправления поселения, осуществляющий регулирование тарифов в сфере водоснабжения и водоотведения;</w:t>
      </w:r>
    </w:p>
    <w:p w:rsidR="00E53B01" w:rsidRPr="00866973" w:rsidRDefault="00E53B01" w:rsidP="0092106E">
      <w:pPr>
        <w:pStyle w:val="afff"/>
      </w:pPr>
      <w:r w:rsidRPr="00866973">
        <w:t>14) питьевая вода, за исключением бутилированной питьевой воды, предназначенная для питья, приготовления пищи и других хозяйственно-бытовых нужд населения, а также для производства пищевой продукции;</w:t>
      </w:r>
    </w:p>
    <w:p w:rsidR="00E53B01" w:rsidRPr="00866973" w:rsidRDefault="00E53B01" w:rsidP="0092106E">
      <w:pPr>
        <w:pStyle w:val="afff"/>
      </w:pPr>
      <w:r w:rsidRPr="00866973">
        <w:t>15) техническая вода, подаваемая с использованием централизованной или нецентрализованной системы водоснабжения, не предназначенная для питья, приготовления пищи и других хозяйственно-бытовых нужд населения или для производства пищевой продукции;</w:t>
      </w:r>
    </w:p>
    <w:p w:rsidR="00E53B01" w:rsidRPr="00866973" w:rsidRDefault="00E53B01" w:rsidP="0092106E">
      <w:pPr>
        <w:pStyle w:val="afff"/>
      </w:pPr>
      <w:r w:rsidRPr="00866973">
        <w:t>16) техническое обследование централизованных систем горячего водоснабжения, холодного водоснабжения и (или) водоотведения оценка технических характеристик объектов централизованных систем горячего водоснабжения, холодного водоснабжения и (или) водоотведения;</w:t>
      </w:r>
    </w:p>
    <w:p w:rsidR="00E53B01" w:rsidRPr="00866973" w:rsidRDefault="00E53B01" w:rsidP="0092106E">
      <w:pPr>
        <w:pStyle w:val="afff"/>
      </w:pPr>
      <w:r w:rsidRPr="00866973">
        <w:t>17) централизованная система горячего водоснабжения комплекс технологически связанных между собой инженерных сооружений, предназначенных для горячего водоснабжения путем отбора горячей воды из тепловой сети (далее открытая система теплоснабжения (горячего водоснабжения) или из сетей горячего водоснабжения либо путем нагрева воды без отбора горячей воды из тепловой сети с использованием центрального теплового пункта (далее закрытая система горячего водоснабжения);</w:t>
      </w:r>
    </w:p>
    <w:p w:rsidR="00E53B01" w:rsidRPr="00866973" w:rsidRDefault="00E53B01" w:rsidP="0092106E">
      <w:pPr>
        <w:pStyle w:val="afff"/>
      </w:pPr>
      <w:r w:rsidRPr="00866973">
        <w:t>18) централизованная система холодного водоснабжения комплекс технологически связанных между собой инженерных сооружений, предназначенных для водоподготовки, транспортировки и подачи питьевой и (или) технической воды абонентам.</w:t>
      </w:r>
    </w:p>
    <w:p w:rsidR="003E47FF" w:rsidRPr="003E47FF" w:rsidRDefault="00E53B01" w:rsidP="003E47FF">
      <w:pPr>
        <w:pStyle w:val="23"/>
        <w:rPr>
          <w:rFonts w:eastAsiaTheme="minorEastAsia"/>
          <w:kern w:val="2"/>
          <w:sz w:val="28"/>
          <w:szCs w:val="28"/>
        </w:rPr>
      </w:pPr>
      <w:r w:rsidRPr="00866973">
        <w:br w:type="page"/>
      </w:r>
      <w:r w:rsidR="001B3BF0" w:rsidRPr="003E47FF">
        <w:rPr>
          <w:rFonts w:eastAsiaTheme="minorEastAsia"/>
          <w:kern w:val="2"/>
          <w:sz w:val="28"/>
          <w:szCs w:val="28"/>
        </w:rPr>
        <w:fldChar w:fldCharType="begin"/>
      </w:r>
      <w:r w:rsidR="00086E49" w:rsidRPr="003E47FF">
        <w:rPr>
          <w:rFonts w:eastAsiaTheme="minorEastAsia"/>
          <w:kern w:val="2"/>
          <w:sz w:val="28"/>
          <w:szCs w:val="28"/>
        </w:rPr>
        <w:instrText xml:space="preserve"> TOC \o "1-3" \t "!!!!!!!!!;2;!1.;1" </w:instrText>
      </w:r>
      <w:r w:rsidR="001B3BF0" w:rsidRPr="003E47FF">
        <w:rPr>
          <w:rFonts w:eastAsiaTheme="minorEastAsia"/>
          <w:kern w:val="2"/>
          <w:sz w:val="28"/>
          <w:szCs w:val="28"/>
        </w:rPr>
        <w:fldChar w:fldCharType="separate"/>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lastRenderedPageBreak/>
        <w:t>Схема водоснабжения сельского поселения «Саганнурское» Мухоршибирского муниципального района Республики Бурятия</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_Toc215794058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 xml:space="preserve">1. Технико-экономическое состояние централизованных систем </w:t>
      </w:r>
      <w:r w:rsidRPr="003E47FF">
        <w:rPr>
          <w:rFonts w:eastAsiaTheme="minorEastAsia"/>
          <w:kern w:val="2"/>
          <w:sz w:val="28"/>
          <w:szCs w:val="28"/>
        </w:rPr>
        <w:br/>
        <w:t>водоснабжения</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_Toc215794059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1.1. Описание системы и структуры водоснабжения сельского поселения и деление территории сельского поселения на эксплуатационные зоны</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_Toc215794060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1.2. Описание территорий сельского поселения, не охваченных централизованными системами водоснабжения</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_Toc215794061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1.3. Описание технологических зон водоснабжения, зон централизованного и нецентрализованного водоснабжения и перечень централизованных систем водоснабжения</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_Toc215794062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1.4. Описание результатов технического обследования централизованных систем водоснабжения</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_Toc215794063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1.4.1. Описание состояния существующих источников водоснабжения и водозаборных сооружений</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_Toc215794064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1.4.2. Описание существующих сооружений очистки и подготовки воды, включая оценку соответствия применяемой технологической схемы водоподготовки требованиям обеспечения нормативов качества воды</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_Toc215794065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1.4.3. Описание состояния и функционирования существующих насосных централизованных станций</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_Toc215794066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1.4.4. Описание состояния и функционирования водопроводных сетей систем водоснабжения</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_Toc215794067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1.4.5. Описание существующих технических и технологических проблем, возникающих при водоснабжении сельского поселения, анализ исполнения предписаний органов, осуществляющих государственный надзор, муниципальный контроль, об устранении нарушений, влияющих на качество и безопасность воды</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_Toc215794068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1.4.6. Описание централизованной системы горячего водоснабжения с использованием закрытых систем горячего водоснабжения</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_Toc215794069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1.5. Описание существующих технических и технологических решений по предотвращению замерзания воды</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_Toc215794070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1.6. Перечень лиц, владеющих на праве собственности или другом законном основании объектами централизованной системы водоснабжения</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_Toc215794071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2. Направления развития централизованных систем водоснабжения</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_Toc215794072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2.1. Основные направления, принципы, задачи и плановые значения показателей развития централизованных систем водоснабжения</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_Toc215794073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2.2. Различные сценарии развития централизованных систем водоснабжения в зависимости от различных сценариев развития сельского поселения</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_Toc215794074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3. Баланс водоснабжения и потребления питьевой воды</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_Toc215794075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3.1. Общий баланс подачи и реализации воды, включая анализ и оценку структурных составляющих потерь питьевой воды при ее производстве и транспортировке</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_Toc215794076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3.2. Территориальный баланс подачи питьевой воды по технологическим зонам (годовой и в сутки максимального водопотребления)</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_Toc215794077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lastRenderedPageBreak/>
        <w:t>3.3. Структурный баланс реализации питьевой воды по группам абонентов с разбивкой на хозяйственно-питьевые нужды населения, производственные нужды юридических лиц и другие нужды сельского поселения</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_Toc215794078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3.4. Сведения о фактическом потреблении населением питьевой воды исходя из статистических и расчетных данных и сведений о действующих нормативах потребления коммунальных услуг</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_Toc215794079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3.5. Описание существующей системы коммерческого учета питьевой, технической воды и планов по установке приборов учета</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_Toc215794080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3.6. Анализ резервов и дефицитов производственных мощностей системы водоснабжения сельского поселения</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_Toc215794081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3.7. Прогнозные балансы потребления питьевой воды с учетом различных сценариев развития сельского поселения</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_Toc215794082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3.8. Описание централизованной системы горячего водоснабжения с использованием закрытых систем горячего водоснабжения</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_Toc215794083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3.9. Сведения о фактическом и ожидаемом потреблении питьевой воды</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_Toc215794084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3.10. Описание территориальной структуры потребления питьевой воды</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_Toc215794085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3.11. Прогноз распределения расходов воды на водоснабжение по типам абонентов</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_Toc215794086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3.12. Сведения о фактических и планируемых потерях питьевой воды при ее транспортировке</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_Toc215794087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3.13. Перспективные балансы водоснабжения и водоотведения</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_Toc215794088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3.14. Расчет требуемой мощности водозаборных и очистных сооружений</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_Toc215794089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3.15. Наименование организации, которая наделена статусом гарантирующей организации</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_Toc215794090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4. Предложения по строительству, реконструкции и модернизации объектов централизованных систем водоснабжения</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_Toc215794091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4.1. Перечень основных мероприятий по реализации схем водоснабжения с разбивкой по годам</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_Toc215794092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4.2. Технические обоснования основных мероприятий по реализации схем водоснабжения</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_Toc215794093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4.3. Сведения о вновь строящихся, реконструируемых и предлагаемых к выводу из эксплуатации объектах системы водоснабжения</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_Toc215794094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4.4. Сведения о развитии систем диспетчеризации, телемеханизации и систем управления режимами водоснабжения на объектах организаций, осуществляющих водоснабжение</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_Toc215794095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4.5. Сведения об оснащенности зданий, строений, сооружений приборами учета воды и их применении при осуществлении расчетов за потребленную воду</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_Toc215794096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4.6. Описание вариантов маршрутов прохождения трубопроводов (трасс) по территории сельского поселения и их обоснование</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_Toc215794097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4.7. Рекомендации о месте размещения насосных станций, резервуаров, водонапорных башен</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_Toc215794098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4.8. Границы планируемых зон размещения объектов централизованных систем горячего водоснабжения, холодного водоснабжения</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_Toc215794099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 xml:space="preserve">4.9. Карты (схемы) существующего и планируемого размещения объектов централизованных систем горячего водоснабжения, холодного </w:t>
      </w:r>
      <w:r w:rsidRPr="003E47FF">
        <w:rPr>
          <w:rFonts w:eastAsiaTheme="minorEastAsia"/>
          <w:kern w:val="2"/>
          <w:sz w:val="28"/>
          <w:szCs w:val="28"/>
        </w:rPr>
        <w:br/>
        <w:t>водоснабжения</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_Toc215794100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lastRenderedPageBreak/>
        <w:t>5. Экологические аспекты мероприятий по строительству, реконструкции и модернизации объектов централизованных систем водоснабжения</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_Toc215794101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5.1. Предотвращение вредного воздействия на водный бассейн предлагаемых к строительству и реконструкции объектов централизованных систем водоснабжения при сбросе (утилизации) промывных вод</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_Toc215794102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5.2. Предотвращение вредного воздействия на окружающую среду при реализации мероприятий по снабжению и хранению химических реагентов, используемых в водоподготовке</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_Toc215794103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6. Оценка объемов капитальных вложений в строительство, реконструкцию и модернизацию объектов централизованных систем водоснабжения</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_Toc215794104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6.1. Оценка стоимости основных мероприятий по реализации схем водоснабжения</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_Toc215794105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6.2. Оценка величины необходимых капитальных вложений в строительство и реконструкцию объектов централизованных систем водоснабжения</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_Toc215794106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7. Плановые значения показателей развития централизованных систем водоснабжения</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_Toc215794107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 xml:space="preserve">8. Перечень выявленных бесхозяйных объектов централизованных систем водоснабжения и перечень организаций, уполномоченных на их </w:t>
      </w:r>
      <w:r w:rsidRPr="003E47FF">
        <w:rPr>
          <w:rFonts w:eastAsiaTheme="minorEastAsia"/>
          <w:kern w:val="2"/>
          <w:sz w:val="28"/>
          <w:szCs w:val="28"/>
        </w:rPr>
        <w:br/>
        <w:t>эксплуатацию</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_Toc215794108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Схема водоотведения сельского поселения «Саганнурское» Мухоршибирского муниципального района Республики Бурятия</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_Toc215794109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1. Существующее положение в сфере водоотведения сельского поселения</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_Toc215794110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1.1. Описание структуры системы сбора, очистки и отведения сточных вод на территории сельского поселения и деление территории поселения на эксплуатационные зоны</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_Toc215794111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1.2. Описание результатов технического обследования централизованной системы водоотведения, включая описание существующих канализационных очистных сооружений</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_Toc215794112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1.3. Описание технологических зон водоотведения, зон централизованного и нецентрализованного водоотведения</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_Toc215794113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1.4. Описание технической возможности утилизации осадков сточных вод на очистных сооружениях существующей централизованной системы водоотведения</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_Toc215794114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1.5. Описание состояния и функционирования канализационных коллекторов и сетей,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_Toc215794115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1.6. Оценка безопасности и надежности объектов централизованной системы водоотведения и их управляемости</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_Toc215794116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1.7. Оценка воздействия сбросов сточных вод через централизованную систему водоотведения на окружающую среду</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_Toc215794117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1.8. Описание территорий сельского поселения, не охваченных централизованной системой водоотведения</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_Toc215794118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1.9. Описание существующих технических и технологических проблем системы водоотведения сельского поселения</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_Toc215794119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lastRenderedPageBreak/>
        <w:t>1.10. Сведения об отнесении централизованной системы водоотведения (канализации) к централизованным системам водоотведения сельского поселения</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_Toc215794120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2. Балансы сточных вод в системе водоотведения</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_Toc215794121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2.1. Баланс поступления сточных вод в централизованную систему водоотведения и отведения стоков по технологическим зонам водоотведения</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_Toc215794122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2.2. Оценка фактического притока неорганизованного стока (сточных вод, поступающих по поверхности рельефа местности) по технологическим зонам водоотведения</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_Toc215794123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2.3. Сведения об оснащенности зданий, строений, сооружений приборами учета принимаемых сточных вод и их применении при осуществлении коммерческих расчетов</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_Toc215794124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2.4. Результаты ретроспективного анализа за последние 10 лет балансов поступления сточных вод в централизованную систему водоотведения</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_Toc215794125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2.5. Прогнозные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сельского поселения</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_Toc215794126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3. Прогноз объема сточных вод</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_Toc215794127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3.1. Сведения о фактическом и ожидаемом поступлении сточных вод в централизованную систему водоотведения</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_Toc215794128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3.2. Описание структуры централизованной системы водоотведения (эксплуатационные и технологические зоны)</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_Toc215794129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3.3. Расчет требуемой мощности очистных сооружений исходя из данных о расчетном расходе сточных вод, дефицита (резерва) мощностей по технологическим зонам водоотведения с разбивкой по годам</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_Toc215794130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3.4. Результаты анализа гидравлических режимов и режимов работы элементов централизованной системы водоотведения</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_Toc215794131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3.5. Анализ резервов производственных мощностей очистных сооружений системы водоотведения и возможности расширения зоны их действия</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_Toc215794132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4. Предложения по строительству, реконструкции и модернизации (техническому перевооружению) объектов централизованной системы водоотведения</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_Toc215794133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4.1. Основные направления, принципы, задачи и плановые значения показателей развития централизованной системы водоотведения</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_Toc215794134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4.2. Перечень основных мероприятий по реализации схем водоотведения с разбивкой по годам, включая технические обоснования этих мероприятий</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_Toc215794135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4.3. Технические обоснования основных мероприятий по реализации схем водоотведения</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_Toc215794136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4.4. Сведения о вновь строящихся, реконструируемых и предлагаемых к выводу из эксплуатации объектах централизованной системы водоотведения</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_Toc215794137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4.5. Сведения о развитии систем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_Toc215794138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lastRenderedPageBreak/>
        <w:t>4.6. Описание вариантов маршрутов прохождения трубопроводов (трасс) по территории сельского поселения, расположения намечаемых площадок под строительство сооружений водоотведения и их обоснование</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_Toc215794139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4.7. Границы и характеристики охранных зон сетей и сооружений централизованной системы водоотведения</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_Toc215794140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4.8. Границы планируемых зон размещения объектов централизованной системы водоотведения</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_Toc215794141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5. Экологические аспекты мероприятий по строительству и реконструкции объектов централизованной системы водоотведения</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_Toc215794142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5.1. Сведения о мероприятиях, содержащихся в планах по снижению сбросов загрязняющих веществ, иных веществ и микроорганизмов в поверхностные водные объекты, подземные водные объекты и на водозаборные площади</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_Toc215794143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5.2. Сведения о применении методов, безопасных для окружающей среды, при утилизации осадков сточных вод</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_Toc215794144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6. Оценка потребности в капитальных вложениях в строительство, реконструкцию и модернизацию объектов централизованной системы водоотведения</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_Toc215794145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7. Плановые значения показателей развития централизованных систем водоотведения</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_Toc215794146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3E47FF" w:rsidRPr="003E47FF" w:rsidRDefault="003E47FF" w:rsidP="003E47FF">
      <w:pPr>
        <w:pStyle w:val="23"/>
        <w:rPr>
          <w:rFonts w:eastAsiaTheme="minorEastAsia"/>
          <w:kern w:val="2"/>
          <w:sz w:val="28"/>
          <w:szCs w:val="28"/>
        </w:rPr>
      </w:pPr>
      <w:r w:rsidRPr="003E47FF">
        <w:rPr>
          <w:rFonts w:eastAsiaTheme="minorEastAsia"/>
          <w:kern w:val="2"/>
          <w:sz w:val="28"/>
          <w:szCs w:val="28"/>
        </w:rPr>
        <w:t>8. Перечень выявленных бесхозяйных объектов централизованной системы водоотведения (в случае их выявления) и перечень организаций, уполномоченных на их эксплуатацию</w:t>
      </w:r>
      <w:r w:rsidRPr="003E47FF">
        <w:rPr>
          <w:rFonts w:eastAsiaTheme="minorEastAsia"/>
          <w:kern w:val="2"/>
          <w:sz w:val="28"/>
          <w:szCs w:val="28"/>
        </w:rPr>
        <w:tab/>
      </w:r>
      <w:r w:rsidR="001B3BF0" w:rsidRPr="003E47FF">
        <w:rPr>
          <w:rFonts w:eastAsiaTheme="minorEastAsia"/>
          <w:kern w:val="2"/>
          <w:sz w:val="28"/>
          <w:szCs w:val="28"/>
        </w:rPr>
        <w:fldChar w:fldCharType="begin"/>
      </w:r>
      <w:r w:rsidRPr="003E47FF">
        <w:rPr>
          <w:rFonts w:eastAsiaTheme="minorEastAsia"/>
          <w:kern w:val="2"/>
          <w:sz w:val="28"/>
          <w:szCs w:val="28"/>
        </w:rPr>
        <w:instrText xml:space="preserve"> PAGEREF _Toc215794147 \h </w:instrText>
      </w:r>
      <w:r w:rsidR="001B3BF0" w:rsidRPr="003E47FF">
        <w:rPr>
          <w:rFonts w:eastAsiaTheme="minorEastAsia"/>
          <w:kern w:val="2"/>
          <w:sz w:val="28"/>
          <w:szCs w:val="28"/>
        </w:rPr>
      </w:r>
      <w:r w:rsidR="001B3BF0" w:rsidRPr="003E47FF">
        <w:rPr>
          <w:rFonts w:eastAsiaTheme="minorEastAsia"/>
          <w:kern w:val="2"/>
          <w:sz w:val="28"/>
          <w:szCs w:val="28"/>
        </w:rPr>
        <w:fldChar w:fldCharType="separate"/>
      </w:r>
      <w:r w:rsidR="002E54AF">
        <w:rPr>
          <w:rFonts w:eastAsiaTheme="minorEastAsia"/>
          <w:kern w:val="2"/>
          <w:sz w:val="28"/>
          <w:szCs w:val="28"/>
        </w:rPr>
        <w:t>3</w:t>
      </w:r>
      <w:r w:rsidR="001B3BF0" w:rsidRPr="003E47FF">
        <w:rPr>
          <w:rFonts w:eastAsiaTheme="minorEastAsia"/>
          <w:kern w:val="2"/>
          <w:sz w:val="28"/>
          <w:szCs w:val="28"/>
        </w:rPr>
        <w:fldChar w:fldCharType="end"/>
      </w:r>
    </w:p>
    <w:p w:rsidR="00086E49" w:rsidRPr="00866973" w:rsidRDefault="001B3BF0" w:rsidP="003E47FF">
      <w:pPr>
        <w:pStyle w:val="23"/>
      </w:pPr>
      <w:r w:rsidRPr="003E47FF">
        <w:rPr>
          <w:rFonts w:eastAsiaTheme="minorEastAsia"/>
          <w:kern w:val="2"/>
          <w:sz w:val="28"/>
          <w:szCs w:val="28"/>
        </w:rPr>
        <w:fldChar w:fldCharType="end"/>
      </w:r>
    </w:p>
    <w:p w:rsidR="00C872F9" w:rsidRPr="00866973" w:rsidRDefault="00C872F9" w:rsidP="008D2A72">
      <w:pPr>
        <w:pStyle w:val="af0"/>
        <w:tabs>
          <w:tab w:val="right" w:leader="dot" w:pos="9203"/>
          <w:tab w:val="left" w:pos="9637"/>
        </w:tabs>
        <w:jc w:val="both"/>
        <w:rPr>
          <w:sz w:val="28"/>
          <w:szCs w:val="28"/>
        </w:rPr>
      </w:pPr>
      <w:r w:rsidRPr="00866973">
        <w:rPr>
          <w:sz w:val="28"/>
          <w:szCs w:val="28"/>
        </w:rPr>
        <w:br w:type="page"/>
      </w:r>
    </w:p>
    <w:p w:rsidR="0086010B" w:rsidRPr="00866973" w:rsidRDefault="0086010B" w:rsidP="00CA3055">
      <w:pPr>
        <w:pStyle w:val="1e"/>
      </w:pPr>
      <w:bookmarkStart w:id="11" w:name="_Toc214499123"/>
      <w:bookmarkStart w:id="12" w:name="_Toc214499221"/>
      <w:bookmarkStart w:id="13" w:name="_Toc214499239"/>
      <w:bookmarkStart w:id="14" w:name="_Toc215794058"/>
      <w:bookmarkStart w:id="15" w:name="_Toc32758689"/>
      <w:bookmarkStart w:id="16" w:name="_Toc32759576"/>
      <w:r w:rsidRPr="00866973">
        <w:lastRenderedPageBreak/>
        <w:t xml:space="preserve">Схема водоснабжения </w:t>
      </w:r>
      <w:bookmarkEnd w:id="11"/>
      <w:bookmarkEnd w:id="12"/>
      <w:bookmarkEnd w:id="13"/>
      <w:r w:rsidR="00CA3055">
        <w:t>сельского поселения «Саганнурское» Мухоршибирского муниципального района Республики Бурятия</w:t>
      </w:r>
      <w:bookmarkEnd w:id="14"/>
    </w:p>
    <w:p w:rsidR="00FA4D25" w:rsidRPr="00866973" w:rsidRDefault="00F23025" w:rsidP="00D533C1">
      <w:pPr>
        <w:pStyle w:val="1e"/>
      </w:pPr>
      <w:bookmarkStart w:id="17" w:name="_Toc214499124"/>
      <w:bookmarkStart w:id="18" w:name="_Toc214499222"/>
      <w:bookmarkStart w:id="19" w:name="_Toc214499240"/>
      <w:bookmarkStart w:id="20" w:name="_Toc215794059"/>
      <w:r w:rsidRPr="00866973">
        <w:t xml:space="preserve">1. </w:t>
      </w:r>
      <w:r w:rsidR="00FA4D25" w:rsidRPr="00866973">
        <w:t>Технико-экономическое состояние централизованных систем водоснабжени</w:t>
      </w:r>
      <w:r w:rsidR="00D66916" w:rsidRPr="00866973">
        <w:t>я</w:t>
      </w:r>
      <w:bookmarkEnd w:id="15"/>
      <w:bookmarkEnd w:id="16"/>
      <w:bookmarkEnd w:id="17"/>
      <w:bookmarkEnd w:id="18"/>
      <w:bookmarkEnd w:id="19"/>
      <w:bookmarkEnd w:id="20"/>
    </w:p>
    <w:p w:rsidR="00FA4D25" w:rsidRPr="00866973" w:rsidRDefault="000A14C8" w:rsidP="00E1054A">
      <w:pPr>
        <w:pStyle w:val="a3"/>
        <w:numPr>
          <w:ilvl w:val="0"/>
          <w:numId w:val="0"/>
        </w:numPr>
        <w:ind w:firstLine="851"/>
        <w:rPr>
          <w:b/>
          <w:sz w:val="28"/>
        </w:rPr>
      </w:pPr>
      <w:bookmarkStart w:id="21" w:name="_Toc28001349"/>
      <w:bookmarkStart w:id="22" w:name="_Toc32758690"/>
      <w:bookmarkStart w:id="23" w:name="_Toc32759577"/>
      <w:bookmarkStart w:id="24" w:name="_Toc214499125"/>
      <w:bookmarkStart w:id="25" w:name="_Toc215794060"/>
      <w:r w:rsidRPr="00866973">
        <w:rPr>
          <w:b/>
          <w:sz w:val="28"/>
        </w:rPr>
        <w:t xml:space="preserve">1.1. </w:t>
      </w:r>
      <w:r w:rsidR="00AB5BC9" w:rsidRPr="00866973">
        <w:rPr>
          <w:b/>
          <w:sz w:val="28"/>
        </w:rPr>
        <w:t>О</w:t>
      </w:r>
      <w:r w:rsidR="00FA4D25" w:rsidRPr="00866973">
        <w:rPr>
          <w:b/>
          <w:sz w:val="28"/>
        </w:rPr>
        <w:t>писание системы и стр</w:t>
      </w:r>
      <w:r w:rsidR="003341B3" w:rsidRPr="00866973">
        <w:rPr>
          <w:b/>
          <w:sz w:val="28"/>
        </w:rPr>
        <w:t xml:space="preserve">уктуры водоснабжения </w:t>
      </w:r>
      <w:r w:rsidR="00CA57CC">
        <w:rPr>
          <w:b/>
          <w:bCs/>
          <w:sz w:val="28"/>
        </w:rPr>
        <w:t>сельского пос</w:t>
      </w:r>
      <w:r w:rsidR="00CA57CC">
        <w:rPr>
          <w:b/>
          <w:bCs/>
          <w:sz w:val="28"/>
        </w:rPr>
        <w:t>е</w:t>
      </w:r>
      <w:r w:rsidR="00CA57CC">
        <w:rPr>
          <w:b/>
          <w:bCs/>
          <w:sz w:val="28"/>
        </w:rPr>
        <w:t>ления</w:t>
      </w:r>
      <w:r w:rsidR="00FA4D25" w:rsidRPr="00866973">
        <w:rPr>
          <w:b/>
          <w:sz w:val="28"/>
        </w:rPr>
        <w:t xml:space="preserve">и деление территории </w:t>
      </w:r>
      <w:r w:rsidR="00CA57CC">
        <w:rPr>
          <w:b/>
          <w:sz w:val="28"/>
        </w:rPr>
        <w:t>сельского поселения</w:t>
      </w:r>
      <w:r w:rsidR="00AB5BC9" w:rsidRPr="00866973">
        <w:rPr>
          <w:b/>
          <w:sz w:val="28"/>
        </w:rPr>
        <w:t xml:space="preserve"> на эксплуатационные з</w:t>
      </w:r>
      <w:r w:rsidR="00AB5BC9" w:rsidRPr="00866973">
        <w:rPr>
          <w:b/>
          <w:sz w:val="28"/>
        </w:rPr>
        <w:t>о</w:t>
      </w:r>
      <w:r w:rsidR="00AB5BC9" w:rsidRPr="00866973">
        <w:rPr>
          <w:b/>
          <w:sz w:val="28"/>
        </w:rPr>
        <w:t>ны</w:t>
      </w:r>
      <w:bookmarkEnd w:id="21"/>
      <w:bookmarkEnd w:id="22"/>
      <w:bookmarkEnd w:id="23"/>
      <w:bookmarkEnd w:id="24"/>
      <w:bookmarkEnd w:id="25"/>
    </w:p>
    <w:p w:rsidR="00406A23" w:rsidRPr="00866973" w:rsidRDefault="00406A23" w:rsidP="00406A23">
      <w:pPr>
        <w:pStyle w:val="afff"/>
      </w:pPr>
      <w:bookmarkStart w:id="26" w:name="_Toc28001350"/>
      <w:bookmarkStart w:id="27" w:name="_Toc32759578"/>
      <w:r w:rsidRPr="00866973">
        <w:t xml:space="preserve">Система водоснабжения представляет собой совокупность инженерных сооружений и сетей, обеспечивающих добычу, подготовку, транспортировку и подачу питьевой воды населению, объектам социальной сферы и организациям, расположенным на территории </w:t>
      </w:r>
      <w:r w:rsidR="00ED7C84">
        <w:t>сельского поселения</w:t>
      </w:r>
      <w:r w:rsidRPr="00866973">
        <w:t>. Организация водоснабжения осуществляется на основе принципов надежности, безопасности, энергетической эффективности и соответствия требованиям Федерального закона № 416-ФЗ «О водоснабжении и водоотведении».</w:t>
      </w:r>
    </w:p>
    <w:p w:rsidR="00406A23" w:rsidRPr="00866973" w:rsidRDefault="00406A23" w:rsidP="00406A23">
      <w:pPr>
        <w:pStyle w:val="afff"/>
      </w:pPr>
      <w:r w:rsidRPr="00866973">
        <w:t>Структура системы водоснабжения</w:t>
      </w:r>
    </w:p>
    <w:p w:rsidR="00406A23" w:rsidRPr="00401088" w:rsidRDefault="00406A23" w:rsidP="00406A23">
      <w:pPr>
        <w:pStyle w:val="afff"/>
      </w:pPr>
      <w:r w:rsidRPr="00866973">
        <w:t xml:space="preserve">На территории </w:t>
      </w:r>
      <w:r w:rsidR="00CA57CC">
        <w:t>сельского поселения</w:t>
      </w:r>
      <w:r w:rsidRPr="00866973">
        <w:t xml:space="preserve"> водоснабжение осуществляется преимущественно из подземных источников питьевого водоснабжения </w:t>
      </w:r>
      <w:r w:rsidRPr="00401088">
        <w:t>артезианских скважин.</w:t>
      </w:r>
    </w:p>
    <w:p w:rsidR="00406A23" w:rsidRPr="00401088" w:rsidRDefault="00406A23" w:rsidP="00406A23">
      <w:pPr>
        <w:pStyle w:val="afff"/>
      </w:pPr>
      <w:r w:rsidRPr="00401088">
        <w:t>Система водоснабжения включает следующие основные элементы:</w:t>
      </w:r>
    </w:p>
    <w:p w:rsidR="00406A23" w:rsidRPr="00401088" w:rsidRDefault="00406A23" w:rsidP="00D2732D">
      <w:pPr>
        <w:pStyle w:val="a1"/>
        <w:ind w:left="0" w:firstLine="851"/>
      </w:pPr>
      <w:r w:rsidRPr="00401088">
        <w:t>водозаборные сооружения;</w:t>
      </w:r>
    </w:p>
    <w:p w:rsidR="00406A23" w:rsidRPr="00401088" w:rsidRDefault="00406A23" w:rsidP="00D2732D">
      <w:pPr>
        <w:pStyle w:val="a1"/>
        <w:ind w:left="0" w:firstLine="851"/>
      </w:pPr>
      <w:r w:rsidRPr="00401088">
        <w:t>насосные станции первого и второго подъёма, обеспечивающие подъем подземных вод и транспортировку воды в распределительную сеть;</w:t>
      </w:r>
    </w:p>
    <w:p w:rsidR="00406A23" w:rsidRPr="00401088" w:rsidRDefault="00406A23" w:rsidP="00D2732D">
      <w:pPr>
        <w:pStyle w:val="a1"/>
        <w:ind w:left="0" w:firstLine="851"/>
      </w:pPr>
      <w:r w:rsidRPr="00401088">
        <w:t>сооружения водоподготовки и узлы обеззараживания, применяемые на ряде источников;</w:t>
      </w:r>
    </w:p>
    <w:p w:rsidR="00406A23" w:rsidRPr="00401088" w:rsidRDefault="00406A23" w:rsidP="00D2732D">
      <w:pPr>
        <w:pStyle w:val="a1"/>
        <w:ind w:left="0" w:firstLine="851"/>
      </w:pPr>
      <w:r w:rsidRPr="00401088">
        <w:t>резервуарные сооружения;</w:t>
      </w:r>
    </w:p>
    <w:p w:rsidR="00406A23" w:rsidRPr="00401088" w:rsidRDefault="00406A23" w:rsidP="00D2732D">
      <w:pPr>
        <w:pStyle w:val="a1"/>
        <w:ind w:left="0" w:firstLine="851"/>
      </w:pPr>
      <w:r w:rsidRPr="00401088">
        <w:t>магистральные и распределительные водопроводные сети;</w:t>
      </w:r>
    </w:p>
    <w:p w:rsidR="00406A23" w:rsidRPr="00401088" w:rsidRDefault="00406A23" w:rsidP="00D2732D">
      <w:pPr>
        <w:pStyle w:val="a1"/>
        <w:ind w:left="0" w:firstLine="851"/>
      </w:pPr>
      <w:r w:rsidRPr="00401088">
        <w:t>противопожарная инфраструктура, включающая пожарные гидранты и точки подключения автоцистерн.</w:t>
      </w:r>
    </w:p>
    <w:p w:rsidR="00406A23" w:rsidRPr="00401088" w:rsidRDefault="00406A23" w:rsidP="00406A23">
      <w:pPr>
        <w:pStyle w:val="afff"/>
      </w:pPr>
      <w:r w:rsidRPr="00401088">
        <w:t>В зависимости от планировочной структуры населённ</w:t>
      </w:r>
      <w:r w:rsidR="00401088" w:rsidRPr="00401088">
        <w:t>ого</w:t>
      </w:r>
      <w:r w:rsidRPr="00401088">
        <w:t xml:space="preserve"> пункт</w:t>
      </w:r>
      <w:r w:rsidR="00401088" w:rsidRPr="00401088">
        <w:t>а</w:t>
      </w:r>
      <w:r w:rsidRPr="00401088">
        <w:t xml:space="preserve"> используются кольцевые, тупиковые и смешанные схемы сет</w:t>
      </w:r>
      <w:r w:rsidR="00401088" w:rsidRPr="00401088">
        <w:t xml:space="preserve">и </w:t>
      </w:r>
      <w:r w:rsidRPr="00401088">
        <w:t>водоснабжения.</w:t>
      </w:r>
    </w:p>
    <w:p w:rsidR="00406A23" w:rsidRPr="00401088" w:rsidRDefault="00406A23" w:rsidP="00406A23">
      <w:pPr>
        <w:pStyle w:val="afff"/>
      </w:pPr>
      <w:r w:rsidRPr="00401088">
        <w:t>Материалы трубопроводов: стальи полиэтиленовые трубы различных диаметров с подземной прокладкой на нормативной глубине. Состояние сетей варьируется: от удовлетворительного с проведённой модернизацией до изношенного на участках старых сетей водоснабжения.</w:t>
      </w:r>
    </w:p>
    <w:p w:rsidR="00406A23" w:rsidRPr="00401088" w:rsidRDefault="00406A23" w:rsidP="00406A23">
      <w:pPr>
        <w:pStyle w:val="afff"/>
      </w:pPr>
      <w:r w:rsidRPr="00401088">
        <w:t>Эксплуатирующие организации</w:t>
      </w:r>
    </w:p>
    <w:p w:rsidR="00406A23" w:rsidRPr="00401088" w:rsidRDefault="00406A23" w:rsidP="00406A23">
      <w:pPr>
        <w:pStyle w:val="afff"/>
      </w:pPr>
      <w:r w:rsidRPr="00401088">
        <w:t>Эксплуатацию объектов централизованного водоснабжения осуществляют:</w:t>
      </w:r>
    </w:p>
    <w:p w:rsidR="00406A23" w:rsidRPr="00401088" w:rsidRDefault="00F7619B" w:rsidP="00D2732D">
      <w:pPr>
        <w:pStyle w:val="a1"/>
        <w:ind w:left="0" w:firstLine="851"/>
      </w:pPr>
      <w:r w:rsidRPr="00401088">
        <w:t xml:space="preserve">на основании </w:t>
      </w:r>
      <w:r w:rsidR="00ED7C84" w:rsidRPr="00401088">
        <w:t>имущественного праваАО «Разрез Тугнуйский».</w:t>
      </w:r>
    </w:p>
    <w:p w:rsidR="00406A23" w:rsidRPr="00401088" w:rsidRDefault="00F7619B" w:rsidP="00D2732D">
      <w:pPr>
        <w:pStyle w:val="a1"/>
        <w:ind w:left="0" w:firstLine="851"/>
      </w:pPr>
      <w:r w:rsidRPr="00401088">
        <w:t xml:space="preserve">на основании концессионного соглашения </w:t>
      </w:r>
      <w:r w:rsidR="00ED7C84" w:rsidRPr="00401088">
        <w:rPr>
          <w:color w:val="000000"/>
        </w:rPr>
        <w:t>ООО «Жилкомсервис»</w:t>
      </w:r>
      <w:r w:rsidR="00ED7C84" w:rsidRPr="00401088">
        <w:t>.</w:t>
      </w:r>
    </w:p>
    <w:p w:rsidR="00406A23" w:rsidRPr="00866973" w:rsidRDefault="00F56B03" w:rsidP="00F750DF">
      <w:pPr>
        <w:pStyle w:val="afff"/>
      </w:pPr>
      <w:bookmarkStart w:id="28" w:name="_Toc214499126"/>
      <w:r w:rsidRPr="00401088">
        <w:t>В таблице 1.1.1. назначены технологические</w:t>
      </w:r>
      <w:r w:rsidRPr="00866973">
        <w:t xml:space="preserve"> зоны водоснабжения на территории </w:t>
      </w:r>
      <w:r w:rsidR="00CA57CC">
        <w:t>сельского поселения</w:t>
      </w:r>
      <w:r w:rsidRPr="00866973">
        <w:t>.</w:t>
      </w:r>
      <w:bookmarkEnd w:id="28"/>
    </w:p>
    <w:p w:rsidR="00406A23" w:rsidRPr="00866973" w:rsidRDefault="00F56B03" w:rsidP="00F750DF">
      <w:pPr>
        <w:pStyle w:val="afff"/>
      </w:pPr>
      <w:bookmarkStart w:id="29" w:name="_Toc214499127"/>
      <w:r w:rsidRPr="00866973">
        <w:t xml:space="preserve">Таблица 1.1.1. Технологические зоны на территории </w:t>
      </w:r>
      <w:r w:rsidR="00CA57CC">
        <w:t>сельского поселения</w:t>
      </w:r>
      <w:bookmarkEnd w:id="29"/>
    </w:p>
    <w:tbl>
      <w:tblPr>
        <w:tblW w:w="9636" w:type="dxa"/>
        <w:tblLayout w:type="fixed"/>
        <w:tblLook w:val="04A0"/>
      </w:tblPr>
      <w:tblGrid>
        <w:gridCol w:w="6374"/>
        <w:gridCol w:w="3262"/>
      </w:tblGrid>
      <w:tr w:rsidR="00741424" w:rsidRPr="00866973" w:rsidTr="00401088">
        <w:trPr>
          <w:trHeight w:val="20"/>
          <w:tblHeader/>
        </w:trPr>
        <w:tc>
          <w:tcPr>
            <w:tcW w:w="6374" w:type="dxa"/>
            <w:tcBorders>
              <w:top w:val="single" w:sz="4" w:space="0" w:color="auto"/>
              <w:left w:val="single" w:sz="4" w:space="0" w:color="auto"/>
              <w:bottom w:val="single" w:sz="4" w:space="0" w:color="auto"/>
              <w:right w:val="single" w:sz="4" w:space="0" w:color="auto"/>
            </w:tcBorders>
            <w:hideMark/>
          </w:tcPr>
          <w:p w:rsidR="00741424" w:rsidRPr="00866973" w:rsidRDefault="00741424">
            <w:pPr>
              <w:jc w:val="center"/>
              <w:rPr>
                <w:color w:val="000000"/>
                <w:sz w:val="28"/>
                <w:szCs w:val="28"/>
              </w:rPr>
            </w:pPr>
            <w:r w:rsidRPr="00866973">
              <w:rPr>
                <w:color w:val="000000"/>
                <w:sz w:val="28"/>
                <w:szCs w:val="28"/>
              </w:rPr>
              <w:t>Номер технологической зоны</w:t>
            </w:r>
          </w:p>
        </w:tc>
        <w:tc>
          <w:tcPr>
            <w:tcW w:w="3262" w:type="dxa"/>
            <w:tcBorders>
              <w:top w:val="single" w:sz="4" w:space="0" w:color="auto"/>
              <w:left w:val="nil"/>
              <w:bottom w:val="single" w:sz="4" w:space="0" w:color="auto"/>
              <w:right w:val="single" w:sz="4" w:space="0" w:color="auto"/>
            </w:tcBorders>
            <w:hideMark/>
          </w:tcPr>
          <w:p w:rsidR="00741424" w:rsidRPr="00866973" w:rsidRDefault="00741424">
            <w:pPr>
              <w:jc w:val="center"/>
              <w:rPr>
                <w:color w:val="000000"/>
                <w:sz w:val="28"/>
                <w:szCs w:val="28"/>
              </w:rPr>
            </w:pPr>
            <w:r w:rsidRPr="00866973">
              <w:rPr>
                <w:color w:val="000000"/>
                <w:sz w:val="28"/>
                <w:szCs w:val="28"/>
              </w:rPr>
              <w:t>Эксплуатирующая орг</w:t>
            </w:r>
            <w:r w:rsidRPr="00866973">
              <w:rPr>
                <w:color w:val="000000"/>
                <w:sz w:val="28"/>
                <w:szCs w:val="28"/>
              </w:rPr>
              <w:t>а</w:t>
            </w:r>
            <w:r w:rsidRPr="00866973">
              <w:rPr>
                <w:color w:val="000000"/>
                <w:sz w:val="28"/>
                <w:szCs w:val="28"/>
              </w:rPr>
              <w:t>низация</w:t>
            </w:r>
          </w:p>
        </w:tc>
      </w:tr>
      <w:tr w:rsidR="00741424" w:rsidRPr="00866973" w:rsidTr="004711D5">
        <w:trPr>
          <w:trHeight w:val="20"/>
        </w:trPr>
        <w:tc>
          <w:tcPr>
            <w:tcW w:w="6374" w:type="dxa"/>
            <w:tcBorders>
              <w:top w:val="nil"/>
              <w:left w:val="single" w:sz="4" w:space="0" w:color="auto"/>
              <w:bottom w:val="single" w:sz="4" w:space="0" w:color="auto"/>
              <w:right w:val="single" w:sz="4" w:space="0" w:color="auto"/>
            </w:tcBorders>
            <w:hideMark/>
          </w:tcPr>
          <w:p w:rsidR="00741424" w:rsidRPr="00866973" w:rsidRDefault="00741424" w:rsidP="00741424">
            <w:pPr>
              <w:rPr>
                <w:color w:val="000000"/>
                <w:sz w:val="28"/>
                <w:szCs w:val="28"/>
              </w:rPr>
            </w:pPr>
            <w:bookmarkStart w:id="30" w:name="_Hlk215793505"/>
            <w:r w:rsidRPr="00866973">
              <w:rPr>
                <w:color w:val="000000"/>
                <w:sz w:val="28"/>
                <w:szCs w:val="28"/>
              </w:rPr>
              <w:lastRenderedPageBreak/>
              <w:t xml:space="preserve">Технологическая зона №1. </w:t>
            </w:r>
            <w:r w:rsidR="00ED7C84" w:rsidRPr="00ED7C84">
              <w:rPr>
                <w:color w:val="000000"/>
                <w:sz w:val="28"/>
                <w:szCs w:val="28"/>
              </w:rPr>
              <w:t>п. Саган-Нур</w:t>
            </w:r>
          </w:p>
        </w:tc>
        <w:tc>
          <w:tcPr>
            <w:tcW w:w="3262" w:type="dxa"/>
            <w:tcBorders>
              <w:top w:val="nil"/>
              <w:left w:val="nil"/>
              <w:bottom w:val="single" w:sz="4" w:space="0" w:color="auto"/>
              <w:right w:val="single" w:sz="4" w:space="0" w:color="auto"/>
            </w:tcBorders>
            <w:hideMark/>
          </w:tcPr>
          <w:p w:rsidR="00741424" w:rsidRPr="00866973" w:rsidRDefault="00ED7C84" w:rsidP="00741424">
            <w:pPr>
              <w:rPr>
                <w:color w:val="000000"/>
                <w:sz w:val="28"/>
                <w:szCs w:val="28"/>
              </w:rPr>
            </w:pPr>
            <w:r w:rsidRPr="00ED7C84">
              <w:rPr>
                <w:color w:val="000000"/>
                <w:sz w:val="28"/>
                <w:szCs w:val="28"/>
              </w:rPr>
              <w:t>ООО «Жилкомсервис», АО «Разрез Тугнуйский»</w:t>
            </w:r>
          </w:p>
        </w:tc>
      </w:tr>
    </w:tbl>
    <w:p w:rsidR="00FA4D25" w:rsidRPr="00866973" w:rsidRDefault="000A14C8" w:rsidP="00E1054A">
      <w:pPr>
        <w:pStyle w:val="a3"/>
        <w:numPr>
          <w:ilvl w:val="0"/>
          <w:numId w:val="0"/>
        </w:numPr>
        <w:ind w:firstLine="851"/>
        <w:rPr>
          <w:b/>
          <w:sz w:val="28"/>
        </w:rPr>
      </w:pPr>
      <w:bookmarkStart w:id="31" w:name="_Toc214499128"/>
      <w:bookmarkStart w:id="32" w:name="_Toc215794061"/>
      <w:bookmarkEnd w:id="30"/>
      <w:r w:rsidRPr="00866973">
        <w:rPr>
          <w:b/>
          <w:sz w:val="28"/>
        </w:rPr>
        <w:t>1.2.</w:t>
      </w:r>
      <w:r w:rsidR="00AB5BC9" w:rsidRPr="00866973">
        <w:rPr>
          <w:b/>
          <w:sz w:val="28"/>
        </w:rPr>
        <w:t>О</w:t>
      </w:r>
      <w:r w:rsidR="00FA4D25" w:rsidRPr="00866973">
        <w:rPr>
          <w:b/>
          <w:sz w:val="28"/>
        </w:rPr>
        <w:t xml:space="preserve">писание территорий </w:t>
      </w:r>
      <w:r w:rsidR="00CA57CC">
        <w:rPr>
          <w:b/>
          <w:sz w:val="28"/>
        </w:rPr>
        <w:t>сельского поселения</w:t>
      </w:r>
      <w:r w:rsidR="00FA4D25" w:rsidRPr="00866973">
        <w:rPr>
          <w:b/>
          <w:sz w:val="28"/>
        </w:rPr>
        <w:t>, не охваченных це</w:t>
      </w:r>
      <w:r w:rsidR="00FA4D25" w:rsidRPr="00866973">
        <w:rPr>
          <w:b/>
          <w:sz w:val="28"/>
        </w:rPr>
        <w:t>н</w:t>
      </w:r>
      <w:r w:rsidR="00FA4D25" w:rsidRPr="00866973">
        <w:rPr>
          <w:b/>
          <w:sz w:val="28"/>
        </w:rPr>
        <w:t>трализо</w:t>
      </w:r>
      <w:r w:rsidR="00AB5BC9" w:rsidRPr="00866973">
        <w:rPr>
          <w:b/>
          <w:sz w:val="28"/>
        </w:rPr>
        <w:t>ванными системами водоснабжения</w:t>
      </w:r>
      <w:bookmarkEnd w:id="26"/>
      <w:bookmarkEnd w:id="27"/>
      <w:bookmarkEnd w:id="31"/>
      <w:bookmarkEnd w:id="32"/>
    </w:p>
    <w:p w:rsidR="00401088" w:rsidRDefault="00401088" w:rsidP="00401088">
      <w:pPr>
        <w:pStyle w:val="afff"/>
      </w:pPr>
      <w:bookmarkStart w:id="33" w:name="_Toc28001351"/>
      <w:bookmarkStart w:id="34" w:name="_Toc32759579"/>
      <w:r>
        <w:t xml:space="preserve">На территориях, расположенных по пер. Кедровый, пер. Земляничный, пер. Грибной, пер. Таёжный, а также на ул. Соболева, </w:t>
      </w:r>
      <w:r>
        <w:rPr>
          <w:rStyle w:val="affff3"/>
        </w:rPr>
        <w:t>отсутствует централизованная система водоснабжения</w:t>
      </w:r>
      <w:r>
        <w:t>.</w:t>
      </w:r>
    </w:p>
    <w:p w:rsidR="00FA4D25" w:rsidRPr="00866973" w:rsidRDefault="000A14C8" w:rsidP="00E1054A">
      <w:pPr>
        <w:pStyle w:val="a3"/>
        <w:numPr>
          <w:ilvl w:val="0"/>
          <w:numId w:val="0"/>
        </w:numPr>
        <w:ind w:firstLine="851"/>
        <w:rPr>
          <w:b/>
          <w:sz w:val="28"/>
        </w:rPr>
      </w:pPr>
      <w:bookmarkStart w:id="35" w:name="_Toc214499129"/>
      <w:bookmarkStart w:id="36" w:name="_Toc215794062"/>
      <w:r w:rsidRPr="00866973">
        <w:rPr>
          <w:b/>
          <w:sz w:val="28"/>
        </w:rPr>
        <w:t>1.3.</w:t>
      </w:r>
      <w:r w:rsidR="00AB5BC9" w:rsidRPr="00866973">
        <w:rPr>
          <w:b/>
          <w:sz w:val="28"/>
        </w:rPr>
        <w:t>О</w:t>
      </w:r>
      <w:r w:rsidR="00FA4D25" w:rsidRPr="00866973">
        <w:rPr>
          <w:b/>
          <w:sz w:val="28"/>
        </w:rPr>
        <w:t>писание технологических зон водоснабжения, зон централиз</w:t>
      </w:r>
      <w:r w:rsidR="00FA4D25" w:rsidRPr="00866973">
        <w:rPr>
          <w:b/>
          <w:sz w:val="28"/>
        </w:rPr>
        <w:t>о</w:t>
      </w:r>
      <w:r w:rsidR="00FA4D25" w:rsidRPr="00866973">
        <w:rPr>
          <w:b/>
          <w:sz w:val="28"/>
        </w:rPr>
        <w:t xml:space="preserve">ванного и нецентрализованного </w:t>
      </w:r>
      <w:r w:rsidR="00AB5BC9" w:rsidRPr="00866973">
        <w:rPr>
          <w:b/>
          <w:sz w:val="28"/>
        </w:rPr>
        <w:t>водоснабжения и</w:t>
      </w:r>
      <w:r w:rsidR="00FA4D25" w:rsidRPr="00866973">
        <w:rPr>
          <w:b/>
          <w:sz w:val="28"/>
        </w:rPr>
        <w:t xml:space="preserve"> перечень центра</w:t>
      </w:r>
      <w:r w:rsidR="00AB5BC9" w:rsidRPr="00866973">
        <w:rPr>
          <w:b/>
          <w:sz w:val="28"/>
        </w:rPr>
        <w:t>лиз</w:t>
      </w:r>
      <w:r w:rsidR="00AB5BC9" w:rsidRPr="00866973">
        <w:rPr>
          <w:b/>
          <w:sz w:val="28"/>
        </w:rPr>
        <w:t>о</w:t>
      </w:r>
      <w:r w:rsidR="00AB5BC9" w:rsidRPr="00866973">
        <w:rPr>
          <w:b/>
          <w:sz w:val="28"/>
        </w:rPr>
        <w:t>ванных систем водоснабжения</w:t>
      </w:r>
      <w:bookmarkEnd w:id="33"/>
      <w:bookmarkEnd w:id="34"/>
      <w:bookmarkEnd w:id="35"/>
      <w:bookmarkEnd w:id="36"/>
    </w:p>
    <w:p w:rsidR="00401088" w:rsidRDefault="00401088" w:rsidP="0092106E">
      <w:pPr>
        <w:pStyle w:val="afff"/>
      </w:pPr>
      <w:r>
        <w:t>Централизованная система водоснабжения поселения охватывает улично-дорожную сеть, включающую ул. Лесная, ул. Школьная, ул. Пушкина, ул. Олоншибирская, ул. Южная, ул. Степная, ул. Спортивная, ул. Светлая, ул. Молодёжная, ул. Дорожная, ул. Иванова 2000 года, ул. Одонская, ул. Сосновая, ул. Гоголя, пер. Зелёный, ул. Интернациональная, ул. Шахтёрская, пер. Сибирский, пер. Звёздный, ул. Новая, ул. Нагорная, ул. Больничная. На данных территориях обеспечивается подача питьевой воды от централизованных источников с распределением по существующим наружным сетям водоснабжения.</w:t>
      </w:r>
    </w:p>
    <w:p w:rsidR="00597002" w:rsidRPr="00866973" w:rsidRDefault="00597002" w:rsidP="0092106E">
      <w:pPr>
        <w:pStyle w:val="afff"/>
      </w:pPr>
      <w:r w:rsidRPr="00866973">
        <w:t>В таблице 1.</w:t>
      </w:r>
      <w:r w:rsidR="00481145" w:rsidRPr="00866973">
        <w:t>3</w:t>
      </w:r>
      <w:r w:rsidRPr="00866973">
        <w:t>.</w:t>
      </w:r>
      <w:r w:rsidR="00696A9C" w:rsidRPr="00866973">
        <w:t>2</w:t>
      </w:r>
      <w:r w:rsidRPr="00866973">
        <w:t xml:space="preserve">. представлено распределение централизованного водоснабжения на территории </w:t>
      </w:r>
      <w:r w:rsidR="00CA57CC">
        <w:t>сельского поселения</w:t>
      </w:r>
      <w:r w:rsidRPr="00866973">
        <w:t xml:space="preserve"> в разрезе населенных пунктов.</w:t>
      </w:r>
    </w:p>
    <w:p w:rsidR="00F45130" w:rsidRPr="00866973" w:rsidRDefault="00F45130" w:rsidP="00847CF7">
      <w:pPr>
        <w:pStyle w:val="affff1"/>
      </w:pPr>
      <w:bookmarkStart w:id="37" w:name="_Toc214497014"/>
      <w:r w:rsidRPr="00866973">
        <w:t>Таблица 1.</w:t>
      </w:r>
      <w:r w:rsidR="00481145" w:rsidRPr="00866973">
        <w:t>3</w:t>
      </w:r>
      <w:r w:rsidRPr="00866973">
        <w:t>.</w:t>
      </w:r>
      <w:r w:rsidR="00696A9C" w:rsidRPr="00866973">
        <w:t>2</w:t>
      </w:r>
      <w:r w:rsidRPr="00866973">
        <w:t xml:space="preserve">.Водоснабжение по населенным пунктам </w:t>
      </w:r>
      <w:r w:rsidR="00CA57CC">
        <w:t>сельского поселения</w:t>
      </w:r>
      <w:bookmarkEnd w:id="37"/>
    </w:p>
    <w:tbl>
      <w:tblPr>
        <w:tblStyle w:val="120"/>
        <w:tblW w:w="5004" w:type="pct"/>
        <w:tblLayout w:type="fixed"/>
        <w:tblLook w:val="01E0"/>
      </w:tblPr>
      <w:tblGrid>
        <w:gridCol w:w="4398"/>
        <w:gridCol w:w="2662"/>
        <w:gridCol w:w="2801"/>
      </w:tblGrid>
      <w:tr w:rsidR="000562C7" w:rsidRPr="00866973" w:rsidTr="00EE76FB">
        <w:trPr>
          <w:cantSplit/>
          <w:trHeight w:val="1025"/>
          <w:tblHeader/>
        </w:trPr>
        <w:tc>
          <w:tcPr>
            <w:tcW w:w="2230" w:type="pct"/>
          </w:tcPr>
          <w:p w:rsidR="000562C7" w:rsidRPr="00866973" w:rsidRDefault="000562C7" w:rsidP="00EE76FB">
            <w:pPr>
              <w:jc w:val="center"/>
              <w:rPr>
                <w:color w:val="000000"/>
                <w:sz w:val="28"/>
                <w:szCs w:val="28"/>
              </w:rPr>
            </w:pPr>
            <w:r w:rsidRPr="00866973">
              <w:rPr>
                <w:color w:val="000000"/>
                <w:sz w:val="28"/>
                <w:szCs w:val="28"/>
              </w:rPr>
              <w:t>Наименование населенного пун</w:t>
            </w:r>
            <w:r w:rsidRPr="00866973">
              <w:rPr>
                <w:color w:val="000000"/>
                <w:sz w:val="28"/>
                <w:szCs w:val="28"/>
              </w:rPr>
              <w:t>к</w:t>
            </w:r>
            <w:r w:rsidRPr="00866973">
              <w:rPr>
                <w:color w:val="000000"/>
                <w:sz w:val="28"/>
                <w:szCs w:val="28"/>
              </w:rPr>
              <w:t>та</w:t>
            </w:r>
          </w:p>
        </w:tc>
        <w:tc>
          <w:tcPr>
            <w:tcW w:w="1350" w:type="pct"/>
          </w:tcPr>
          <w:p w:rsidR="000562C7" w:rsidRPr="00866973" w:rsidRDefault="000562C7" w:rsidP="00EE76FB">
            <w:pPr>
              <w:jc w:val="center"/>
              <w:rPr>
                <w:color w:val="000000"/>
                <w:sz w:val="28"/>
                <w:szCs w:val="28"/>
              </w:rPr>
            </w:pPr>
            <w:r w:rsidRPr="00866973">
              <w:rPr>
                <w:color w:val="000000"/>
                <w:sz w:val="28"/>
                <w:szCs w:val="28"/>
              </w:rPr>
              <w:t>Централизованное водоснабжение, % охвата населенного пункта</w:t>
            </w:r>
          </w:p>
        </w:tc>
        <w:tc>
          <w:tcPr>
            <w:tcW w:w="1420" w:type="pct"/>
          </w:tcPr>
          <w:p w:rsidR="000562C7" w:rsidRPr="00866973" w:rsidRDefault="000562C7" w:rsidP="00EE76FB">
            <w:pPr>
              <w:jc w:val="center"/>
              <w:rPr>
                <w:color w:val="000000"/>
                <w:sz w:val="28"/>
                <w:szCs w:val="28"/>
              </w:rPr>
            </w:pPr>
            <w:r w:rsidRPr="00866973">
              <w:rPr>
                <w:color w:val="000000"/>
                <w:sz w:val="28"/>
                <w:szCs w:val="28"/>
              </w:rPr>
              <w:t>Децентрализованное водоснабжение, % охвата населенного пункта</w:t>
            </w:r>
          </w:p>
        </w:tc>
      </w:tr>
      <w:tr w:rsidR="000562C7" w:rsidRPr="00866973" w:rsidTr="000562C7">
        <w:trPr>
          <w:trHeight w:val="20"/>
        </w:trPr>
        <w:tc>
          <w:tcPr>
            <w:tcW w:w="2230" w:type="pct"/>
            <w:vAlign w:val="bottom"/>
          </w:tcPr>
          <w:p w:rsidR="000562C7" w:rsidRPr="00866973" w:rsidRDefault="00ED7C84" w:rsidP="000562C7">
            <w:pPr>
              <w:rPr>
                <w:sz w:val="28"/>
                <w:szCs w:val="28"/>
              </w:rPr>
            </w:pPr>
            <w:bookmarkStart w:id="38" w:name="_Hlk65710729"/>
            <w:r w:rsidRPr="00ED7C84">
              <w:rPr>
                <w:sz w:val="28"/>
                <w:szCs w:val="28"/>
              </w:rPr>
              <w:t>п. Саган-Нур</w:t>
            </w:r>
          </w:p>
        </w:tc>
        <w:tc>
          <w:tcPr>
            <w:tcW w:w="1350" w:type="pct"/>
            <w:vAlign w:val="bottom"/>
          </w:tcPr>
          <w:p w:rsidR="000562C7" w:rsidRPr="00866973" w:rsidRDefault="000562C7" w:rsidP="000562C7">
            <w:pPr>
              <w:jc w:val="right"/>
              <w:rPr>
                <w:sz w:val="28"/>
                <w:szCs w:val="28"/>
              </w:rPr>
            </w:pPr>
            <w:r w:rsidRPr="00866973">
              <w:rPr>
                <w:sz w:val="28"/>
                <w:szCs w:val="28"/>
              </w:rPr>
              <w:t>95.00</w:t>
            </w:r>
          </w:p>
        </w:tc>
        <w:tc>
          <w:tcPr>
            <w:tcW w:w="1420" w:type="pct"/>
            <w:vAlign w:val="bottom"/>
          </w:tcPr>
          <w:p w:rsidR="000562C7" w:rsidRPr="00866973" w:rsidRDefault="000562C7" w:rsidP="000562C7">
            <w:pPr>
              <w:jc w:val="right"/>
              <w:rPr>
                <w:sz w:val="28"/>
                <w:szCs w:val="28"/>
              </w:rPr>
            </w:pPr>
            <w:r w:rsidRPr="00866973">
              <w:rPr>
                <w:sz w:val="28"/>
                <w:szCs w:val="28"/>
              </w:rPr>
              <w:t>5.00</w:t>
            </w:r>
          </w:p>
        </w:tc>
      </w:tr>
    </w:tbl>
    <w:p w:rsidR="00FA4D25" w:rsidRPr="00866973" w:rsidRDefault="000A14C8" w:rsidP="00E1054A">
      <w:pPr>
        <w:pStyle w:val="a3"/>
        <w:numPr>
          <w:ilvl w:val="0"/>
          <w:numId w:val="0"/>
        </w:numPr>
        <w:ind w:firstLine="851"/>
        <w:rPr>
          <w:b/>
          <w:sz w:val="28"/>
        </w:rPr>
      </w:pPr>
      <w:bookmarkStart w:id="39" w:name="_Toc28001352"/>
      <w:bookmarkStart w:id="40" w:name="_Toc32759580"/>
      <w:bookmarkStart w:id="41" w:name="_Toc214499130"/>
      <w:bookmarkStart w:id="42" w:name="_Toc215794063"/>
      <w:bookmarkEnd w:id="38"/>
      <w:r w:rsidRPr="00866973">
        <w:rPr>
          <w:b/>
          <w:sz w:val="28"/>
        </w:rPr>
        <w:t>1.4.</w:t>
      </w:r>
      <w:r w:rsidR="00AB5BC9" w:rsidRPr="00866973">
        <w:rPr>
          <w:b/>
          <w:sz w:val="28"/>
        </w:rPr>
        <w:t>О</w:t>
      </w:r>
      <w:r w:rsidR="00FA4D25" w:rsidRPr="00866973">
        <w:rPr>
          <w:b/>
          <w:sz w:val="28"/>
        </w:rPr>
        <w:t>писание результатов технического обследования централиз</w:t>
      </w:r>
      <w:r w:rsidR="00FA4D25" w:rsidRPr="00866973">
        <w:rPr>
          <w:b/>
          <w:sz w:val="28"/>
        </w:rPr>
        <w:t>о</w:t>
      </w:r>
      <w:r w:rsidR="00FA4D25" w:rsidRPr="00866973">
        <w:rPr>
          <w:b/>
          <w:sz w:val="28"/>
        </w:rPr>
        <w:t>ванных систем водоснабжения</w:t>
      </w:r>
      <w:bookmarkEnd w:id="39"/>
      <w:bookmarkEnd w:id="40"/>
      <w:bookmarkEnd w:id="41"/>
      <w:bookmarkEnd w:id="42"/>
    </w:p>
    <w:p w:rsidR="00FA4D25" w:rsidRPr="00866973" w:rsidRDefault="00F9609D" w:rsidP="00E1054A">
      <w:pPr>
        <w:pStyle w:val="a3"/>
        <w:numPr>
          <w:ilvl w:val="0"/>
          <w:numId w:val="0"/>
        </w:numPr>
        <w:ind w:firstLine="851"/>
        <w:rPr>
          <w:b/>
          <w:sz w:val="28"/>
        </w:rPr>
      </w:pPr>
      <w:bookmarkStart w:id="43" w:name="_Toc28001353"/>
      <w:bookmarkStart w:id="44" w:name="_Toc32759581"/>
      <w:bookmarkStart w:id="45" w:name="_Toc214499131"/>
      <w:bookmarkStart w:id="46" w:name="_Toc215794064"/>
      <w:r w:rsidRPr="00866973">
        <w:rPr>
          <w:b/>
          <w:sz w:val="28"/>
        </w:rPr>
        <w:t xml:space="preserve">1.4.1. </w:t>
      </w:r>
      <w:r w:rsidR="00AB5BC9" w:rsidRPr="00866973">
        <w:rPr>
          <w:b/>
          <w:sz w:val="28"/>
        </w:rPr>
        <w:t>О</w:t>
      </w:r>
      <w:r w:rsidR="00FA4D25" w:rsidRPr="00866973">
        <w:rPr>
          <w:b/>
          <w:sz w:val="28"/>
        </w:rPr>
        <w:t xml:space="preserve">писание состояния существующих </w:t>
      </w:r>
      <w:bookmarkStart w:id="47" w:name="_Hlk51724989"/>
      <w:r w:rsidR="00FA4D25" w:rsidRPr="00866973">
        <w:rPr>
          <w:b/>
          <w:sz w:val="28"/>
        </w:rPr>
        <w:t>источников водоснаб</w:t>
      </w:r>
      <w:r w:rsidR="00AB5BC9" w:rsidRPr="00866973">
        <w:rPr>
          <w:b/>
          <w:sz w:val="28"/>
        </w:rPr>
        <w:t>ж</w:t>
      </w:r>
      <w:r w:rsidR="00AB5BC9" w:rsidRPr="00866973">
        <w:rPr>
          <w:b/>
          <w:sz w:val="28"/>
        </w:rPr>
        <w:t>е</w:t>
      </w:r>
      <w:r w:rsidR="00AB5BC9" w:rsidRPr="00866973">
        <w:rPr>
          <w:b/>
          <w:sz w:val="28"/>
        </w:rPr>
        <w:t>ния и водозаборных сооружений</w:t>
      </w:r>
      <w:bookmarkEnd w:id="43"/>
      <w:bookmarkEnd w:id="44"/>
      <w:bookmarkEnd w:id="45"/>
      <w:bookmarkEnd w:id="46"/>
      <w:bookmarkEnd w:id="47"/>
    </w:p>
    <w:p w:rsidR="00F53474" w:rsidRPr="00866973" w:rsidRDefault="00F53474" w:rsidP="0092106E">
      <w:pPr>
        <w:pStyle w:val="afff"/>
      </w:pPr>
      <w:bookmarkStart w:id="48" w:name="_Toc28001354"/>
      <w:r w:rsidRPr="00866973">
        <w:t xml:space="preserve">Источниками централизованного хозяйственно-питьевого водоснабжения являются подземные </w:t>
      </w:r>
      <w:r w:rsidR="00EE76FB" w:rsidRPr="00866973">
        <w:t xml:space="preserve">и родниковые </w:t>
      </w:r>
      <w:r w:rsidRPr="00866973">
        <w:t>воды.</w:t>
      </w:r>
    </w:p>
    <w:p w:rsidR="00857470" w:rsidRPr="00866973" w:rsidRDefault="00857470" w:rsidP="0092106E">
      <w:pPr>
        <w:pStyle w:val="afff"/>
      </w:pPr>
      <w:r w:rsidRPr="00866973">
        <w:t xml:space="preserve">Характеристика водозаборов на территории </w:t>
      </w:r>
      <w:r w:rsidR="00CA57CC">
        <w:t>сельского поселения</w:t>
      </w:r>
      <w:r w:rsidRPr="00866973">
        <w:t xml:space="preserve"> отображена в таблице 1.4.1.1.</w:t>
      </w:r>
    </w:p>
    <w:p w:rsidR="00857470" w:rsidRPr="00866973" w:rsidRDefault="00857470" w:rsidP="00847CF7">
      <w:pPr>
        <w:pStyle w:val="affff1"/>
      </w:pPr>
      <w:bookmarkStart w:id="49" w:name="_Toc214497015"/>
      <w:r w:rsidRPr="00866973">
        <w:t xml:space="preserve">Таблица 1.4.1.1. Характеристика водозаборов на территории </w:t>
      </w:r>
      <w:r w:rsidR="00CA57CC">
        <w:t>сельского поселения</w:t>
      </w:r>
      <w:bookmarkEnd w:id="49"/>
    </w:p>
    <w:tbl>
      <w:tblPr>
        <w:tblW w:w="5000" w:type="pct"/>
        <w:tblLook w:val="04A0"/>
      </w:tblPr>
      <w:tblGrid>
        <w:gridCol w:w="2136"/>
        <w:gridCol w:w="2901"/>
        <w:gridCol w:w="990"/>
        <w:gridCol w:w="1328"/>
        <w:gridCol w:w="1295"/>
        <w:gridCol w:w="1203"/>
      </w:tblGrid>
      <w:tr w:rsidR="00741424" w:rsidRPr="00866973" w:rsidTr="00741424">
        <w:trPr>
          <w:trHeight w:val="20"/>
          <w:tblHeader/>
        </w:trPr>
        <w:tc>
          <w:tcPr>
            <w:tcW w:w="1103" w:type="pct"/>
            <w:tcBorders>
              <w:top w:val="single" w:sz="4" w:space="0" w:color="auto"/>
              <w:left w:val="single" w:sz="4" w:space="0" w:color="auto"/>
              <w:bottom w:val="single" w:sz="4" w:space="0" w:color="auto"/>
              <w:right w:val="single" w:sz="4" w:space="0" w:color="auto"/>
            </w:tcBorders>
            <w:hideMark/>
          </w:tcPr>
          <w:p w:rsidR="00741424" w:rsidRPr="00866973" w:rsidRDefault="00741424">
            <w:pPr>
              <w:jc w:val="center"/>
              <w:rPr>
                <w:color w:val="000000"/>
                <w:sz w:val="28"/>
                <w:szCs w:val="28"/>
              </w:rPr>
            </w:pPr>
            <w:r w:rsidRPr="00866973">
              <w:rPr>
                <w:color w:val="000000"/>
                <w:sz w:val="28"/>
                <w:szCs w:val="28"/>
              </w:rPr>
              <w:t>Наименование или № скваж</w:t>
            </w:r>
            <w:r w:rsidRPr="00866973">
              <w:rPr>
                <w:color w:val="000000"/>
                <w:sz w:val="28"/>
                <w:szCs w:val="28"/>
              </w:rPr>
              <w:t>и</w:t>
            </w:r>
            <w:r w:rsidRPr="00866973">
              <w:rPr>
                <w:color w:val="000000"/>
                <w:sz w:val="28"/>
                <w:szCs w:val="28"/>
              </w:rPr>
              <w:t>ны</w:t>
            </w:r>
          </w:p>
        </w:tc>
        <w:tc>
          <w:tcPr>
            <w:tcW w:w="1491" w:type="pct"/>
            <w:tcBorders>
              <w:top w:val="single" w:sz="4" w:space="0" w:color="auto"/>
              <w:left w:val="nil"/>
              <w:bottom w:val="single" w:sz="4" w:space="0" w:color="auto"/>
              <w:right w:val="single" w:sz="4" w:space="0" w:color="auto"/>
            </w:tcBorders>
            <w:hideMark/>
          </w:tcPr>
          <w:p w:rsidR="00741424" w:rsidRPr="00866973" w:rsidRDefault="00741424">
            <w:pPr>
              <w:jc w:val="center"/>
              <w:rPr>
                <w:color w:val="000000"/>
                <w:sz w:val="28"/>
                <w:szCs w:val="28"/>
              </w:rPr>
            </w:pPr>
            <w:r w:rsidRPr="00866973">
              <w:rPr>
                <w:color w:val="000000"/>
                <w:sz w:val="28"/>
                <w:szCs w:val="28"/>
              </w:rPr>
              <w:t>Населённый пункт</w:t>
            </w:r>
          </w:p>
        </w:tc>
        <w:tc>
          <w:tcPr>
            <w:tcW w:w="521" w:type="pct"/>
            <w:tcBorders>
              <w:top w:val="single" w:sz="4" w:space="0" w:color="auto"/>
              <w:left w:val="nil"/>
              <w:bottom w:val="single" w:sz="4" w:space="0" w:color="auto"/>
              <w:right w:val="single" w:sz="4" w:space="0" w:color="auto"/>
            </w:tcBorders>
            <w:hideMark/>
          </w:tcPr>
          <w:p w:rsidR="00741424" w:rsidRPr="00866973" w:rsidRDefault="00741424">
            <w:pPr>
              <w:jc w:val="center"/>
              <w:rPr>
                <w:color w:val="000000"/>
                <w:sz w:val="28"/>
                <w:szCs w:val="28"/>
              </w:rPr>
            </w:pPr>
            <w:r w:rsidRPr="00866973">
              <w:rPr>
                <w:color w:val="000000"/>
                <w:sz w:val="28"/>
                <w:szCs w:val="28"/>
              </w:rPr>
              <w:t>Год ввода</w:t>
            </w:r>
          </w:p>
        </w:tc>
        <w:tc>
          <w:tcPr>
            <w:tcW w:w="628" w:type="pct"/>
            <w:tcBorders>
              <w:top w:val="single" w:sz="4" w:space="0" w:color="auto"/>
              <w:left w:val="nil"/>
              <w:bottom w:val="single" w:sz="4" w:space="0" w:color="auto"/>
              <w:right w:val="single" w:sz="4" w:space="0" w:color="auto"/>
            </w:tcBorders>
            <w:hideMark/>
          </w:tcPr>
          <w:p w:rsidR="00741424" w:rsidRPr="00866973" w:rsidRDefault="00741424">
            <w:pPr>
              <w:jc w:val="center"/>
              <w:rPr>
                <w:color w:val="000000"/>
                <w:sz w:val="28"/>
                <w:szCs w:val="28"/>
              </w:rPr>
            </w:pPr>
            <w:r w:rsidRPr="00866973">
              <w:rPr>
                <w:color w:val="000000"/>
                <w:sz w:val="28"/>
                <w:szCs w:val="28"/>
              </w:rPr>
              <w:t>Вид в</w:t>
            </w:r>
            <w:r w:rsidRPr="00866973">
              <w:rPr>
                <w:color w:val="000000"/>
                <w:sz w:val="28"/>
                <w:szCs w:val="28"/>
              </w:rPr>
              <w:t>о</w:t>
            </w:r>
            <w:r w:rsidRPr="00866973">
              <w:rPr>
                <w:color w:val="000000"/>
                <w:sz w:val="28"/>
                <w:szCs w:val="28"/>
              </w:rPr>
              <w:t>ды</w:t>
            </w:r>
          </w:p>
        </w:tc>
        <w:tc>
          <w:tcPr>
            <w:tcW w:w="628" w:type="pct"/>
            <w:tcBorders>
              <w:top w:val="single" w:sz="4" w:space="0" w:color="auto"/>
              <w:left w:val="nil"/>
              <w:bottom w:val="single" w:sz="4" w:space="0" w:color="auto"/>
              <w:right w:val="single" w:sz="4" w:space="0" w:color="auto"/>
            </w:tcBorders>
            <w:hideMark/>
          </w:tcPr>
          <w:p w:rsidR="00741424" w:rsidRPr="00866973" w:rsidRDefault="00741424">
            <w:pPr>
              <w:jc w:val="center"/>
              <w:rPr>
                <w:color w:val="000000"/>
                <w:sz w:val="28"/>
                <w:szCs w:val="28"/>
              </w:rPr>
            </w:pPr>
            <w:r w:rsidRPr="00866973">
              <w:rPr>
                <w:color w:val="000000"/>
                <w:sz w:val="28"/>
                <w:szCs w:val="28"/>
              </w:rPr>
              <w:t>Глубина, м</w:t>
            </w:r>
          </w:p>
        </w:tc>
        <w:tc>
          <w:tcPr>
            <w:tcW w:w="629" w:type="pct"/>
            <w:tcBorders>
              <w:top w:val="single" w:sz="4" w:space="0" w:color="auto"/>
              <w:left w:val="nil"/>
              <w:bottom w:val="single" w:sz="4" w:space="0" w:color="auto"/>
              <w:right w:val="single" w:sz="4" w:space="0" w:color="auto"/>
            </w:tcBorders>
            <w:hideMark/>
          </w:tcPr>
          <w:p w:rsidR="00741424" w:rsidRPr="00866973" w:rsidRDefault="00741424">
            <w:pPr>
              <w:jc w:val="center"/>
              <w:rPr>
                <w:color w:val="000000"/>
                <w:sz w:val="28"/>
                <w:szCs w:val="28"/>
              </w:rPr>
            </w:pPr>
            <w:r w:rsidRPr="00866973">
              <w:rPr>
                <w:color w:val="000000"/>
                <w:sz w:val="28"/>
                <w:szCs w:val="28"/>
              </w:rPr>
              <w:t xml:space="preserve">Дебит, </w:t>
            </w:r>
            <w:r w:rsidR="00A9744E" w:rsidRPr="00866973">
              <w:rPr>
                <w:color w:val="000000"/>
                <w:sz w:val="28"/>
                <w:szCs w:val="28"/>
              </w:rPr>
              <w:t>куб. м.</w:t>
            </w:r>
            <w:r w:rsidRPr="00866973">
              <w:rPr>
                <w:color w:val="000000"/>
                <w:sz w:val="28"/>
                <w:szCs w:val="28"/>
              </w:rPr>
              <w:t>/ч</w:t>
            </w:r>
          </w:p>
        </w:tc>
      </w:tr>
      <w:tr w:rsidR="00741424" w:rsidRPr="00866973" w:rsidTr="00741424">
        <w:trPr>
          <w:trHeight w:val="20"/>
        </w:trPr>
        <w:tc>
          <w:tcPr>
            <w:tcW w:w="5000" w:type="pct"/>
            <w:gridSpan w:val="6"/>
            <w:tcBorders>
              <w:top w:val="nil"/>
              <w:left w:val="single" w:sz="4" w:space="0" w:color="auto"/>
              <w:bottom w:val="single" w:sz="4" w:space="0" w:color="auto"/>
              <w:right w:val="single" w:sz="4" w:space="0" w:color="auto"/>
            </w:tcBorders>
          </w:tcPr>
          <w:p w:rsidR="00741424" w:rsidRPr="00866973" w:rsidRDefault="00741424">
            <w:pPr>
              <w:rPr>
                <w:color w:val="000000"/>
                <w:sz w:val="28"/>
                <w:szCs w:val="28"/>
              </w:rPr>
            </w:pPr>
            <w:r w:rsidRPr="00866973">
              <w:rPr>
                <w:sz w:val="28"/>
                <w:szCs w:val="28"/>
              </w:rPr>
              <w:t xml:space="preserve">Технологическая зона №1. </w:t>
            </w:r>
            <w:r w:rsidR="00ED7C84">
              <w:rPr>
                <w:sz w:val="28"/>
                <w:szCs w:val="28"/>
              </w:rPr>
              <w:t>П. Саган-Нур</w:t>
            </w:r>
          </w:p>
        </w:tc>
      </w:tr>
      <w:tr w:rsidR="00ED7C84" w:rsidRPr="00866973" w:rsidTr="00ED7C84">
        <w:trPr>
          <w:trHeight w:val="20"/>
        </w:trPr>
        <w:tc>
          <w:tcPr>
            <w:tcW w:w="5000" w:type="pct"/>
            <w:gridSpan w:val="6"/>
            <w:tcBorders>
              <w:top w:val="nil"/>
              <w:left w:val="single" w:sz="4" w:space="0" w:color="auto"/>
              <w:bottom w:val="single" w:sz="4" w:space="0" w:color="auto"/>
              <w:right w:val="single" w:sz="4" w:space="0" w:color="auto"/>
            </w:tcBorders>
          </w:tcPr>
          <w:p w:rsidR="00ED7C84" w:rsidRPr="00866973" w:rsidRDefault="00ED7C84" w:rsidP="00ED7C84">
            <w:pPr>
              <w:rPr>
                <w:color w:val="000000"/>
                <w:sz w:val="28"/>
                <w:szCs w:val="28"/>
              </w:rPr>
            </w:pPr>
            <w:r>
              <w:rPr>
                <w:b/>
                <w:bCs/>
                <w:color w:val="000000"/>
                <w:sz w:val="28"/>
                <w:szCs w:val="28"/>
              </w:rPr>
              <w:lastRenderedPageBreak/>
              <w:t>Г</w:t>
            </w:r>
            <w:r w:rsidRPr="00ED7C84">
              <w:rPr>
                <w:b/>
                <w:bCs/>
                <w:color w:val="000000"/>
                <w:sz w:val="28"/>
                <w:szCs w:val="28"/>
              </w:rPr>
              <w:t>рупповой водозабор</w:t>
            </w:r>
          </w:p>
        </w:tc>
      </w:tr>
      <w:tr w:rsidR="00ED7C84" w:rsidRPr="00866973" w:rsidTr="00741424">
        <w:trPr>
          <w:trHeight w:val="20"/>
        </w:trPr>
        <w:tc>
          <w:tcPr>
            <w:tcW w:w="1103" w:type="pct"/>
            <w:tcBorders>
              <w:top w:val="nil"/>
              <w:left w:val="single" w:sz="4" w:space="0" w:color="auto"/>
              <w:bottom w:val="single" w:sz="4" w:space="0" w:color="auto"/>
              <w:right w:val="single" w:sz="4" w:space="0" w:color="auto"/>
            </w:tcBorders>
            <w:hideMark/>
          </w:tcPr>
          <w:p w:rsidR="00ED7C84" w:rsidRPr="00866973" w:rsidRDefault="00ED7C84" w:rsidP="00ED7C84">
            <w:pPr>
              <w:rPr>
                <w:color w:val="000000"/>
                <w:sz w:val="28"/>
                <w:szCs w:val="28"/>
              </w:rPr>
            </w:pPr>
            <w:r w:rsidRPr="00ED7C84">
              <w:rPr>
                <w:color w:val="000000"/>
                <w:sz w:val="28"/>
                <w:szCs w:val="28"/>
              </w:rPr>
              <w:t>Артезианская скважина №1</w:t>
            </w:r>
          </w:p>
        </w:tc>
        <w:tc>
          <w:tcPr>
            <w:tcW w:w="1491" w:type="pct"/>
            <w:tcBorders>
              <w:top w:val="nil"/>
              <w:left w:val="nil"/>
              <w:bottom w:val="single" w:sz="4" w:space="0" w:color="auto"/>
              <w:right w:val="single" w:sz="4" w:space="0" w:color="auto"/>
            </w:tcBorders>
            <w:hideMark/>
          </w:tcPr>
          <w:p w:rsidR="00ED7C84" w:rsidRPr="00866973" w:rsidRDefault="00ED7C84" w:rsidP="00ED7C84">
            <w:pPr>
              <w:rPr>
                <w:color w:val="000000"/>
                <w:sz w:val="28"/>
                <w:szCs w:val="28"/>
              </w:rPr>
            </w:pPr>
            <w:r w:rsidRPr="00633700">
              <w:rPr>
                <w:sz w:val="28"/>
                <w:szCs w:val="28"/>
              </w:rPr>
              <w:t>П. Саган-Нур</w:t>
            </w:r>
          </w:p>
        </w:tc>
        <w:tc>
          <w:tcPr>
            <w:tcW w:w="521" w:type="pct"/>
            <w:tcBorders>
              <w:top w:val="nil"/>
              <w:left w:val="nil"/>
              <w:bottom w:val="single" w:sz="4" w:space="0" w:color="auto"/>
              <w:right w:val="single" w:sz="4" w:space="0" w:color="auto"/>
            </w:tcBorders>
            <w:hideMark/>
          </w:tcPr>
          <w:p w:rsidR="00ED7C84" w:rsidRPr="00866973" w:rsidRDefault="00ED7C84" w:rsidP="00ED7C84">
            <w:pPr>
              <w:rPr>
                <w:color w:val="000000"/>
                <w:sz w:val="28"/>
                <w:szCs w:val="28"/>
              </w:rPr>
            </w:pPr>
            <w:r>
              <w:rPr>
                <w:color w:val="000000"/>
                <w:sz w:val="28"/>
                <w:szCs w:val="28"/>
              </w:rPr>
              <w:t>нд</w:t>
            </w:r>
          </w:p>
        </w:tc>
        <w:tc>
          <w:tcPr>
            <w:tcW w:w="628" w:type="pct"/>
            <w:tcBorders>
              <w:top w:val="nil"/>
              <w:left w:val="nil"/>
              <w:bottom w:val="single" w:sz="4" w:space="0" w:color="auto"/>
              <w:right w:val="single" w:sz="4" w:space="0" w:color="auto"/>
            </w:tcBorders>
            <w:hideMark/>
          </w:tcPr>
          <w:p w:rsidR="00ED7C84" w:rsidRPr="00866973" w:rsidRDefault="00ED7C84" w:rsidP="00ED7C84">
            <w:pPr>
              <w:rPr>
                <w:color w:val="000000"/>
                <w:sz w:val="28"/>
                <w:szCs w:val="28"/>
              </w:rPr>
            </w:pPr>
            <w:r w:rsidRPr="00866973">
              <w:rPr>
                <w:color w:val="000000"/>
                <w:sz w:val="28"/>
                <w:szCs w:val="28"/>
              </w:rPr>
              <w:t>Питьевая</w:t>
            </w:r>
          </w:p>
        </w:tc>
        <w:tc>
          <w:tcPr>
            <w:tcW w:w="628" w:type="pct"/>
            <w:tcBorders>
              <w:top w:val="nil"/>
              <w:left w:val="nil"/>
              <w:bottom w:val="single" w:sz="4" w:space="0" w:color="auto"/>
              <w:right w:val="single" w:sz="4" w:space="0" w:color="auto"/>
            </w:tcBorders>
            <w:hideMark/>
          </w:tcPr>
          <w:p w:rsidR="00ED7C84" w:rsidRPr="00866973" w:rsidRDefault="00ED7C84" w:rsidP="00ED7C84">
            <w:pPr>
              <w:rPr>
                <w:color w:val="000000"/>
                <w:sz w:val="28"/>
                <w:szCs w:val="28"/>
              </w:rPr>
            </w:pPr>
            <w:r>
              <w:rPr>
                <w:color w:val="000000"/>
                <w:sz w:val="28"/>
                <w:szCs w:val="28"/>
              </w:rPr>
              <w:t>70</w:t>
            </w:r>
            <w:r w:rsidRPr="00866973">
              <w:rPr>
                <w:color w:val="000000"/>
                <w:sz w:val="28"/>
                <w:szCs w:val="28"/>
              </w:rPr>
              <w:t>.00</w:t>
            </w:r>
          </w:p>
        </w:tc>
        <w:tc>
          <w:tcPr>
            <w:tcW w:w="629" w:type="pct"/>
            <w:tcBorders>
              <w:top w:val="nil"/>
              <w:left w:val="nil"/>
              <w:bottom w:val="single" w:sz="4" w:space="0" w:color="auto"/>
              <w:right w:val="single" w:sz="4" w:space="0" w:color="auto"/>
            </w:tcBorders>
            <w:hideMark/>
          </w:tcPr>
          <w:p w:rsidR="00ED7C84" w:rsidRPr="00866973" w:rsidRDefault="00ED7C84" w:rsidP="00ED7C84">
            <w:pPr>
              <w:rPr>
                <w:color w:val="000000"/>
                <w:sz w:val="28"/>
                <w:szCs w:val="28"/>
              </w:rPr>
            </w:pPr>
            <w:r>
              <w:rPr>
                <w:color w:val="000000"/>
                <w:sz w:val="28"/>
                <w:szCs w:val="28"/>
              </w:rPr>
              <w:t>нд</w:t>
            </w:r>
          </w:p>
        </w:tc>
      </w:tr>
      <w:tr w:rsidR="00ED7C84" w:rsidRPr="00866973" w:rsidTr="00741424">
        <w:trPr>
          <w:trHeight w:val="20"/>
        </w:trPr>
        <w:tc>
          <w:tcPr>
            <w:tcW w:w="1103" w:type="pct"/>
            <w:tcBorders>
              <w:top w:val="nil"/>
              <w:left w:val="single" w:sz="4" w:space="0" w:color="auto"/>
              <w:bottom w:val="single" w:sz="4" w:space="0" w:color="auto"/>
              <w:right w:val="single" w:sz="4" w:space="0" w:color="auto"/>
            </w:tcBorders>
            <w:hideMark/>
          </w:tcPr>
          <w:p w:rsidR="00ED7C84" w:rsidRPr="00866973" w:rsidRDefault="00ED7C84" w:rsidP="00ED7C84">
            <w:pPr>
              <w:rPr>
                <w:color w:val="000000"/>
                <w:sz w:val="28"/>
                <w:szCs w:val="28"/>
              </w:rPr>
            </w:pPr>
            <w:r w:rsidRPr="00ED7C84">
              <w:rPr>
                <w:color w:val="000000"/>
                <w:sz w:val="28"/>
                <w:szCs w:val="28"/>
              </w:rPr>
              <w:t>Артезианская скважина №2</w:t>
            </w:r>
          </w:p>
        </w:tc>
        <w:tc>
          <w:tcPr>
            <w:tcW w:w="1491" w:type="pct"/>
            <w:tcBorders>
              <w:top w:val="nil"/>
              <w:left w:val="nil"/>
              <w:bottom w:val="single" w:sz="4" w:space="0" w:color="auto"/>
              <w:right w:val="single" w:sz="4" w:space="0" w:color="auto"/>
            </w:tcBorders>
            <w:hideMark/>
          </w:tcPr>
          <w:p w:rsidR="00ED7C84" w:rsidRPr="00866973" w:rsidRDefault="00ED7C84" w:rsidP="00ED7C84">
            <w:pPr>
              <w:rPr>
                <w:color w:val="000000"/>
                <w:sz w:val="28"/>
                <w:szCs w:val="28"/>
              </w:rPr>
            </w:pPr>
            <w:r w:rsidRPr="00633700">
              <w:rPr>
                <w:sz w:val="28"/>
                <w:szCs w:val="28"/>
              </w:rPr>
              <w:t>П. Саган-Нур</w:t>
            </w:r>
          </w:p>
        </w:tc>
        <w:tc>
          <w:tcPr>
            <w:tcW w:w="521" w:type="pct"/>
            <w:tcBorders>
              <w:top w:val="nil"/>
              <w:left w:val="nil"/>
              <w:bottom w:val="single" w:sz="4" w:space="0" w:color="auto"/>
              <w:right w:val="single" w:sz="4" w:space="0" w:color="auto"/>
            </w:tcBorders>
            <w:hideMark/>
          </w:tcPr>
          <w:p w:rsidR="00ED7C84" w:rsidRPr="00866973" w:rsidRDefault="00ED7C84" w:rsidP="00ED7C84">
            <w:pPr>
              <w:rPr>
                <w:color w:val="000000"/>
                <w:sz w:val="28"/>
                <w:szCs w:val="28"/>
              </w:rPr>
            </w:pPr>
            <w:r w:rsidRPr="002F5F00">
              <w:rPr>
                <w:color w:val="000000"/>
                <w:sz w:val="28"/>
                <w:szCs w:val="28"/>
              </w:rPr>
              <w:t>нд</w:t>
            </w:r>
          </w:p>
        </w:tc>
        <w:tc>
          <w:tcPr>
            <w:tcW w:w="628" w:type="pct"/>
            <w:tcBorders>
              <w:top w:val="nil"/>
              <w:left w:val="nil"/>
              <w:bottom w:val="single" w:sz="4" w:space="0" w:color="auto"/>
              <w:right w:val="single" w:sz="4" w:space="0" w:color="auto"/>
            </w:tcBorders>
            <w:hideMark/>
          </w:tcPr>
          <w:p w:rsidR="00ED7C84" w:rsidRPr="00866973" w:rsidRDefault="00ED7C84" w:rsidP="00ED7C84">
            <w:pPr>
              <w:rPr>
                <w:color w:val="000000"/>
                <w:sz w:val="28"/>
                <w:szCs w:val="28"/>
              </w:rPr>
            </w:pPr>
            <w:r w:rsidRPr="00866973">
              <w:rPr>
                <w:color w:val="000000"/>
                <w:sz w:val="28"/>
                <w:szCs w:val="28"/>
              </w:rPr>
              <w:t>Питьевая</w:t>
            </w:r>
          </w:p>
        </w:tc>
        <w:tc>
          <w:tcPr>
            <w:tcW w:w="628" w:type="pct"/>
            <w:tcBorders>
              <w:top w:val="nil"/>
              <w:left w:val="nil"/>
              <w:bottom w:val="single" w:sz="4" w:space="0" w:color="auto"/>
              <w:right w:val="single" w:sz="4" w:space="0" w:color="auto"/>
            </w:tcBorders>
            <w:hideMark/>
          </w:tcPr>
          <w:p w:rsidR="00ED7C84" w:rsidRPr="00866973" w:rsidRDefault="00ED7C84" w:rsidP="00ED7C84">
            <w:pPr>
              <w:rPr>
                <w:color w:val="000000"/>
                <w:sz w:val="28"/>
                <w:szCs w:val="28"/>
              </w:rPr>
            </w:pPr>
            <w:r w:rsidRPr="00787AF4">
              <w:rPr>
                <w:color w:val="000000"/>
                <w:sz w:val="28"/>
                <w:szCs w:val="28"/>
              </w:rPr>
              <w:t>70.00</w:t>
            </w:r>
          </w:p>
        </w:tc>
        <w:tc>
          <w:tcPr>
            <w:tcW w:w="629" w:type="pct"/>
            <w:tcBorders>
              <w:top w:val="nil"/>
              <w:left w:val="nil"/>
              <w:bottom w:val="single" w:sz="4" w:space="0" w:color="auto"/>
              <w:right w:val="single" w:sz="4" w:space="0" w:color="auto"/>
            </w:tcBorders>
            <w:hideMark/>
          </w:tcPr>
          <w:p w:rsidR="00ED7C84" w:rsidRPr="00866973" w:rsidRDefault="00ED7C84" w:rsidP="00ED7C84">
            <w:pPr>
              <w:rPr>
                <w:color w:val="000000"/>
                <w:sz w:val="28"/>
                <w:szCs w:val="28"/>
              </w:rPr>
            </w:pPr>
            <w:r w:rsidRPr="002F5F00">
              <w:rPr>
                <w:color w:val="000000"/>
                <w:sz w:val="28"/>
                <w:szCs w:val="28"/>
              </w:rPr>
              <w:t>нд</w:t>
            </w:r>
          </w:p>
        </w:tc>
      </w:tr>
      <w:tr w:rsidR="00ED7C84" w:rsidRPr="00866973" w:rsidTr="00741424">
        <w:trPr>
          <w:trHeight w:val="20"/>
        </w:trPr>
        <w:tc>
          <w:tcPr>
            <w:tcW w:w="1103" w:type="pct"/>
            <w:tcBorders>
              <w:top w:val="nil"/>
              <w:left w:val="single" w:sz="4" w:space="0" w:color="auto"/>
              <w:bottom w:val="single" w:sz="4" w:space="0" w:color="auto"/>
              <w:right w:val="single" w:sz="4" w:space="0" w:color="auto"/>
            </w:tcBorders>
            <w:hideMark/>
          </w:tcPr>
          <w:p w:rsidR="00ED7C84" w:rsidRPr="00866973" w:rsidRDefault="00ED7C84" w:rsidP="00ED7C84">
            <w:pPr>
              <w:rPr>
                <w:color w:val="000000"/>
                <w:sz w:val="28"/>
                <w:szCs w:val="28"/>
              </w:rPr>
            </w:pPr>
            <w:r w:rsidRPr="00ED7C84">
              <w:rPr>
                <w:color w:val="000000"/>
                <w:sz w:val="28"/>
                <w:szCs w:val="28"/>
              </w:rPr>
              <w:t>Артезианская скважина №3</w:t>
            </w:r>
          </w:p>
        </w:tc>
        <w:tc>
          <w:tcPr>
            <w:tcW w:w="1491" w:type="pct"/>
            <w:tcBorders>
              <w:top w:val="nil"/>
              <w:left w:val="nil"/>
              <w:bottom w:val="single" w:sz="4" w:space="0" w:color="auto"/>
              <w:right w:val="single" w:sz="4" w:space="0" w:color="auto"/>
            </w:tcBorders>
            <w:hideMark/>
          </w:tcPr>
          <w:p w:rsidR="00ED7C84" w:rsidRPr="00866973" w:rsidRDefault="00ED7C84" w:rsidP="00ED7C84">
            <w:pPr>
              <w:rPr>
                <w:color w:val="000000"/>
                <w:sz w:val="28"/>
                <w:szCs w:val="28"/>
              </w:rPr>
            </w:pPr>
            <w:r w:rsidRPr="00633700">
              <w:rPr>
                <w:sz w:val="28"/>
                <w:szCs w:val="28"/>
              </w:rPr>
              <w:t>П. Саган-Нур</w:t>
            </w:r>
          </w:p>
        </w:tc>
        <w:tc>
          <w:tcPr>
            <w:tcW w:w="521" w:type="pct"/>
            <w:tcBorders>
              <w:top w:val="nil"/>
              <w:left w:val="nil"/>
              <w:bottom w:val="single" w:sz="4" w:space="0" w:color="auto"/>
              <w:right w:val="single" w:sz="4" w:space="0" w:color="auto"/>
            </w:tcBorders>
            <w:hideMark/>
          </w:tcPr>
          <w:p w:rsidR="00ED7C84" w:rsidRPr="00866973" w:rsidRDefault="00ED7C84" w:rsidP="00ED7C84">
            <w:pPr>
              <w:rPr>
                <w:color w:val="000000"/>
                <w:sz w:val="28"/>
                <w:szCs w:val="28"/>
              </w:rPr>
            </w:pPr>
            <w:r w:rsidRPr="002F5F00">
              <w:rPr>
                <w:color w:val="000000"/>
                <w:sz w:val="28"/>
                <w:szCs w:val="28"/>
              </w:rPr>
              <w:t>нд</w:t>
            </w:r>
          </w:p>
        </w:tc>
        <w:tc>
          <w:tcPr>
            <w:tcW w:w="628" w:type="pct"/>
            <w:tcBorders>
              <w:top w:val="nil"/>
              <w:left w:val="nil"/>
              <w:bottom w:val="single" w:sz="4" w:space="0" w:color="auto"/>
              <w:right w:val="single" w:sz="4" w:space="0" w:color="auto"/>
            </w:tcBorders>
            <w:hideMark/>
          </w:tcPr>
          <w:p w:rsidR="00ED7C84" w:rsidRPr="00866973" w:rsidRDefault="00ED7C84" w:rsidP="00ED7C84">
            <w:pPr>
              <w:rPr>
                <w:color w:val="000000"/>
                <w:sz w:val="28"/>
                <w:szCs w:val="28"/>
              </w:rPr>
            </w:pPr>
            <w:r w:rsidRPr="00866973">
              <w:rPr>
                <w:color w:val="000000"/>
                <w:sz w:val="28"/>
                <w:szCs w:val="28"/>
              </w:rPr>
              <w:t>Питьевая</w:t>
            </w:r>
          </w:p>
        </w:tc>
        <w:tc>
          <w:tcPr>
            <w:tcW w:w="628" w:type="pct"/>
            <w:tcBorders>
              <w:top w:val="nil"/>
              <w:left w:val="nil"/>
              <w:bottom w:val="single" w:sz="4" w:space="0" w:color="auto"/>
              <w:right w:val="single" w:sz="4" w:space="0" w:color="auto"/>
            </w:tcBorders>
            <w:hideMark/>
          </w:tcPr>
          <w:p w:rsidR="00ED7C84" w:rsidRPr="00866973" w:rsidRDefault="00ED7C84" w:rsidP="00ED7C84">
            <w:pPr>
              <w:rPr>
                <w:color w:val="000000"/>
                <w:sz w:val="28"/>
                <w:szCs w:val="28"/>
              </w:rPr>
            </w:pPr>
            <w:r w:rsidRPr="00787AF4">
              <w:rPr>
                <w:color w:val="000000"/>
                <w:sz w:val="28"/>
                <w:szCs w:val="28"/>
              </w:rPr>
              <w:t>70.00</w:t>
            </w:r>
          </w:p>
        </w:tc>
        <w:tc>
          <w:tcPr>
            <w:tcW w:w="629" w:type="pct"/>
            <w:tcBorders>
              <w:top w:val="nil"/>
              <w:left w:val="nil"/>
              <w:bottom w:val="single" w:sz="4" w:space="0" w:color="auto"/>
              <w:right w:val="single" w:sz="4" w:space="0" w:color="auto"/>
            </w:tcBorders>
            <w:hideMark/>
          </w:tcPr>
          <w:p w:rsidR="00ED7C84" w:rsidRPr="00866973" w:rsidRDefault="00ED7C84" w:rsidP="00ED7C84">
            <w:pPr>
              <w:rPr>
                <w:color w:val="000000"/>
                <w:sz w:val="28"/>
                <w:szCs w:val="28"/>
              </w:rPr>
            </w:pPr>
            <w:r w:rsidRPr="002F5F00">
              <w:rPr>
                <w:color w:val="000000"/>
                <w:sz w:val="28"/>
                <w:szCs w:val="28"/>
              </w:rPr>
              <w:t>нд</w:t>
            </w:r>
          </w:p>
        </w:tc>
      </w:tr>
      <w:tr w:rsidR="00ED7C84" w:rsidRPr="00866973" w:rsidTr="00741424">
        <w:trPr>
          <w:trHeight w:val="20"/>
        </w:trPr>
        <w:tc>
          <w:tcPr>
            <w:tcW w:w="1103" w:type="pct"/>
            <w:tcBorders>
              <w:top w:val="nil"/>
              <w:left w:val="single" w:sz="4" w:space="0" w:color="auto"/>
              <w:bottom w:val="single" w:sz="4" w:space="0" w:color="auto"/>
              <w:right w:val="single" w:sz="4" w:space="0" w:color="auto"/>
            </w:tcBorders>
            <w:hideMark/>
          </w:tcPr>
          <w:p w:rsidR="00ED7C84" w:rsidRPr="00866973" w:rsidRDefault="00ED7C84" w:rsidP="00ED7C84">
            <w:pPr>
              <w:rPr>
                <w:color w:val="000000"/>
                <w:sz w:val="28"/>
                <w:szCs w:val="28"/>
              </w:rPr>
            </w:pPr>
            <w:r w:rsidRPr="00ED7C84">
              <w:rPr>
                <w:color w:val="000000"/>
                <w:sz w:val="28"/>
                <w:szCs w:val="28"/>
              </w:rPr>
              <w:t>Артезианская скважина №4</w:t>
            </w:r>
          </w:p>
        </w:tc>
        <w:tc>
          <w:tcPr>
            <w:tcW w:w="1491" w:type="pct"/>
            <w:tcBorders>
              <w:top w:val="nil"/>
              <w:left w:val="nil"/>
              <w:bottom w:val="single" w:sz="4" w:space="0" w:color="auto"/>
              <w:right w:val="single" w:sz="4" w:space="0" w:color="auto"/>
            </w:tcBorders>
            <w:hideMark/>
          </w:tcPr>
          <w:p w:rsidR="00ED7C84" w:rsidRPr="00866973" w:rsidRDefault="00ED7C84" w:rsidP="00ED7C84">
            <w:pPr>
              <w:rPr>
                <w:color w:val="000000"/>
                <w:sz w:val="28"/>
                <w:szCs w:val="28"/>
              </w:rPr>
            </w:pPr>
            <w:r w:rsidRPr="00633700">
              <w:rPr>
                <w:sz w:val="28"/>
                <w:szCs w:val="28"/>
              </w:rPr>
              <w:t>П. Саган-Нур</w:t>
            </w:r>
          </w:p>
        </w:tc>
        <w:tc>
          <w:tcPr>
            <w:tcW w:w="521" w:type="pct"/>
            <w:tcBorders>
              <w:top w:val="nil"/>
              <w:left w:val="nil"/>
              <w:bottom w:val="single" w:sz="4" w:space="0" w:color="auto"/>
              <w:right w:val="single" w:sz="4" w:space="0" w:color="auto"/>
            </w:tcBorders>
            <w:hideMark/>
          </w:tcPr>
          <w:p w:rsidR="00ED7C84" w:rsidRPr="00866973" w:rsidRDefault="00ED7C84" w:rsidP="00ED7C84">
            <w:pPr>
              <w:rPr>
                <w:color w:val="000000"/>
                <w:sz w:val="28"/>
                <w:szCs w:val="28"/>
              </w:rPr>
            </w:pPr>
            <w:r w:rsidRPr="002F5F00">
              <w:rPr>
                <w:color w:val="000000"/>
                <w:sz w:val="28"/>
                <w:szCs w:val="28"/>
              </w:rPr>
              <w:t>нд</w:t>
            </w:r>
          </w:p>
        </w:tc>
        <w:tc>
          <w:tcPr>
            <w:tcW w:w="628" w:type="pct"/>
            <w:tcBorders>
              <w:top w:val="nil"/>
              <w:left w:val="nil"/>
              <w:bottom w:val="single" w:sz="4" w:space="0" w:color="auto"/>
              <w:right w:val="single" w:sz="4" w:space="0" w:color="auto"/>
            </w:tcBorders>
            <w:hideMark/>
          </w:tcPr>
          <w:p w:rsidR="00ED7C84" w:rsidRPr="00866973" w:rsidRDefault="00ED7C84" w:rsidP="00ED7C84">
            <w:pPr>
              <w:rPr>
                <w:color w:val="000000"/>
                <w:sz w:val="28"/>
                <w:szCs w:val="28"/>
              </w:rPr>
            </w:pPr>
            <w:r w:rsidRPr="00866973">
              <w:rPr>
                <w:color w:val="000000"/>
                <w:sz w:val="28"/>
                <w:szCs w:val="28"/>
              </w:rPr>
              <w:t>Питьевая</w:t>
            </w:r>
          </w:p>
        </w:tc>
        <w:tc>
          <w:tcPr>
            <w:tcW w:w="628" w:type="pct"/>
            <w:tcBorders>
              <w:top w:val="nil"/>
              <w:left w:val="nil"/>
              <w:bottom w:val="single" w:sz="4" w:space="0" w:color="auto"/>
              <w:right w:val="single" w:sz="4" w:space="0" w:color="auto"/>
            </w:tcBorders>
            <w:hideMark/>
          </w:tcPr>
          <w:p w:rsidR="00ED7C84" w:rsidRPr="00866973" w:rsidRDefault="00ED7C84" w:rsidP="00ED7C84">
            <w:pPr>
              <w:rPr>
                <w:color w:val="000000"/>
                <w:sz w:val="28"/>
                <w:szCs w:val="28"/>
              </w:rPr>
            </w:pPr>
            <w:r w:rsidRPr="00787AF4">
              <w:rPr>
                <w:color w:val="000000"/>
                <w:sz w:val="28"/>
                <w:szCs w:val="28"/>
              </w:rPr>
              <w:t>70.00</w:t>
            </w:r>
          </w:p>
        </w:tc>
        <w:tc>
          <w:tcPr>
            <w:tcW w:w="629" w:type="pct"/>
            <w:tcBorders>
              <w:top w:val="nil"/>
              <w:left w:val="nil"/>
              <w:bottom w:val="single" w:sz="4" w:space="0" w:color="auto"/>
              <w:right w:val="single" w:sz="4" w:space="0" w:color="auto"/>
            </w:tcBorders>
            <w:hideMark/>
          </w:tcPr>
          <w:p w:rsidR="00ED7C84" w:rsidRPr="00866973" w:rsidRDefault="00ED7C84" w:rsidP="00ED7C84">
            <w:pPr>
              <w:rPr>
                <w:color w:val="000000"/>
                <w:sz w:val="28"/>
                <w:szCs w:val="28"/>
              </w:rPr>
            </w:pPr>
            <w:r w:rsidRPr="002F5F00">
              <w:rPr>
                <w:color w:val="000000"/>
                <w:sz w:val="28"/>
                <w:szCs w:val="28"/>
              </w:rPr>
              <w:t>нд</w:t>
            </w:r>
          </w:p>
        </w:tc>
      </w:tr>
      <w:tr w:rsidR="00ED7C84" w:rsidRPr="00866973" w:rsidTr="00741424">
        <w:trPr>
          <w:trHeight w:val="20"/>
        </w:trPr>
        <w:tc>
          <w:tcPr>
            <w:tcW w:w="1103" w:type="pct"/>
            <w:tcBorders>
              <w:top w:val="nil"/>
              <w:left w:val="single" w:sz="4" w:space="0" w:color="auto"/>
              <w:bottom w:val="single" w:sz="4" w:space="0" w:color="auto"/>
              <w:right w:val="single" w:sz="4" w:space="0" w:color="auto"/>
            </w:tcBorders>
            <w:hideMark/>
          </w:tcPr>
          <w:p w:rsidR="00ED7C84" w:rsidRPr="00866973" w:rsidRDefault="00ED7C84" w:rsidP="00ED7C84">
            <w:pPr>
              <w:rPr>
                <w:color w:val="000000"/>
                <w:sz w:val="28"/>
                <w:szCs w:val="28"/>
              </w:rPr>
            </w:pPr>
            <w:r w:rsidRPr="00ED7C84">
              <w:rPr>
                <w:color w:val="000000"/>
                <w:sz w:val="28"/>
                <w:szCs w:val="28"/>
              </w:rPr>
              <w:t>Артезианская скважина №5 резерв</w:t>
            </w:r>
          </w:p>
        </w:tc>
        <w:tc>
          <w:tcPr>
            <w:tcW w:w="1491" w:type="pct"/>
            <w:tcBorders>
              <w:top w:val="nil"/>
              <w:left w:val="nil"/>
              <w:bottom w:val="single" w:sz="4" w:space="0" w:color="auto"/>
              <w:right w:val="single" w:sz="4" w:space="0" w:color="auto"/>
            </w:tcBorders>
            <w:hideMark/>
          </w:tcPr>
          <w:p w:rsidR="00ED7C84" w:rsidRPr="00866973" w:rsidRDefault="00ED7C84" w:rsidP="00ED7C84">
            <w:pPr>
              <w:rPr>
                <w:color w:val="000000"/>
                <w:sz w:val="28"/>
                <w:szCs w:val="28"/>
              </w:rPr>
            </w:pPr>
            <w:r w:rsidRPr="00633700">
              <w:rPr>
                <w:sz w:val="28"/>
                <w:szCs w:val="28"/>
              </w:rPr>
              <w:t>П. Саган-Нур</w:t>
            </w:r>
          </w:p>
        </w:tc>
        <w:tc>
          <w:tcPr>
            <w:tcW w:w="521" w:type="pct"/>
            <w:tcBorders>
              <w:top w:val="nil"/>
              <w:left w:val="nil"/>
              <w:bottom w:val="single" w:sz="4" w:space="0" w:color="auto"/>
              <w:right w:val="single" w:sz="4" w:space="0" w:color="auto"/>
            </w:tcBorders>
            <w:hideMark/>
          </w:tcPr>
          <w:p w:rsidR="00ED7C84" w:rsidRPr="00866973" w:rsidRDefault="00ED7C84" w:rsidP="00ED7C84">
            <w:pPr>
              <w:rPr>
                <w:color w:val="000000"/>
                <w:sz w:val="28"/>
                <w:szCs w:val="28"/>
              </w:rPr>
            </w:pPr>
            <w:r w:rsidRPr="002F5F00">
              <w:rPr>
                <w:color w:val="000000"/>
                <w:sz w:val="28"/>
                <w:szCs w:val="28"/>
              </w:rPr>
              <w:t>нд</w:t>
            </w:r>
          </w:p>
        </w:tc>
        <w:tc>
          <w:tcPr>
            <w:tcW w:w="628" w:type="pct"/>
            <w:tcBorders>
              <w:top w:val="nil"/>
              <w:left w:val="nil"/>
              <w:bottom w:val="single" w:sz="4" w:space="0" w:color="auto"/>
              <w:right w:val="single" w:sz="4" w:space="0" w:color="auto"/>
            </w:tcBorders>
            <w:hideMark/>
          </w:tcPr>
          <w:p w:rsidR="00ED7C84" w:rsidRPr="00866973" w:rsidRDefault="00ED7C84" w:rsidP="00ED7C84">
            <w:pPr>
              <w:rPr>
                <w:color w:val="000000"/>
                <w:sz w:val="28"/>
                <w:szCs w:val="28"/>
              </w:rPr>
            </w:pPr>
            <w:r w:rsidRPr="00866973">
              <w:rPr>
                <w:color w:val="000000"/>
                <w:sz w:val="28"/>
                <w:szCs w:val="28"/>
              </w:rPr>
              <w:t>Питьевая</w:t>
            </w:r>
          </w:p>
        </w:tc>
        <w:tc>
          <w:tcPr>
            <w:tcW w:w="628" w:type="pct"/>
            <w:tcBorders>
              <w:top w:val="nil"/>
              <w:left w:val="nil"/>
              <w:bottom w:val="single" w:sz="4" w:space="0" w:color="auto"/>
              <w:right w:val="single" w:sz="4" w:space="0" w:color="auto"/>
            </w:tcBorders>
            <w:hideMark/>
          </w:tcPr>
          <w:p w:rsidR="00ED7C84" w:rsidRPr="00866973" w:rsidRDefault="00ED7C84" w:rsidP="00ED7C84">
            <w:pPr>
              <w:rPr>
                <w:color w:val="000000"/>
                <w:sz w:val="28"/>
                <w:szCs w:val="28"/>
              </w:rPr>
            </w:pPr>
            <w:r w:rsidRPr="00787AF4">
              <w:rPr>
                <w:color w:val="000000"/>
                <w:sz w:val="28"/>
                <w:szCs w:val="28"/>
              </w:rPr>
              <w:t>70.00</w:t>
            </w:r>
          </w:p>
        </w:tc>
        <w:tc>
          <w:tcPr>
            <w:tcW w:w="629" w:type="pct"/>
            <w:tcBorders>
              <w:top w:val="nil"/>
              <w:left w:val="nil"/>
              <w:bottom w:val="single" w:sz="4" w:space="0" w:color="auto"/>
              <w:right w:val="single" w:sz="4" w:space="0" w:color="auto"/>
            </w:tcBorders>
            <w:hideMark/>
          </w:tcPr>
          <w:p w:rsidR="00ED7C84" w:rsidRPr="00866973" w:rsidRDefault="00ED7C84" w:rsidP="00ED7C84">
            <w:pPr>
              <w:rPr>
                <w:color w:val="000000"/>
                <w:sz w:val="28"/>
                <w:szCs w:val="28"/>
              </w:rPr>
            </w:pPr>
            <w:r w:rsidRPr="002F5F00">
              <w:rPr>
                <w:color w:val="000000"/>
                <w:sz w:val="28"/>
                <w:szCs w:val="28"/>
              </w:rPr>
              <w:t>нд</w:t>
            </w:r>
          </w:p>
        </w:tc>
      </w:tr>
    </w:tbl>
    <w:p w:rsidR="005A79A4" w:rsidRDefault="005A79A4" w:rsidP="005A79A4">
      <w:pPr>
        <w:pStyle w:val="afff"/>
      </w:pPr>
      <w:r w:rsidRPr="00327207">
        <w:t>На рисунке 1.4.1.1. представлена принципиальная схема водозабора</w:t>
      </w:r>
      <w:r>
        <w:t xml:space="preserve"> АО «Разрез Тугнуйский».</w:t>
      </w:r>
    </w:p>
    <w:p w:rsidR="005A79A4" w:rsidRDefault="005A79A4" w:rsidP="005A79A4">
      <w:pPr>
        <w:pStyle w:val="afff"/>
        <w:ind w:firstLine="0"/>
        <w:jc w:val="center"/>
        <w:rPr>
          <w:b/>
        </w:rPr>
      </w:pPr>
      <w:r>
        <w:rPr>
          <w:noProof/>
        </w:rPr>
        <w:drawing>
          <wp:inline distT="0" distB="0" distL="0" distR="0">
            <wp:extent cx="5940425" cy="3834765"/>
            <wp:effectExtent l="19050" t="19050" r="22225" b="133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0425" cy="3834765"/>
                    </a:xfrm>
                    <a:prstGeom prst="rect">
                      <a:avLst/>
                    </a:prstGeom>
                    <a:ln>
                      <a:solidFill>
                        <a:sysClr val="windowText" lastClr="000000"/>
                      </a:solidFill>
                    </a:ln>
                  </pic:spPr>
                </pic:pic>
              </a:graphicData>
            </a:graphic>
          </wp:inline>
        </w:drawing>
      </w:r>
    </w:p>
    <w:p w:rsidR="005A79A4" w:rsidRPr="008A426B" w:rsidRDefault="005A79A4" w:rsidP="00847CF7">
      <w:pPr>
        <w:pStyle w:val="affff1"/>
      </w:pPr>
      <w:bookmarkStart w:id="50" w:name="_Toc122483775"/>
      <w:r w:rsidRPr="008A426B">
        <w:t>Рисунок 1.4.1.1.Принципиальная схема водозабора АО «Разрез Тугнуйский»</w:t>
      </w:r>
      <w:bookmarkEnd w:id="50"/>
    </w:p>
    <w:p w:rsidR="003B5FF4" w:rsidRPr="00866973" w:rsidRDefault="000E0BC1" w:rsidP="0092106E">
      <w:pPr>
        <w:pStyle w:val="afff"/>
      </w:pPr>
      <w:r w:rsidRPr="00866973">
        <w:t xml:space="preserve">Оголовки находятся в исправном состоянии и обеспечивают герметизацию. Отверстия для замера положения уровней воды </w:t>
      </w:r>
      <w:r w:rsidR="003C2CB8" w:rsidRPr="00866973">
        <w:t>имеются</w:t>
      </w:r>
      <w:r w:rsidRPr="00866973">
        <w:t>.</w:t>
      </w:r>
    </w:p>
    <w:p w:rsidR="00DB017A" w:rsidRPr="00866973" w:rsidRDefault="000E0BC1" w:rsidP="0092106E">
      <w:pPr>
        <w:pStyle w:val="afff"/>
      </w:pPr>
      <w:r w:rsidRPr="00866973">
        <w:t>На скважинах имеются выпуски для отбора проб с целью контроля качества воды.</w:t>
      </w:r>
      <w:r w:rsidR="004E4CC7" w:rsidRPr="00866973">
        <w:t xml:space="preserve"> Для контроля качества подземных вод ежегодно проводятся отборы проб воды с целью лабораторного анализа и выявления показателей, превышающих предельно-допустимую концентрацию (ПДК). </w:t>
      </w:r>
    </w:p>
    <w:p w:rsidR="0060472D" w:rsidRPr="00866973" w:rsidRDefault="00F9609D" w:rsidP="00F750DF">
      <w:pPr>
        <w:pStyle w:val="1e"/>
      </w:pPr>
      <w:bookmarkStart w:id="51" w:name="_Toc32759582"/>
      <w:bookmarkStart w:id="52" w:name="_Toc215794065"/>
      <w:r w:rsidRPr="00866973">
        <w:lastRenderedPageBreak/>
        <w:t>1.</w:t>
      </w:r>
      <w:r w:rsidR="00481145" w:rsidRPr="00866973">
        <w:t>4</w:t>
      </w:r>
      <w:r w:rsidRPr="00866973">
        <w:t xml:space="preserve">.2. </w:t>
      </w:r>
      <w:r w:rsidR="00AB5BC9" w:rsidRPr="00866973">
        <w:t>О</w:t>
      </w:r>
      <w:r w:rsidR="00FA4D25" w:rsidRPr="00866973">
        <w:t>писание существующих сооружений очистки и подготовки воды, включая оценку соответствия применяемой технологической схемы водоподготовки требованиям обесп</w:t>
      </w:r>
      <w:r w:rsidR="00AB5BC9" w:rsidRPr="00866973">
        <w:t>ечения нормативов качества воды</w:t>
      </w:r>
      <w:bookmarkStart w:id="53" w:name="_Toc28001355"/>
      <w:bookmarkStart w:id="54" w:name="_Toc32759583"/>
      <w:bookmarkEnd w:id="48"/>
      <w:bookmarkEnd w:id="51"/>
      <w:bookmarkEnd w:id="52"/>
    </w:p>
    <w:p w:rsidR="005A79A4" w:rsidRPr="005A79A4" w:rsidRDefault="005A79A4" w:rsidP="005A79A4">
      <w:pPr>
        <w:pStyle w:val="afff"/>
      </w:pPr>
      <w:bookmarkStart w:id="55" w:name="_Toc214499132"/>
      <w:r w:rsidRPr="005A79A4">
        <w:t>По состоянию на 202</w:t>
      </w:r>
      <w:r>
        <w:t>5</w:t>
      </w:r>
      <w:r w:rsidRPr="005A79A4">
        <w:t xml:space="preserve"> год на водозаборе АО «Разрез Тугнуйский» установлена бактерицидная станция с девятью установками обеззараживания воды УОВ-50.</w:t>
      </w:r>
    </w:p>
    <w:p w:rsidR="005A79A4" w:rsidRPr="005A79A4" w:rsidRDefault="005A79A4" w:rsidP="005A79A4">
      <w:pPr>
        <w:pStyle w:val="afff"/>
      </w:pPr>
      <w:r w:rsidRPr="005A79A4">
        <w:t>Многоступенчатая безреагентная схема очистки воды включает в себя:</w:t>
      </w:r>
    </w:p>
    <w:p w:rsidR="005A79A4" w:rsidRPr="005A79A4" w:rsidRDefault="005A79A4" w:rsidP="005A79A4">
      <w:pPr>
        <w:pStyle w:val="afff"/>
        <w:numPr>
          <w:ilvl w:val="0"/>
          <w:numId w:val="36"/>
        </w:numPr>
        <w:ind w:left="0" w:firstLine="851"/>
      </w:pPr>
      <w:r w:rsidRPr="005A79A4">
        <w:t>удаление из воды растворенных газов и ее аэрация;</w:t>
      </w:r>
    </w:p>
    <w:p w:rsidR="005A79A4" w:rsidRPr="005A79A4" w:rsidRDefault="005A79A4" w:rsidP="005A79A4">
      <w:pPr>
        <w:pStyle w:val="afff"/>
        <w:numPr>
          <w:ilvl w:val="0"/>
          <w:numId w:val="36"/>
        </w:numPr>
        <w:ind w:left="0" w:firstLine="851"/>
      </w:pPr>
      <w:r w:rsidRPr="005A79A4">
        <w:t>удаление железа и марганца на фильтровальных сооружениях;</w:t>
      </w:r>
    </w:p>
    <w:p w:rsidR="005A79A4" w:rsidRPr="005A79A4" w:rsidRDefault="005A79A4" w:rsidP="005A79A4">
      <w:pPr>
        <w:pStyle w:val="afff"/>
        <w:numPr>
          <w:ilvl w:val="0"/>
          <w:numId w:val="36"/>
        </w:numPr>
        <w:ind w:left="0" w:firstLine="851"/>
      </w:pPr>
      <w:r w:rsidRPr="005A79A4">
        <w:t>удаление фенолов и нефтепродуктов на сорбционных сооружениях;</w:t>
      </w:r>
    </w:p>
    <w:p w:rsidR="005A79A4" w:rsidRPr="005A79A4" w:rsidRDefault="005A79A4" w:rsidP="005A79A4">
      <w:pPr>
        <w:pStyle w:val="afff"/>
        <w:numPr>
          <w:ilvl w:val="0"/>
          <w:numId w:val="36"/>
        </w:numPr>
        <w:ind w:left="0" w:firstLine="851"/>
      </w:pPr>
      <w:r w:rsidRPr="005A79A4">
        <w:t>удаление аммонийного азота и жесткости на сооружениях ионного обмена;</w:t>
      </w:r>
    </w:p>
    <w:p w:rsidR="005A79A4" w:rsidRPr="005A79A4" w:rsidRDefault="005A79A4" w:rsidP="005A79A4">
      <w:pPr>
        <w:pStyle w:val="afff"/>
        <w:numPr>
          <w:ilvl w:val="0"/>
          <w:numId w:val="36"/>
        </w:numPr>
        <w:ind w:left="0" w:firstLine="851"/>
      </w:pPr>
      <w:r w:rsidRPr="005A79A4">
        <w:t>удаление кремния;</w:t>
      </w:r>
    </w:p>
    <w:p w:rsidR="005A79A4" w:rsidRPr="005A79A4" w:rsidRDefault="005A79A4" w:rsidP="005A79A4">
      <w:pPr>
        <w:pStyle w:val="afff"/>
        <w:numPr>
          <w:ilvl w:val="0"/>
          <w:numId w:val="36"/>
        </w:numPr>
        <w:ind w:left="0" w:firstLine="851"/>
      </w:pPr>
      <w:r w:rsidRPr="005A79A4">
        <w:t>обеззараживание воды методом ультрафиолетового облучения.</w:t>
      </w:r>
    </w:p>
    <w:p w:rsidR="00FA4D25" w:rsidRPr="00866973" w:rsidRDefault="00F9609D" w:rsidP="00E1054A">
      <w:pPr>
        <w:pStyle w:val="a3"/>
        <w:numPr>
          <w:ilvl w:val="0"/>
          <w:numId w:val="0"/>
        </w:numPr>
        <w:ind w:firstLine="851"/>
        <w:rPr>
          <w:b/>
          <w:sz w:val="28"/>
        </w:rPr>
      </w:pPr>
      <w:bookmarkStart w:id="56" w:name="_Toc215794066"/>
      <w:r w:rsidRPr="00866973">
        <w:rPr>
          <w:b/>
          <w:sz w:val="28"/>
        </w:rPr>
        <w:t>1.</w:t>
      </w:r>
      <w:r w:rsidR="00481145" w:rsidRPr="00866973">
        <w:rPr>
          <w:b/>
          <w:sz w:val="28"/>
        </w:rPr>
        <w:t>4</w:t>
      </w:r>
      <w:r w:rsidRPr="00866973">
        <w:rPr>
          <w:b/>
          <w:sz w:val="28"/>
        </w:rPr>
        <w:t xml:space="preserve">.3. </w:t>
      </w:r>
      <w:r w:rsidR="00AB5BC9" w:rsidRPr="00866973">
        <w:rPr>
          <w:b/>
          <w:sz w:val="28"/>
        </w:rPr>
        <w:t>О</w:t>
      </w:r>
      <w:r w:rsidR="00FA4D25" w:rsidRPr="00866973">
        <w:rPr>
          <w:b/>
          <w:sz w:val="28"/>
        </w:rPr>
        <w:t>писание состояния и функционирования существующих н</w:t>
      </w:r>
      <w:r w:rsidR="00FA4D25" w:rsidRPr="00866973">
        <w:rPr>
          <w:b/>
          <w:sz w:val="28"/>
        </w:rPr>
        <w:t>а</w:t>
      </w:r>
      <w:r w:rsidR="00FA4D25" w:rsidRPr="00866973">
        <w:rPr>
          <w:b/>
          <w:sz w:val="28"/>
        </w:rPr>
        <w:t>с</w:t>
      </w:r>
      <w:r w:rsidR="00AB5BC9" w:rsidRPr="00866973">
        <w:rPr>
          <w:b/>
          <w:sz w:val="28"/>
        </w:rPr>
        <w:t>осных централизованных станций</w:t>
      </w:r>
      <w:bookmarkEnd w:id="53"/>
      <w:bookmarkEnd w:id="54"/>
      <w:bookmarkEnd w:id="55"/>
      <w:bookmarkEnd w:id="56"/>
    </w:p>
    <w:p w:rsidR="00794C2A" w:rsidRPr="00866973" w:rsidRDefault="005C54B5" w:rsidP="0092106E">
      <w:pPr>
        <w:pStyle w:val="afff"/>
        <w:rPr>
          <w:rFonts w:eastAsia="Calibri"/>
          <w:lang w:eastAsia="en-US"/>
        </w:rPr>
      </w:pPr>
      <w:bookmarkStart w:id="57" w:name="_Toc28001356"/>
      <w:r w:rsidRPr="00866973">
        <w:rPr>
          <w:rFonts w:eastAsia="Calibri"/>
          <w:lang w:eastAsia="en-US"/>
        </w:rPr>
        <w:t>Подъем и транспортировка воды потребителям осуществляется насосными станциями (</w:t>
      </w:r>
      <w:r w:rsidR="00663B03" w:rsidRPr="00866973">
        <w:rPr>
          <w:rFonts w:eastAsia="Calibri"/>
          <w:lang w:eastAsia="en-US"/>
        </w:rPr>
        <w:t xml:space="preserve">далее </w:t>
      </w:r>
      <w:r w:rsidRPr="00866973">
        <w:rPr>
          <w:rFonts w:eastAsia="Calibri"/>
          <w:lang w:eastAsia="en-US"/>
        </w:rPr>
        <w:t>НС) подъёма воды.</w:t>
      </w:r>
    </w:p>
    <w:p w:rsidR="009D173E" w:rsidRPr="00866973" w:rsidRDefault="005C54B5" w:rsidP="0092106E">
      <w:pPr>
        <w:pStyle w:val="afff"/>
        <w:rPr>
          <w:rFonts w:eastAsia="Calibri"/>
          <w:lang w:eastAsia="en-US"/>
        </w:rPr>
      </w:pPr>
      <w:r w:rsidRPr="00866973">
        <w:rPr>
          <w:rFonts w:eastAsia="Calibri"/>
          <w:lang w:eastAsia="en-US"/>
        </w:rPr>
        <w:t>Станции подъёма воды располагаются непосредственно в здании скважин и запитаны от ТП 10/0,4кВ наружного исполнения.</w:t>
      </w:r>
      <w:r w:rsidR="00E936F8" w:rsidRPr="00866973">
        <w:rPr>
          <w:rFonts w:eastAsia="Calibri"/>
          <w:lang w:eastAsia="en-US"/>
        </w:rPr>
        <w:t>Информация об отказах оборудования не предоставлена.</w:t>
      </w:r>
    </w:p>
    <w:p w:rsidR="009D173E" w:rsidRPr="00866973" w:rsidRDefault="00E936F8" w:rsidP="0092106E">
      <w:pPr>
        <w:pStyle w:val="afff"/>
        <w:rPr>
          <w:rFonts w:eastAsia="Calibri"/>
          <w:lang w:eastAsia="en-US"/>
        </w:rPr>
      </w:pPr>
      <w:r w:rsidRPr="00866973">
        <w:rPr>
          <w:rFonts w:eastAsia="Calibri"/>
          <w:lang w:eastAsia="en-US"/>
        </w:rPr>
        <w:t>Ограничения использования мощностей не выявлены.</w:t>
      </w:r>
    </w:p>
    <w:p w:rsidR="00141409" w:rsidRPr="00866973" w:rsidRDefault="00141409" w:rsidP="0092106E">
      <w:pPr>
        <w:pStyle w:val="afff"/>
        <w:rPr>
          <w:rFonts w:eastAsia="Calibri"/>
          <w:lang w:eastAsia="en-US"/>
        </w:rPr>
      </w:pPr>
      <w:r w:rsidRPr="00866973">
        <w:rPr>
          <w:rFonts w:eastAsia="Calibri"/>
          <w:lang w:eastAsia="en-US"/>
        </w:rPr>
        <w:t>Качество эксплуатации удовлетворительное</w:t>
      </w:r>
      <w:r w:rsidR="00794C2A" w:rsidRPr="00866973">
        <w:rPr>
          <w:rFonts w:eastAsia="Calibri"/>
          <w:lang w:eastAsia="en-US"/>
        </w:rPr>
        <w:t>.</w:t>
      </w:r>
    </w:p>
    <w:p w:rsidR="005A79A4" w:rsidRDefault="00141409" w:rsidP="0092106E">
      <w:pPr>
        <w:pStyle w:val="afff"/>
        <w:rPr>
          <w:rFonts w:eastAsia="Calibri"/>
          <w:lang w:eastAsia="en-US"/>
        </w:rPr>
      </w:pPr>
      <w:r w:rsidRPr="00866973">
        <w:rPr>
          <w:rFonts w:eastAsia="Calibri"/>
          <w:lang w:eastAsia="en-US"/>
        </w:rPr>
        <w:t>Специалистами предприятия проводятся текущие ремонтные и наладочные работы согласно сроку планово-предупредительного ремонта (</w:t>
      </w:r>
      <w:r w:rsidR="00663B03" w:rsidRPr="00866973">
        <w:rPr>
          <w:rFonts w:eastAsia="Calibri"/>
          <w:lang w:eastAsia="en-US"/>
        </w:rPr>
        <w:t xml:space="preserve">далее </w:t>
      </w:r>
      <w:r w:rsidRPr="00866973">
        <w:rPr>
          <w:rFonts w:eastAsia="Calibri"/>
          <w:lang w:eastAsia="en-US"/>
        </w:rPr>
        <w:t>ППР).</w:t>
      </w:r>
    </w:p>
    <w:p w:rsidR="008765CA" w:rsidRPr="00866973" w:rsidRDefault="008765CA" w:rsidP="0092106E">
      <w:pPr>
        <w:pStyle w:val="afff"/>
      </w:pPr>
      <w:r w:rsidRPr="00866973">
        <w:t>Характеристика насосного оборудования водозаборных сооружений представлена в таблице 1.4.3.1.</w:t>
      </w:r>
    </w:p>
    <w:p w:rsidR="005A79A4" w:rsidRPr="008A426B" w:rsidRDefault="005A79A4" w:rsidP="005A79A4">
      <w:pPr>
        <w:pStyle w:val="afff"/>
      </w:pPr>
      <w:r w:rsidRPr="008A426B">
        <w:t>Характеристика насосного оборудования станции 2 подъема представлена в таблице 1.4.3.2.</w:t>
      </w:r>
    </w:p>
    <w:p w:rsidR="005A79A4" w:rsidRPr="008A426B" w:rsidRDefault="005A79A4" w:rsidP="00847CF7">
      <w:pPr>
        <w:pStyle w:val="affff1"/>
      </w:pPr>
      <w:bookmarkStart w:id="58" w:name="_Toc122483777"/>
      <w:r w:rsidRPr="008A426B">
        <w:t>Таблица 1.4.3.2. Характеристика насосного оборудования станции 2 подъема</w:t>
      </w:r>
      <w:bookmarkEnd w:id="58"/>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3285"/>
        <w:gridCol w:w="1701"/>
        <w:gridCol w:w="1155"/>
        <w:gridCol w:w="1029"/>
        <w:gridCol w:w="934"/>
      </w:tblGrid>
      <w:tr w:rsidR="005A79A4" w:rsidRPr="005A79A4" w:rsidTr="005A79A4">
        <w:trPr>
          <w:trHeight w:val="20"/>
          <w:tblHeader/>
        </w:trPr>
        <w:tc>
          <w:tcPr>
            <w:tcW w:w="1530" w:type="dxa"/>
            <w:shd w:val="clear" w:color="auto" w:fill="auto"/>
            <w:hideMark/>
          </w:tcPr>
          <w:p w:rsidR="005A79A4" w:rsidRPr="005A79A4" w:rsidRDefault="005A79A4" w:rsidP="004B4207">
            <w:pPr>
              <w:jc w:val="center"/>
              <w:rPr>
                <w:color w:val="000000"/>
                <w:sz w:val="28"/>
                <w:szCs w:val="28"/>
              </w:rPr>
            </w:pPr>
            <w:r w:rsidRPr="005A79A4">
              <w:rPr>
                <w:color w:val="000000"/>
                <w:sz w:val="28"/>
                <w:szCs w:val="28"/>
              </w:rPr>
              <w:t>Н</w:t>
            </w:r>
            <w:r w:rsidRPr="005A79A4">
              <w:rPr>
                <w:color w:val="000000"/>
                <w:sz w:val="28"/>
                <w:szCs w:val="28"/>
              </w:rPr>
              <w:t>о</w:t>
            </w:r>
            <w:r w:rsidRPr="005A79A4">
              <w:rPr>
                <w:color w:val="000000"/>
                <w:sz w:val="28"/>
                <w:szCs w:val="28"/>
              </w:rPr>
              <w:t>мер/наименование объекта водосна</w:t>
            </w:r>
            <w:r w:rsidRPr="005A79A4">
              <w:rPr>
                <w:color w:val="000000"/>
                <w:sz w:val="28"/>
                <w:szCs w:val="28"/>
              </w:rPr>
              <w:t>б</w:t>
            </w:r>
            <w:r w:rsidRPr="005A79A4">
              <w:rPr>
                <w:color w:val="000000"/>
                <w:sz w:val="28"/>
                <w:szCs w:val="28"/>
              </w:rPr>
              <w:t>жения</w:t>
            </w:r>
          </w:p>
        </w:tc>
        <w:tc>
          <w:tcPr>
            <w:tcW w:w="3285" w:type="dxa"/>
            <w:shd w:val="clear" w:color="auto" w:fill="auto"/>
            <w:hideMark/>
          </w:tcPr>
          <w:p w:rsidR="005A79A4" w:rsidRPr="005A79A4" w:rsidRDefault="005A79A4" w:rsidP="004B4207">
            <w:pPr>
              <w:jc w:val="center"/>
              <w:rPr>
                <w:color w:val="000000"/>
                <w:sz w:val="28"/>
                <w:szCs w:val="28"/>
              </w:rPr>
            </w:pPr>
            <w:r w:rsidRPr="005A79A4">
              <w:rPr>
                <w:color w:val="000000"/>
                <w:sz w:val="28"/>
                <w:szCs w:val="28"/>
              </w:rPr>
              <w:t>Тип насосного оборуд</w:t>
            </w:r>
            <w:r w:rsidRPr="005A79A4">
              <w:rPr>
                <w:color w:val="000000"/>
                <w:sz w:val="28"/>
                <w:szCs w:val="28"/>
              </w:rPr>
              <w:t>о</w:t>
            </w:r>
            <w:r w:rsidRPr="005A79A4">
              <w:rPr>
                <w:color w:val="000000"/>
                <w:sz w:val="28"/>
                <w:szCs w:val="28"/>
              </w:rPr>
              <w:t>вания</w:t>
            </w:r>
          </w:p>
        </w:tc>
        <w:tc>
          <w:tcPr>
            <w:tcW w:w="1701" w:type="dxa"/>
            <w:shd w:val="clear" w:color="auto" w:fill="auto"/>
            <w:hideMark/>
          </w:tcPr>
          <w:p w:rsidR="005A79A4" w:rsidRPr="005A79A4" w:rsidRDefault="005A79A4" w:rsidP="004B4207">
            <w:pPr>
              <w:jc w:val="center"/>
              <w:rPr>
                <w:color w:val="000000"/>
                <w:sz w:val="28"/>
                <w:szCs w:val="28"/>
              </w:rPr>
            </w:pPr>
            <w:r w:rsidRPr="005A79A4">
              <w:rPr>
                <w:color w:val="000000"/>
                <w:sz w:val="28"/>
                <w:szCs w:val="28"/>
              </w:rPr>
              <w:t>Марка н</w:t>
            </w:r>
            <w:r w:rsidRPr="005A79A4">
              <w:rPr>
                <w:color w:val="000000"/>
                <w:sz w:val="28"/>
                <w:szCs w:val="28"/>
              </w:rPr>
              <w:t>а</w:t>
            </w:r>
            <w:r w:rsidRPr="005A79A4">
              <w:rPr>
                <w:color w:val="000000"/>
                <w:sz w:val="28"/>
                <w:szCs w:val="28"/>
              </w:rPr>
              <w:t>сосного оборудов</w:t>
            </w:r>
            <w:r w:rsidRPr="005A79A4">
              <w:rPr>
                <w:color w:val="000000"/>
                <w:sz w:val="28"/>
                <w:szCs w:val="28"/>
              </w:rPr>
              <w:t>а</w:t>
            </w:r>
            <w:r w:rsidRPr="005A79A4">
              <w:rPr>
                <w:color w:val="000000"/>
                <w:sz w:val="28"/>
                <w:szCs w:val="28"/>
              </w:rPr>
              <w:t>ния</w:t>
            </w:r>
          </w:p>
        </w:tc>
        <w:tc>
          <w:tcPr>
            <w:tcW w:w="1155" w:type="dxa"/>
            <w:shd w:val="clear" w:color="auto" w:fill="auto"/>
            <w:hideMark/>
          </w:tcPr>
          <w:p w:rsidR="005A79A4" w:rsidRPr="005A79A4" w:rsidRDefault="005A79A4" w:rsidP="004B4207">
            <w:pPr>
              <w:jc w:val="center"/>
              <w:rPr>
                <w:color w:val="000000"/>
                <w:sz w:val="28"/>
                <w:szCs w:val="28"/>
              </w:rPr>
            </w:pPr>
            <w:r w:rsidRPr="005A79A4">
              <w:rPr>
                <w:color w:val="000000"/>
                <w:sz w:val="28"/>
                <w:szCs w:val="28"/>
              </w:rPr>
              <w:t>Под</w:t>
            </w:r>
            <w:r w:rsidRPr="005A79A4">
              <w:rPr>
                <w:color w:val="000000"/>
                <w:sz w:val="28"/>
                <w:szCs w:val="28"/>
              </w:rPr>
              <w:t>а</w:t>
            </w:r>
            <w:r w:rsidRPr="005A79A4">
              <w:rPr>
                <w:color w:val="000000"/>
                <w:sz w:val="28"/>
                <w:szCs w:val="28"/>
              </w:rPr>
              <w:t>ча, куб.м./ч</w:t>
            </w:r>
          </w:p>
        </w:tc>
        <w:tc>
          <w:tcPr>
            <w:tcW w:w="1029" w:type="dxa"/>
            <w:shd w:val="clear" w:color="auto" w:fill="auto"/>
            <w:hideMark/>
          </w:tcPr>
          <w:p w:rsidR="005A79A4" w:rsidRPr="005A79A4" w:rsidRDefault="005A79A4" w:rsidP="004B4207">
            <w:pPr>
              <w:jc w:val="center"/>
              <w:rPr>
                <w:color w:val="000000"/>
                <w:sz w:val="28"/>
                <w:szCs w:val="28"/>
              </w:rPr>
            </w:pPr>
            <w:r w:rsidRPr="005A79A4">
              <w:rPr>
                <w:color w:val="000000"/>
                <w:sz w:val="28"/>
                <w:szCs w:val="28"/>
              </w:rPr>
              <w:t>Н</w:t>
            </w:r>
            <w:r w:rsidRPr="005A79A4">
              <w:rPr>
                <w:color w:val="000000"/>
                <w:sz w:val="28"/>
                <w:szCs w:val="28"/>
              </w:rPr>
              <w:t>а</w:t>
            </w:r>
            <w:r w:rsidRPr="005A79A4">
              <w:rPr>
                <w:color w:val="000000"/>
                <w:sz w:val="28"/>
                <w:szCs w:val="28"/>
              </w:rPr>
              <w:t>пор, м</w:t>
            </w:r>
          </w:p>
        </w:tc>
        <w:tc>
          <w:tcPr>
            <w:tcW w:w="934" w:type="dxa"/>
            <w:shd w:val="clear" w:color="auto" w:fill="auto"/>
            <w:hideMark/>
          </w:tcPr>
          <w:p w:rsidR="005A79A4" w:rsidRPr="005A79A4" w:rsidRDefault="005A79A4" w:rsidP="004B4207">
            <w:pPr>
              <w:jc w:val="center"/>
              <w:rPr>
                <w:color w:val="000000"/>
                <w:sz w:val="28"/>
                <w:szCs w:val="28"/>
              </w:rPr>
            </w:pPr>
            <w:r w:rsidRPr="005A79A4">
              <w:rPr>
                <w:color w:val="000000"/>
                <w:sz w:val="28"/>
                <w:szCs w:val="28"/>
              </w:rPr>
              <w:t>Мощность эл. дв</w:t>
            </w:r>
            <w:r w:rsidRPr="005A79A4">
              <w:rPr>
                <w:color w:val="000000"/>
                <w:sz w:val="28"/>
                <w:szCs w:val="28"/>
              </w:rPr>
              <w:t>и</w:t>
            </w:r>
            <w:r w:rsidRPr="005A79A4">
              <w:rPr>
                <w:color w:val="000000"/>
                <w:sz w:val="28"/>
                <w:szCs w:val="28"/>
              </w:rPr>
              <w:t>гат</w:t>
            </w:r>
            <w:r w:rsidRPr="005A79A4">
              <w:rPr>
                <w:color w:val="000000"/>
                <w:sz w:val="28"/>
                <w:szCs w:val="28"/>
              </w:rPr>
              <w:t>е</w:t>
            </w:r>
            <w:r w:rsidRPr="005A79A4">
              <w:rPr>
                <w:color w:val="000000"/>
                <w:sz w:val="28"/>
                <w:szCs w:val="28"/>
              </w:rPr>
              <w:t>ля, кВт</w:t>
            </w:r>
          </w:p>
        </w:tc>
      </w:tr>
      <w:tr w:rsidR="005A79A4" w:rsidRPr="005A79A4" w:rsidTr="001D78D7">
        <w:trPr>
          <w:trHeight w:val="20"/>
        </w:trPr>
        <w:tc>
          <w:tcPr>
            <w:tcW w:w="1530" w:type="dxa"/>
            <w:vMerge w:val="restart"/>
            <w:shd w:val="clear" w:color="auto" w:fill="auto"/>
          </w:tcPr>
          <w:p w:rsidR="005A79A4" w:rsidRPr="005A79A4" w:rsidRDefault="005A79A4" w:rsidP="001D78D7">
            <w:pPr>
              <w:rPr>
                <w:color w:val="000000"/>
                <w:sz w:val="28"/>
                <w:szCs w:val="28"/>
              </w:rPr>
            </w:pPr>
            <w:r w:rsidRPr="005A79A4">
              <w:rPr>
                <w:color w:val="000000"/>
                <w:sz w:val="28"/>
                <w:szCs w:val="28"/>
              </w:rPr>
              <w:t>Станция 2 подъема</w:t>
            </w:r>
          </w:p>
        </w:tc>
        <w:tc>
          <w:tcPr>
            <w:tcW w:w="3285" w:type="dxa"/>
            <w:shd w:val="clear" w:color="auto" w:fill="auto"/>
            <w:noWrap/>
            <w:hideMark/>
          </w:tcPr>
          <w:p w:rsidR="005A79A4" w:rsidRPr="005A79A4" w:rsidRDefault="005A79A4" w:rsidP="001D78D7">
            <w:pPr>
              <w:rPr>
                <w:color w:val="000000"/>
                <w:sz w:val="28"/>
                <w:szCs w:val="28"/>
              </w:rPr>
            </w:pPr>
            <w:r w:rsidRPr="005A79A4">
              <w:rPr>
                <w:color w:val="000000"/>
                <w:sz w:val="28"/>
                <w:szCs w:val="28"/>
              </w:rPr>
              <w:t>Перекачивающий насос</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A79A4" w:rsidRPr="005A79A4" w:rsidRDefault="005A79A4" w:rsidP="001D78D7">
            <w:pPr>
              <w:rPr>
                <w:color w:val="000000"/>
                <w:sz w:val="28"/>
                <w:szCs w:val="28"/>
              </w:rPr>
            </w:pPr>
            <w:r w:rsidRPr="005A79A4">
              <w:rPr>
                <w:color w:val="000000"/>
                <w:sz w:val="28"/>
                <w:szCs w:val="28"/>
              </w:rPr>
              <w:t>ЦНС 105-98</w:t>
            </w:r>
          </w:p>
        </w:tc>
        <w:tc>
          <w:tcPr>
            <w:tcW w:w="1155" w:type="dxa"/>
            <w:shd w:val="clear" w:color="auto" w:fill="auto"/>
            <w:noWrap/>
            <w:vAlign w:val="bottom"/>
          </w:tcPr>
          <w:p w:rsidR="005A79A4" w:rsidRPr="005A79A4" w:rsidRDefault="005A79A4" w:rsidP="004B4207">
            <w:pPr>
              <w:jc w:val="right"/>
              <w:rPr>
                <w:color w:val="000000"/>
                <w:sz w:val="28"/>
                <w:szCs w:val="28"/>
              </w:rPr>
            </w:pPr>
            <w:r w:rsidRPr="005A79A4">
              <w:rPr>
                <w:color w:val="000000"/>
                <w:sz w:val="28"/>
                <w:szCs w:val="28"/>
              </w:rPr>
              <w:t>105.0</w:t>
            </w:r>
          </w:p>
        </w:tc>
        <w:tc>
          <w:tcPr>
            <w:tcW w:w="1029" w:type="dxa"/>
            <w:shd w:val="clear" w:color="auto" w:fill="auto"/>
            <w:noWrap/>
            <w:vAlign w:val="bottom"/>
          </w:tcPr>
          <w:p w:rsidR="005A79A4" w:rsidRPr="005A79A4" w:rsidRDefault="005A79A4" w:rsidP="004B4207">
            <w:pPr>
              <w:jc w:val="right"/>
              <w:rPr>
                <w:color w:val="000000"/>
                <w:sz w:val="28"/>
                <w:szCs w:val="28"/>
              </w:rPr>
            </w:pPr>
            <w:r w:rsidRPr="005A79A4">
              <w:rPr>
                <w:color w:val="000000"/>
                <w:sz w:val="28"/>
                <w:szCs w:val="28"/>
              </w:rPr>
              <w:t>98.0</w:t>
            </w:r>
          </w:p>
        </w:tc>
        <w:tc>
          <w:tcPr>
            <w:tcW w:w="934" w:type="dxa"/>
            <w:shd w:val="clear" w:color="auto" w:fill="auto"/>
            <w:noWrap/>
            <w:vAlign w:val="bottom"/>
          </w:tcPr>
          <w:p w:rsidR="005A79A4" w:rsidRPr="005A79A4" w:rsidRDefault="005A79A4" w:rsidP="004B4207">
            <w:pPr>
              <w:jc w:val="right"/>
              <w:rPr>
                <w:color w:val="000000"/>
                <w:sz w:val="28"/>
                <w:szCs w:val="28"/>
              </w:rPr>
            </w:pPr>
            <w:r w:rsidRPr="005A79A4">
              <w:rPr>
                <w:color w:val="000000"/>
                <w:sz w:val="28"/>
                <w:szCs w:val="28"/>
              </w:rPr>
              <w:t>55.0</w:t>
            </w:r>
          </w:p>
        </w:tc>
      </w:tr>
      <w:tr w:rsidR="005A79A4" w:rsidRPr="005A79A4" w:rsidTr="001D78D7">
        <w:trPr>
          <w:trHeight w:val="20"/>
        </w:trPr>
        <w:tc>
          <w:tcPr>
            <w:tcW w:w="1530" w:type="dxa"/>
            <w:vMerge/>
            <w:shd w:val="clear" w:color="auto" w:fill="auto"/>
          </w:tcPr>
          <w:p w:rsidR="005A79A4" w:rsidRPr="005A79A4" w:rsidRDefault="005A79A4" w:rsidP="001D78D7">
            <w:pPr>
              <w:rPr>
                <w:color w:val="000000"/>
                <w:sz w:val="28"/>
                <w:szCs w:val="28"/>
              </w:rPr>
            </w:pPr>
          </w:p>
        </w:tc>
        <w:tc>
          <w:tcPr>
            <w:tcW w:w="3285" w:type="dxa"/>
            <w:shd w:val="clear" w:color="auto" w:fill="auto"/>
            <w:noWrap/>
            <w:hideMark/>
          </w:tcPr>
          <w:p w:rsidR="005A79A4" w:rsidRPr="005A79A4" w:rsidRDefault="005A79A4" w:rsidP="001D78D7">
            <w:pPr>
              <w:rPr>
                <w:color w:val="000000"/>
                <w:sz w:val="28"/>
                <w:szCs w:val="28"/>
              </w:rPr>
            </w:pPr>
            <w:r w:rsidRPr="005A79A4">
              <w:rPr>
                <w:color w:val="000000"/>
                <w:sz w:val="28"/>
                <w:szCs w:val="28"/>
              </w:rPr>
              <w:t>Перекачивающий насос</w:t>
            </w:r>
          </w:p>
        </w:tc>
        <w:tc>
          <w:tcPr>
            <w:tcW w:w="1701" w:type="dxa"/>
            <w:tcBorders>
              <w:top w:val="nil"/>
              <w:left w:val="single" w:sz="4" w:space="0" w:color="auto"/>
              <w:bottom w:val="single" w:sz="4" w:space="0" w:color="auto"/>
              <w:right w:val="single" w:sz="4" w:space="0" w:color="auto"/>
            </w:tcBorders>
            <w:shd w:val="clear" w:color="auto" w:fill="auto"/>
          </w:tcPr>
          <w:p w:rsidR="005A79A4" w:rsidRPr="005A79A4" w:rsidRDefault="005A79A4" w:rsidP="001D78D7">
            <w:pPr>
              <w:rPr>
                <w:color w:val="000000"/>
                <w:sz w:val="28"/>
                <w:szCs w:val="28"/>
              </w:rPr>
            </w:pPr>
            <w:r w:rsidRPr="005A79A4">
              <w:rPr>
                <w:color w:val="000000"/>
                <w:sz w:val="28"/>
                <w:szCs w:val="28"/>
              </w:rPr>
              <w:t>ЦНС 105-98</w:t>
            </w:r>
          </w:p>
        </w:tc>
        <w:tc>
          <w:tcPr>
            <w:tcW w:w="1155" w:type="dxa"/>
            <w:shd w:val="clear" w:color="auto" w:fill="auto"/>
            <w:noWrap/>
            <w:vAlign w:val="bottom"/>
          </w:tcPr>
          <w:p w:rsidR="005A79A4" w:rsidRPr="005A79A4" w:rsidRDefault="005A79A4" w:rsidP="004B4207">
            <w:pPr>
              <w:jc w:val="right"/>
              <w:rPr>
                <w:color w:val="000000"/>
                <w:sz w:val="28"/>
                <w:szCs w:val="28"/>
              </w:rPr>
            </w:pPr>
            <w:r w:rsidRPr="005A79A4">
              <w:rPr>
                <w:color w:val="000000"/>
                <w:sz w:val="28"/>
                <w:szCs w:val="28"/>
              </w:rPr>
              <w:t>105.0</w:t>
            </w:r>
          </w:p>
        </w:tc>
        <w:tc>
          <w:tcPr>
            <w:tcW w:w="1029" w:type="dxa"/>
            <w:shd w:val="clear" w:color="auto" w:fill="auto"/>
            <w:noWrap/>
            <w:vAlign w:val="bottom"/>
          </w:tcPr>
          <w:p w:rsidR="005A79A4" w:rsidRPr="005A79A4" w:rsidRDefault="005A79A4" w:rsidP="004B4207">
            <w:pPr>
              <w:jc w:val="right"/>
              <w:rPr>
                <w:color w:val="000000"/>
                <w:sz w:val="28"/>
                <w:szCs w:val="28"/>
              </w:rPr>
            </w:pPr>
            <w:r w:rsidRPr="005A79A4">
              <w:rPr>
                <w:color w:val="000000"/>
                <w:sz w:val="28"/>
                <w:szCs w:val="28"/>
              </w:rPr>
              <w:t>98.0</w:t>
            </w:r>
          </w:p>
        </w:tc>
        <w:tc>
          <w:tcPr>
            <w:tcW w:w="934" w:type="dxa"/>
            <w:shd w:val="clear" w:color="auto" w:fill="auto"/>
            <w:noWrap/>
            <w:vAlign w:val="bottom"/>
          </w:tcPr>
          <w:p w:rsidR="005A79A4" w:rsidRPr="005A79A4" w:rsidRDefault="005A79A4" w:rsidP="004B4207">
            <w:pPr>
              <w:jc w:val="right"/>
              <w:rPr>
                <w:color w:val="000000"/>
                <w:sz w:val="28"/>
                <w:szCs w:val="28"/>
              </w:rPr>
            </w:pPr>
            <w:r w:rsidRPr="005A79A4">
              <w:rPr>
                <w:color w:val="000000"/>
                <w:sz w:val="28"/>
                <w:szCs w:val="28"/>
              </w:rPr>
              <w:t>55.0</w:t>
            </w:r>
          </w:p>
        </w:tc>
      </w:tr>
      <w:tr w:rsidR="005A79A4" w:rsidRPr="005A79A4" w:rsidTr="001D78D7">
        <w:trPr>
          <w:trHeight w:val="20"/>
        </w:trPr>
        <w:tc>
          <w:tcPr>
            <w:tcW w:w="1530" w:type="dxa"/>
            <w:vMerge/>
            <w:shd w:val="clear" w:color="auto" w:fill="auto"/>
          </w:tcPr>
          <w:p w:rsidR="005A79A4" w:rsidRPr="005A79A4" w:rsidRDefault="005A79A4" w:rsidP="001D78D7">
            <w:pPr>
              <w:rPr>
                <w:color w:val="000000"/>
                <w:sz w:val="28"/>
                <w:szCs w:val="28"/>
              </w:rPr>
            </w:pPr>
          </w:p>
        </w:tc>
        <w:tc>
          <w:tcPr>
            <w:tcW w:w="3285" w:type="dxa"/>
            <w:shd w:val="clear" w:color="auto" w:fill="auto"/>
            <w:noWrap/>
            <w:hideMark/>
          </w:tcPr>
          <w:p w:rsidR="005A79A4" w:rsidRPr="005A79A4" w:rsidRDefault="005A79A4" w:rsidP="001D78D7">
            <w:pPr>
              <w:rPr>
                <w:color w:val="000000"/>
                <w:sz w:val="28"/>
                <w:szCs w:val="28"/>
              </w:rPr>
            </w:pPr>
            <w:r w:rsidRPr="005A79A4">
              <w:rPr>
                <w:color w:val="000000"/>
                <w:sz w:val="28"/>
                <w:szCs w:val="28"/>
              </w:rPr>
              <w:t>Перекачивающий насос (резерв)</w:t>
            </w:r>
          </w:p>
        </w:tc>
        <w:tc>
          <w:tcPr>
            <w:tcW w:w="1701" w:type="dxa"/>
            <w:tcBorders>
              <w:top w:val="nil"/>
              <w:left w:val="single" w:sz="4" w:space="0" w:color="auto"/>
              <w:bottom w:val="single" w:sz="4" w:space="0" w:color="auto"/>
              <w:right w:val="single" w:sz="4" w:space="0" w:color="auto"/>
            </w:tcBorders>
            <w:shd w:val="clear" w:color="auto" w:fill="auto"/>
          </w:tcPr>
          <w:p w:rsidR="005A79A4" w:rsidRPr="005A79A4" w:rsidRDefault="005A79A4" w:rsidP="001D78D7">
            <w:pPr>
              <w:rPr>
                <w:color w:val="000000"/>
                <w:sz w:val="28"/>
                <w:szCs w:val="28"/>
              </w:rPr>
            </w:pPr>
            <w:r w:rsidRPr="005A79A4">
              <w:rPr>
                <w:color w:val="000000"/>
                <w:sz w:val="28"/>
                <w:szCs w:val="28"/>
              </w:rPr>
              <w:t>ЦНС 105-98</w:t>
            </w:r>
          </w:p>
        </w:tc>
        <w:tc>
          <w:tcPr>
            <w:tcW w:w="1155" w:type="dxa"/>
            <w:shd w:val="clear" w:color="auto" w:fill="auto"/>
            <w:noWrap/>
            <w:vAlign w:val="bottom"/>
          </w:tcPr>
          <w:p w:rsidR="005A79A4" w:rsidRPr="005A79A4" w:rsidRDefault="005A79A4" w:rsidP="004B4207">
            <w:pPr>
              <w:jc w:val="right"/>
              <w:rPr>
                <w:color w:val="000000"/>
                <w:sz w:val="28"/>
                <w:szCs w:val="28"/>
              </w:rPr>
            </w:pPr>
            <w:r w:rsidRPr="005A79A4">
              <w:rPr>
                <w:color w:val="000000"/>
                <w:sz w:val="28"/>
                <w:szCs w:val="28"/>
              </w:rPr>
              <w:t>105.0</w:t>
            </w:r>
          </w:p>
        </w:tc>
        <w:tc>
          <w:tcPr>
            <w:tcW w:w="1029" w:type="dxa"/>
            <w:shd w:val="clear" w:color="auto" w:fill="auto"/>
            <w:noWrap/>
            <w:vAlign w:val="bottom"/>
          </w:tcPr>
          <w:p w:rsidR="005A79A4" w:rsidRPr="005A79A4" w:rsidRDefault="005A79A4" w:rsidP="004B4207">
            <w:pPr>
              <w:jc w:val="right"/>
              <w:rPr>
                <w:color w:val="000000"/>
                <w:sz w:val="28"/>
                <w:szCs w:val="28"/>
              </w:rPr>
            </w:pPr>
            <w:r w:rsidRPr="005A79A4">
              <w:rPr>
                <w:color w:val="000000"/>
                <w:sz w:val="28"/>
                <w:szCs w:val="28"/>
              </w:rPr>
              <w:t>98.0</w:t>
            </w:r>
          </w:p>
        </w:tc>
        <w:tc>
          <w:tcPr>
            <w:tcW w:w="934" w:type="dxa"/>
            <w:shd w:val="clear" w:color="auto" w:fill="auto"/>
            <w:noWrap/>
            <w:vAlign w:val="bottom"/>
          </w:tcPr>
          <w:p w:rsidR="005A79A4" w:rsidRPr="005A79A4" w:rsidRDefault="005A79A4" w:rsidP="004B4207">
            <w:pPr>
              <w:jc w:val="right"/>
              <w:rPr>
                <w:color w:val="000000"/>
                <w:sz w:val="28"/>
                <w:szCs w:val="28"/>
              </w:rPr>
            </w:pPr>
            <w:r w:rsidRPr="005A79A4">
              <w:rPr>
                <w:color w:val="000000"/>
                <w:sz w:val="28"/>
                <w:szCs w:val="28"/>
              </w:rPr>
              <w:t>55.0</w:t>
            </w:r>
          </w:p>
        </w:tc>
      </w:tr>
    </w:tbl>
    <w:p w:rsidR="005463C2" w:rsidRPr="00866973" w:rsidRDefault="005463C2" w:rsidP="00847CF7">
      <w:pPr>
        <w:pStyle w:val="affff1"/>
        <w:sectPr w:rsidR="005463C2" w:rsidRPr="00866973" w:rsidSect="00E95CA2">
          <w:headerReference w:type="default" r:id="rId15"/>
          <w:footerReference w:type="default" r:id="rId16"/>
          <w:pgSz w:w="11906" w:h="16838"/>
          <w:pgMar w:top="1134" w:right="851" w:bottom="851" w:left="1418" w:header="737" w:footer="357" w:gutter="0"/>
          <w:cols w:space="708"/>
          <w:docGrid w:linePitch="381"/>
        </w:sectPr>
      </w:pPr>
    </w:p>
    <w:p w:rsidR="008765CA" w:rsidRPr="00866973" w:rsidRDefault="008765CA" w:rsidP="00847CF7">
      <w:pPr>
        <w:pStyle w:val="affff1"/>
      </w:pPr>
      <w:bookmarkStart w:id="59" w:name="_Toc214497016"/>
      <w:r w:rsidRPr="00866973">
        <w:lastRenderedPageBreak/>
        <w:t>Таблица 1.4.3.1. Характеристика насосного оборудования водозаборных сооружений</w:t>
      </w:r>
      <w:bookmarkEnd w:id="59"/>
    </w:p>
    <w:tbl>
      <w:tblPr>
        <w:tblW w:w="15163" w:type="dxa"/>
        <w:tblLayout w:type="fixed"/>
        <w:tblLook w:val="04A0"/>
      </w:tblPr>
      <w:tblGrid>
        <w:gridCol w:w="5240"/>
        <w:gridCol w:w="2880"/>
        <w:gridCol w:w="1588"/>
        <w:gridCol w:w="2749"/>
        <w:gridCol w:w="1282"/>
        <w:gridCol w:w="1424"/>
      </w:tblGrid>
      <w:tr w:rsidR="00B63D03" w:rsidRPr="00866973" w:rsidTr="00B63D03">
        <w:trPr>
          <w:trHeight w:val="20"/>
          <w:tblHeader/>
        </w:trPr>
        <w:tc>
          <w:tcPr>
            <w:tcW w:w="5240" w:type="dxa"/>
            <w:tcBorders>
              <w:top w:val="single" w:sz="4" w:space="0" w:color="auto"/>
              <w:left w:val="single" w:sz="4" w:space="0" w:color="auto"/>
              <w:bottom w:val="single" w:sz="4" w:space="0" w:color="auto"/>
              <w:right w:val="single" w:sz="4" w:space="0" w:color="auto"/>
            </w:tcBorders>
            <w:hideMark/>
          </w:tcPr>
          <w:p w:rsidR="00B63D03" w:rsidRPr="00866973" w:rsidRDefault="00B63D03" w:rsidP="00B63D03">
            <w:pPr>
              <w:jc w:val="center"/>
              <w:rPr>
                <w:color w:val="000000"/>
                <w:sz w:val="28"/>
                <w:szCs w:val="28"/>
              </w:rPr>
            </w:pPr>
            <w:r w:rsidRPr="00866973">
              <w:rPr>
                <w:color w:val="000000"/>
                <w:sz w:val="28"/>
                <w:szCs w:val="28"/>
              </w:rPr>
              <w:t>Наименование или № скважины</w:t>
            </w:r>
          </w:p>
        </w:tc>
        <w:tc>
          <w:tcPr>
            <w:tcW w:w="2880" w:type="dxa"/>
            <w:tcBorders>
              <w:top w:val="single" w:sz="4" w:space="0" w:color="auto"/>
              <w:left w:val="nil"/>
              <w:bottom w:val="single" w:sz="4" w:space="0" w:color="auto"/>
              <w:right w:val="single" w:sz="4" w:space="0" w:color="auto"/>
            </w:tcBorders>
            <w:hideMark/>
          </w:tcPr>
          <w:p w:rsidR="00B63D03" w:rsidRPr="00866973" w:rsidRDefault="00B63D03" w:rsidP="00B63D03">
            <w:pPr>
              <w:jc w:val="center"/>
              <w:rPr>
                <w:color w:val="000000"/>
                <w:sz w:val="28"/>
                <w:szCs w:val="28"/>
              </w:rPr>
            </w:pPr>
            <w:r w:rsidRPr="00866973">
              <w:rPr>
                <w:color w:val="000000"/>
                <w:sz w:val="28"/>
                <w:szCs w:val="28"/>
              </w:rPr>
              <w:t>Населённый пункт</w:t>
            </w:r>
          </w:p>
        </w:tc>
        <w:tc>
          <w:tcPr>
            <w:tcW w:w="1588" w:type="dxa"/>
            <w:tcBorders>
              <w:top w:val="single" w:sz="4" w:space="0" w:color="auto"/>
              <w:left w:val="nil"/>
              <w:bottom w:val="single" w:sz="4" w:space="0" w:color="auto"/>
              <w:right w:val="single" w:sz="4" w:space="0" w:color="auto"/>
            </w:tcBorders>
            <w:hideMark/>
          </w:tcPr>
          <w:p w:rsidR="00B63D03" w:rsidRPr="00866973" w:rsidRDefault="00B63D03" w:rsidP="00B63D03">
            <w:pPr>
              <w:jc w:val="center"/>
              <w:rPr>
                <w:color w:val="000000"/>
                <w:sz w:val="28"/>
                <w:szCs w:val="28"/>
              </w:rPr>
            </w:pPr>
            <w:r w:rsidRPr="00866973">
              <w:rPr>
                <w:color w:val="000000"/>
                <w:sz w:val="28"/>
                <w:szCs w:val="28"/>
              </w:rPr>
              <w:t>Тип насо</w:t>
            </w:r>
            <w:r w:rsidRPr="00866973">
              <w:rPr>
                <w:color w:val="000000"/>
                <w:sz w:val="28"/>
                <w:szCs w:val="28"/>
              </w:rPr>
              <w:t>с</w:t>
            </w:r>
            <w:r w:rsidRPr="00866973">
              <w:rPr>
                <w:color w:val="000000"/>
                <w:sz w:val="28"/>
                <w:szCs w:val="28"/>
              </w:rPr>
              <w:t>ного об</w:t>
            </w:r>
            <w:r w:rsidRPr="00866973">
              <w:rPr>
                <w:color w:val="000000"/>
                <w:sz w:val="28"/>
                <w:szCs w:val="28"/>
              </w:rPr>
              <w:t>о</w:t>
            </w:r>
            <w:r w:rsidRPr="00866973">
              <w:rPr>
                <w:color w:val="000000"/>
                <w:sz w:val="28"/>
                <w:szCs w:val="28"/>
              </w:rPr>
              <w:t>рудования</w:t>
            </w:r>
          </w:p>
        </w:tc>
        <w:tc>
          <w:tcPr>
            <w:tcW w:w="2749" w:type="dxa"/>
            <w:tcBorders>
              <w:top w:val="single" w:sz="4" w:space="0" w:color="auto"/>
              <w:left w:val="nil"/>
              <w:bottom w:val="single" w:sz="4" w:space="0" w:color="auto"/>
              <w:right w:val="single" w:sz="4" w:space="0" w:color="auto"/>
            </w:tcBorders>
            <w:hideMark/>
          </w:tcPr>
          <w:p w:rsidR="00B63D03" w:rsidRPr="00866973" w:rsidRDefault="00B63D03" w:rsidP="00B63D03">
            <w:pPr>
              <w:jc w:val="center"/>
              <w:rPr>
                <w:color w:val="000000"/>
                <w:sz w:val="28"/>
                <w:szCs w:val="28"/>
              </w:rPr>
            </w:pPr>
            <w:r w:rsidRPr="00866973">
              <w:rPr>
                <w:color w:val="000000"/>
                <w:sz w:val="28"/>
                <w:szCs w:val="28"/>
              </w:rPr>
              <w:t>Марка насоса</w:t>
            </w:r>
          </w:p>
        </w:tc>
        <w:tc>
          <w:tcPr>
            <w:tcW w:w="1282" w:type="dxa"/>
            <w:tcBorders>
              <w:top w:val="single" w:sz="4" w:space="0" w:color="auto"/>
              <w:left w:val="nil"/>
              <w:bottom w:val="single" w:sz="4" w:space="0" w:color="auto"/>
              <w:right w:val="single" w:sz="4" w:space="0" w:color="auto"/>
            </w:tcBorders>
            <w:hideMark/>
          </w:tcPr>
          <w:p w:rsidR="00B63D03" w:rsidRPr="00866973" w:rsidRDefault="00B63D03" w:rsidP="00B63D03">
            <w:pPr>
              <w:jc w:val="center"/>
              <w:rPr>
                <w:color w:val="000000"/>
                <w:sz w:val="28"/>
                <w:szCs w:val="28"/>
              </w:rPr>
            </w:pPr>
            <w:r w:rsidRPr="00866973">
              <w:rPr>
                <w:color w:val="000000"/>
                <w:sz w:val="28"/>
                <w:szCs w:val="28"/>
              </w:rPr>
              <w:t xml:space="preserve">Подача, </w:t>
            </w:r>
            <w:r w:rsidR="00A9744E" w:rsidRPr="00866973">
              <w:rPr>
                <w:color w:val="000000"/>
                <w:sz w:val="28"/>
                <w:szCs w:val="28"/>
              </w:rPr>
              <w:t>куб. м.</w:t>
            </w:r>
            <w:r w:rsidRPr="00866973">
              <w:rPr>
                <w:color w:val="000000"/>
                <w:sz w:val="28"/>
                <w:szCs w:val="28"/>
              </w:rPr>
              <w:t>/ч</w:t>
            </w:r>
          </w:p>
        </w:tc>
        <w:tc>
          <w:tcPr>
            <w:tcW w:w="1424" w:type="dxa"/>
            <w:tcBorders>
              <w:top w:val="single" w:sz="4" w:space="0" w:color="auto"/>
              <w:left w:val="nil"/>
              <w:bottom w:val="single" w:sz="4" w:space="0" w:color="auto"/>
              <w:right w:val="single" w:sz="4" w:space="0" w:color="auto"/>
            </w:tcBorders>
            <w:hideMark/>
          </w:tcPr>
          <w:p w:rsidR="00B63D03" w:rsidRPr="00866973" w:rsidRDefault="00B63D03" w:rsidP="00B63D03">
            <w:pPr>
              <w:jc w:val="center"/>
              <w:rPr>
                <w:color w:val="000000"/>
                <w:sz w:val="28"/>
                <w:szCs w:val="28"/>
              </w:rPr>
            </w:pPr>
            <w:r w:rsidRPr="00866973">
              <w:rPr>
                <w:color w:val="000000"/>
                <w:sz w:val="28"/>
                <w:szCs w:val="28"/>
              </w:rPr>
              <w:t>Напор, м</w:t>
            </w:r>
          </w:p>
        </w:tc>
      </w:tr>
      <w:tr w:rsidR="005A79A4" w:rsidRPr="00866973" w:rsidTr="00B63D03">
        <w:trPr>
          <w:trHeight w:val="20"/>
        </w:trPr>
        <w:tc>
          <w:tcPr>
            <w:tcW w:w="15163" w:type="dxa"/>
            <w:gridSpan w:val="6"/>
            <w:tcBorders>
              <w:top w:val="single" w:sz="4" w:space="0" w:color="auto"/>
              <w:left w:val="single" w:sz="4" w:space="0" w:color="auto"/>
              <w:bottom w:val="single" w:sz="4" w:space="0" w:color="auto"/>
              <w:right w:val="single" w:sz="4" w:space="0" w:color="auto"/>
            </w:tcBorders>
            <w:hideMark/>
          </w:tcPr>
          <w:p w:rsidR="005A79A4" w:rsidRPr="00866973" w:rsidRDefault="005A79A4" w:rsidP="005A79A4">
            <w:pPr>
              <w:rPr>
                <w:color w:val="000000"/>
                <w:sz w:val="28"/>
                <w:szCs w:val="28"/>
              </w:rPr>
            </w:pPr>
            <w:r w:rsidRPr="00866973">
              <w:rPr>
                <w:sz w:val="28"/>
                <w:szCs w:val="28"/>
              </w:rPr>
              <w:t xml:space="preserve">Технологическая зона №1. </w:t>
            </w:r>
            <w:r>
              <w:rPr>
                <w:sz w:val="28"/>
                <w:szCs w:val="28"/>
              </w:rPr>
              <w:t>П. Саган-Нур</w:t>
            </w:r>
          </w:p>
        </w:tc>
      </w:tr>
      <w:tr w:rsidR="005A79A4" w:rsidRPr="00866973" w:rsidTr="00B63D03">
        <w:trPr>
          <w:trHeight w:val="20"/>
        </w:trPr>
        <w:tc>
          <w:tcPr>
            <w:tcW w:w="5240" w:type="dxa"/>
            <w:tcBorders>
              <w:top w:val="nil"/>
              <w:left w:val="single" w:sz="4" w:space="0" w:color="auto"/>
              <w:bottom w:val="single" w:sz="4" w:space="0" w:color="auto"/>
              <w:right w:val="single" w:sz="4" w:space="0" w:color="auto"/>
            </w:tcBorders>
            <w:hideMark/>
          </w:tcPr>
          <w:p w:rsidR="005A79A4" w:rsidRPr="00866973" w:rsidRDefault="005A79A4" w:rsidP="005A79A4">
            <w:pPr>
              <w:rPr>
                <w:color w:val="000000"/>
                <w:sz w:val="28"/>
                <w:szCs w:val="28"/>
              </w:rPr>
            </w:pPr>
            <w:r w:rsidRPr="00ED7C84">
              <w:rPr>
                <w:color w:val="000000"/>
                <w:sz w:val="28"/>
                <w:szCs w:val="28"/>
              </w:rPr>
              <w:t>Артезианская скважина №1</w:t>
            </w:r>
          </w:p>
        </w:tc>
        <w:tc>
          <w:tcPr>
            <w:tcW w:w="2880" w:type="dxa"/>
            <w:tcBorders>
              <w:top w:val="nil"/>
              <w:left w:val="nil"/>
              <w:bottom w:val="single" w:sz="4" w:space="0" w:color="auto"/>
              <w:right w:val="single" w:sz="4" w:space="0" w:color="auto"/>
            </w:tcBorders>
            <w:hideMark/>
          </w:tcPr>
          <w:p w:rsidR="005A79A4" w:rsidRPr="00866973" w:rsidRDefault="005A79A4" w:rsidP="005A79A4">
            <w:pPr>
              <w:rPr>
                <w:color w:val="000000"/>
                <w:sz w:val="28"/>
                <w:szCs w:val="28"/>
              </w:rPr>
            </w:pPr>
            <w:r w:rsidRPr="00633700">
              <w:rPr>
                <w:sz w:val="28"/>
                <w:szCs w:val="28"/>
              </w:rPr>
              <w:t>П. Саган-Нур</w:t>
            </w:r>
          </w:p>
        </w:tc>
        <w:tc>
          <w:tcPr>
            <w:tcW w:w="1588" w:type="dxa"/>
            <w:tcBorders>
              <w:top w:val="nil"/>
              <w:left w:val="nil"/>
              <w:bottom w:val="single" w:sz="4" w:space="0" w:color="auto"/>
              <w:right w:val="single" w:sz="4" w:space="0" w:color="auto"/>
            </w:tcBorders>
            <w:hideMark/>
          </w:tcPr>
          <w:p w:rsidR="005A79A4" w:rsidRPr="00866973" w:rsidRDefault="005A79A4" w:rsidP="005A79A4">
            <w:pPr>
              <w:rPr>
                <w:color w:val="000000"/>
                <w:sz w:val="28"/>
                <w:szCs w:val="28"/>
              </w:rPr>
            </w:pPr>
            <w:r w:rsidRPr="00866973">
              <w:rPr>
                <w:color w:val="000000"/>
                <w:sz w:val="28"/>
                <w:szCs w:val="28"/>
              </w:rPr>
              <w:t>Погружной</w:t>
            </w:r>
          </w:p>
        </w:tc>
        <w:tc>
          <w:tcPr>
            <w:tcW w:w="2749" w:type="dxa"/>
            <w:tcBorders>
              <w:top w:val="nil"/>
              <w:left w:val="nil"/>
              <w:bottom w:val="single" w:sz="4" w:space="0" w:color="auto"/>
              <w:right w:val="single" w:sz="4" w:space="0" w:color="auto"/>
            </w:tcBorders>
            <w:hideMark/>
          </w:tcPr>
          <w:p w:rsidR="005A79A4" w:rsidRPr="00866973" w:rsidRDefault="005A79A4" w:rsidP="005A79A4">
            <w:pPr>
              <w:rPr>
                <w:color w:val="000000"/>
                <w:sz w:val="28"/>
                <w:szCs w:val="28"/>
              </w:rPr>
            </w:pPr>
            <w:r w:rsidRPr="005A79A4">
              <w:rPr>
                <w:color w:val="000000"/>
                <w:sz w:val="28"/>
                <w:szCs w:val="28"/>
              </w:rPr>
              <w:t>ЭЦВ 10-65-150</w:t>
            </w:r>
          </w:p>
        </w:tc>
        <w:tc>
          <w:tcPr>
            <w:tcW w:w="1282" w:type="dxa"/>
            <w:tcBorders>
              <w:top w:val="nil"/>
              <w:left w:val="nil"/>
              <w:bottom w:val="single" w:sz="4" w:space="0" w:color="auto"/>
              <w:right w:val="single" w:sz="4" w:space="0" w:color="auto"/>
            </w:tcBorders>
            <w:hideMark/>
          </w:tcPr>
          <w:p w:rsidR="005A79A4" w:rsidRPr="00866973" w:rsidRDefault="005A79A4" w:rsidP="005A79A4">
            <w:pPr>
              <w:rPr>
                <w:color w:val="000000"/>
                <w:sz w:val="28"/>
                <w:szCs w:val="28"/>
              </w:rPr>
            </w:pPr>
            <w:r>
              <w:rPr>
                <w:color w:val="000000"/>
                <w:sz w:val="28"/>
                <w:szCs w:val="28"/>
              </w:rPr>
              <w:t>65</w:t>
            </w:r>
            <w:r w:rsidRPr="00866973">
              <w:rPr>
                <w:color w:val="000000"/>
                <w:sz w:val="28"/>
                <w:szCs w:val="28"/>
              </w:rPr>
              <w:t>.00</w:t>
            </w:r>
          </w:p>
        </w:tc>
        <w:tc>
          <w:tcPr>
            <w:tcW w:w="1424" w:type="dxa"/>
            <w:tcBorders>
              <w:top w:val="nil"/>
              <w:left w:val="nil"/>
              <w:bottom w:val="single" w:sz="4" w:space="0" w:color="auto"/>
              <w:right w:val="single" w:sz="4" w:space="0" w:color="auto"/>
            </w:tcBorders>
            <w:hideMark/>
          </w:tcPr>
          <w:p w:rsidR="005A79A4" w:rsidRPr="00866973" w:rsidRDefault="005A79A4" w:rsidP="005A79A4">
            <w:pPr>
              <w:rPr>
                <w:color w:val="000000"/>
                <w:sz w:val="28"/>
                <w:szCs w:val="28"/>
              </w:rPr>
            </w:pPr>
            <w:r w:rsidRPr="00866973">
              <w:rPr>
                <w:color w:val="000000"/>
                <w:sz w:val="28"/>
                <w:szCs w:val="28"/>
              </w:rPr>
              <w:t>1</w:t>
            </w:r>
            <w:r>
              <w:rPr>
                <w:color w:val="000000"/>
                <w:sz w:val="28"/>
                <w:szCs w:val="28"/>
              </w:rPr>
              <w:t>5</w:t>
            </w:r>
            <w:r w:rsidRPr="00866973">
              <w:rPr>
                <w:color w:val="000000"/>
                <w:sz w:val="28"/>
                <w:szCs w:val="28"/>
              </w:rPr>
              <w:t>0.00</w:t>
            </w:r>
          </w:p>
        </w:tc>
      </w:tr>
      <w:tr w:rsidR="005A79A4" w:rsidRPr="00866973" w:rsidTr="00B63D03">
        <w:trPr>
          <w:trHeight w:val="20"/>
        </w:trPr>
        <w:tc>
          <w:tcPr>
            <w:tcW w:w="5240" w:type="dxa"/>
            <w:tcBorders>
              <w:top w:val="nil"/>
              <w:left w:val="single" w:sz="4" w:space="0" w:color="auto"/>
              <w:bottom w:val="single" w:sz="4" w:space="0" w:color="auto"/>
              <w:right w:val="single" w:sz="4" w:space="0" w:color="auto"/>
            </w:tcBorders>
            <w:hideMark/>
          </w:tcPr>
          <w:p w:rsidR="005A79A4" w:rsidRPr="00866973" w:rsidRDefault="005A79A4" w:rsidP="005A79A4">
            <w:pPr>
              <w:rPr>
                <w:color w:val="000000"/>
                <w:sz w:val="28"/>
                <w:szCs w:val="28"/>
              </w:rPr>
            </w:pPr>
            <w:r w:rsidRPr="00ED7C84">
              <w:rPr>
                <w:color w:val="000000"/>
                <w:sz w:val="28"/>
                <w:szCs w:val="28"/>
              </w:rPr>
              <w:t>Артезианская скважина №2</w:t>
            </w:r>
          </w:p>
        </w:tc>
        <w:tc>
          <w:tcPr>
            <w:tcW w:w="2880" w:type="dxa"/>
            <w:tcBorders>
              <w:top w:val="nil"/>
              <w:left w:val="nil"/>
              <w:bottom w:val="single" w:sz="4" w:space="0" w:color="auto"/>
              <w:right w:val="single" w:sz="4" w:space="0" w:color="auto"/>
            </w:tcBorders>
            <w:hideMark/>
          </w:tcPr>
          <w:p w:rsidR="005A79A4" w:rsidRPr="00866973" w:rsidRDefault="005A79A4" w:rsidP="005A79A4">
            <w:pPr>
              <w:rPr>
                <w:color w:val="000000"/>
                <w:sz w:val="28"/>
                <w:szCs w:val="28"/>
              </w:rPr>
            </w:pPr>
            <w:r w:rsidRPr="00633700">
              <w:rPr>
                <w:sz w:val="28"/>
                <w:szCs w:val="28"/>
              </w:rPr>
              <w:t>П. Саган-Нур</w:t>
            </w:r>
          </w:p>
        </w:tc>
        <w:tc>
          <w:tcPr>
            <w:tcW w:w="1588" w:type="dxa"/>
            <w:tcBorders>
              <w:top w:val="nil"/>
              <w:left w:val="nil"/>
              <w:bottom w:val="single" w:sz="4" w:space="0" w:color="auto"/>
              <w:right w:val="single" w:sz="4" w:space="0" w:color="auto"/>
            </w:tcBorders>
            <w:hideMark/>
          </w:tcPr>
          <w:p w:rsidR="005A79A4" w:rsidRPr="00866973" w:rsidRDefault="005A79A4" w:rsidP="005A79A4">
            <w:pPr>
              <w:rPr>
                <w:color w:val="000000"/>
                <w:sz w:val="28"/>
                <w:szCs w:val="28"/>
              </w:rPr>
            </w:pPr>
            <w:r w:rsidRPr="00866973">
              <w:rPr>
                <w:color w:val="000000"/>
                <w:sz w:val="28"/>
                <w:szCs w:val="28"/>
              </w:rPr>
              <w:t>Погружной</w:t>
            </w:r>
          </w:p>
        </w:tc>
        <w:tc>
          <w:tcPr>
            <w:tcW w:w="2749" w:type="dxa"/>
            <w:tcBorders>
              <w:top w:val="nil"/>
              <w:left w:val="nil"/>
              <w:bottom w:val="single" w:sz="4" w:space="0" w:color="auto"/>
              <w:right w:val="single" w:sz="4" w:space="0" w:color="auto"/>
            </w:tcBorders>
            <w:hideMark/>
          </w:tcPr>
          <w:p w:rsidR="005A79A4" w:rsidRPr="00866973" w:rsidRDefault="005A79A4" w:rsidP="005A79A4">
            <w:pPr>
              <w:rPr>
                <w:color w:val="000000"/>
                <w:sz w:val="28"/>
                <w:szCs w:val="28"/>
              </w:rPr>
            </w:pPr>
            <w:r w:rsidRPr="005A79A4">
              <w:rPr>
                <w:color w:val="000000"/>
                <w:sz w:val="28"/>
                <w:szCs w:val="28"/>
              </w:rPr>
              <w:t>ЭЦВ 10-65-150</w:t>
            </w:r>
          </w:p>
        </w:tc>
        <w:tc>
          <w:tcPr>
            <w:tcW w:w="1282" w:type="dxa"/>
            <w:tcBorders>
              <w:top w:val="nil"/>
              <w:left w:val="nil"/>
              <w:bottom w:val="single" w:sz="4" w:space="0" w:color="auto"/>
              <w:right w:val="single" w:sz="4" w:space="0" w:color="auto"/>
            </w:tcBorders>
            <w:hideMark/>
          </w:tcPr>
          <w:p w:rsidR="005A79A4" w:rsidRPr="00866973" w:rsidRDefault="005A79A4" w:rsidP="005A79A4">
            <w:pPr>
              <w:rPr>
                <w:color w:val="000000"/>
                <w:sz w:val="28"/>
                <w:szCs w:val="28"/>
              </w:rPr>
            </w:pPr>
            <w:r>
              <w:rPr>
                <w:color w:val="000000"/>
                <w:sz w:val="28"/>
                <w:szCs w:val="28"/>
              </w:rPr>
              <w:t>65</w:t>
            </w:r>
            <w:r w:rsidRPr="00866973">
              <w:rPr>
                <w:color w:val="000000"/>
                <w:sz w:val="28"/>
                <w:szCs w:val="28"/>
              </w:rPr>
              <w:t>.00</w:t>
            </w:r>
          </w:p>
        </w:tc>
        <w:tc>
          <w:tcPr>
            <w:tcW w:w="1424" w:type="dxa"/>
            <w:tcBorders>
              <w:top w:val="nil"/>
              <w:left w:val="nil"/>
              <w:bottom w:val="single" w:sz="4" w:space="0" w:color="auto"/>
              <w:right w:val="single" w:sz="4" w:space="0" w:color="auto"/>
            </w:tcBorders>
            <w:hideMark/>
          </w:tcPr>
          <w:p w:rsidR="005A79A4" w:rsidRPr="00866973" w:rsidRDefault="005A79A4" w:rsidP="005A79A4">
            <w:pPr>
              <w:rPr>
                <w:color w:val="000000"/>
                <w:sz w:val="28"/>
                <w:szCs w:val="28"/>
              </w:rPr>
            </w:pPr>
            <w:r w:rsidRPr="00866973">
              <w:rPr>
                <w:color w:val="000000"/>
                <w:sz w:val="28"/>
                <w:szCs w:val="28"/>
              </w:rPr>
              <w:t>1</w:t>
            </w:r>
            <w:r>
              <w:rPr>
                <w:color w:val="000000"/>
                <w:sz w:val="28"/>
                <w:szCs w:val="28"/>
              </w:rPr>
              <w:t>5</w:t>
            </w:r>
            <w:r w:rsidRPr="00866973">
              <w:rPr>
                <w:color w:val="000000"/>
                <w:sz w:val="28"/>
                <w:szCs w:val="28"/>
              </w:rPr>
              <w:t>0.00</w:t>
            </w:r>
          </w:p>
        </w:tc>
      </w:tr>
      <w:tr w:rsidR="005A79A4" w:rsidRPr="00866973" w:rsidTr="00B63D03">
        <w:trPr>
          <w:trHeight w:val="20"/>
        </w:trPr>
        <w:tc>
          <w:tcPr>
            <w:tcW w:w="5240" w:type="dxa"/>
            <w:tcBorders>
              <w:top w:val="nil"/>
              <w:left w:val="single" w:sz="4" w:space="0" w:color="auto"/>
              <w:bottom w:val="single" w:sz="4" w:space="0" w:color="auto"/>
              <w:right w:val="single" w:sz="4" w:space="0" w:color="auto"/>
            </w:tcBorders>
            <w:hideMark/>
          </w:tcPr>
          <w:p w:rsidR="005A79A4" w:rsidRPr="00866973" w:rsidRDefault="005A79A4" w:rsidP="005A79A4">
            <w:pPr>
              <w:rPr>
                <w:color w:val="000000"/>
                <w:sz w:val="28"/>
                <w:szCs w:val="28"/>
              </w:rPr>
            </w:pPr>
            <w:r w:rsidRPr="00ED7C84">
              <w:rPr>
                <w:color w:val="000000"/>
                <w:sz w:val="28"/>
                <w:szCs w:val="28"/>
              </w:rPr>
              <w:t>Артезианская скважина №3</w:t>
            </w:r>
          </w:p>
        </w:tc>
        <w:tc>
          <w:tcPr>
            <w:tcW w:w="2880" w:type="dxa"/>
            <w:tcBorders>
              <w:top w:val="nil"/>
              <w:left w:val="nil"/>
              <w:bottom w:val="single" w:sz="4" w:space="0" w:color="auto"/>
              <w:right w:val="single" w:sz="4" w:space="0" w:color="auto"/>
            </w:tcBorders>
            <w:hideMark/>
          </w:tcPr>
          <w:p w:rsidR="005A79A4" w:rsidRPr="00866973" w:rsidRDefault="005A79A4" w:rsidP="005A79A4">
            <w:pPr>
              <w:rPr>
                <w:color w:val="000000"/>
                <w:sz w:val="28"/>
                <w:szCs w:val="28"/>
              </w:rPr>
            </w:pPr>
            <w:r w:rsidRPr="00633700">
              <w:rPr>
                <w:sz w:val="28"/>
                <w:szCs w:val="28"/>
              </w:rPr>
              <w:t>П. Саган-Нур</w:t>
            </w:r>
          </w:p>
        </w:tc>
        <w:tc>
          <w:tcPr>
            <w:tcW w:w="1588" w:type="dxa"/>
            <w:tcBorders>
              <w:top w:val="nil"/>
              <w:left w:val="nil"/>
              <w:bottom w:val="single" w:sz="4" w:space="0" w:color="auto"/>
              <w:right w:val="single" w:sz="4" w:space="0" w:color="auto"/>
            </w:tcBorders>
            <w:hideMark/>
          </w:tcPr>
          <w:p w:rsidR="005A79A4" w:rsidRPr="00866973" w:rsidRDefault="005A79A4" w:rsidP="005A79A4">
            <w:pPr>
              <w:rPr>
                <w:color w:val="000000"/>
                <w:sz w:val="28"/>
                <w:szCs w:val="28"/>
              </w:rPr>
            </w:pPr>
            <w:r w:rsidRPr="00866973">
              <w:rPr>
                <w:color w:val="000000"/>
                <w:sz w:val="28"/>
                <w:szCs w:val="28"/>
              </w:rPr>
              <w:t>Погружной</w:t>
            </w:r>
          </w:p>
        </w:tc>
        <w:tc>
          <w:tcPr>
            <w:tcW w:w="2749" w:type="dxa"/>
            <w:tcBorders>
              <w:top w:val="nil"/>
              <w:left w:val="nil"/>
              <w:bottom w:val="single" w:sz="4" w:space="0" w:color="auto"/>
              <w:right w:val="single" w:sz="4" w:space="0" w:color="auto"/>
            </w:tcBorders>
            <w:hideMark/>
          </w:tcPr>
          <w:p w:rsidR="005A79A4" w:rsidRPr="00866973" w:rsidRDefault="005A79A4" w:rsidP="005A79A4">
            <w:pPr>
              <w:rPr>
                <w:color w:val="000000"/>
                <w:sz w:val="28"/>
                <w:szCs w:val="28"/>
              </w:rPr>
            </w:pPr>
            <w:r w:rsidRPr="005A79A4">
              <w:rPr>
                <w:color w:val="000000"/>
                <w:sz w:val="28"/>
                <w:szCs w:val="28"/>
              </w:rPr>
              <w:t>ЭЦВ 10-65-150</w:t>
            </w:r>
          </w:p>
        </w:tc>
        <w:tc>
          <w:tcPr>
            <w:tcW w:w="1282" w:type="dxa"/>
            <w:tcBorders>
              <w:top w:val="nil"/>
              <w:left w:val="nil"/>
              <w:bottom w:val="single" w:sz="4" w:space="0" w:color="auto"/>
              <w:right w:val="single" w:sz="4" w:space="0" w:color="auto"/>
            </w:tcBorders>
            <w:hideMark/>
          </w:tcPr>
          <w:p w:rsidR="005A79A4" w:rsidRPr="00866973" w:rsidRDefault="005A79A4" w:rsidP="005A79A4">
            <w:pPr>
              <w:rPr>
                <w:color w:val="000000"/>
                <w:sz w:val="28"/>
                <w:szCs w:val="28"/>
              </w:rPr>
            </w:pPr>
            <w:r>
              <w:rPr>
                <w:color w:val="000000"/>
                <w:sz w:val="28"/>
                <w:szCs w:val="28"/>
              </w:rPr>
              <w:t>65</w:t>
            </w:r>
            <w:r w:rsidRPr="00866973">
              <w:rPr>
                <w:color w:val="000000"/>
                <w:sz w:val="28"/>
                <w:szCs w:val="28"/>
              </w:rPr>
              <w:t>.00</w:t>
            </w:r>
          </w:p>
        </w:tc>
        <w:tc>
          <w:tcPr>
            <w:tcW w:w="1424" w:type="dxa"/>
            <w:tcBorders>
              <w:top w:val="nil"/>
              <w:left w:val="nil"/>
              <w:bottom w:val="single" w:sz="4" w:space="0" w:color="auto"/>
              <w:right w:val="single" w:sz="4" w:space="0" w:color="auto"/>
            </w:tcBorders>
            <w:hideMark/>
          </w:tcPr>
          <w:p w:rsidR="005A79A4" w:rsidRPr="00866973" w:rsidRDefault="005A79A4" w:rsidP="005A79A4">
            <w:pPr>
              <w:rPr>
                <w:color w:val="000000"/>
                <w:sz w:val="28"/>
                <w:szCs w:val="28"/>
              </w:rPr>
            </w:pPr>
            <w:r w:rsidRPr="00866973">
              <w:rPr>
                <w:color w:val="000000"/>
                <w:sz w:val="28"/>
                <w:szCs w:val="28"/>
              </w:rPr>
              <w:t>1</w:t>
            </w:r>
            <w:r>
              <w:rPr>
                <w:color w:val="000000"/>
                <w:sz w:val="28"/>
                <w:szCs w:val="28"/>
              </w:rPr>
              <w:t>5</w:t>
            </w:r>
            <w:r w:rsidRPr="00866973">
              <w:rPr>
                <w:color w:val="000000"/>
                <w:sz w:val="28"/>
                <w:szCs w:val="28"/>
              </w:rPr>
              <w:t>0.00</w:t>
            </w:r>
          </w:p>
        </w:tc>
      </w:tr>
      <w:tr w:rsidR="005A79A4" w:rsidRPr="00866973" w:rsidTr="00B63D03">
        <w:trPr>
          <w:trHeight w:val="20"/>
        </w:trPr>
        <w:tc>
          <w:tcPr>
            <w:tcW w:w="5240" w:type="dxa"/>
            <w:tcBorders>
              <w:top w:val="nil"/>
              <w:left w:val="single" w:sz="4" w:space="0" w:color="auto"/>
              <w:bottom w:val="single" w:sz="4" w:space="0" w:color="auto"/>
              <w:right w:val="single" w:sz="4" w:space="0" w:color="auto"/>
            </w:tcBorders>
            <w:hideMark/>
          </w:tcPr>
          <w:p w:rsidR="005A79A4" w:rsidRPr="00866973" w:rsidRDefault="005A79A4" w:rsidP="005A79A4">
            <w:pPr>
              <w:rPr>
                <w:color w:val="000000"/>
                <w:sz w:val="28"/>
                <w:szCs w:val="28"/>
              </w:rPr>
            </w:pPr>
            <w:r w:rsidRPr="00ED7C84">
              <w:rPr>
                <w:color w:val="000000"/>
                <w:sz w:val="28"/>
                <w:szCs w:val="28"/>
              </w:rPr>
              <w:t>Артезианская скважина №4</w:t>
            </w:r>
          </w:p>
        </w:tc>
        <w:tc>
          <w:tcPr>
            <w:tcW w:w="2880" w:type="dxa"/>
            <w:tcBorders>
              <w:top w:val="nil"/>
              <w:left w:val="nil"/>
              <w:bottom w:val="single" w:sz="4" w:space="0" w:color="auto"/>
              <w:right w:val="single" w:sz="4" w:space="0" w:color="auto"/>
            </w:tcBorders>
            <w:hideMark/>
          </w:tcPr>
          <w:p w:rsidR="005A79A4" w:rsidRPr="00866973" w:rsidRDefault="005A79A4" w:rsidP="005A79A4">
            <w:pPr>
              <w:rPr>
                <w:color w:val="000000"/>
                <w:sz w:val="28"/>
                <w:szCs w:val="28"/>
              </w:rPr>
            </w:pPr>
            <w:r w:rsidRPr="00633700">
              <w:rPr>
                <w:sz w:val="28"/>
                <w:szCs w:val="28"/>
              </w:rPr>
              <w:t>П. Саган-Нур</w:t>
            </w:r>
          </w:p>
        </w:tc>
        <w:tc>
          <w:tcPr>
            <w:tcW w:w="1588" w:type="dxa"/>
            <w:tcBorders>
              <w:top w:val="nil"/>
              <w:left w:val="nil"/>
              <w:bottom w:val="single" w:sz="4" w:space="0" w:color="auto"/>
              <w:right w:val="single" w:sz="4" w:space="0" w:color="auto"/>
            </w:tcBorders>
            <w:hideMark/>
          </w:tcPr>
          <w:p w:rsidR="005A79A4" w:rsidRPr="00866973" w:rsidRDefault="005A79A4" w:rsidP="005A79A4">
            <w:pPr>
              <w:rPr>
                <w:color w:val="000000"/>
                <w:sz w:val="28"/>
                <w:szCs w:val="28"/>
              </w:rPr>
            </w:pPr>
            <w:r w:rsidRPr="00866973">
              <w:rPr>
                <w:color w:val="000000"/>
                <w:sz w:val="28"/>
                <w:szCs w:val="28"/>
              </w:rPr>
              <w:t>Погружной</w:t>
            </w:r>
          </w:p>
        </w:tc>
        <w:tc>
          <w:tcPr>
            <w:tcW w:w="2749" w:type="dxa"/>
            <w:tcBorders>
              <w:top w:val="nil"/>
              <w:left w:val="nil"/>
              <w:bottom w:val="single" w:sz="4" w:space="0" w:color="auto"/>
              <w:right w:val="single" w:sz="4" w:space="0" w:color="auto"/>
            </w:tcBorders>
            <w:hideMark/>
          </w:tcPr>
          <w:p w:rsidR="005A79A4" w:rsidRPr="00866973" w:rsidRDefault="005A79A4" w:rsidP="005A79A4">
            <w:pPr>
              <w:rPr>
                <w:color w:val="000000"/>
                <w:sz w:val="28"/>
                <w:szCs w:val="28"/>
              </w:rPr>
            </w:pPr>
            <w:r w:rsidRPr="005A79A4">
              <w:rPr>
                <w:color w:val="000000"/>
                <w:sz w:val="28"/>
                <w:szCs w:val="28"/>
              </w:rPr>
              <w:t>ЭЦВ 10-65-150</w:t>
            </w:r>
          </w:p>
        </w:tc>
        <w:tc>
          <w:tcPr>
            <w:tcW w:w="1282" w:type="dxa"/>
            <w:tcBorders>
              <w:top w:val="nil"/>
              <w:left w:val="nil"/>
              <w:bottom w:val="single" w:sz="4" w:space="0" w:color="auto"/>
              <w:right w:val="single" w:sz="4" w:space="0" w:color="auto"/>
            </w:tcBorders>
            <w:hideMark/>
          </w:tcPr>
          <w:p w:rsidR="005A79A4" w:rsidRPr="00866973" w:rsidRDefault="005A79A4" w:rsidP="005A79A4">
            <w:pPr>
              <w:rPr>
                <w:color w:val="000000"/>
                <w:sz w:val="28"/>
                <w:szCs w:val="28"/>
              </w:rPr>
            </w:pPr>
            <w:r>
              <w:rPr>
                <w:color w:val="000000"/>
                <w:sz w:val="28"/>
                <w:szCs w:val="28"/>
              </w:rPr>
              <w:t>65</w:t>
            </w:r>
            <w:r w:rsidRPr="00866973">
              <w:rPr>
                <w:color w:val="000000"/>
                <w:sz w:val="28"/>
                <w:szCs w:val="28"/>
              </w:rPr>
              <w:t>.00</w:t>
            </w:r>
          </w:p>
        </w:tc>
        <w:tc>
          <w:tcPr>
            <w:tcW w:w="1424" w:type="dxa"/>
            <w:tcBorders>
              <w:top w:val="nil"/>
              <w:left w:val="nil"/>
              <w:bottom w:val="single" w:sz="4" w:space="0" w:color="auto"/>
              <w:right w:val="single" w:sz="4" w:space="0" w:color="auto"/>
            </w:tcBorders>
            <w:hideMark/>
          </w:tcPr>
          <w:p w:rsidR="005A79A4" w:rsidRPr="00866973" w:rsidRDefault="005A79A4" w:rsidP="005A79A4">
            <w:pPr>
              <w:rPr>
                <w:color w:val="000000"/>
                <w:sz w:val="28"/>
                <w:szCs w:val="28"/>
              </w:rPr>
            </w:pPr>
            <w:r w:rsidRPr="00866973">
              <w:rPr>
                <w:color w:val="000000"/>
                <w:sz w:val="28"/>
                <w:szCs w:val="28"/>
              </w:rPr>
              <w:t>1</w:t>
            </w:r>
            <w:r>
              <w:rPr>
                <w:color w:val="000000"/>
                <w:sz w:val="28"/>
                <w:szCs w:val="28"/>
              </w:rPr>
              <w:t>5</w:t>
            </w:r>
            <w:r w:rsidRPr="00866973">
              <w:rPr>
                <w:color w:val="000000"/>
                <w:sz w:val="28"/>
                <w:szCs w:val="28"/>
              </w:rPr>
              <w:t>0.00</w:t>
            </w:r>
          </w:p>
        </w:tc>
      </w:tr>
      <w:tr w:rsidR="005A79A4" w:rsidRPr="00866973" w:rsidTr="00B63D03">
        <w:trPr>
          <w:trHeight w:val="20"/>
        </w:trPr>
        <w:tc>
          <w:tcPr>
            <w:tcW w:w="5240" w:type="dxa"/>
            <w:tcBorders>
              <w:top w:val="nil"/>
              <w:left w:val="single" w:sz="4" w:space="0" w:color="auto"/>
              <w:bottom w:val="single" w:sz="4" w:space="0" w:color="auto"/>
              <w:right w:val="single" w:sz="4" w:space="0" w:color="auto"/>
            </w:tcBorders>
            <w:hideMark/>
          </w:tcPr>
          <w:p w:rsidR="005A79A4" w:rsidRPr="00866973" w:rsidRDefault="005A79A4" w:rsidP="005A79A4">
            <w:pPr>
              <w:rPr>
                <w:color w:val="000000"/>
                <w:sz w:val="28"/>
                <w:szCs w:val="28"/>
              </w:rPr>
            </w:pPr>
            <w:r w:rsidRPr="00ED7C84">
              <w:rPr>
                <w:color w:val="000000"/>
                <w:sz w:val="28"/>
                <w:szCs w:val="28"/>
              </w:rPr>
              <w:t>Артезианская скважина №5 резерв</w:t>
            </w:r>
          </w:p>
        </w:tc>
        <w:tc>
          <w:tcPr>
            <w:tcW w:w="2880" w:type="dxa"/>
            <w:tcBorders>
              <w:top w:val="nil"/>
              <w:left w:val="nil"/>
              <w:bottom w:val="single" w:sz="4" w:space="0" w:color="auto"/>
              <w:right w:val="single" w:sz="4" w:space="0" w:color="auto"/>
            </w:tcBorders>
            <w:hideMark/>
          </w:tcPr>
          <w:p w:rsidR="005A79A4" w:rsidRPr="00866973" w:rsidRDefault="005A79A4" w:rsidP="005A79A4">
            <w:pPr>
              <w:rPr>
                <w:color w:val="000000"/>
                <w:sz w:val="28"/>
                <w:szCs w:val="28"/>
              </w:rPr>
            </w:pPr>
            <w:r w:rsidRPr="00633700">
              <w:rPr>
                <w:sz w:val="28"/>
                <w:szCs w:val="28"/>
              </w:rPr>
              <w:t>П. Саган-Нур</w:t>
            </w:r>
          </w:p>
        </w:tc>
        <w:tc>
          <w:tcPr>
            <w:tcW w:w="1588" w:type="dxa"/>
            <w:tcBorders>
              <w:top w:val="nil"/>
              <w:left w:val="nil"/>
              <w:bottom w:val="single" w:sz="4" w:space="0" w:color="auto"/>
              <w:right w:val="single" w:sz="4" w:space="0" w:color="auto"/>
            </w:tcBorders>
            <w:hideMark/>
          </w:tcPr>
          <w:p w:rsidR="005A79A4" w:rsidRPr="00866973" w:rsidRDefault="005A79A4" w:rsidP="005A79A4">
            <w:pPr>
              <w:rPr>
                <w:color w:val="000000"/>
                <w:sz w:val="28"/>
                <w:szCs w:val="28"/>
              </w:rPr>
            </w:pPr>
            <w:r w:rsidRPr="00866973">
              <w:rPr>
                <w:color w:val="000000"/>
                <w:sz w:val="28"/>
                <w:szCs w:val="28"/>
              </w:rPr>
              <w:t>Погружной</w:t>
            </w:r>
          </w:p>
        </w:tc>
        <w:tc>
          <w:tcPr>
            <w:tcW w:w="2749" w:type="dxa"/>
            <w:tcBorders>
              <w:top w:val="nil"/>
              <w:left w:val="nil"/>
              <w:bottom w:val="single" w:sz="4" w:space="0" w:color="auto"/>
              <w:right w:val="single" w:sz="4" w:space="0" w:color="auto"/>
            </w:tcBorders>
            <w:hideMark/>
          </w:tcPr>
          <w:p w:rsidR="005A79A4" w:rsidRPr="00866973" w:rsidRDefault="005A79A4" w:rsidP="005A79A4">
            <w:pPr>
              <w:rPr>
                <w:color w:val="000000"/>
                <w:sz w:val="28"/>
                <w:szCs w:val="28"/>
              </w:rPr>
            </w:pPr>
            <w:r w:rsidRPr="005A79A4">
              <w:rPr>
                <w:color w:val="000000"/>
                <w:sz w:val="28"/>
                <w:szCs w:val="28"/>
              </w:rPr>
              <w:t>ЭЦВ 10-65-150</w:t>
            </w:r>
          </w:p>
        </w:tc>
        <w:tc>
          <w:tcPr>
            <w:tcW w:w="1282" w:type="dxa"/>
            <w:tcBorders>
              <w:top w:val="nil"/>
              <w:left w:val="nil"/>
              <w:bottom w:val="single" w:sz="4" w:space="0" w:color="auto"/>
              <w:right w:val="single" w:sz="4" w:space="0" w:color="auto"/>
            </w:tcBorders>
            <w:hideMark/>
          </w:tcPr>
          <w:p w:rsidR="005A79A4" w:rsidRPr="00866973" w:rsidRDefault="005A79A4" w:rsidP="005A79A4">
            <w:pPr>
              <w:rPr>
                <w:color w:val="000000"/>
                <w:sz w:val="28"/>
                <w:szCs w:val="28"/>
              </w:rPr>
            </w:pPr>
            <w:r>
              <w:rPr>
                <w:color w:val="000000"/>
                <w:sz w:val="28"/>
                <w:szCs w:val="28"/>
              </w:rPr>
              <w:t>65</w:t>
            </w:r>
            <w:r w:rsidRPr="00866973">
              <w:rPr>
                <w:color w:val="000000"/>
                <w:sz w:val="28"/>
                <w:szCs w:val="28"/>
              </w:rPr>
              <w:t>.00</w:t>
            </w:r>
          </w:p>
        </w:tc>
        <w:tc>
          <w:tcPr>
            <w:tcW w:w="1424" w:type="dxa"/>
            <w:tcBorders>
              <w:top w:val="nil"/>
              <w:left w:val="nil"/>
              <w:bottom w:val="single" w:sz="4" w:space="0" w:color="auto"/>
              <w:right w:val="single" w:sz="4" w:space="0" w:color="auto"/>
            </w:tcBorders>
            <w:hideMark/>
          </w:tcPr>
          <w:p w:rsidR="005A79A4" w:rsidRPr="00866973" w:rsidRDefault="005A79A4" w:rsidP="005A79A4">
            <w:pPr>
              <w:rPr>
                <w:color w:val="000000"/>
                <w:sz w:val="28"/>
                <w:szCs w:val="28"/>
              </w:rPr>
            </w:pPr>
            <w:r w:rsidRPr="00866973">
              <w:rPr>
                <w:color w:val="000000"/>
                <w:sz w:val="28"/>
                <w:szCs w:val="28"/>
              </w:rPr>
              <w:t>1</w:t>
            </w:r>
            <w:r>
              <w:rPr>
                <w:color w:val="000000"/>
                <w:sz w:val="28"/>
                <w:szCs w:val="28"/>
              </w:rPr>
              <w:t>5</w:t>
            </w:r>
            <w:r w:rsidRPr="00866973">
              <w:rPr>
                <w:color w:val="000000"/>
                <w:sz w:val="28"/>
                <w:szCs w:val="28"/>
              </w:rPr>
              <w:t>0.00</w:t>
            </w:r>
          </w:p>
        </w:tc>
      </w:tr>
    </w:tbl>
    <w:p w:rsidR="00B63D03" w:rsidRPr="00866973" w:rsidRDefault="00B63D03" w:rsidP="00117A1D">
      <w:pPr>
        <w:pStyle w:val="afff"/>
        <w:ind w:firstLine="0"/>
        <w:sectPr w:rsidR="00B63D03" w:rsidRPr="00866973" w:rsidSect="005463C2">
          <w:pgSz w:w="16838" w:h="11906" w:orient="landscape"/>
          <w:pgMar w:top="1418" w:right="1134" w:bottom="851" w:left="851" w:header="737" w:footer="357" w:gutter="0"/>
          <w:cols w:space="708"/>
          <w:docGrid w:linePitch="381"/>
        </w:sectPr>
      </w:pPr>
    </w:p>
    <w:p w:rsidR="00401088" w:rsidRPr="005A79A4" w:rsidRDefault="00401088" w:rsidP="00401088">
      <w:pPr>
        <w:pStyle w:val="afff"/>
      </w:pPr>
      <w:bookmarkStart w:id="60" w:name="_Toc32759584"/>
      <w:bookmarkStart w:id="61" w:name="_Toc214499133"/>
      <w:r w:rsidRPr="005A79A4">
        <w:lastRenderedPageBreak/>
        <w:t>Резервуары</w:t>
      </w:r>
    </w:p>
    <w:p w:rsidR="00401088" w:rsidRPr="008A426B" w:rsidRDefault="00401088" w:rsidP="00401088">
      <w:pPr>
        <w:pStyle w:val="afff"/>
      </w:pPr>
      <w:r w:rsidRPr="008A426B">
        <w:t>У скважин расположено три резервуара чистой воды объемом 100куб.м каждый.</w:t>
      </w:r>
    </w:p>
    <w:p w:rsidR="00401088" w:rsidRPr="008A426B" w:rsidRDefault="00401088" w:rsidP="00401088">
      <w:pPr>
        <w:pStyle w:val="afff"/>
      </w:pPr>
      <w:r w:rsidRPr="008A426B">
        <w:t>В узле контррезервуаров расположено два подземных железобетонных резервуара емкостью 928куб.м. и 1000куб.м., работающих в качестве напорных емкостей.</w:t>
      </w:r>
    </w:p>
    <w:p w:rsidR="00401088" w:rsidRPr="00866973" w:rsidRDefault="00401088" w:rsidP="00401088">
      <w:pPr>
        <w:pStyle w:val="afff"/>
      </w:pPr>
      <w:r w:rsidRPr="00866973">
        <w:t>Состояние насосной станции определяется как работоспособное, эксплуатация осуществляется в штатном режиме.</w:t>
      </w:r>
    </w:p>
    <w:p w:rsidR="00AB5BC9" w:rsidRPr="00866973" w:rsidRDefault="00F9609D" w:rsidP="00E1054A">
      <w:pPr>
        <w:pStyle w:val="a3"/>
        <w:numPr>
          <w:ilvl w:val="0"/>
          <w:numId w:val="0"/>
        </w:numPr>
        <w:ind w:firstLine="851"/>
        <w:rPr>
          <w:b/>
          <w:sz w:val="28"/>
        </w:rPr>
      </w:pPr>
      <w:bookmarkStart w:id="62" w:name="_Toc215794067"/>
      <w:r w:rsidRPr="00866973">
        <w:rPr>
          <w:b/>
          <w:sz w:val="28"/>
        </w:rPr>
        <w:t>1.</w:t>
      </w:r>
      <w:r w:rsidR="00481145" w:rsidRPr="00866973">
        <w:rPr>
          <w:b/>
          <w:sz w:val="28"/>
        </w:rPr>
        <w:t>4</w:t>
      </w:r>
      <w:r w:rsidRPr="00866973">
        <w:rPr>
          <w:b/>
          <w:sz w:val="28"/>
        </w:rPr>
        <w:t xml:space="preserve">.4. </w:t>
      </w:r>
      <w:r w:rsidR="00AB5BC9" w:rsidRPr="00866973">
        <w:rPr>
          <w:b/>
          <w:sz w:val="28"/>
        </w:rPr>
        <w:t>О</w:t>
      </w:r>
      <w:r w:rsidR="00FA4D25" w:rsidRPr="00866973">
        <w:rPr>
          <w:b/>
          <w:sz w:val="28"/>
        </w:rPr>
        <w:t>писание состояния и функционирования водопровод</w:t>
      </w:r>
      <w:r w:rsidR="00AB5BC9" w:rsidRPr="00866973">
        <w:rPr>
          <w:b/>
          <w:sz w:val="28"/>
        </w:rPr>
        <w:t>ных с</w:t>
      </w:r>
      <w:r w:rsidR="00AB5BC9" w:rsidRPr="00866973">
        <w:rPr>
          <w:b/>
          <w:sz w:val="28"/>
        </w:rPr>
        <w:t>е</w:t>
      </w:r>
      <w:r w:rsidR="00AB5BC9" w:rsidRPr="00866973">
        <w:rPr>
          <w:b/>
          <w:sz w:val="28"/>
        </w:rPr>
        <w:t>тей систем водоснабжения</w:t>
      </w:r>
      <w:bookmarkEnd w:id="57"/>
      <w:bookmarkEnd w:id="60"/>
      <w:bookmarkEnd w:id="61"/>
      <w:bookmarkEnd w:id="62"/>
    </w:p>
    <w:p w:rsidR="002003C9" w:rsidRPr="00866973" w:rsidRDefault="00E9769C" w:rsidP="0092106E">
      <w:pPr>
        <w:pStyle w:val="afff"/>
      </w:pPr>
      <w:r w:rsidRPr="00866973">
        <w:t>Материал труб хозяйственно-питьевого водоснабжения: сталь</w:t>
      </w:r>
      <w:r w:rsidR="00235CBB" w:rsidRPr="00866973">
        <w:t>,</w:t>
      </w:r>
      <w:r w:rsidR="004438E8" w:rsidRPr="00866973">
        <w:t>полиэтилен</w:t>
      </w:r>
      <w:r w:rsidRPr="00866973">
        <w:t>принят на основании С</w:t>
      </w:r>
      <w:r w:rsidR="00586C03" w:rsidRPr="00866973">
        <w:t>н</w:t>
      </w:r>
      <w:r w:rsidRPr="00866973">
        <w:t>иП</w:t>
      </w:r>
      <w:r w:rsidR="002976D9" w:rsidRPr="00866973">
        <w:rPr>
          <w:rStyle w:val="afff8"/>
        </w:rPr>
        <w:footnoteReference w:id="2"/>
      </w:r>
      <w:r w:rsidRPr="00866973">
        <w:t>.</w:t>
      </w:r>
      <w:r w:rsidR="00CC2405" w:rsidRPr="00866973">
        <w:t xml:space="preserve"> Прокладка подземная.</w:t>
      </w:r>
    </w:p>
    <w:p w:rsidR="00164A58" w:rsidRPr="00866973" w:rsidRDefault="00164A58" w:rsidP="0092106E">
      <w:pPr>
        <w:pStyle w:val="afff"/>
      </w:pPr>
      <w:r w:rsidRPr="00866973">
        <w:t xml:space="preserve">Сложившиеся схемы централизованного холодного водоснабжения в </w:t>
      </w:r>
      <w:r w:rsidR="007E1F01" w:rsidRPr="00866973">
        <w:t>сельском поселении</w:t>
      </w:r>
      <w:r w:rsidRPr="00866973">
        <w:t xml:space="preserve"> кольцевые, на отдельных участках тупиковые, проложены в грунте на нормативной глубине</w:t>
      </w:r>
      <w:r w:rsidR="003A1169" w:rsidRPr="00866973">
        <w:t xml:space="preserve"> 2-3метра</w:t>
      </w:r>
      <w:r w:rsidRPr="00866973">
        <w:t>.</w:t>
      </w:r>
    </w:p>
    <w:p w:rsidR="0024039F" w:rsidRPr="00866973" w:rsidRDefault="004261AE" w:rsidP="0092106E">
      <w:pPr>
        <w:pStyle w:val="afff"/>
      </w:pPr>
      <w:r w:rsidRPr="00866973">
        <w:t xml:space="preserve">Для профилактики возникновения аварий и утечек на сетях водопровода и для уменьшения объемов потерь проводится своевременная замена </w:t>
      </w:r>
      <w:r w:rsidR="00CC2405" w:rsidRPr="00866973">
        <w:t>запорно-регулирующей</w:t>
      </w:r>
      <w:r w:rsidRPr="00866973">
        <w:t xml:space="preserve"> арматуры и водопроводных сетей с истекшим эксплуатационным ресурсом.</w:t>
      </w:r>
    </w:p>
    <w:p w:rsidR="005A79A4" w:rsidRPr="005A79A4" w:rsidRDefault="005A79A4" w:rsidP="005A79A4">
      <w:pPr>
        <w:suppressAutoHyphens/>
        <w:ind w:firstLine="709"/>
        <w:contextualSpacing/>
        <w:jc w:val="both"/>
        <w:rPr>
          <w:rFonts w:eastAsiaTheme="minorEastAsia"/>
          <w:sz w:val="28"/>
          <w:szCs w:val="28"/>
        </w:rPr>
      </w:pPr>
      <w:r w:rsidRPr="005A79A4">
        <w:rPr>
          <w:rFonts w:eastAsiaTheme="minorEastAsia"/>
          <w:sz w:val="28"/>
          <w:szCs w:val="28"/>
        </w:rPr>
        <w:t>Структура схемы сетей водоснабжения поселения представлена закольцованными тупиковым типом сетей, соответствующим 2-й категории надежности водоснабжения населенного пункта с численностью населения от 5 до 50 тыс. чел. Такие сети водоснабжения, обеспечивают предоставление потребителю коммунальной услуги по водоснабжению и стабилизируют гидродинамические процессы эксплуатации системы водоснабжения.</w:t>
      </w:r>
    </w:p>
    <w:p w:rsidR="005A79A4" w:rsidRPr="005A79A4" w:rsidRDefault="005A79A4" w:rsidP="005A79A4">
      <w:pPr>
        <w:suppressAutoHyphens/>
        <w:ind w:firstLine="709"/>
        <w:contextualSpacing/>
        <w:jc w:val="both"/>
        <w:rPr>
          <w:rFonts w:eastAsiaTheme="minorEastAsia"/>
          <w:sz w:val="28"/>
          <w:szCs w:val="28"/>
        </w:rPr>
      </w:pPr>
      <w:r w:rsidRPr="005A79A4">
        <w:rPr>
          <w:rFonts w:eastAsiaTheme="minorEastAsia"/>
          <w:sz w:val="28"/>
          <w:szCs w:val="28"/>
        </w:rPr>
        <w:t>Материал труб хозяйственно-питьевого водоснабжения: сталь, полиэтилен, чугун. Прокладка подземная. Водоводы из двух ниток 300мм протяженностью 1.5 км на участке водозабор-контррезервуары. Разводящие водоводы от площадки контррезервуаров двумя нитками 400мм, вдоль автомагистрали до ответвления к жилому сектору протяженностью 2,0 км. Внутрипоселковые водопроводные сети представлены диаметрами от 50-200мм, проложенные в непроходных каналах общей протяженностью 15987м. Протяженность участка водоводов двумя нитками по 400мм от жилого сектора до промышленной зоны составляет 2.5 км.</w:t>
      </w:r>
    </w:p>
    <w:p w:rsidR="005A79A4" w:rsidRPr="005A79A4" w:rsidRDefault="005A79A4" w:rsidP="005A79A4">
      <w:pPr>
        <w:suppressAutoHyphens/>
        <w:ind w:firstLine="709"/>
        <w:contextualSpacing/>
        <w:jc w:val="both"/>
        <w:rPr>
          <w:rFonts w:eastAsiaTheme="minorEastAsia"/>
          <w:sz w:val="28"/>
          <w:szCs w:val="28"/>
        </w:rPr>
      </w:pPr>
      <w:r w:rsidRPr="005A79A4">
        <w:rPr>
          <w:rFonts w:eastAsiaTheme="minorEastAsia"/>
          <w:sz w:val="28"/>
          <w:szCs w:val="28"/>
        </w:rPr>
        <w:t>Общая протяжённость сетей водоснабжения АО «Разрез Тунгуйский» составляет 19.9км.</w:t>
      </w:r>
    </w:p>
    <w:p w:rsidR="003843A2" w:rsidRPr="00866973" w:rsidRDefault="00F9609D" w:rsidP="00E1054A">
      <w:pPr>
        <w:pStyle w:val="a3"/>
        <w:numPr>
          <w:ilvl w:val="0"/>
          <w:numId w:val="0"/>
        </w:numPr>
        <w:ind w:firstLine="851"/>
        <w:rPr>
          <w:b/>
          <w:sz w:val="28"/>
        </w:rPr>
      </w:pPr>
      <w:bookmarkStart w:id="63" w:name="_Toc28001357"/>
      <w:bookmarkStart w:id="64" w:name="_Toc32759585"/>
      <w:bookmarkStart w:id="65" w:name="_Toc214499134"/>
      <w:bookmarkStart w:id="66" w:name="_Toc215794068"/>
      <w:r w:rsidRPr="00866973">
        <w:rPr>
          <w:b/>
          <w:sz w:val="28"/>
        </w:rPr>
        <w:t>1.</w:t>
      </w:r>
      <w:r w:rsidR="00481145" w:rsidRPr="00866973">
        <w:rPr>
          <w:b/>
          <w:sz w:val="28"/>
        </w:rPr>
        <w:t>4</w:t>
      </w:r>
      <w:r w:rsidRPr="00866973">
        <w:rPr>
          <w:b/>
          <w:sz w:val="28"/>
        </w:rPr>
        <w:t xml:space="preserve">.5. </w:t>
      </w:r>
      <w:r w:rsidR="00AB5BC9" w:rsidRPr="00866973">
        <w:rPr>
          <w:b/>
          <w:sz w:val="28"/>
        </w:rPr>
        <w:t>О</w:t>
      </w:r>
      <w:r w:rsidR="00FA4D25" w:rsidRPr="00866973">
        <w:rPr>
          <w:b/>
          <w:sz w:val="28"/>
        </w:rPr>
        <w:t>писание существующих технических и технологических пр</w:t>
      </w:r>
      <w:r w:rsidR="00FA4D25" w:rsidRPr="00866973">
        <w:rPr>
          <w:b/>
          <w:sz w:val="28"/>
        </w:rPr>
        <w:t>о</w:t>
      </w:r>
      <w:r w:rsidR="00FA4D25" w:rsidRPr="00866973">
        <w:rPr>
          <w:b/>
          <w:sz w:val="28"/>
        </w:rPr>
        <w:t xml:space="preserve">блем, возникающих при водоснабжении </w:t>
      </w:r>
      <w:r w:rsidR="00CA57CC">
        <w:rPr>
          <w:b/>
          <w:sz w:val="28"/>
        </w:rPr>
        <w:t>сельского поселения</w:t>
      </w:r>
      <w:bookmarkEnd w:id="63"/>
      <w:bookmarkEnd w:id="64"/>
      <w:r w:rsidRPr="00866973">
        <w:rPr>
          <w:b/>
          <w:sz w:val="28"/>
        </w:rPr>
        <w:t>, анализ и</w:t>
      </w:r>
      <w:r w:rsidRPr="00866973">
        <w:rPr>
          <w:b/>
          <w:sz w:val="28"/>
        </w:rPr>
        <w:t>с</w:t>
      </w:r>
      <w:r w:rsidRPr="00866973">
        <w:rPr>
          <w:b/>
          <w:sz w:val="28"/>
        </w:rPr>
        <w:t>полнения предписаний органов, осуществляющих государственный на</w:t>
      </w:r>
      <w:r w:rsidRPr="00866973">
        <w:rPr>
          <w:b/>
          <w:sz w:val="28"/>
        </w:rPr>
        <w:t>д</w:t>
      </w:r>
      <w:r w:rsidRPr="00866973">
        <w:rPr>
          <w:b/>
          <w:sz w:val="28"/>
        </w:rPr>
        <w:t>зор, муниципальный контроль, об устранении нарушений, влияющих на качество и безопасность воды</w:t>
      </w:r>
      <w:bookmarkEnd w:id="65"/>
      <w:bookmarkEnd w:id="66"/>
    </w:p>
    <w:p w:rsidR="00694EDD" w:rsidRPr="00866973" w:rsidRDefault="00694EDD" w:rsidP="00694EDD">
      <w:pPr>
        <w:pStyle w:val="afff"/>
      </w:pPr>
      <w:bookmarkStart w:id="67" w:name="_Toc28001358"/>
      <w:bookmarkStart w:id="68" w:name="_Toc32759586"/>
      <w:r w:rsidRPr="00866973">
        <w:t xml:space="preserve">Технические проблемы в системе водоснабжения </w:t>
      </w:r>
      <w:r w:rsidR="00CA57CC">
        <w:t>сельского поселения</w:t>
      </w:r>
      <w:r w:rsidRPr="00866973">
        <w:t xml:space="preserve"> связаны непосредственно с физическим состоянием инфраструктуры: </w:t>
      </w:r>
    </w:p>
    <w:p w:rsidR="00694EDD" w:rsidRPr="00866973" w:rsidRDefault="00694EDD" w:rsidP="00EC1F3C">
      <w:pPr>
        <w:pStyle w:val="afff"/>
        <w:numPr>
          <w:ilvl w:val="0"/>
          <w:numId w:val="16"/>
        </w:numPr>
        <w:ind w:left="0" w:firstLine="851"/>
      </w:pPr>
      <w:r w:rsidRPr="00866973">
        <w:lastRenderedPageBreak/>
        <w:t xml:space="preserve">Износ </w:t>
      </w:r>
      <w:r w:rsidR="00CC642B" w:rsidRPr="00866973">
        <w:t>сетей водоснабжения</w:t>
      </w:r>
      <w:r w:rsidRPr="00866973">
        <w:t>.</w:t>
      </w:r>
    </w:p>
    <w:p w:rsidR="00694EDD" w:rsidRPr="00866973" w:rsidRDefault="00694EDD" w:rsidP="00694EDD">
      <w:pPr>
        <w:pStyle w:val="afff"/>
      </w:pPr>
      <w:r w:rsidRPr="00866973">
        <w:t>Технологические проблемы связаны с процессами, происходящими в системе водоснабжения, и методами их управления</w:t>
      </w:r>
      <w:r w:rsidR="00CC642B" w:rsidRPr="00866973">
        <w:t>:</w:t>
      </w:r>
    </w:p>
    <w:p w:rsidR="00694EDD" w:rsidRPr="00866973" w:rsidRDefault="00694EDD" w:rsidP="00694EDD">
      <w:pPr>
        <w:pStyle w:val="afff"/>
      </w:pPr>
      <w:r w:rsidRPr="00866973">
        <w:t>Потери воды: утечки воды из трубопроводов, нерациональное использование.</w:t>
      </w:r>
    </w:p>
    <w:p w:rsidR="00694EDD" w:rsidRPr="00866973" w:rsidRDefault="00694EDD" w:rsidP="00694EDD">
      <w:pPr>
        <w:pStyle w:val="afff"/>
      </w:pPr>
      <w:r w:rsidRPr="00866973">
        <w:t>Отсутствие автоматизации: отсутствие систем автоматического управления, что затрудняет контроль за работой системы и своевременное выявление неисправностей.</w:t>
      </w:r>
    </w:p>
    <w:p w:rsidR="00FA4D25" w:rsidRPr="00866973" w:rsidRDefault="00F9609D" w:rsidP="00E1054A">
      <w:pPr>
        <w:pStyle w:val="a3"/>
        <w:numPr>
          <w:ilvl w:val="0"/>
          <w:numId w:val="0"/>
        </w:numPr>
        <w:ind w:firstLine="851"/>
        <w:rPr>
          <w:b/>
          <w:sz w:val="28"/>
        </w:rPr>
      </w:pPr>
      <w:bookmarkStart w:id="69" w:name="_Toc214499135"/>
      <w:bookmarkStart w:id="70" w:name="_Toc215794069"/>
      <w:r w:rsidRPr="00866973">
        <w:rPr>
          <w:b/>
          <w:sz w:val="28"/>
        </w:rPr>
        <w:t>1.</w:t>
      </w:r>
      <w:r w:rsidR="00481145" w:rsidRPr="00866973">
        <w:rPr>
          <w:b/>
          <w:sz w:val="28"/>
        </w:rPr>
        <w:t>4</w:t>
      </w:r>
      <w:r w:rsidRPr="00866973">
        <w:rPr>
          <w:b/>
          <w:sz w:val="28"/>
        </w:rPr>
        <w:t xml:space="preserve">.6. </w:t>
      </w:r>
      <w:r w:rsidR="00AB5BC9" w:rsidRPr="00866973">
        <w:rPr>
          <w:b/>
          <w:sz w:val="28"/>
        </w:rPr>
        <w:t>О</w:t>
      </w:r>
      <w:r w:rsidR="00FA4D25" w:rsidRPr="00866973">
        <w:rPr>
          <w:b/>
          <w:sz w:val="28"/>
        </w:rPr>
        <w:t>писание централизованной системы горячего водоснабжения с использованием закрытых систем горячего водоснабжения</w:t>
      </w:r>
      <w:bookmarkEnd w:id="67"/>
      <w:bookmarkEnd w:id="68"/>
      <w:bookmarkEnd w:id="69"/>
      <w:bookmarkEnd w:id="70"/>
    </w:p>
    <w:p w:rsidR="005A79A4" w:rsidRPr="005A79A4" w:rsidRDefault="005A79A4" w:rsidP="005A79A4">
      <w:pPr>
        <w:suppressAutoHyphens/>
        <w:ind w:firstLine="709"/>
        <w:contextualSpacing/>
        <w:jc w:val="both"/>
        <w:rPr>
          <w:rFonts w:eastAsiaTheme="minorEastAsia"/>
          <w:sz w:val="28"/>
          <w:szCs w:val="28"/>
        </w:rPr>
      </w:pPr>
      <w:bookmarkStart w:id="71" w:name="_Hlk59411342"/>
      <w:bookmarkStart w:id="72" w:name="_Toc28001359"/>
      <w:bookmarkStart w:id="73" w:name="_Toc32758691"/>
      <w:bookmarkStart w:id="74" w:name="_Toc32759587"/>
      <w:bookmarkStart w:id="75" w:name="_Toc214499136"/>
      <w:r w:rsidRPr="005A79A4">
        <w:rPr>
          <w:rFonts w:eastAsiaTheme="minorEastAsia"/>
          <w:sz w:val="28"/>
          <w:szCs w:val="28"/>
        </w:rPr>
        <w:t>Горячая вода потребителю поставляется от котельной АО «Разрез Тугнуйский», от ЦТП-1 и ЦТП-3 по трубопроводам системы отопления (система трехтрубная), от ЦТП-2-по трубопроводу ГВС (система пятитрубная). Общая протяженность сетей горячего водоснабжения 2438м.</w:t>
      </w:r>
    </w:p>
    <w:p w:rsidR="00FA4D25" w:rsidRPr="00866973" w:rsidRDefault="00481145" w:rsidP="00E1054A">
      <w:pPr>
        <w:pStyle w:val="a3"/>
        <w:numPr>
          <w:ilvl w:val="0"/>
          <w:numId w:val="0"/>
        </w:numPr>
        <w:ind w:firstLine="851"/>
        <w:rPr>
          <w:b/>
          <w:sz w:val="28"/>
        </w:rPr>
      </w:pPr>
      <w:bookmarkStart w:id="76" w:name="_Toc215794070"/>
      <w:bookmarkEnd w:id="71"/>
      <w:r w:rsidRPr="00866973">
        <w:rPr>
          <w:b/>
          <w:sz w:val="28"/>
        </w:rPr>
        <w:t xml:space="preserve">1.5. </w:t>
      </w:r>
      <w:r w:rsidR="00AB5BC9" w:rsidRPr="00866973">
        <w:rPr>
          <w:b/>
          <w:sz w:val="28"/>
        </w:rPr>
        <w:t>О</w:t>
      </w:r>
      <w:r w:rsidR="00FA4D25" w:rsidRPr="00866973">
        <w:rPr>
          <w:b/>
          <w:sz w:val="28"/>
        </w:rPr>
        <w:t>писание существующих технических и технологических реш</w:t>
      </w:r>
      <w:r w:rsidR="00FA4D25" w:rsidRPr="00866973">
        <w:rPr>
          <w:b/>
          <w:sz w:val="28"/>
        </w:rPr>
        <w:t>е</w:t>
      </w:r>
      <w:r w:rsidR="00FA4D25" w:rsidRPr="00866973">
        <w:rPr>
          <w:b/>
          <w:sz w:val="28"/>
        </w:rPr>
        <w:t>ний по</w:t>
      </w:r>
      <w:r w:rsidR="00AB5BC9" w:rsidRPr="00866973">
        <w:rPr>
          <w:b/>
          <w:sz w:val="28"/>
        </w:rPr>
        <w:t xml:space="preserve"> предотвращению замерзания воды</w:t>
      </w:r>
      <w:bookmarkEnd w:id="72"/>
      <w:bookmarkEnd w:id="73"/>
      <w:bookmarkEnd w:id="74"/>
      <w:bookmarkEnd w:id="75"/>
      <w:bookmarkEnd w:id="76"/>
    </w:p>
    <w:p w:rsidR="00F95670" w:rsidRPr="00866973" w:rsidRDefault="00C75555" w:rsidP="0092106E">
      <w:pPr>
        <w:pStyle w:val="afff"/>
      </w:pPr>
      <w:bookmarkStart w:id="77" w:name="_Toc28001360"/>
      <w:bookmarkStart w:id="78" w:name="_Toc32759588"/>
      <w:r w:rsidRPr="00866973">
        <w:t>Территория строительства относится к 1</w:t>
      </w:r>
      <w:r w:rsidR="00663B03" w:rsidRPr="00866973">
        <w:t>B</w:t>
      </w:r>
      <w:r w:rsidRPr="00866973">
        <w:t xml:space="preserve"> климатическому району, </w:t>
      </w:r>
      <w:r w:rsidR="00301DDD" w:rsidRPr="00866973">
        <w:t>в соответствии с рисунком 1.5.1.</w:t>
      </w:r>
    </w:p>
    <w:p w:rsidR="002B6124" w:rsidRPr="00866973" w:rsidRDefault="002B6124" w:rsidP="0092106E">
      <w:pPr>
        <w:pStyle w:val="afff"/>
      </w:pPr>
      <w:r w:rsidRPr="00866973">
        <w:t>Климат рассматриваемой территории умеренно континентальный, среднеувлажненный, с холодной продолжительной зимой, сравнительно коротким летом, с ранними осенними и поздними весенними заморозками. Среднемесячная температура воздуха составляет +3,4</w:t>
      </w:r>
      <w:r w:rsidRPr="00866973">
        <w:rPr>
          <w:vertAlign w:val="superscript"/>
        </w:rPr>
        <w:t>о</w:t>
      </w:r>
      <w:r w:rsidRPr="00866973">
        <w:t>С. Абсолютная минимальная температура по данным метеостанции -минус 49</w:t>
      </w:r>
      <w:r w:rsidRPr="00866973">
        <w:rPr>
          <w:vertAlign w:val="superscript"/>
        </w:rPr>
        <w:t>о</w:t>
      </w:r>
      <w:r w:rsidRPr="00866973">
        <w:t>С (январь). Абсолютная максимальная температура +38</w:t>
      </w:r>
      <w:r w:rsidRPr="00866973">
        <w:rPr>
          <w:vertAlign w:val="superscript"/>
        </w:rPr>
        <w:t>о</w:t>
      </w:r>
      <w:r w:rsidRPr="00866973">
        <w:t>С (июль).</w:t>
      </w:r>
    </w:p>
    <w:p w:rsidR="002B6124" w:rsidRPr="00866973" w:rsidRDefault="002B6124" w:rsidP="0092106E">
      <w:pPr>
        <w:pStyle w:val="afff"/>
      </w:pPr>
      <w:r w:rsidRPr="00866973">
        <w:t>Согласно СП 20.13330.2016 «Нагрузки и воздействия» участок изысканий находится в V районе по снеговой нагрузке, II районе по ветровой нагрузке, III районе по толщине стенки гололеда.</w:t>
      </w:r>
    </w:p>
    <w:p w:rsidR="00514FB8" w:rsidRPr="00866973" w:rsidRDefault="00E12B58" w:rsidP="009310A8">
      <w:pPr>
        <w:pStyle w:val="affa"/>
      </w:pPr>
      <w:r w:rsidRPr="00866973">
        <w:rPr>
          <w:noProof/>
        </w:rPr>
        <w:drawing>
          <wp:inline distT="0" distB="0" distL="0" distR="0">
            <wp:extent cx="5993055" cy="3343275"/>
            <wp:effectExtent l="19050" t="19050" r="2730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1795" t="2898" r="3752" b="3497"/>
                    <a:stretch/>
                  </pic:blipFill>
                  <pic:spPr bwMode="auto">
                    <a:xfrm>
                      <a:off x="0" y="0"/>
                      <a:ext cx="6051749" cy="3376018"/>
                    </a:xfrm>
                    <a:prstGeom prst="rect">
                      <a:avLst/>
                    </a:prstGeom>
                    <a:ln>
                      <a:solidFill>
                        <a:schemeClr val="tx1"/>
                      </a:solid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3E5828" w:rsidRPr="00866973" w:rsidRDefault="003E5828" w:rsidP="009310A8">
      <w:pPr>
        <w:pStyle w:val="affa"/>
      </w:pPr>
      <w:r w:rsidRPr="00866973">
        <w:t>Рисунок 1.5.1. Схематическая карта климатического районирования</w:t>
      </w:r>
    </w:p>
    <w:p w:rsidR="002003C9" w:rsidRPr="00866973" w:rsidRDefault="00C00695" w:rsidP="0092106E">
      <w:pPr>
        <w:pStyle w:val="afff"/>
      </w:pPr>
      <w:r w:rsidRPr="00866973">
        <w:rPr>
          <w:b/>
          <w:bCs/>
        </w:rPr>
        <w:lastRenderedPageBreak/>
        <w:t>Вывод:</w:t>
      </w:r>
      <w:r w:rsidRPr="00866973">
        <w:t xml:space="preserve"> Территория </w:t>
      </w:r>
      <w:r w:rsidR="00121196" w:rsidRPr="00866973">
        <w:t>не относится к территории распространения вечномерзлых грунтов, в связи с чем технических и технологических решений по предотвращению замерзания воды не требуется.</w:t>
      </w:r>
    </w:p>
    <w:p w:rsidR="00FA4D25" w:rsidRPr="00866973" w:rsidRDefault="00481145" w:rsidP="00E1054A">
      <w:pPr>
        <w:pStyle w:val="a3"/>
        <w:numPr>
          <w:ilvl w:val="0"/>
          <w:numId w:val="0"/>
        </w:numPr>
        <w:ind w:firstLine="851"/>
        <w:rPr>
          <w:b/>
          <w:sz w:val="28"/>
        </w:rPr>
      </w:pPr>
      <w:bookmarkStart w:id="79" w:name="_Toc214499137"/>
      <w:bookmarkStart w:id="80" w:name="_Toc215794071"/>
      <w:r w:rsidRPr="00866973">
        <w:rPr>
          <w:b/>
          <w:sz w:val="28"/>
        </w:rPr>
        <w:t xml:space="preserve">1.6. </w:t>
      </w:r>
      <w:r w:rsidR="00AB5BC9" w:rsidRPr="00866973">
        <w:rPr>
          <w:b/>
          <w:sz w:val="28"/>
        </w:rPr>
        <w:t>П</w:t>
      </w:r>
      <w:r w:rsidR="00FA4D25" w:rsidRPr="00866973">
        <w:rPr>
          <w:b/>
          <w:sz w:val="28"/>
        </w:rPr>
        <w:t>еречень лиц, владеющих на праве собственности или другом законном основании объектами централизованной системы водоснабж</w:t>
      </w:r>
      <w:r w:rsidR="00FA4D25" w:rsidRPr="00866973">
        <w:rPr>
          <w:b/>
          <w:sz w:val="28"/>
        </w:rPr>
        <w:t>е</w:t>
      </w:r>
      <w:r w:rsidR="00FA4D25" w:rsidRPr="00866973">
        <w:rPr>
          <w:b/>
          <w:sz w:val="28"/>
        </w:rPr>
        <w:t>ния</w:t>
      </w:r>
      <w:bookmarkEnd w:id="77"/>
      <w:bookmarkEnd w:id="78"/>
      <w:bookmarkEnd w:id="79"/>
      <w:bookmarkEnd w:id="80"/>
    </w:p>
    <w:p w:rsidR="00034F97" w:rsidRPr="00866973" w:rsidRDefault="00034F97" w:rsidP="0092106E">
      <w:pPr>
        <w:pStyle w:val="afff"/>
      </w:pPr>
      <w:bookmarkStart w:id="81" w:name="_Toc528243009"/>
      <w:bookmarkStart w:id="82" w:name="_Toc27969767"/>
      <w:bookmarkStart w:id="83" w:name="_Toc28001361"/>
      <w:bookmarkStart w:id="84" w:name="_Toc28001718"/>
      <w:bookmarkStart w:id="85" w:name="_Toc32758692"/>
      <w:bookmarkStart w:id="86" w:name="_Toc32759589"/>
      <w:r w:rsidRPr="00866973">
        <w:t>Перечень лиц, владеющих на праве собственности или другом законном основании объектами централизованной системы водоснабжения представлен в таблице 1.6.1.</w:t>
      </w:r>
    </w:p>
    <w:p w:rsidR="00034F97" w:rsidRPr="00866973" w:rsidRDefault="00034F97" w:rsidP="00847CF7">
      <w:pPr>
        <w:pStyle w:val="affff1"/>
      </w:pPr>
      <w:bookmarkStart w:id="87" w:name="_Toc214497017"/>
      <w:r w:rsidRPr="00866973">
        <w:t>Таблица 1.6.1. Перечень лиц, владеющих на праве собственности или другом законном основании объектами централизованной системы водоснабжения</w:t>
      </w:r>
      <w:bookmarkEnd w:id="87"/>
    </w:p>
    <w:tbl>
      <w:tblPr>
        <w:tblStyle w:val="a8"/>
        <w:tblW w:w="5000" w:type="pct"/>
        <w:tblLook w:val="04A0"/>
      </w:tblPr>
      <w:tblGrid>
        <w:gridCol w:w="2373"/>
        <w:gridCol w:w="2337"/>
        <w:gridCol w:w="2388"/>
        <w:gridCol w:w="2755"/>
      </w:tblGrid>
      <w:tr w:rsidR="001D78D7" w:rsidRPr="00866973" w:rsidTr="001D78D7">
        <w:trPr>
          <w:trHeight w:val="753"/>
          <w:tblHeader/>
        </w:trPr>
        <w:tc>
          <w:tcPr>
            <w:tcW w:w="1204" w:type="pct"/>
          </w:tcPr>
          <w:p w:rsidR="001D78D7" w:rsidRPr="00866973" w:rsidRDefault="001D78D7" w:rsidP="00533048">
            <w:pPr>
              <w:suppressAutoHyphens/>
              <w:contextualSpacing/>
              <w:jc w:val="center"/>
              <w:rPr>
                <w:rFonts w:eastAsiaTheme="minorEastAsia"/>
                <w:sz w:val="28"/>
                <w:szCs w:val="28"/>
              </w:rPr>
            </w:pPr>
            <w:r w:rsidRPr="00866973">
              <w:rPr>
                <w:rFonts w:eastAsiaTheme="minorEastAsia"/>
                <w:sz w:val="28"/>
                <w:szCs w:val="28"/>
              </w:rPr>
              <w:t>Наименование зоны</w:t>
            </w:r>
          </w:p>
        </w:tc>
        <w:tc>
          <w:tcPr>
            <w:tcW w:w="1186" w:type="pct"/>
          </w:tcPr>
          <w:p w:rsidR="001D78D7" w:rsidRPr="00866973" w:rsidRDefault="001D78D7" w:rsidP="00533048">
            <w:pPr>
              <w:suppressAutoHyphens/>
              <w:contextualSpacing/>
              <w:jc w:val="center"/>
              <w:rPr>
                <w:rFonts w:eastAsiaTheme="minorEastAsia"/>
                <w:sz w:val="28"/>
                <w:szCs w:val="28"/>
              </w:rPr>
            </w:pPr>
            <w:r>
              <w:rPr>
                <w:rFonts w:eastAsiaTheme="minorEastAsia"/>
                <w:sz w:val="28"/>
                <w:szCs w:val="28"/>
              </w:rPr>
              <w:t>Обслуживающая организация</w:t>
            </w:r>
          </w:p>
        </w:tc>
        <w:tc>
          <w:tcPr>
            <w:tcW w:w="1212" w:type="pct"/>
          </w:tcPr>
          <w:p w:rsidR="001D78D7" w:rsidRPr="00866973" w:rsidRDefault="001D78D7" w:rsidP="00533048">
            <w:pPr>
              <w:suppressAutoHyphens/>
              <w:contextualSpacing/>
              <w:jc w:val="center"/>
              <w:rPr>
                <w:rFonts w:eastAsiaTheme="minorEastAsia"/>
                <w:sz w:val="28"/>
                <w:szCs w:val="28"/>
              </w:rPr>
            </w:pPr>
            <w:r w:rsidRPr="00866973">
              <w:rPr>
                <w:rFonts w:eastAsiaTheme="minorEastAsia"/>
                <w:sz w:val="28"/>
                <w:szCs w:val="28"/>
              </w:rPr>
              <w:t>Право владения</w:t>
            </w:r>
          </w:p>
        </w:tc>
        <w:tc>
          <w:tcPr>
            <w:tcW w:w="1398" w:type="pct"/>
          </w:tcPr>
          <w:p w:rsidR="001D78D7" w:rsidRPr="00866973" w:rsidRDefault="001D78D7" w:rsidP="00533048">
            <w:pPr>
              <w:suppressAutoHyphens/>
              <w:contextualSpacing/>
              <w:jc w:val="center"/>
              <w:rPr>
                <w:rFonts w:eastAsiaTheme="minorEastAsia"/>
                <w:sz w:val="28"/>
                <w:szCs w:val="28"/>
              </w:rPr>
            </w:pPr>
            <w:r w:rsidRPr="00866973">
              <w:rPr>
                <w:rFonts w:eastAsiaTheme="minorEastAsia"/>
                <w:sz w:val="28"/>
                <w:szCs w:val="28"/>
              </w:rPr>
              <w:t>Владелец</w:t>
            </w:r>
          </w:p>
        </w:tc>
      </w:tr>
      <w:tr w:rsidR="001D78D7" w:rsidRPr="00866973" w:rsidTr="001D78D7">
        <w:trPr>
          <w:trHeight w:val="20"/>
        </w:trPr>
        <w:tc>
          <w:tcPr>
            <w:tcW w:w="1204" w:type="pct"/>
            <w:vMerge w:val="restart"/>
          </w:tcPr>
          <w:p w:rsidR="001D78D7" w:rsidRPr="00866973" w:rsidRDefault="001D78D7" w:rsidP="00B540E9">
            <w:pPr>
              <w:suppressAutoHyphens/>
              <w:contextualSpacing/>
              <w:rPr>
                <w:rFonts w:eastAsiaTheme="minorEastAsia"/>
                <w:sz w:val="28"/>
                <w:szCs w:val="28"/>
              </w:rPr>
            </w:pPr>
            <w:r w:rsidRPr="00866973">
              <w:rPr>
                <w:color w:val="000000"/>
                <w:sz w:val="28"/>
                <w:szCs w:val="28"/>
              </w:rPr>
              <w:t xml:space="preserve">Технологическая зона №1. </w:t>
            </w:r>
            <w:r w:rsidRPr="00ED7C84">
              <w:rPr>
                <w:color w:val="000000"/>
                <w:sz w:val="28"/>
                <w:szCs w:val="28"/>
              </w:rPr>
              <w:t>п. Саган-Нур</w:t>
            </w:r>
          </w:p>
        </w:tc>
        <w:tc>
          <w:tcPr>
            <w:tcW w:w="1186" w:type="pct"/>
          </w:tcPr>
          <w:p w:rsidR="001D78D7" w:rsidRPr="00866973" w:rsidRDefault="001D78D7" w:rsidP="00B540E9">
            <w:pPr>
              <w:suppressAutoHyphens/>
              <w:contextualSpacing/>
              <w:rPr>
                <w:rFonts w:eastAsiaTheme="minorEastAsia"/>
                <w:sz w:val="28"/>
                <w:szCs w:val="28"/>
              </w:rPr>
            </w:pPr>
            <w:r w:rsidRPr="005A79A4">
              <w:rPr>
                <w:rFonts w:eastAsiaTheme="minorEastAsia"/>
                <w:sz w:val="28"/>
                <w:szCs w:val="28"/>
              </w:rPr>
              <w:t>АО «Разрез Тугнуйский»</w:t>
            </w:r>
          </w:p>
        </w:tc>
        <w:tc>
          <w:tcPr>
            <w:tcW w:w="1212" w:type="pct"/>
          </w:tcPr>
          <w:p w:rsidR="001D78D7" w:rsidRPr="00866973" w:rsidRDefault="001D78D7" w:rsidP="00B540E9">
            <w:pPr>
              <w:suppressAutoHyphens/>
              <w:contextualSpacing/>
              <w:rPr>
                <w:rFonts w:eastAsiaTheme="minorEastAsia"/>
                <w:sz w:val="28"/>
                <w:szCs w:val="28"/>
              </w:rPr>
            </w:pPr>
            <w:r w:rsidRPr="00866973">
              <w:rPr>
                <w:rFonts w:eastAsiaTheme="minorEastAsia"/>
                <w:sz w:val="28"/>
                <w:szCs w:val="28"/>
              </w:rPr>
              <w:t>Свидетельство о государственной регистрации</w:t>
            </w:r>
          </w:p>
        </w:tc>
        <w:tc>
          <w:tcPr>
            <w:tcW w:w="1398" w:type="pct"/>
          </w:tcPr>
          <w:p w:rsidR="001D78D7" w:rsidRPr="00866973" w:rsidRDefault="001D78D7" w:rsidP="00B540E9">
            <w:pPr>
              <w:suppressAutoHyphens/>
              <w:contextualSpacing/>
              <w:rPr>
                <w:rFonts w:eastAsiaTheme="minorEastAsia"/>
                <w:sz w:val="28"/>
                <w:szCs w:val="28"/>
              </w:rPr>
            </w:pPr>
            <w:r>
              <w:rPr>
                <w:rFonts w:eastAsiaTheme="minorEastAsia"/>
                <w:sz w:val="28"/>
                <w:szCs w:val="28"/>
              </w:rPr>
              <w:t xml:space="preserve">Право собственности </w:t>
            </w:r>
            <w:r w:rsidRPr="005A79A4">
              <w:rPr>
                <w:rFonts w:eastAsiaTheme="minorEastAsia"/>
                <w:sz w:val="28"/>
                <w:szCs w:val="28"/>
              </w:rPr>
              <w:t>АО «Разрез Тугнуйский»</w:t>
            </w:r>
          </w:p>
        </w:tc>
      </w:tr>
      <w:tr w:rsidR="001D78D7" w:rsidRPr="00866973" w:rsidTr="001D78D7">
        <w:trPr>
          <w:trHeight w:val="20"/>
        </w:trPr>
        <w:tc>
          <w:tcPr>
            <w:tcW w:w="1204" w:type="pct"/>
            <w:vMerge/>
          </w:tcPr>
          <w:p w:rsidR="001D78D7" w:rsidRPr="00866973" w:rsidRDefault="001D78D7" w:rsidP="00B540E9">
            <w:pPr>
              <w:suppressAutoHyphens/>
              <w:contextualSpacing/>
              <w:rPr>
                <w:rFonts w:eastAsiaTheme="minorEastAsia"/>
                <w:color w:val="000000"/>
                <w:sz w:val="28"/>
                <w:szCs w:val="28"/>
              </w:rPr>
            </w:pPr>
          </w:p>
        </w:tc>
        <w:tc>
          <w:tcPr>
            <w:tcW w:w="1186" w:type="pct"/>
          </w:tcPr>
          <w:p w:rsidR="001D78D7" w:rsidRPr="00866973" w:rsidRDefault="001D78D7" w:rsidP="00B540E9">
            <w:pPr>
              <w:suppressAutoHyphens/>
              <w:contextualSpacing/>
              <w:rPr>
                <w:rFonts w:eastAsiaTheme="minorEastAsia"/>
                <w:sz w:val="28"/>
                <w:szCs w:val="28"/>
              </w:rPr>
            </w:pPr>
            <w:r w:rsidRPr="00ED7C84">
              <w:rPr>
                <w:color w:val="000000"/>
                <w:sz w:val="28"/>
                <w:szCs w:val="28"/>
              </w:rPr>
              <w:t>ООО «Жилкомсервис»</w:t>
            </w:r>
          </w:p>
        </w:tc>
        <w:tc>
          <w:tcPr>
            <w:tcW w:w="1212" w:type="pct"/>
          </w:tcPr>
          <w:p w:rsidR="001D78D7" w:rsidRPr="00866973" w:rsidRDefault="001D78D7" w:rsidP="00B540E9">
            <w:pPr>
              <w:suppressAutoHyphens/>
              <w:contextualSpacing/>
              <w:rPr>
                <w:rFonts w:eastAsiaTheme="minorEastAsia"/>
                <w:sz w:val="28"/>
                <w:szCs w:val="28"/>
              </w:rPr>
            </w:pPr>
            <w:r w:rsidRPr="00866973">
              <w:rPr>
                <w:rFonts w:eastAsiaTheme="minorEastAsia"/>
                <w:sz w:val="28"/>
                <w:szCs w:val="28"/>
              </w:rPr>
              <w:t>Свидетельство о государственной регистрации</w:t>
            </w:r>
          </w:p>
        </w:tc>
        <w:tc>
          <w:tcPr>
            <w:tcW w:w="1398" w:type="pct"/>
          </w:tcPr>
          <w:p w:rsidR="001D78D7" w:rsidRPr="00866973" w:rsidRDefault="001D78D7" w:rsidP="00B540E9">
            <w:pPr>
              <w:suppressAutoHyphens/>
              <w:contextualSpacing/>
              <w:rPr>
                <w:rFonts w:eastAsiaTheme="minorEastAsia"/>
                <w:sz w:val="28"/>
                <w:szCs w:val="28"/>
              </w:rPr>
            </w:pPr>
            <w:r w:rsidRPr="00866973">
              <w:rPr>
                <w:rFonts w:eastAsiaTheme="minorEastAsia"/>
                <w:sz w:val="28"/>
                <w:szCs w:val="28"/>
              </w:rPr>
              <w:t>Муниципальная собственность</w:t>
            </w:r>
          </w:p>
        </w:tc>
      </w:tr>
    </w:tbl>
    <w:p w:rsidR="000F070C" w:rsidRPr="00401088" w:rsidRDefault="00C5112E" w:rsidP="00D533C1">
      <w:pPr>
        <w:pStyle w:val="1e"/>
      </w:pPr>
      <w:bookmarkStart w:id="88" w:name="_Toc214499138"/>
      <w:bookmarkStart w:id="89" w:name="_Toc214499223"/>
      <w:bookmarkStart w:id="90" w:name="_Toc214499241"/>
      <w:bookmarkStart w:id="91" w:name="_Toc215794072"/>
      <w:r w:rsidRPr="00401088">
        <w:t xml:space="preserve">2. </w:t>
      </w:r>
      <w:r w:rsidR="00FA4D25" w:rsidRPr="00401088">
        <w:t>Направления развития централизованных систем водоснабжения</w:t>
      </w:r>
      <w:bookmarkEnd w:id="81"/>
      <w:bookmarkEnd w:id="82"/>
      <w:bookmarkEnd w:id="83"/>
      <w:bookmarkEnd w:id="84"/>
      <w:bookmarkEnd w:id="85"/>
      <w:bookmarkEnd w:id="86"/>
      <w:bookmarkEnd w:id="88"/>
      <w:bookmarkEnd w:id="89"/>
      <w:bookmarkEnd w:id="90"/>
      <w:bookmarkEnd w:id="91"/>
    </w:p>
    <w:p w:rsidR="00FA4D25" w:rsidRPr="00401088" w:rsidRDefault="00C5112E" w:rsidP="00E1054A">
      <w:pPr>
        <w:pStyle w:val="a3"/>
        <w:numPr>
          <w:ilvl w:val="0"/>
          <w:numId w:val="0"/>
        </w:numPr>
        <w:ind w:firstLine="851"/>
        <w:rPr>
          <w:b/>
          <w:sz w:val="28"/>
        </w:rPr>
      </w:pPr>
      <w:bookmarkStart w:id="92" w:name="_Toc28001362"/>
      <w:bookmarkStart w:id="93" w:name="_Toc32758693"/>
      <w:bookmarkStart w:id="94" w:name="_Toc32759590"/>
      <w:bookmarkStart w:id="95" w:name="_Toc214499139"/>
      <w:bookmarkStart w:id="96" w:name="_Toc215794073"/>
      <w:r w:rsidRPr="00401088">
        <w:rPr>
          <w:b/>
          <w:sz w:val="28"/>
        </w:rPr>
        <w:t xml:space="preserve">2.1. </w:t>
      </w:r>
      <w:r w:rsidR="004A5C9C" w:rsidRPr="00401088">
        <w:rPr>
          <w:b/>
          <w:sz w:val="28"/>
        </w:rPr>
        <w:t>Основные направления, принципы, задачи и плановые знач</w:t>
      </w:r>
      <w:r w:rsidR="004A5C9C" w:rsidRPr="00401088">
        <w:rPr>
          <w:b/>
          <w:sz w:val="28"/>
        </w:rPr>
        <w:t>е</w:t>
      </w:r>
      <w:r w:rsidR="004A5C9C" w:rsidRPr="00401088">
        <w:rPr>
          <w:b/>
          <w:sz w:val="28"/>
        </w:rPr>
        <w:t>ния показателей развития централизованных систем водоснабжения</w:t>
      </w:r>
      <w:bookmarkEnd w:id="92"/>
      <w:bookmarkEnd w:id="93"/>
      <w:bookmarkEnd w:id="94"/>
      <w:bookmarkEnd w:id="95"/>
      <w:bookmarkEnd w:id="96"/>
    </w:p>
    <w:p w:rsidR="00145E01" w:rsidRPr="00401088" w:rsidRDefault="00145E01" w:rsidP="00145E01">
      <w:pPr>
        <w:pStyle w:val="afff"/>
      </w:pPr>
      <w:bookmarkStart w:id="97" w:name="_Toc28001363"/>
      <w:bookmarkStart w:id="98" w:name="_Toc32758701"/>
      <w:bookmarkStart w:id="99" w:name="_Toc32759591"/>
      <w:bookmarkStart w:id="100" w:name="_Toc214499140"/>
      <w:r w:rsidRPr="00401088">
        <w:t>Развитие централизованных систем водоснабжения направлено на обеспечение надёжного, безопасного и экономически обоснованного водоснабжения потребителей с соблюдением требований действующего законодательства и нормативно-технических документов. При определении приоритетов учитываются фактическое состояние инфраструктуры, прогнозируемые потребности населения и организаций, а также планируемые изменения в системе расселения и хозяйственном развитии территории.</w:t>
      </w:r>
    </w:p>
    <w:p w:rsidR="00145E01" w:rsidRPr="00401088" w:rsidRDefault="00145E01" w:rsidP="00145E01">
      <w:pPr>
        <w:pStyle w:val="afff"/>
      </w:pPr>
      <w:r w:rsidRPr="00401088">
        <w:t>Основные направления развития систем водоснабжения включают:</w:t>
      </w:r>
    </w:p>
    <w:p w:rsidR="00145E01" w:rsidRPr="00401088" w:rsidRDefault="00145E01" w:rsidP="00145E01">
      <w:pPr>
        <w:pStyle w:val="a1"/>
        <w:ind w:left="0" w:firstLine="851"/>
      </w:pPr>
      <w:r w:rsidRPr="00401088">
        <w:t>модернизацию и замену изношенных участков распределительных сетей с целью снижения потерь и повышения надёжности;</w:t>
      </w:r>
    </w:p>
    <w:p w:rsidR="00145E01" w:rsidRPr="00401088" w:rsidRDefault="00145E01" w:rsidP="00145E01">
      <w:pPr>
        <w:pStyle w:val="a1"/>
        <w:ind w:left="0" w:firstLine="851"/>
      </w:pPr>
      <w:r w:rsidRPr="00401088">
        <w:t>совершенствование схем подачи питьевой воды за счёт оптимизации гидравлических режимов и повышения энергетической эффективности;</w:t>
      </w:r>
    </w:p>
    <w:p w:rsidR="00145E01" w:rsidRPr="00401088" w:rsidRDefault="00145E01" w:rsidP="00145E01">
      <w:pPr>
        <w:pStyle w:val="a1"/>
        <w:ind w:left="0" w:firstLine="851"/>
      </w:pPr>
      <w:r w:rsidRPr="00401088">
        <w:t>повышение качества водоснабжения путём обеспечения нормативных параметров давления и бесперебойности подачи;</w:t>
      </w:r>
    </w:p>
    <w:p w:rsidR="00145E01" w:rsidRPr="00401088" w:rsidRDefault="00145E01" w:rsidP="00145E01">
      <w:pPr>
        <w:pStyle w:val="a1"/>
        <w:ind w:left="0" w:firstLine="851"/>
      </w:pPr>
      <w:r w:rsidRPr="00401088">
        <w:t>развитие инфраструктуры в увязке с территориальным планированием и перспективной застройкой;</w:t>
      </w:r>
    </w:p>
    <w:p w:rsidR="00145E01" w:rsidRPr="00401088" w:rsidRDefault="00145E01" w:rsidP="00145E01">
      <w:pPr>
        <w:pStyle w:val="a1"/>
        <w:ind w:left="0" w:firstLine="851"/>
      </w:pPr>
      <w:r w:rsidRPr="00401088">
        <w:t>внедрение технических решений, направленных на снижение аварийности и повышение управляемости системы.</w:t>
      </w:r>
    </w:p>
    <w:p w:rsidR="00145E01" w:rsidRPr="00401088" w:rsidRDefault="00145E01" w:rsidP="00145E01">
      <w:pPr>
        <w:pStyle w:val="afff"/>
      </w:pPr>
      <w:r w:rsidRPr="00401088">
        <w:t>Принципы развития базируются на:</w:t>
      </w:r>
    </w:p>
    <w:p w:rsidR="00145E01" w:rsidRPr="00401088" w:rsidRDefault="00145E01" w:rsidP="00145E01">
      <w:pPr>
        <w:pStyle w:val="a1"/>
        <w:ind w:left="0" w:firstLine="851"/>
      </w:pPr>
      <w:r w:rsidRPr="00401088">
        <w:lastRenderedPageBreak/>
        <w:t>обеспечении соответствия технических решений требованиям санитарно-эпидемиологических норм и строительных регламентов;</w:t>
      </w:r>
    </w:p>
    <w:p w:rsidR="00145E01" w:rsidRPr="00401088" w:rsidRDefault="00145E01" w:rsidP="00145E01">
      <w:pPr>
        <w:pStyle w:val="a1"/>
        <w:ind w:left="0" w:firstLine="851"/>
      </w:pPr>
      <w:r w:rsidRPr="00401088">
        <w:t>поэтапности мероприятий с учётом финансовых возможностей и приоритетов;</w:t>
      </w:r>
    </w:p>
    <w:p w:rsidR="00145E01" w:rsidRPr="00401088" w:rsidRDefault="00145E01" w:rsidP="00145E01">
      <w:pPr>
        <w:pStyle w:val="a1"/>
        <w:ind w:left="0" w:firstLine="851"/>
      </w:pPr>
      <w:r w:rsidRPr="00401088">
        <w:t>достижении баланса между эксплуатационной надёжностью и экономической эффективностью системы;</w:t>
      </w:r>
    </w:p>
    <w:p w:rsidR="00145E01" w:rsidRPr="00401088" w:rsidRDefault="00145E01" w:rsidP="00145E01">
      <w:pPr>
        <w:pStyle w:val="a1"/>
        <w:ind w:left="0" w:firstLine="851"/>
      </w:pPr>
      <w:r w:rsidRPr="00401088">
        <w:t>минимизации рисков возникновения дефицита мощности при росте водопотребления;</w:t>
      </w:r>
    </w:p>
    <w:p w:rsidR="00145E01" w:rsidRPr="00401088" w:rsidRDefault="00145E01" w:rsidP="00145E01">
      <w:pPr>
        <w:pStyle w:val="a1"/>
        <w:ind w:left="0" w:firstLine="851"/>
      </w:pPr>
      <w:r w:rsidRPr="00401088">
        <w:t>рациональном использовании имеющихся водных ресурсов.</w:t>
      </w:r>
    </w:p>
    <w:p w:rsidR="00145E01" w:rsidRPr="00401088" w:rsidRDefault="00145E01" w:rsidP="00145E01">
      <w:pPr>
        <w:pStyle w:val="afff"/>
      </w:pPr>
      <w:r w:rsidRPr="00401088">
        <w:t>Основные задачи развития системы водоснабжения:</w:t>
      </w:r>
    </w:p>
    <w:p w:rsidR="00145E01" w:rsidRPr="00401088" w:rsidRDefault="00145E01" w:rsidP="00145E01">
      <w:pPr>
        <w:pStyle w:val="a1"/>
        <w:ind w:left="0" w:firstLine="851"/>
      </w:pPr>
      <w:r w:rsidRPr="00401088">
        <w:t>обеспечение достаточного резерва производственных мощностей для покрытия текущего и перспективного водопотребления;</w:t>
      </w:r>
    </w:p>
    <w:p w:rsidR="00145E01" w:rsidRPr="00401088" w:rsidRDefault="00145E01" w:rsidP="00145E01">
      <w:pPr>
        <w:pStyle w:val="a1"/>
        <w:ind w:left="0" w:firstLine="851"/>
      </w:pPr>
      <w:r w:rsidRPr="00401088">
        <w:t>поддержание нормативного состояния трубопроводной инфраструктуры;</w:t>
      </w:r>
    </w:p>
    <w:p w:rsidR="00145E01" w:rsidRPr="00401088" w:rsidRDefault="00145E01" w:rsidP="00145E01">
      <w:pPr>
        <w:pStyle w:val="a1"/>
        <w:ind w:left="0" w:firstLine="851"/>
      </w:pPr>
      <w:r w:rsidRPr="00401088">
        <w:t>снижение уровня потерь воды в сетях;</w:t>
      </w:r>
    </w:p>
    <w:p w:rsidR="00145E01" w:rsidRPr="00401088" w:rsidRDefault="00145E01" w:rsidP="00145E01">
      <w:pPr>
        <w:pStyle w:val="a1"/>
        <w:ind w:left="0" w:firstLine="851"/>
      </w:pPr>
      <w:r w:rsidRPr="00401088">
        <w:t>создание условий для стабильного давления в распределительной сети и повышения качества услуг;</w:t>
      </w:r>
    </w:p>
    <w:p w:rsidR="00145E01" w:rsidRPr="00401088" w:rsidRDefault="00145E01" w:rsidP="00145E01">
      <w:pPr>
        <w:pStyle w:val="a1"/>
        <w:ind w:left="0" w:firstLine="851"/>
      </w:pPr>
      <w:r w:rsidRPr="00401088">
        <w:t>увеличение степени автоматизации и контроля основных процессов водоснабжения.</w:t>
      </w:r>
    </w:p>
    <w:p w:rsidR="00145E01" w:rsidRPr="00401088" w:rsidRDefault="00145E01" w:rsidP="00145E01">
      <w:pPr>
        <w:pStyle w:val="afff"/>
      </w:pPr>
      <w:r w:rsidRPr="00401088">
        <w:t>Плановые значения ключевых показателей развития предусматривают:</w:t>
      </w:r>
    </w:p>
    <w:p w:rsidR="00145E01" w:rsidRPr="00401088" w:rsidRDefault="00145E01" w:rsidP="00145E01">
      <w:pPr>
        <w:pStyle w:val="a1"/>
        <w:ind w:left="0" w:firstLine="851"/>
      </w:pPr>
      <w:r w:rsidRPr="00401088">
        <w:t>сохранение резерва производственных мощностей системы на уровне, обеспечивающем покрытие пиковых нагрузок;</w:t>
      </w:r>
    </w:p>
    <w:p w:rsidR="00145E01" w:rsidRPr="00401088" w:rsidRDefault="00145E01" w:rsidP="00145E01">
      <w:pPr>
        <w:pStyle w:val="a1"/>
        <w:ind w:left="0" w:firstLine="851"/>
      </w:pPr>
      <w:r w:rsidRPr="00401088">
        <w:t>снижение аварийности сети за счёт плановой замены и модернизации трубопроводов;</w:t>
      </w:r>
    </w:p>
    <w:p w:rsidR="00145E01" w:rsidRPr="00401088" w:rsidRDefault="00145E01" w:rsidP="00145E01">
      <w:pPr>
        <w:pStyle w:val="a1"/>
        <w:ind w:left="0" w:firstLine="851"/>
      </w:pPr>
      <w:r w:rsidRPr="00401088">
        <w:t>уменьшение потерь воды и неучтённых расходов;</w:t>
      </w:r>
    </w:p>
    <w:p w:rsidR="00145E01" w:rsidRPr="00401088" w:rsidRDefault="00145E01" w:rsidP="00145E01">
      <w:pPr>
        <w:pStyle w:val="a1"/>
        <w:ind w:left="0" w:firstLine="851"/>
      </w:pPr>
      <w:r w:rsidRPr="00401088">
        <w:t>повышение устойчивости гидравлических режимов и качества предоставляемой услуги.</w:t>
      </w:r>
    </w:p>
    <w:p w:rsidR="00145E01" w:rsidRPr="00401088" w:rsidRDefault="00145E01" w:rsidP="00145E01">
      <w:pPr>
        <w:pStyle w:val="afff"/>
      </w:pPr>
      <w:r w:rsidRPr="00401088">
        <w:t>Запланированные мероприятия позволяют обеспечить надёжную работу централизованных систем водоснабжения и соответствие параметров водоснабжения требованиям нормативных документов в расчётном периоде.</w:t>
      </w:r>
    </w:p>
    <w:p w:rsidR="003843A2" w:rsidRPr="00401088" w:rsidRDefault="00B04704" w:rsidP="00E1054A">
      <w:pPr>
        <w:pStyle w:val="a3"/>
        <w:numPr>
          <w:ilvl w:val="0"/>
          <w:numId w:val="0"/>
        </w:numPr>
        <w:ind w:firstLine="851"/>
        <w:rPr>
          <w:b/>
          <w:sz w:val="28"/>
        </w:rPr>
      </w:pPr>
      <w:bookmarkStart w:id="101" w:name="_Toc215794074"/>
      <w:r w:rsidRPr="00401088">
        <w:rPr>
          <w:b/>
          <w:sz w:val="28"/>
        </w:rPr>
        <w:t xml:space="preserve">2.2. </w:t>
      </w:r>
      <w:r w:rsidR="00AB5BC9" w:rsidRPr="00401088">
        <w:rPr>
          <w:b/>
          <w:sz w:val="28"/>
        </w:rPr>
        <w:t>Р</w:t>
      </w:r>
      <w:r w:rsidR="00FA4D25" w:rsidRPr="00401088">
        <w:rPr>
          <w:b/>
          <w:sz w:val="28"/>
        </w:rPr>
        <w:t>азличные сценарии развития централизованных систем вод</w:t>
      </w:r>
      <w:r w:rsidR="00FA4D25" w:rsidRPr="00401088">
        <w:rPr>
          <w:b/>
          <w:sz w:val="28"/>
        </w:rPr>
        <w:t>о</w:t>
      </w:r>
      <w:r w:rsidR="00FA4D25" w:rsidRPr="00401088">
        <w:rPr>
          <w:b/>
          <w:sz w:val="28"/>
        </w:rPr>
        <w:t xml:space="preserve">снабжения в зависимости от различных сценариев развития </w:t>
      </w:r>
      <w:r w:rsidR="00CA57CC" w:rsidRPr="00401088">
        <w:rPr>
          <w:b/>
          <w:sz w:val="28"/>
        </w:rPr>
        <w:t>сельского п</w:t>
      </w:r>
      <w:r w:rsidR="00CA57CC" w:rsidRPr="00401088">
        <w:rPr>
          <w:b/>
          <w:sz w:val="28"/>
        </w:rPr>
        <w:t>о</w:t>
      </w:r>
      <w:r w:rsidR="00CA57CC" w:rsidRPr="00401088">
        <w:rPr>
          <w:b/>
          <w:sz w:val="28"/>
        </w:rPr>
        <w:t>селения</w:t>
      </w:r>
      <w:bookmarkEnd w:id="97"/>
      <w:bookmarkEnd w:id="98"/>
      <w:bookmarkEnd w:id="99"/>
      <w:bookmarkEnd w:id="100"/>
      <w:bookmarkEnd w:id="101"/>
    </w:p>
    <w:p w:rsidR="00145E01" w:rsidRPr="00401088" w:rsidRDefault="00145E01" w:rsidP="00847CF7">
      <w:pPr>
        <w:pStyle w:val="affff1"/>
      </w:pPr>
      <w:r w:rsidRPr="00401088">
        <w:t>При формировании подходов к развитию централизованных систем водоснабжения учитываются возможные траектории социально-экономического и пространственного развития сельского поселения. Для целей планирования выделяются два сценария: интенсивный (максимальный) и базовый (расчётный, применяемый в рамках настоящей схемы). Каждый из них определяет потребности в водоснабжении, характер модернизации инфраструктуры и степень технологического обновления системы.</w:t>
      </w:r>
    </w:p>
    <w:p w:rsidR="00145E01" w:rsidRPr="00401088" w:rsidRDefault="00145E01" w:rsidP="00847CF7">
      <w:pPr>
        <w:pStyle w:val="affff1"/>
      </w:pPr>
      <w:r w:rsidRPr="00401088">
        <w:t>1. Интенсивный (максимальный) сценарий развития</w:t>
      </w:r>
    </w:p>
    <w:p w:rsidR="00145E01" w:rsidRPr="00401088" w:rsidRDefault="00145E01" w:rsidP="00847CF7">
      <w:pPr>
        <w:pStyle w:val="affff1"/>
      </w:pPr>
      <w:r w:rsidRPr="00401088">
        <w:t xml:space="preserve">Интенсивный сценарий предполагает ускоренное развитие территории, связанное с увеличением численности населения, активным освоением новых участков под жилищное строительство и расширением производственной </w:t>
      </w:r>
      <w:r w:rsidRPr="00401088">
        <w:lastRenderedPageBreak/>
        <w:t>активности. При таком варианте требуется существенное наращивание пропускной способности системы водоснабжения, в том числе:</w:t>
      </w:r>
    </w:p>
    <w:p w:rsidR="00145E01" w:rsidRPr="00401088" w:rsidRDefault="00145E01" w:rsidP="00145E01">
      <w:pPr>
        <w:pStyle w:val="a1"/>
        <w:ind w:left="0" w:firstLine="851"/>
      </w:pPr>
      <w:r w:rsidRPr="00401088">
        <w:t>модернизация и расширение водозаборных мощностей;</w:t>
      </w:r>
    </w:p>
    <w:p w:rsidR="00145E01" w:rsidRPr="00401088" w:rsidRDefault="00145E01" w:rsidP="00145E01">
      <w:pPr>
        <w:pStyle w:val="a1"/>
        <w:ind w:left="0" w:firstLine="851"/>
      </w:pPr>
      <w:r w:rsidRPr="00401088">
        <w:t>увеличение пропускной способности магистральных и распределительных сетей;</w:t>
      </w:r>
    </w:p>
    <w:p w:rsidR="00145E01" w:rsidRPr="00401088" w:rsidRDefault="00145E01" w:rsidP="00145E01">
      <w:pPr>
        <w:pStyle w:val="a1"/>
        <w:ind w:left="0" w:firstLine="851"/>
      </w:pPr>
      <w:r w:rsidRPr="00401088">
        <w:t>внедрение дополнительных повысительных станций для поддержания нормативного давления в новых зонах развития;</w:t>
      </w:r>
    </w:p>
    <w:p w:rsidR="00145E01" w:rsidRPr="00401088" w:rsidRDefault="00145E01" w:rsidP="00145E01">
      <w:pPr>
        <w:pStyle w:val="a1"/>
        <w:ind w:left="0" w:firstLine="851"/>
      </w:pPr>
      <w:r w:rsidRPr="00401088">
        <w:t>повышение уровня автоматизации и управление режимами подачи воды с применением интеллектуальных систем;</w:t>
      </w:r>
    </w:p>
    <w:p w:rsidR="00145E01" w:rsidRPr="00401088" w:rsidRDefault="00145E01" w:rsidP="00145E01">
      <w:pPr>
        <w:pStyle w:val="a1"/>
        <w:ind w:left="0" w:firstLine="851"/>
      </w:pPr>
      <w:r w:rsidRPr="00401088">
        <w:t>ускоренная программа замены изношенных участков трубопроводов для предотвращения роста аварийности при возросших нагрузках.</w:t>
      </w:r>
    </w:p>
    <w:p w:rsidR="00145E01" w:rsidRPr="00401088" w:rsidRDefault="00145E01" w:rsidP="00847CF7">
      <w:pPr>
        <w:pStyle w:val="affff1"/>
      </w:pPr>
      <w:r w:rsidRPr="00401088">
        <w:t>Данный сценарий предусматривает формирование значительного резерва мощности, способного компенсировать пиковые нагрузки и обеспечивать водоснабжение перспективных территорий.</w:t>
      </w:r>
    </w:p>
    <w:p w:rsidR="00145E01" w:rsidRPr="00401088" w:rsidRDefault="00145E01" w:rsidP="00847CF7">
      <w:pPr>
        <w:pStyle w:val="affff1"/>
      </w:pPr>
      <w:r w:rsidRPr="00401088">
        <w:t>2. Базовый (наш) сценарий развития</w:t>
      </w:r>
    </w:p>
    <w:p w:rsidR="00145E01" w:rsidRPr="00401088" w:rsidRDefault="00145E01" w:rsidP="00847CF7">
      <w:pPr>
        <w:pStyle w:val="affff1"/>
      </w:pPr>
      <w:r w:rsidRPr="00401088">
        <w:t>Базовый сценарий ориентирован на умеренное, реалистичное развитие сельского поселения, соответствующее текущим тенденциям и утверждённым документам территориального планирования. В рамках этого сценария развитие систем водоснабжения основывается на:</w:t>
      </w:r>
    </w:p>
    <w:p w:rsidR="00145E01" w:rsidRPr="00401088" w:rsidRDefault="00145E01" w:rsidP="00145E01">
      <w:pPr>
        <w:pStyle w:val="a1"/>
        <w:ind w:left="0" w:firstLine="851"/>
      </w:pPr>
      <w:r w:rsidRPr="00401088">
        <w:t>поддержании существующих производственных мощностей, достаточных для покрытия прогнозируемого водопотребления;</w:t>
      </w:r>
    </w:p>
    <w:p w:rsidR="00145E01" w:rsidRPr="00401088" w:rsidRDefault="00145E01" w:rsidP="00145E01">
      <w:pPr>
        <w:pStyle w:val="a1"/>
        <w:ind w:left="0" w:firstLine="851"/>
      </w:pPr>
      <w:r w:rsidRPr="00401088">
        <w:t>поэтапной замене изношенных участков сетей с целью повышения надёжности и снижения потерь;</w:t>
      </w:r>
    </w:p>
    <w:p w:rsidR="00145E01" w:rsidRPr="00401088" w:rsidRDefault="00145E01" w:rsidP="00145E01">
      <w:pPr>
        <w:pStyle w:val="a1"/>
        <w:ind w:left="0" w:firstLine="851"/>
      </w:pPr>
      <w:r w:rsidRPr="00401088">
        <w:t>установке повысительных станций на отдельных участках системы для стабилизации давления и улучшения качества услуги в действующих жилых зонах;</w:t>
      </w:r>
    </w:p>
    <w:p w:rsidR="00145E01" w:rsidRPr="00401088" w:rsidRDefault="00145E01" w:rsidP="00145E01">
      <w:pPr>
        <w:pStyle w:val="a1"/>
        <w:ind w:left="0" w:firstLine="851"/>
      </w:pPr>
      <w:r w:rsidRPr="00401088">
        <w:t>оптимизации режимов работы оборудования без необходимости масштабного расширения систем водоснабжения;</w:t>
      </w:r>
    </w:p>
    <w:p w:rsidR="00145E01" w:rsidRPr="00401088" w:rsidRDefault="00145E01" w:rsidP="00145E01">
      <w:pPr>
        <w:pStyle w:val="a1"/>
        <w:ind w:left="0" w:firstLine="851"/>
      </w:pPr>
      <w:r w:rsidRPr="00401088">
        <w:t>сохранении резервов мощности на уровне, достаточном для компенсации сезонных и пиковых нагрузок.</w:t>
      </w:r>
    </w:p>
    <w:p w:rsidR="003B3175" w:rsidRPr="00866973" w:rsidRDefault="00145E01" w:rsidP="00847CF7">
      <w:pPr>
        <w:pStyle w:val="affff1"/>
      </w:pPr>
      <w:r w:rsidRPr="00401088">
        <w:t>Этот сценарий не требует значительных капитальных вложений на расширение системы, ориентируясь на поддержание её нормативного состояния и повышение эффективности эксплуатации.</w:t>
      </w:r>
    </w:p>
    <w:p w:rsidR="00D3701E" w:rsidRPr="00866973" w:rsidRDefault="00D3701E" w:rsidP="00847CF7">
      <w:pPr>
        <w:pStyle w:val="affff1"/>
      </w:pPr>
    </w:p>
    <w:p w:rsidR="00E1054A" w:rsidRPr="00866973" w:rsidRDefault="00E1054A" w:rsidP="00847CF7">
      <w:pPr>
        <w:pStyle w:val="affff1"/>
        <w:sectPr w:rsidR="00E1054A" w:rsidRPr="00866973" w:rsidSect="00E95CA2">
          <w:pgSz w:w="11906" w:h="16838"/>
          <w:pgMar w:top="1134" w:right="851" w:bottom="851" w:left="1418" w:header="737" w:footer="357" w:gutter="0"/>
          <w:cols w:space="708"/>
          <w:docGrid w:linePitch="381"/>
        </w:sectPr>
      </w:pPr>
    </w:p>
    <w:p w:rsidR="008751DE" w:rsidRPr="00866973" w:rsidRDefault="008751DE" w:rsidP="008751DE">
      <w:pPr>
        <w:suppressAutoHyphens/>
        <w:ind w:firstLine="709"/>
        <w:contextualSpacing/>
        <w:jc w:val="both"/>
        <w:rPr>
          <w:rFonts w:eastAsiaTheme="minorEastAsia"/>
          <w:sz w:val="28"/>
          <w:szCs w:val="28"/>
        </w:rPr>
      </w:pPr>
      <w:bookmarkStart w:id="102" w:name="_Toc181066499"/>
      <w:r w:rsidRPr="00866973">
        <w:rPr>
          <w:rFonts w:eastAsiaTheme="minorEastAsia"/>
          <w:sz w:val="28"/>
          <w:szCs w:val="28"/>
        </w:rPr>
        <w:lastRenderedPageBreak/>
        <w:t xml:space="preserve">Таблица 2.2.1. Сценарии развития </w:t>
      </w:r>
      <w:r w:rsidR="00CA57CC">
        <w:rPr>
          <w:rFonts w:eastAsiaTheme="minorEastAsia"/>
          <w:sz w:val="28"/>
          <w:szCs w:val="28"/>
        </w:rPr>
        <w:t>сельского поселения</w:t>
      </w:r>
      <w:r w:rsidRPr="00866973">
        <w:rPr>
          <w:rFonts w:eastAsiaTheme="minorEastAsia"/>
          <w:sz w:val="28"/>
          <w:szCs w:val="28"/>
        </w:rPr>
        <w:t xml:space="preserve"> и их влияние на централизованные системы водоснабжения</w:t>
      </w:r>
      <w:bookmarkEnd w:id="102"/>
    </w:p>
    <w:tbl>
      <w:tblPr>
        <w:tblStyle w:val="16"/>
        <w:tblW w:w="0" w:type="auto"/>
        <w:tblLook w:val="04A0"/>
      </w:tblPr>
      <w:tblGrid>
        <w:gridCol w:w="2996"/>
        <w:gridCol w:w="5971"/>
        <w:gridCol w:w="5535"/>
      </w:tblGrid>
      <w:tr w:rsidR="00145E01" w:rsidRPr="00866973" w:rsidTr="00145E01">
        <w:trPr>
          <w:trHeight w:val="113"/>
          <w:tblHeader/>
        </w:trPr>
        <w:tc>
          <w:tcPr>
            <w:tcW w:w="0" w:type="auto"/>
            <w:hideMark/>
          </w:tcPr>
          <w:p w:rsidR="00145E01" w:rsidRPr="00145E01" w:rsidRDefault="00145E01" w:rsidP="00145E01">
            <w:pPr>
              <w:suppressAutoHyphens/>
              <w:contextualSpacing/>
              <w:jc w:val="center"/>
              <w:rPr>
                <w:rFonts w:eastAsiaTheme="minorEastAsia"/>
                <w:szCs w:val="28"/>
              </w:rPr>
            </w:pPr>
            <w:r w:rsidRPr="00145E01">
              <w:rPr>
                <w:rFonts w:eastAsiaTheme="minorEastAsia"/>
                <w:szCs w:val="28"/>
              </w:rPr>
              <w:t>Показатель</w:t>
            </w:r>
          </w:p>
        </w:tc>
        <w:tc>
          <w:tcPr>
            <w:tcW w:w="0" w:type="auto"/>
            <w:hideMark/>
          </w:tcPr>
          <w:p w:rsidR="00145E01" w:rsidRPr="00145E01" w:rsidRDefault="00145E01" w:rsidP="00145E01">
            <w:pPr>
              <w:suppressAutoHyphens/>
              <w:contextualSpacing/>
              <w:jc w:val="center"/>
              <w:rPr>
                <w:rFonts w:eastAsiaTheme="minorEastAsia"/>
                <w:szCs w:val="28"/>
              </w:rPr>
            </w:pPr>
            <w:r w:rsidRPr="00145E01">
              <w:rPr>
                <w:rFonts w:eastAsiaTheme="minorEastAsia"/>
                <w:szCs w:val="28"/>
              </w:rPr>
              <w:t>Сценарий 1</w:t>
            </w:r>
            <w:r>
              <w:rPr>
                <w:rFonts w:eastAsiaTheme="minorEastAsia"/>
                <w:szCs w:val="28"/>
              </w:rPr>
              <w:t>-</w:t>
            </w:r>
            <w:r w:rsidRPr="00145E01">
              <w:rPr>
                <w:rFonts w:eastAsiaTheme="minorEastAsia"/>
                <w:szCs w:val="28"/>
              </w:rPr>
              <w:t>Интенсивного роста</w:t>
            </w:r>
          </w:p>
        </w:tc>
        <w:tc>
          <w:tcPr>
            <w:tcW w:w="0" w:type="auto"/>
            <w:hideMark/>
          </w:tcPr>
          <w:p w:rsidR="00145E01" w:rsidRPr="00145E01" w:rsidRDefault="00145E01" w:rsidP="00145E01">
            <w:pPr>
              <w:suppressAutoHyphens/>
              <w:contextualSpacing/>
              <w:jc w:val="center"/>
              <w:rPr>
                <w:rFonts w:eastAsiaTheme="minorEastAsia"/>
                <w:szCs w:val="28"/>
              </w:rPr>
            </w:pPr>
            <w:r w:rsidRPr="00145E01">
              <w:rPr>
                <w:rFonts w:eastAsiaTheme="minorEastAsia"/>
                <w:szCs w:val="28"/>
              </w:rPr>
              <w:t>Сценарий 2</w:t>
            </w:r>
            <w:r>
              <w:rPr>
                <w:rFonts w:eastAsiaTheme="minorEastAsia"/>
                <w:szCs w:val="28"/>
              </w:rPr>
              <w:t>-</w:t>
            </w:r>
            <w:r w:rsidRPr="00145E01">
              <w:rPr>
                <w:rFonts w:eastAsiaTheme="minorEastAsia"/>
                <w:szCs w:val="28"/>
              </w:rPr>
              <w:t>Стагнации</w:t>
            </w:r>
          </w:p>
        </w:tc>
      </w:tr>
      <w:tr w:rsidR="00145E01" w:rsidRPr="00866973" w:rsidTr="00145E01">
        <w:trPr>
          <w:trHeight w:val="113"/>
        </w:trPr>
        <w:tc>
          <w:tcPr>
            <w:tcW w:w="0" w:type="auto"/>
            <w:hideMark/>
          </w:tcPr>
          <w:p w:rsidR="00145E01" w:rsidRPr="00145E01" w:rsidRDefault="00145E01" w:rsidP="00145E01">
            <w:pPr>
              <w:suppressAutoHyphens/>
              <w:contextualSpacing/>
              <w:rPr>
                <w:rFonts w:eastAsiaTheme="minorEastAsia"/>
                <w:szCs w:val="28"/>
              </w:rPr>
            </w:pPr>
            <w:r w:rsidRPr="00145E01">
              <w:rPr>
                <w:rFonts w:eastAsiaTheme="minorEastAsia"/>
                <w:szCs w:val="28"/>
              </w:rPr>
              <w:t>Характеристика</w:t>
            </w:r>
          </w:p>
        </w:tc>
        <w:tc>
          <w:tcPr>
            <w:tcW w:w="0" w:type="auto"/>
          </w:tcPr>
          <w:p w:rsidR="00145E01" w:rsidRPr="00145E01" w:rsidRDefault="00145E01" w:rsidP="00145E01">
            <w:pPr>
              <w:suppressAutoHyphens/>
              <w:contextualSpacing/>
              <w:rPr>
                <w:rFonts w:eastAsiaTheme="minorEastAsia"/>
                <w:szCs w:val="28"/>
              </w:rPr>
            </w:pPr>
            <w:r w:rsidRPr="00145E01">
              <w:rPr>
                <w:rFonts w:eastAsiaTheme="minorEastAsia"/>
                <w:szCs w:val="28"/>
              </w:rPr>
              <w:t>Предусматривается увеличение численности населения, активное жилищное строительство и расширение производственной деятельности. Рост водопотребления, увеличение нагрузки на систему и необходимость ускоренной модернизации инфраструктуры.</w:t>
            </w:r>
          </w:p>
        </w:tc>
        <w:tc>
          <w:tcPr>
            <w:tcW w:w="0" w:type="auto"/>
          </w:tcPr>
          <w:p w:rsidR="00145E01" w:rsidRPr="00145E01" w:rsidRDefault="00145E01" w:rsidP="00145E01">
            <w:pPr>
              <w:suppressAutoHyphens/>
              <w:contextualSpacing/>
              <w:rPr>
                <w:rFonts w:eastAsiaTheme="minorEastAsia"/>
                <w:szCs w:val="28"/>
              </w:rPr>
            </w:pPr>
            <w:r w:rsidRPr="00145E01">
              <w:rPr>
                <w:rFonts w:eastAsiaTheme="minorEastAsia"/>
                <w:szCs w:val="28"/>
              </w:rPr>
              <w:t>Отсутствие значимого прироста населения и производства. Снижение темпов строительства. Водопотребление остаётся стабильным или имеет тенденцию к снижению.</w:t>
            </w:r>
          </w:p>
        </w:tc>
      </w:tr>
      <w:tr w:rsidR="00145E01" w:rsidRPr="00866973" w:rsidTr="00145E01">
        <w:trPr>
          <w:trHeight w:val="113"/>
        </w:trPr>
        <w:tc>
          <w:tcPr>
            <w:tcW w:w="0" w:type="auto"/>
            <w:hideMark/>
          </w:tcPr>
          <w:p w:rsidR="00145E01" w:rsidRPr="00145E01" w:rsidRDefault="00145E01" w:rsidP="00145E01">
            <w:pPr>
              <w:suppressAutoHyphens/>
              <w:contextualSpacing/>
              <w:rPr>
                <w:rFonts w:eastAsiaTheme="minorEastAsia"/>
                <w:szCs w:val="28"/>
              </w:rPr>
            </w:pPr>
            <w:r w:rsidRPr="00145E01">
              <w:rPr>
                <w:rFonts w:eastAsiaTheme="minorEastAsia"/>
                <w:szCs w:val="28"/>
              </w:rPr>
              <w:t>Влияние на централизованную систему водоснабжения</w:t>
            </w:r>
          </w:p>
        </w:tc>
        <w:tc>
          <w:tcPr>
            <w:tcW w:w="0" w:type="auto"/>
          </w:tcPr>
          <w:p w:rsidR="00145E01" w:rsidRPr="00145E01" w:rsidRDefault="00145E01" w:rsidP="00145E01">
            <w:pPr>
              <w:suppressAutoHyphens/>
              <w:contextualSpacing/>
              <w:rPr>
                <w:rFonts w:eastAsiaTheme="minorEastAsia"/>
                <w:szCs w:val="28"/>
              </w:rPr>
            </w:pPr>
            <w:r w:rsidRPr="00145E01">
              <w:rPr>
                <w:rFonts w:eastAsiaTheme="minorEastAsia"/>
                <w:szCs w:val="28"/>
              </w:rPr>
              <w:t>Требуется увеличение пропускной способности сетей, модернизация водозаборных сооружений, установка дополнительных повысительных станций, расширение резервов мощности, повышение уровня автоматизации.</w:t>
            </w:r>
          </w:p>
        </w:tc>
        <w:tc>
          <w:tcPr>
            <w:tcW w:w="0" w:type="auto"/>
          </w:tcPr>
          <w:p w:rsidR="00145E01" w:rsidRPr="00145E01" w:rsidRDefault="00145E01" w:rsidP="00145E01">
            <w:pPr>
              <w:suppressAutoHyphens/>
              <w:contextualSpacing/>
              <w:rPr>
                <w:rFonts w:eastAsiaTheme="minorEastAsia"/>
                <w:szCs w:val="28"/>
              </w:rPr>
            </w:pPr>
            <w:r w:rsidRPr="00145E01">
              <w:rPr>
                <w:rFonts w:eastAsiaTheme="minorEastAsia"/>
                <w:szCs w:val="28"/>
              </w:rPr>
              <w:t>Система работает в существующих параметрах. Основной акцент</w:t>
            </w:r>
            <w:r>
              <w:rPr>
                <w:rFonts w:eastAsiaTheme="minorEastAsia"/>
                <w:szCs w:val="28"/>
              </w:rPr>
              <w:t>-</w:t>
            </w:r>
            <w:r w:rsidRPr="00145E01">
              <w:rPr>
                <w:rFonts w:eastAsiaTheme="minorEastAsia"/>
                <w:szCs w:val="28"/>
              </w:rPr>
              <w:t>поддержание нормативного состояния сетей, ограниченная замена аварийных участков, отсутствие необходимости расширения водозаборных мощностей.</w:t>
            </w:r>
          </w:p>
        </w:tc>
      </w:tr>
      <w:tr w:rsidR="00145E01" w:rsidRPr="00866973" w:rsidTr="00145E01">
        <w:trPr>
          <w:trHeight w:val="113"/>
        </w:trPr>
        <w:tc>
          <w:tcPr>
            <w:tcW w:w="0" w:type="auto"/>
          </w:tcPr>
          <w:p w:rsidR="00145E01" w:rsidRPr="00145E01" w:rsidRDefault="00145E01" w:rsidP="00145E01">
            <w:pPr>
              <w:suppressAutoHyphens/>
              <w:contextualSpacing/>
              <w:rPr>
                <w:rFonts w:eastAsiaTheme="minorEastAsia"/>
                <w:szCs w:val="28"/>
              </w:rPr>
            </w:pPr>
            <w:r w:rsidRPr="00145E01">
              <w:rPr>
                <w:rFonts w:eastAsiaTheme="minorEastAsia"/>
                <w:szCs w:val="28"/>
              </w:rPr>
              <w:t>Риски реализации</w:t>
            </w:r>
          </w:p>
        </w:tc>
        <w:tc>
          <w:tcPr>
            <w:tcW w:w="0" w:type="auto"/>
          </w:tcPr>
          <w:p w:rsidR="00145E01" w:rsidRPr="00145E01" w:rsidRDefault="00145E01" w:rsidP="00145E01">
            <w:pPr>
              <w:suppressAutoHyphens/>
              <w:contextualSpacing/>
              <w:rPr>
                <w:rFonts w:eastAsiaTheme="minorEastAsia"/>
                <w:szCs w:val="28"/>
              </w:rPr>
            </w:pPr>
            <w:r w:rsidRPr="00145E01">
              <w:rPr>
                <w:rFonts w:eastAsiaTheme="minorEastAsia"/>
                <w:szCs w:val="28"/>
              </w:rPr>
              <w:t>Недостаточность резервов при резком росте нагрузки; увеличение аварийности из-за перегрузки старых сетей; необходимость значительных инвестиций; риск опережающего строительства без увязки с инфраструктурой.</w:t>
            </w:r>
          </w:p>
        </w:tc>
        <w:tc>
          <w:tcPr>
            <w:tcW w:w="0" w:type="auto"/>
          </w:tcPr>
          <w:p w:rsidR="00145E01" w:rsidRPr="00145E01" w:rsidRDefault="00145E01" w:rsidP="00145E01">
            <w:pPr>
              <w:suppressAutoHyphens/>
              <w:contextualSpacing/>
              <w:rPr>
                <w:rFonts w:eastAsiaTheme="minorEastAsia"/>
                <w:szCs w:val="28"/>
              </w:rPr>
            </w:pPr>
            <w:r w:rsidRPr="00145E01">
              <w:rPr>
                <w:rFonts w:eastAsiaTheme="minorEastAsia"/>
                <w:szCs w:val="28"/>
              </w:rPr>
              <w:t>Рост изношенности сетей из-за недостатка инвестиций; увеличение количества аварий; снижение эффективности эксплуатации; отсутствие стимула для модернизации, что приводит к ухудшению качества услуги в долгосрочной перспективе.</w:t>
            </w:r>
          </w:p>
        </w:tc>
      </w:tr>
    </w:tbl>
    <w:p w:rsidR="003B3175" w:rsidRPr="00866973" w:rsidRDefault="003B3175" w:rsidP="00847CF7">
      <w:pPr>
        <w:pStyle w:val="affff1"/>
      </w:pPr>
    </w:p>
    <w:p w:rsidR="003B3175" w:rsidRPr="00866973" w:rsidRDefault="003B3175" w:rsidP="00847CF7">
      <w:pPr>
        <w:pStyle w:val="affff1"/>
        <w:sectPr w:rsidR="003B3175" w:rsidRPr="00866973" w:rsidSect="00E95CA2">
          <w:pgSz w:w="16838" w:h="11906" w:orient="landscape" w:code="9"/>
          <w:pgMar w:top="1701" w:right="1134" w:bottom="851" w:left="1418" w:header="737" w:footer="357" w:gutter="0"/>
          <w:cols w:space="708"/>
          <w:docGrid w:linePitch="381"/>
        </w:sectPr>
      </w:pPr>
    </w:p>
    <w:p w:rsidR="002058E8" w:rsidRPr="00866973" w:rsidRDefault="009872A0" w:rsidP="0092106E">
      <w:pPr>
        <w:pStyle w:val="afff"/>
      </w:pPr>
      <w:bookmarkStart w:id="103" w:name="_Hlk65677820"/>
      <w:r w:rsidRPr="00866973">
        <w:lastRenderedPageBreak/>
        <w:t>В таблице 2.2.</w:t>
      </w:r>
      <w:r w:rsidR="000F4752" w:rsidRPr="00866973">
        <w:t>2</w:t>
      </w:r>
      <w:r w:rsidRPr="00866973">
        <w:t xml:space="preserve">. представлены </w:t>
      </w:r>
      <w:r w:rsidR="000C2F9B" w:rsidRPr="00866973">
        <w:t>задачи и пути их решения двумя сценарными планами.</w:t>
      </w:r>
    </w:p>
    <w:p w:rsidR="000C2F9B" w:rsidRPr="00866973" w:rsidRDefault="000C2F9B" w:rsidP="00847CF7">
      <w:pPr>
        <w:pStyle w:val="affff1"/>
      </w:pPr>
      <w:bookmarkStart w:id="104" w:name="_Toc214497037"/>
      <w:r w:rsidRPr="00866973">
        <w:t>Таблица 2.2.</w:t>
      </w:r>
      <w:r w:rsidR="000F4752" w:rsidRPr="00866973">
        <w:t>2</w:t>
      </w:r>
      <w:r w:rsidRPr="00866973">
        <w:t xml:space="preserve">. </w:t>
      </w:r>
      <w:r w:rsidR="00435C0E" w:rsidRPr="00866973">
        <w:t>Сценарные планы развития системы водоснабжения</w:t>
      </w:r>
      <w:bookmarkEnd w:id="104"/>
    </w:p>
    <w:tbl>
      <w:tblPr>
        <w:tblStyle w:val="16"/>
        <w:tblW w:w="0" w:type="auto"/>
        <w:tblLook w:val="04A0"/>
      </w:tblPr>
      <w:tblGrid>
        <w:gridCol w:w="3203"/>
        <w:gridCol w:w="3454"/>
        <w:gridCol w:w="3197"/>
      </w:tblGrid>
      <w:tr w:rsidR="00145E01" w:rsidRPr="00866973" w:rsidTr="004B4207">
        <w:trPr>
          <w:tblHeader/>
        </w:trPr>
        <w:tc>
          <w:tcPr>
            <w:tcW w:w="0" w:type="auto"/>
            <w:vAlign w:val="center"/>
            <w:hideMark/>
          </w:tcPr>
          <w:p w:rsidR="00145E01" w:rsidRPr="00145E01" w:rsidRDefault="00145E01" w:rsidP="00145E01">
            <w:pPr>
              <w:suppressAutoHyphens/>
              <w:contextualSpacing/>
              <w:jc w:val="center"/>
              <w:rPr>
                <w:rFonts w:eastAsiaTheme="minorEastAsia"/>
                <w:szCs w:val="28"/>
              </w:rPr>
            </w:pPr>
            <w:bookmarkStart w:id="105" w:name="_Toc169657258"/>
            <w:bookmarkStart w:id="106" w:name="_Toc181066398"/>
            <w:bookmarkStart w:id="107" w:name="_Toc528243010"/>
            <w:bookmarkStart w:id="108" w:name="_Toc27969768"/>
            <w:bookmarkStart w:id="109" w:name="_Toc28001364"/>
            <w:bookmarkStart w:id="110" w:name="_Toc28001719"/>
            <w:bookmarkStart w:id="111" w:name="_Toc32758705"/>
            <w:bookmarkStart w:id="112" w:name="_Toc32759592"/>
            <w:bookmarkStart w:id="113" w:name="_Toc28001366"/>
            <w:bookmarkStart w:id="114" w:name="_Toc32758707"/>
            <w:bookmarkStart w:id="115" w:name="_Toc32759594"/>
            <w:bookmarkEnd w:id="103"/>
            <w:r w:rsidRPr="00145E01">
              <w:rPr>
                <w:rFonts w:eastAsiaTheme="minorEastAsia"/>
                <w:szCs w:val="28"/>
              </w:rPr>
              <w:t>Задачи, решаемые схемой водоснабжения</w:t>
            </w:r>
          </w:p>
        </w:tc>
        <w:tc>
          <w:tcPr>
            <w:tcW w:w="0" w:type="auto"/>
            <w:vAlign w:val="center"/>
            <w:hideMark/>
          </w:tcPr>
          <w:p w:rsidR="00145E01" w:rsidRPr="00145E01" w:rsidRDefault="00145E01" w:rsidP="00145E01">
            <w:pPr>
              <w:suppressAutoHyphens/>
              <w:contextualSpacing/>
              <w:jc w:val="center"/>
              <w:rPr>
                <w:rFonts w:eastAsiaTheme="minorEastAsia"/>
                <w:szCs w:val="28"/>
              </w:rPr>
            </w:pPr>
            <w:r w:rsidRPr="00145E01">
              <w:rPr>
                <w:rFonts w:eastAsiaTheme="minorEastAsia"/>
                <w:szCs w:val="28"/>
              </w:rPr>
              <w:t>Первый сценарный план (интенсивного роста)</w:t>
            </w:r>
          </w:p>
        </w:tc>
        <w:tc>
          <w:tcPr>
            <w:tcW w:w="0" w:type="auto"/>
            <w:vAlign w:val="center"/>
            <w:hideMark/>
          </w:tcPr>
          <w:p w:rsidR="00145E01" w:rsidRPr="00145E01" w:rsidRDefault="00145E01" w:rsidP="00145E01">
            <w:pPr>
              <w:suppressAutoHyphens/>
              <w:contextualSpacing/>
              <w:jc w:val="center"/>
              <w:rPr>
                <w:rFonts w:eastAsiaTheme="minorEastAsia"/>
                <w:szCs w:val="28"/>
              </w:rPr>
            </w:pPr>
            <w:r w:rsidRPr="00145E01">
              <w:rPr>
                <w:rFonts w:eastAsiaTheme="minorEastAsia"/>
                <w:szCs w:val="28"/>
              </w:rPr>
              <w:t>Второй сценарный план (стагнационный)</w:t>
            </w:r>
          </w:p>
        </w:tc>
      </w:tr>
      <w:tr w:rsidR="00145E01" w:rsidRPr="00866973" w:rsidTr="00145E01">
        <w:tc>
          <w:tcPr>
            <w:tcW w:w="0" w:type="auto"/>
            <w:hideMark/>
          </w:tcPr>
          <w:p w:rsidR="00145E01" w:rsidRPr="00145E01" w:rsidRDefault="00145E01" w:rsidP="00145E01">
            <w:pPr>
              <w:suppressAutoHyphens/>
              <w:contextualSpacing/>
              <w:rPr>
                <w:rFonts w:eastAsiaTheme="minorEastAsia"/>
                <w:szCs w:val="28"/>
              </w:rPr>
            </w:pPr>
            <w:r w:rsidRPr="00145E01">
              <w:rPr>
                <w:rFonts w:eastAsiaTheme="minorEastAsia"/>
                <w:szCs w:val="28"/>
              </w:rPr>
              <w:t>Обеспечение надёжности и бесперебойности водоснабжения</w:t>
            </w:r>
          </w:p>
        </w:tc>
        <w:tc>
          <w:tcPr>
            <w:tcW w:w="0" w:type="auto"/>
          </w:tcPr>
          <w:p w:rsidR="00145E01" w:rsidRPr="00145E01" w:rsidRDefault="00145E01" w:rsidP="00145E01">
            <w:pPr>
              <w:suppressAutoHyphens/>
              <w:contextualSpacing/>
              <w:rPr>
                <w:rFonts w:eastAsiaTheme="minorEastAsia"/>
                <w:szCs w:val="28"/>
              </w:rPr>
            </w:pPr>
            <w:r w:rsidRPr="00145E01">
              <w:rPr>
                <w:rFonts w:eastAsiaTheme="minorEastAsia"/>
                <w:szCs w:val="28"/>
              </w:rPr>
              <w:t>Требует расширенной модернизации и укрепления сети, увеличения резервов мощности, установки дополнительного оборудования для компенсации роста нагрузок и предотвращения аварийности.</w:t>
            </w:r>
          </w:p>
        </w:tc>
        <w:tc>
          <w:tcPr>
            <w:tcW w:w="0" w:type="auto"/>
          </w:tcPr>
          <w:p w:rsidR="00145E01" w:rsidRPr="00145E01" w:rsidRDefault="00145E01" w:rsidP="00145E01">
            <w:pPr>
              <w:suppressAutoHyphens/>
              <w:contextualSpacing/>
              <w:rPr>
                <w:rFonts w:eastAsiaTheme="minorEastAsia"/>
                <w:szCs w:val="28"/>
              </w:rPr>
            </w:pPr>
            <w:r w:rsidRPr="00145E01">
              <w:rPr>
                <w:rFonts w:eastAsiaTheme="minorEastAsia"/>
                <w:szCs w:val="28"/>
              </w:rPr>
              <w:t>Достигается за счёт поддержания существующих мощностей и проведения плановых ремонтов без необходимости масштабного расширения инфраструктуры.</w:t>
            </w:r>
          </w:p>
        </w:tc>
      </w:tr>
      <w:tr w:rsidR="00145E01" w:rsidRPr="00866973" w:rsidTr="00145E01">
        <w:tc>
          <w:tcPr>
            <w:tcW w:w="0" w:type="auto"/>
            <w:hideMark/>
          </w:tcPr>
          <w:p w:rsidR="00145E01" w:rsidRPr="00145E01" w:rsidRDefault="00145E01" w:rsidP="00145E01">
            <w:pPr>
              <w:suppressAutoHyphens/>
              <w:contextualSpacing/>
              <w:rPr>
                <w:rFonts w:eastAsiaTheme="minorEastAsia"/>
                <w:szCs w:val="28"/>
              </w:rPr>
            </w:pPr>
            <w:r w:rsidRPr="00145E01">
              <w:rPr>
                <w:rFonts w:eastAsiaTheme="minorEastAsia"/>
                <w:szCs w:val="28"/>
              </w:rPr>
              <w:t>Организация и обеспечение централизованного водоснабжения на территориях, где оно отсутствует</w:t>
            </w:r>
          </w:p>
        </w:tc>
        <w:tc>
          <w:tcPr>
            <w:tcW w:w="0" w:type="auto"/>
          </w:tcPr>
          <w:p w:rsidR="00145E01" w:rsidRPr="00145E01" w:rsidRDefault="00145E01" w:rsidP="00145E01">
            <w:pPr>
              <w:suppressAutoHyphens/>
              <w:contextualSpacing/>
              <w:rPr>
                <w:rFonts w:eastAsiaTheme="minorEastAsia"/>
                <w:szCs w:val="28"/>
              </w:rPr>
            </w:pPr>
            <w:r w:rsidRPr="00145E01">
              <w:rPr>
                <w:rFonts w:eastAsiaTheme="minorEastAsia"/>
                <w:szCs w:val="28"/>
              </w:rPr>
              <w:t>Предусматривается активное развитие сети на новых направлениях, включённых в перспективные планы освоения территории.</w:t>
            </w:r>
          </w:p>
        </w:tc>
        <w:tc>
          <w:tcPr>
            <w:tcW w:w="0" w:type="auto"/>
          </w:tcPr>
          <w:p w:rsidR="00145E01" w:rsidRPr="00145E01" w:rsidRDefault="00145E01" w:rsidP="00145E01">
            <w:pPr>
              <w:suppressAutoHyphens/>
              <w:contextualSpacing/>
              <w:rPr>
                <w:rFonts w:eastAsiaTheme="minorEastAsia"/>
                <w:szCs w:val="28"/>
              </w:rPr>
            </w:pPr>
            <w:r w:rsidRPr="00145E01">
              <w:rPr>
                <w:rFonts w:eastAsiaTheme="minorEastAsia"/>
                <w:szCs w:val="28"/>
              </w:rPr>
              <w:t>Выполняется точечно, при наличии минимальной потребности, основной акцент</w:t>
            </w:r>
            <w:r w:rsidR="00401088">
              <w:rPr>
                <w:rFonts w:eastAsiaTheme="minorEastAsia"/>
                <w:szCs w:val="28"/>
              </w:rPr>
              <w:t>-</w:t>
            </w:r>
            <w:r w:rsidRPr="00145E01">
              <w:rPr>
                <w:rFonts w:eastAsiaTheme="minorEastAsia"/>
                <w:szCs w:val="28"/>
              </w:rPr>
              <w:t>поддержание текущего уровня обеспеченности.</w:t>
            </w:r>
          </w:p>
        </w:tc>
      </w:tr>
      <w:tr w:rsidR="00145E01" w:rsidRPr="00866973" w:rsidTr="00145E01">
        <w:tc>
          <w:tcPr>
            <w:tcW w:w="0" w:type="auto"/>
            <w:hideMark/>
          </w:tcPr>
          <w:p w:rsidR="00145E01" w:rsidRPr="00145E01" w:rsidRDefault="00145E01" w:rsidP="00145E01">
            <w:pPr>
              <w:suppressAutoHyphens/>
              <w:contextualSpacing/>
              <w:rPr>
                <w:rFonts w:eastAsiaTheme="minorEastAsia"/>
                <w:szCs w:val="28"/>
              </w:rPr>
            </w:pPr>
            <w:r w:rsidRPr="00145E01">
              <w:rPr>
                <w:rFonts w:eastAsiaTheme="minorEastAsia"/>
                <w:szCs w:val="28"/>
              </w:rPr>
              <w:t>Обеспечение водоснабжения объектов перспективной застройки сельского поселения</w:t>
            </w:r>
          </w:p>
        </w:tc>
        <w:tc>
          <w:tcPr>
            <w:tcW w:w="0" w:type="auto"/>
          </w:tcPr>
          <w:p w:rsidR="00145E01" w:rsidRPr="00145E01" w:rsidRDefault="00145E01" w:rsidP="00145E01">
            <w:pPr>
              <w:suppressAutoHyphens/>
              <w:contextualSpacing/>
              <w:rPr>
                <w:rFonts w:eastAsiaTheme="minorEastAsia"/>
                <w:szCs w:val="28"/>
              </w:rPr>
            </w:pPr>
            <w:r w:rsidRPr="00145E01">
              <w:rPr>
                <w:rFonts w:eastAsiaTheme="minorEastAsia"/>
                <w:szCs w:val="28"/>
              </w:rPr>
              <w:t>Необходимо значительное увеличение пропускной способности систем, строительство резервных линий и повышение давления в сетях для обеспечения новых жилых и производственных объектов.</w:t>
            </w:r>
          </w:p>
        </w:tc>
        <w:tc>
          <w:tcPr>
            <w:tcW w:w="0" w:type="auto"/>
          </w:tcPr>
          <w:p w:rsidR="00145E01" w:rsidRPr="00145E01" w:rsidRDefault="00145E01" w:rsidP="00145E01">
            <w:pPr>
              <w:suppressAutoHyphens/>
              <w:contextualSpacing/>
              <w:rPr>
                <w:rFonts w:eastAsiaTheme="minorEastAsia"/>
                <w:szCs w:val="28"/>
              </w:rPr>
            </w:pPr>
            <w:r w:rsidRPr="00145E01">
              <w:rPr>
                <w:rFonts w:eastAsiaTheme="minorEastAsia"/>
                <w:szCs w:val="28"/>
              </w:rPr>
              <w:t>Потребность минимальная; обеспечение осуществляется в пределах существующих мощностей без необходимости строительства новых магистральных элементов.</w:t>
            </w:r>
          </w:p>
        </w:tc>
      </w:tr>
      <w:tr w:rsidR="00145E01" w:rsidRPr="00866973" w:rsidTr="00145E01">
        <w:tc>
          <w:tcPr>
            <w:tcW w:w="0" w:type="auto"/>
            <w:hideMark/>
          </w:tcPr>
          <w:p w:rsidR="00145E01" w:rsidRPr="00145E01" w:rsidRDefault="00145E01" w:rsidP="00145E01">
            <w:pPr>
              <w:suppressAutoHyphens/>
              <w:contextualSpacing/>
              <w:rPr>
                <w:rFonts w:eastAsiaTheme="minorEastAsia"/>
                <w:szCs w:val="28"/>
              </w:rPr>
            </w:pPr>
            <w:r w:rsidRPr="00145E01">
              <w:rPr>
                <w:rFonts w:eastAsiaTheme="minorEastAsia"/>
                <w:szCs w:val="28"/>
              </w:rPr>
              <w:t>Сокращение потерь воды при её транспортировке</w:t>
            </w:r>
          </w:p>
        </w:tc>
        <w:tc>
          <w:tcPr>
            <w:tcW w:w="0" w:type="auto"/>
          </w:tcPr>
          <w:p w:rsidR="00145E01" w:rsidRPr="00145E01" w:rsidRDefault="00145E01" w:rsidP="00145E01">
            <w:pPr>
              <w:suppressAutoHyphens/>
              <w:contextualSpacing/>
              <w:rPr>
                <w:rFonts w:eastAsiaTheme="minorEastAsia"/>
                <w:szCs w:val="28"/>
              </w:rPr>
            </w:pPr>
            <w:r w:rsidRPr="00145E01">
              <w:rPr>
                <w:rFonts w:eastAsiaTheme="minorEastAsia"/>
                <w:szCs w:val="28"/>
              </w:rPr>
              <w:t>Потребуется ускоренное обновление изношенных участков, внедрение систем контроля утечек и повышение управляемости сети.</w:t>
            </w:r>
          </w:p>
        </w:tc>
        <w:tc>
          <w:tcPr>
            <w:tcW w:w="0" w:type="auto"/>
          </w:tcPr>
          <w:p w:rsidR="00145E01" w:rsidRPr="00145E01" w:rsidRDefault="00145E01" w:rsidP="00145E01">
            <w:pPr>
              <w:suppressAutoHyphens/>
              <w:contextualSpacing/>
              <w:rPr>
                <w:rFonts w:eastAsiaTheme="minorEastAsia"/>
                <w:szCs w:val="28"/>
              </w:rPr>
            </w:pPr>
            <w:r w:rsidRPr="00145E01">
              <w:rPr>
                <w:rFonts w:eastAsiaTheme="minorEastAsia"/>
                <w:szCs w:val="28"/>
              </w:rPr>
              <w:t>Основное направление</w:t>
            </w:r>
            <w:r w:rsidR="00401088">
              <w:rPr>
                <w:rFonts w:eastAsiaTheme="minorEastAsia"/>
                <w:szCs w:val="28"/>
              </w:rPr>
              <w:t>-</w:t>
            </w:r>
            <w:r w:rsidRPr="00145E01">
              <w:rPr>
                <w:rFonts w:eastAsiaTheme="minorEastAsia"/>
                <w:szCs w:val="28"/>
              </w:rPr>
              <w:t>плановая замена аварийных участков и поддержание стабильности функционирования без масштабной модернизации.</w:t>
            </w:r>
          </w:p>
        </w:tc>
      </w:tr>
      <w:tr w:rsidR="00145E01" w:rsidRPr="00866973" w:rsidTr="00145E01">
        <w:tc>
          <w:tcPr>
            <w:tcW w:w="0" w:type="auto"/>
            <w:hideMark/>
          </w:tcPr>
          <w:p w:rsidR="00145E01" w:rsidRPr="00145E01" w:rsidRDefault="00145E01" w:rsidP="00145E01">
            <w:pPr>
              <w:suppressAutoHyphens/>
              <w:contextualSpacing/>
              <w:rPr>
                <w:rFonts w:eastAsiaTheme="minorEastAsia"/>
                <w:szCs w:val="28"/>
              </w:rPr>
            </w:pPr>
            <w:r w:rsidRPr="00145E01">
              <w:rPr>
                <w:rFonts w:eastAsiaTheme="minorEastAsia"/>
                <w:szCs w:val="28"/>
              </w:rPr>
              <w:t>Повышение энергоэффективности транспортировки воды</w:t>
            </w:r>
          </w:p>
        </w:tc>
        <w:tc>
          <w:tcPr>
            <w:tcW w:w="0" w:type="auto"/>
          </w:tcPr>
          <w:p w:rsidR="00145E01" w:rsidRPr="00145E01" w:rsidRDefault="00145E01" w:rsidP="00145E01">
            <w:pPr>
              <w:suppressAutoHyphens/>
              <w:contextualSpacing/>
              <w:rPr>
                <w:rFonts w:eastAsiaTheme="minorEastAsia"/>
                <w:szCs w:val="28"/>
              </w:rPr>
            </w:pPr>
            <w:r w:rsidRPr="00145E01">
              <w:rPr>
                <w:rFonts w:eastAsiaTheme="minorEastAsia"/>
                <w:szCs w:val="28"/>
              </w:rPr>
              <w:t xml:space="preserve">Предусматривается оптимизация режимов подачи, внедрение </w:t>
            </w:r>
            <w:r w:rsidRPr="00145E01">
              <w:rPr>
                <w:rFonts w:eastAsiaTheme="minorEastAsia"/>
                <w:szCs w:val="28"/>
              </w:rPr>
              <w:lastRenderedPageBreak/>
              <w:t>энергоэффективных насосных агрегатов и интеллектуальных систем управления из-за увеличения объёмов перекачки.</w:t>
            </w:r>
          </w:p>
        </w:tc>
        <w:tc>
          <w:tcPr>
            <w:tcW w:w="0" w:type="auto"/>
          </w:tcPr>
          <w:p w:rsidR="00145E01" w:rsidRPr="00145E01" w:rsidRDefault="00145E01" w:rsidP="00145E01">
            <w:pPr>
              <w:suppressAutoHyphens/>
              <w:contextualSpacing/>
              <w:rPr>
                <w:rFonts w:eastAsiaTheme="minorEastAsia"/>
                <w:szCs w:val="28"/>
              </w:rPr>
            </w:pPr>
            <w:r w:rsidRPr="00145E01">
              <w:rPr>
                <w:rFonts w:eastAsiaTheme="minorEastAsia"/>
                <w:szCs w:val="28"/>
              </w:rPr>
              <w:lastRenderedPageBreak/>
              <w:t xml:space="preserve">Реализуется в рамках текущих эксплуатационных </w:t>
            </w:r>
            <w:r w:rsidRPr="00145E01">
              <w:rPr>
                <w:rFonts w:eastAsiaTheme="minorEastAsia"/>
                <w:szCs w:val="28"/>
              </w:rPr>
              <w:lastRenderedPageBreak/>
              <w:t>мероприятий, направленных на снижение затрат без увеличения объёмов подачи.</w:t>
            </w:r>
          </w:p>
        </w:tc>
      </w:tr>
      <w:tr w:rsidR="00145E01" w:rsidRPr="00866973" w:rsidTr="00145E01">
        <w:tc>
          <w:tcPr>
            <w:tcW w:w="0" w:type="auto"/>
            <w:hideMark/>
          </w:tcPr>
          <w:p w:rsidR="00145E01" w:rsidRPr="00145E01" w:rsidRDefault="00145E01" w:rsidP="00145E01">
            <w:pPr>
              <w:suppressAutoHyphens/>
              <w:contextualSpacing/>
              <w:rPr>
                <w:rFonts w:eastAsiaTheme="minorEastAsia"/>
                <w:szCs w:val="28"/>
              </w:rPr>
            </w:pPr>
            <w:r w:rsidRPr="00145E01">
              <w:rPr>
                <w:rFonts w:eastAsiaTheme="minorEastAsia"/>
                <w:szCs w:val="28"/>
              </w:rPr>
              <w:lastRenderedPageBreak/>
              <w:t>Обеспечение подачи абонентам определённого объёма питьевой воды установленного качества</w:t>
            </w:r>
          </w:p>
        </w:tc>
        <w:tc>
          <w:tcPr>
            <w:tcW w:w="0" w:type="auto"/>
          </w:tcPr>
          <w:p w:rsidR="00145E01" w:rsidRPr="00145E01" w:rsidRDefault="00145E01" w:rsidP="00145E01">
            <w:pPr>
              <w:suppressAutoHyphens/>
              <w:contextualSpacing/>
              <w:rPr>
                <w:rFonts w:eastAsiaTheme="minorEastAsia"/>
                <w:szCs w:val="28"/>
              </w:rPr>
            </w:pPr>
            <w:r w:rsidRPr="00145E01">
              <w:rPr>
                <w:rFonts w:eastAsiaTheme="minorEastAsia"/>
                <w:szCs w:val="28"/>
              </w:rPr>
              <w:t>Требуется усиление водоподготовки, стабилизация давления и функционирование систем при увеличенных нагрузках.</w:t>
            </w:r>
          </w:p>
        </w:tc>
        <w:tc>
          <w:tcPr>
            <w:tcW w:w="0" w:type="auto"/>
          </w:tcPr>
          <w:p w:rsidR="00145E01" w:rsidRPr="00145E01" w:rsidRDefault="00145E01" w:rsidP="00145E01">
            <w:pPr>
              <w:suppressAutoHyphens/>
              <w:contextualSpacing/>
              <w:rPr>
                <w:rFonts w:eastAsiaTheme="minorEastAsia"/>
                <w:szCs w:val="28"/>
              </w:rPr>
            </w:pPr>
            <w:r w:rsidRPr="00145E01">
              <w:rPr>
                <w:rFonts w:eastAsiaTheme="minorEastAsia"/>
                <w:szCs w:val="28"/>
              </w:rPr>
              <w:t>Обеспечивается поддержанием существующих технологических режимов при стабильном или сниженном водопотреблении.</w:t>
            </w:r>
          </w:p>
        </w:tc>
      </w:tr>
    </w:tbl>
    <w:p w:rsidR="00E7345E" w:rsidRPr="00866973" w:rsidRDefault="00E7345E" w:rsidP="00D533C1">
      <w:pPr>
        <w:pStyle w:val="1e"/>
      </w:pPr>
      <w:bookmarkStart w:id="116" w:name="_Toc214499141"/>
      <w:bookmarkStart w:id="117" w:name="_Toc214499224"/>
      <w:bookmarkStart w:id="118" w:name="_Toc214499242"/>
      <w:bookmarkStart w:id="119" w:name="_Toc215794075"/>
      <w:bookmarkEnd w:id="105"/>
      <w:bookmarkEnd w:id="106"/>
      <w:r w:rsidRPr="00866973">
        <w:t>3. Баланс водоснабжения и потребления питьевой воды</w:t>
      </w:r>
      <w:bookmarkEnd w:id="107"/>
      <w:bookmarkEnd w:id="108"/>
      <w:bookmarkEnd w:id="109"/>
      <w:bookmarkEnd w:id="110"/>
      <w:bookmarkEnd w:id="111"/>
      <w:bookmarkEnd w:id="112"/>
      <w:bookmarkEnd w:id="116"/>
      <w:bookmarkEnd w:id="117"/>
      <w:bookmarkEnd w:id="118"/>
      <w:bookmarkEnd w:id="119"/>
    </w:p>
    <w:p w:rsidR="00E7345E" w:rsidRPr="00866973" w:rsidRDefault="00E7345E" w:rsidP="00E1054A">
      <w:pPr>
        <w:pStyle w:val="a3"/>
        <w:numPr>
          <w:ilvl w:val="0"/>
          <w:numId w:val="0"/>
        </w:numPr>
        <w:ind w:firstLine="851"/>
        <w:rPr>
          <w:b/>
          <w:sz w:val="28"/>
        </w:rPr>
      </w:pPr>
      <w:bookmarkStart w:id="120" w:name="_Toc28001365"/>
      <w:bookmarkStart w:id="121" w:name="_Toc32758706"/>
      <w:bookmarkStart w:id="122" w:name="_Toc32759593"/>
      <w:bookmarkStart w:id="123" w:name="_Toc214499142"/>
      <w:bookmarkStart w:id="124" w:name="_Toc215794076"/>
      <w:r w:rsidRPr="00866973">
        <w:rPr>
          <w:b/>
          <w:sz w:val="28"/>
        </w:rPr>
        <w:t>3.1. Общий баланс подачи и реализации воды, включая анализ и оценку структурных составляющих потерь питьевой воды при ее прои</w:t>
      </w:r>
      <w:r w:rsidRPr="00866973">
        <w:rPr>
          <w:b/>
          <w:sz w:val="28"/>
        </w:rPr>
        <w:t>з</w:t>
      </w:r>
      <w:r w:rsidRPr="00866973">
        <w:rPr>
          <w:b/>
          <w:sz w:val="28"/>
        </w:rPr>
        <w:t>водстве и транспортировке</w:t>
      </w:r>
      <w:bookmarkEnd w:id="120"/>
      <w:bookmarkEnd w:id="121"/>
      <w:bookmarkEnd w:id="122"/>
      <w:bookmarkEnd w:id="123"/>
      <w:bookmarkEnd w:id="124"/>
    </w:p>
    <w:p w:rsidR="00E7345E" w:rsidRPr="00866973" w:rsidRDefault="00E7345E" w:rsidP="0092106E">
      <w:pPr>
        <w:pStyle w:val="afff"/>
      </w:pPr>
      <w:r w:rsidRPr="00866973">
        <w:t xml:space="preserve">Вся </w:t>
      </w:r>
      <w:r w:rsidR="004114AE" w:rsidRPr="00866973">
        <w:t xml:space="preserve">питьевая </w:t>
      </w:r>
      <w:r w:rsidRPr="00866973">
        <w:t xml:space="preserve">вода, поданная для реализации в </w:t>
      </w:r>
      <w:r w:rsidR="00CD001B" w:rsidRPr="00866973">
        <w:t>сельское поселение</w:t>
      </w:r>
      <w:r w:rsidRPr="00866973">
        <w:t xml:space="preserve">, распределяется населению, бюджетным учреждениям и прочим </w:t>
      </w:r>
      <w:r w:rsidR="00696A9C" w:rsidRPr="00866973">
        <w:t>потребителям</w:t>
      </w:r>
      <w:r w:rsidRPr="00866973">
        <w:t>.</w:t>
      </w:r>
    </w:p>
    <w:p w:rsidR="00E7345E" w:rsidRPr="00866973" w:rsidRDefault="00E7345E" w:rsidP="0092106E">
      <w:pPr>
        <w:pStyle w:val="afff"/>
      </w:pPr>
      <w:r w:rsidRPr="00866973">
        <w:t xml:space="preserve">Общий баланс подачи и реализации воды за </w:t>
      </w:r>
      <w:r w:rsidR="005A4A34" w:rsidRPr="00866973">
        <w:t>2024</w:t>
      </w:r>
      <w:r w:rsidRPr="00866973">
        <w:t xml:space="preserve"> год</w:t>
      </w:r>
      <w:r w:rsidR="00F84234" w:rsidRPr="00866973">
        <w:t xml:space="preserve">на территории </w:t>
      </w:r>
      <w:r w:rsidR="00CA57CC">
        <w:t>сельского поселения</w:t>
      </w:r>
      <w:r w:rsidRPr="00866973">
        <w:t>приведен в таблице 3.1.1.</w:t>
      </w:r>
    </w:p>
    <w:p w:rsidR="00FA4D25" w:rsidRPr="00866973" w:rsidRDefault="00827E44" w:rsidP="00E1054A">
      <w:pPr>
        <w:pStyle w:val="a3"/>
        <w:numPr>
          <w:ilvl w:val="0"/>
          <w:numId w:val="0"/>
        </w:numPr>
        <w:ind w:firstLine="851"/>
        <w:rPr>
          <w:b/>
          <w:color w:val="000000"/>
          <w:sz w:val="28"/>
        </w:rPr>
      </w:pPr>
      <w:bookmarkStart w:id="125" w:name="_Toc214499143"/>
      <w:bookmarkStart w:id="126" w:name="_Toc215794077"/>
      <w:r w:rsidRPr="00866973">
        <w:rPr>
          <w:b/>
          <w:color w:val="000000"/>
          <w:sz w:val="28"/>
        </w:rPr>
        <w:t xml:space="preserve">3.2. </w:t>
      </w:r>
      <w:r w:rsidR="00AB5BC9" w:rsidRPr="00866973">
        <w:rPr>
          <w:b/>
          <w:color w:val="000000"/>
          <w:sz w:val="28"/>
        </w:rPr>
        <w:t>Т</w:t>
      </w:r>
      <w:r w:rsidR="00FA4D25" w:rsidRPr="00866973">
        <w:rPr>
          <w:b/>
          <w:color w:val="000000"/>
          <w:sz w:val="28"/>
        </w:rPr>
        <w:t>ерриториальный баланс подачи питьевой</w:t>
      </w:r>
      <w:r w:rsidR="00AB5BC9" w:rsidRPr="00866973">
        <w:rPr>
          <w:b/>
          <w:color w:val="000000"/>
          <w:sz w:val="28"/>
        </w:rPr>
        <w:t>воды по технолог</w:t>
      </w:r>
      <w:r w:rsidR="00AB5BC9" w:rsidRPr="00866973">
        <w:rPr>
          <w:b/>
          <w:color w:val="000000"/>
          <w:sz w:val="28"/>
        </w:rPr>
        <w:t>и</w:t>
      </w:r>
      <w:r w:rsidR="00AB5BC9" w:rsidRPr="00866973">
        <w:rPr>
          <w:b/>
          <w:color w:val="000000"/>
          <w:sz w:val="28"/>
        </w:rPr>
        <w:t>ческим зонам</w:t>
      </w:r>
      <w:bookmarkEnd w:id="113"/>
      <w:bookmarkEnd w:id="114"/>
      <w:bookmarkEnd w:id="115"/>
      <w:r w:rsidR="00426A6E" w:rsidRPr="00866973">
        <w:rPr>
          <w:b/>
          <w:color w:val="000000"/>
          <w:sz w:val="28"/>
        </w:rPr>
        <w:t>(годовой и в сутки максимального водопотребления)</w:t>
      </w:r>
      <w:bookmarkEnd w:id="125"/>
      <w:bookmarkEnd w:id="126"/>
    </w:p>
    <w:p w:rsidR="00A300CD" w:rsidRDefault="00CD6D04" w:rsidP="0092106E">
      <w:pPr>
        <w:pStyle w:val="afff"/>
      </w:pPr>
      <w:bookmarkStart w:id="127" w:name="_Toc496759968"/>
      <w:bookmarkStart w:id="128" w:name="_Toc515247896"/>
      <w:bookmarkStart w:id="129" w:name="_Toc518014178"/>
      <w:bookmarkStart w:id="130" w:name="_Toc519178796"/>
      <w:r w:rsidRPr="00866973">
        <w:t>Территориальный</w:t>
      </w:r>
      <w:r w:rsidR="008C3A98" w:rsidRPr="00866973">
        <w:t xml:space="preserve"> баланс подачи питьевой воды </w:t>
      </w:r>
      <w:r w:rsidR="00901B79" w:rsidRPr="00866973">
        <w:t xml:space="preserve">за </w:t>
      </w:r>
      <w:r w:rsidR="005A4A34" w:rsidRPr="00866973">
        <w:t>2024</w:t>
      </w:r>
      <w:r w:rsidR="00901B79" w:rsidRPr="00866973">
        <w:t xml:space="preserve"> год,</w:t>
      </w:r>
      <w:r w:rsidR="007D2CD2" w:rsidRPr="00866973">
        <w:t xml:space="preserve"> представлен в таблице 3.</w:t>
      </w:r>
      <w:r w:rsidRPr="00866973">
        <w:t>2</w:t>
      </w:r>
      <w:r w:rsidR="007D2CD2" w:rsidRPr="00866973">
        <w:t>.1.</w:t>
      </w:r>
      <w:bookmarkEnd w:id="127"/>
      <w:bookmarkEnd w:id="128"/>
      <w:bookmarkEnd w:id="129"/>
      <w:bookmarkEnd w:id="130"/>
    </w:p>
    <w:p w:rsidR="00453780" w:rsidRPr="00866973" w:rsidRDefault="00453780" w:rsidP="00847CF7">
      <w:pPr>
        <w:pStyle w:val="affff1"/>
      </w:pPr>
      <w:bookmarkStart w:id="131" w:name="_Toc214497039"/>
      <w:r w:rsidRPr="00866973">
        <w:t>Таблица 3.2.1. Территориальный баланс подачи воды</w:t>
      </w:r>
      <w:bookmarkEnd w:id="131"/>
    </w:p>
    <w:tbl>
      <w:tblPr>
        <w:tblW w:w="5000" w:type="pct"/>
        <w:tblLook w:val="04A0"/>
      </w:tblPr>
      <w:tblGrid>
        <w:gridCol w:w="3757"/>
        <w:gridCol w:w="3630"/>
        <w:gridCol w:w="2467"/>
      </w:tblGrid>
      <w:tr w:rsidR="00CA3055" w:rsidTr="00CA3055">
        <w:trPr>
          <w:trHeight w:val="20"/>
        </w:trPr>
        <w:tc>
          <w:tcPr>
            <w:tcW w:w="190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CA3055" w:rsidRDefault="00CA3055" w:rsidP="00CA3055">
            <w:pPr>
              <w:jc w:val="center"/>
              <w:rPr>
                <w:color w:val="000000"/>
                <w:sz w:val="28"/>
                <w:szCs w:val="28"/>
              </w:rPr>
            </w:pPr>
            <w:r>
              <w:rPr>
                <w:color w:val="000000"/>
                <w:sz w:val="28"/>
                <w:szCs w:val="28"/>
              </w:rPr>
              <w:t>Наименование показателя</w:t>
            </w:r>
          </w:p>
        </w:tc>
        <w:tc>
          <w:tcPr>
            <w:tcW w:w="184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CA3055" w:rsidRDefault="00CA3055" w:rsidP="00CA3055">
            <w:pPr>
              <w:jc w:val="center"/>
              <w:rPr>
                <w:color w:val="000000"/>
                <w:sz w:val="28"/>
                <w:szCs w:val="28"/>
              </w:rPr>
            </w:pPr>
            <w:r>
              <w:rPr>
                <w:color w:val="000000"/>
                <w:sz w:val="28"/>
                <w:szCs w:val="28"/>
              </w:rPr>
              <w:t>Единица измерения</w:t>
            </w:r>
          </w:p>
        </w:tc>
        <w:tc>
          <w:tcPr>
            <w:tcW w:w="1252" w:type="pct"/>
            <w:tcBorders>
              <w:top w:val="single" w:sz="4" w:space="0" w:color="auto"/>
              <w:left w:val="nil"/>
              <w:bottom w:val="single" w:sz="4" w:space="0" w:color="auto"/>
              <w:right w:val="single" w:sz="4" w:space="0" w:color="auto"/>
            </w:tcBorders>
            <w:shd w:val="clear" w:color="auto" w:fill="auto"/>
            <w:noWrap/>
            <w:hideMark/>
          </w:tcPr>
          <w:p w:rsidR="00CA3055" w:rsidRDefault="00CA3055" w:rsidP="00CA3055">
            <w:pPr>
              <w:jc w:val="center"/>
              <w:rPr>
                <w:color w:val="000000"/>
                <w:sz w:val="28"/>
                <w:szCs w:val="28"/>
              </w:rPr>
            </w:pPr>
            <w:r>
              <w:rPr>
                <w:color w:val="000000"/>
                <w:sz w:val="28"/>
                <w:szCs w:val="28"/>
              </w:rPr>
              <w:t>2024 год</w:t>
            </w:r>
          </w:p>
        </w:tc>
      </w:tr>
      <w:tr w:rsidR="00CA3055" w:rsidTr="00CA3055">
        <w:trPr>
          <w:trHeight w:val="20"/>
        </w:trPr>
        <w:tc>
          <w:tcPr>
            <w:tcW w:w="1906" w:type="pct"/>
            <w:vMerge/>
            <w:tcBorders>
              <w:top w:val="single" w:sz="4" w:space="0" w:color="auto"/>
              <w:left w:val="single" w:sz="4" w:space="0" w:color="auto"/>
              <w:bottom w:val="single" w:sz="4" w:space="0" w:color="auto"/>
              <w:right w:val="single" w:sz="4" w:space="0" w:color="auto"/>
            </w:tcBorders>
            <w:hideMark/>
          </w:tcPr>
          <w:p w:rsidR="00CA3055" w:rsidRDefault="00CA3055" w:rsidP="00CA3055">
            <w:pPr>
              <w:jc w:val="center"/>
              <w:rPr>
                <w:color w:val="000000"/>
                <w:sz w:val="28"/>
                <w:szCs w:val="28"/>
              </w:rPr>
            </w:pPr>
          </w:p>
        </w:tc>
        <w:tc>
          <w:tcPr>
            <w:tcW w:w="1842" w:type="pct"/>
            <w:vMerge/>
            <w:tcBorders>
              <w:top w:val="single" w:sz="4" w:space="0" w:color="auto"/>
              <w:left w:val="single" w:sz="4" w:space="0" w:color="auto"/>
              <w:bottom w:val="single" w:sz="4" w:space="0" w:color="auto"/>
              <w:right w:val="single" w:sz="4" w:space="0" w:color="auto"/>
            </w:tcBorders>
            <w:hideMark/>
          </w:tcPr>
          <w:p w:rsidR="00CA3055" w:rsidRDefault="00CA3055" w:rsidP="00CA3055">
            <w:pPr>
              <w:jc w:val="center"/>
              <w:rPr>
                <w:color w:val="000000"/>
                <w:sz w:val="28"/>
                <w:szCs w:val="28"/>
              </w:rPr>
            </w:pPr>
          </w:p>
        </w:tc>
        <w:tc>
          <w:tcPr>
            <w:tcW w:w="1252" w:type="pct"/>
            <w:tcBorders>
              <w:top w:val="nil"/>
              <w:left w:val="nil"/>
              <w:bottom w:val="single" w:sz="4" w:space="0" w:color="auto"/>
              <w:right w:val="single" w:sz="4" w:space="0" w:color="auto"/>
            </w:tcBorders>
            <w:shd w:val="clear" w:color="auto" w:fill="auto"/>
            <w:hideMark/>
          </w:tcPr>
          <w:p w:rsidR="00CA3055" w:rsidRDefault="00F750DF" w:rsidP="00CA3055">
            <w:pPr>
              <w:jc w:val="center"/>
              <w:rPr>
                <w:color w:val="000000"/>
                <w:sz w:val="28"/>
                <w:szCs w:val="28"/>
              </w:rPr>
            </w:pPr>
            <w:r>
              <w:rPr>
                <w:color w:val="000000"/>
                <w:sz w:val="28"/>
                <w:szCs w:val="28"/>
                <w:lang w:eastAsia="en-US"/>
              </w:rPr>
              <w:t>П. Саган-Нур</w:t>
            </w:r>
          </w:p>
        </w:tc>
      </w:tr>
      <w:tr w:rsidR="00CA3055" w:rsidTr="00CA3055">
        <w:trPr>
          <w:trHeight w:val="20"/>
        </w:trPr>
        <w:tc>
          <w:tcPr>
            <w:tcW w:w="1906" w:type="pct"/>
            <w:tcBorders>
              <w:top w:val="nil"/>
              <w:left w:val="single" w:sz="4" w:space="0" w:color="auto"/>
              <w:bottom w:val="single" w:sz="4" w:space="0" w:color="auto"/>
              <w:right w:val="single" w:sz="4" w:space="0" w:color="auto"/>
            </w:tcBorders>
            <w:shd w:val="clear" w:color="auto" w:fill="auto"/>
            <w:vAlign w:val="center"/>
            <w:hideMark/>
          </w:tcPr>
          <w:p w:rsidR="00CA3055" w:rsidRDefault="00CA3055">
            <w:pPr>
              <w:rPr>
                <w:color w:val="000000"/>
                <w:sz w:val="28"/>
                <w:szCs w:val="28"/>
              </w:rPr>
            </w:pPr>
            <w:r>
              <w:rPr>
                <w:color w:val="000000"/>
                <w:sz w:val="28"/>
                <w:szCs w:val="28"/>
              </w:rPr>
              <w:t>Объем воды, отпущенной из сети</w:t>
            </w:r>
          </w:p>
        </w:tc>
        <w:tc>
          <w:tcPr>
            <w:tcW w:w="1842" w:type="pct"/>
            <w:tcBorders>
              <w:top w:val="nil"/>
              <w:left w:val="nil"/>
              <w:bottom w:val="single" w:sz="4" w:space="0" w:color="auto"/>
              <w:right w:val="single" w:sz="4" w:space="0" w:color="auto"/>
            </w:tcBorders>
            <w:shd w:val="clear" w:color="auto" w:fill="auto"/>
            <w:vAlign w:val="center"/>
            <w:hideMark/>
          </w:tcPr>
          <w:p w:rsidR="00CA3055" w:rsidRDefault="00CA3055">
            <w:pPr>
              <w:jc w:val="center"/>
              <w:rPr>
                <w:color w:val="000000"/>
                <w:sz w:val="28"/>
                <w:szCs w:val="28"/>
              </w:rPr>
            </w:pPr>
            <w:r>
              <w:rPr>
                <w:color w:val="000000"/>
                <w:sz w:val="28"/>
                <w:szCs w:val="28"/>
              </w:rPr>
              <w:t>тыс.куб.м/год</w:t>
            </w:r>
          </w:p>
        </w:tc>
        <w:tc>
          <w:tcPr>
            <w:tcW w:w="1252" w:type="pct"/>
            <w:tcBorders>
              <w:top w:val="nil"/>
              <w:left w:val="nil"/>
              <w:bottom w:val="single" w:sz="4" w:space="0" w:color="auto"/>
              <w:right w:val="single" w:sz="4" w:space="0" w:color="auto"/>
            </w:tcBorders>
            <w:shd w:val="clear" w:color="auto" w:fill="auto"/>
            <w:noWrap/>
            <w:vAlign w:val="bottom"/>
            <w:hideMark/>
          </w:tcPr>
          <w:p w:rsidR="00CA3055" w:rsidRDefault="00CA3055" w:rsidP="00CA3055">
            <w:pPr>
              <w:jc w:val="right"/>
              <w:rPr>
                <w:color w:val="000000"/>
                <w:sz w:val="28"/>
                <w:szCs w:val="28"/>
              </w:rPr>
            </w:pPr>
            <w:r>
              <w:rPr>
                <w:color w:val="000000"/>
                <w:sz w:val="28"/>
                <w:szCs w:val="28"/>
              </w:rPr>
              <w:t>880,260</w:t>
            </w:r>
          </w:p>
        </w:tc>
      </w:tr>
      <w:tr w:rsidR="00CA3055" w:rsidTr="00CA3055">
        <w:trPr>
          <w:trHeight w:val="20"/>
        </w:trPr>
        <w:tc>
          <w:tcPr>
            <w:tcW w:w="1906" w:type="pct"/>
            <w:tcBorders>
              <w:top w:val="nil"/>
              <w:left w:val="single" w:sz="4" w:space="0" w:color="auto"/>
              <w:bottom w:val="single" w:sz="4" w:space="0" w:color="auto"/>
              <w:right w:val="single" w:sz="4" w:space="0" w:color="auto"/>
            </w:tcBorders>
            <w:shd w:val="clear" w:color="auto" w:fill="auto"/>
            <w:vAlign w:val="center"/>
            <w:hideMark/>
          </w:tcPr>
          <w:p w:rsidR="00CA3055" w:rsidRDefault="00CA3055">
            <w:pPr>
              <w:rPr>
                <w:color w:val="000000"/>
                <w:sz w:val="28"/>
                <w:szCs w:val="28"/>
              </w:rPr>
            </w:pPr>
            <w:r>
              <w:rPr>
                <w:color w:val="000000"/>
                <w:sz w:val="28"/>
                <w:szCs w:val="28"/>
              </w:rPr>
              <w:t>Коэффициент неравноме</w:t>
            </w:r>
            <w:r>
              <w:rPr>
                <w:color w:val="000000"/>
                <w:sz w:val="28"/>
                <w:szCs w:val="28"/>
              </w:rPr>
              <w:t>р</w:t>
            </w:r>
            <w:r>
              <w:rPr>
                <w:color w:val="000000"/>
                <w:sz w:val="28"/>
                <w:szCs w:val="28"/>
              </w:rPr>
              <w:t>ности</w:t>
            </w:r>
          </w:p>
        </w:tc>
        <w:tc>
          <w:tcPr>
            <w:tcW w:w="1842" w:type="pct"/>
            <w:tcBorders>
              <w:top w:val="nil"/>
              <w:left w:val="nil"/>
              <w:bottom w:val="single" w:sz="4" w:space="0" w:color="auto"/>
              <w:right w:val="single" w:sz="4" w:space="0" w:color="auto"/>
            </w:tcBorders>
            <w:shd w:val="clear" w:color="auto" w:fill="auto"/>
            <w:vAlign w:val="center"/>
            <w:hideMark/>
          </w:tcPr>
          <w:p w:rsidR="00CA3055" w:rsidRDefault="00CA3055">
            <w:pPr>
              <w:jc w:val="center"/>
              <w:rPr>
                <w:color w:val="000000"/>
                <w:sz w:val="28"/>
                <w:szCs w:val="28"/>
              </w:rPr>
            </w:pPr>
            <w:r>
              <w:rPr>
                <w:color w:val="000000"/>
                <w:sz w:val="28"/>
                <w:szCs w:val="28"/>
              </w:rPr>
              <w:t>-</w:t>
            </w:r>
          </w:p>
        </w:tc>
        <w:tc>
          <w:tcPr>
            <w:tcW w:w="1252" w:type="pct"/>
            <w:tcBorders>
              <w:top w:val="nil"/>
              <w:left w:val="nil"/>
              <w:bottom w:val="single" w:sz="4" w:space="0" w:color="auto"/>
              <w:right w:val="single" w:sz="4" w:space="0" w:color="auto"/>
            </w:tcBorders>
            <w:shd w:val="clear" w:color="auto" w:fill="auto"/>
            <w:noWrap/>
            <w:vAlign w:val="bottom"/>
            <w:hideMark/>
          </w:tcPr>
          <w:p w:rsidR="00CA3055" w:rsidRDefault="00CA3055" w:rsidP="00CA3055">
            <w:pPr>
              <w:jc w:val="right"/>
              <w:rPr>
                <w:color w:val="000000"/>
                <w:sz w:val="28"/>
                <w:szCs w:val="28"/>
              </w:rPr>
            </w:pPr>
            <w:r>
              <w:rPr>
                <w:color w:val="000000"/>
                <w:sz w:val="28"/>
                <w:szCs w:val="28"/>
              </w:rPr>
              <w:t>1,2</w:t>
            </w:r>
          </w:p>
        </w:tc>
      </w:tr>
      <w:tr w:rsidR="00CA3055" w:rsidTr="00CA3055">
        <w:trPr>
          <w:trHeight w:val="20"/>
        </w:trPr>
        <w:tc>
          <w:tcPr>
            <w:tcW w:w="1906" w:type="pct"/>
            <w:tcBorders>
              <w:top w:val="nil"/>
              <w:left w:val="single" w:sz="4" w:space="0" w:color="auto"/>
              <w:bottom w:val="single" w:sz="4" w:space="0" w:color="auto"/>
              <w:right w:val="single" w:sz="4" w:space="0" w:color="auto"/>
            </w:tcBorders>
            <w:shd w:val="clear" w:color="auto" w:fill="auto"/>
            <w:vAlign w:val="center"/>
            <w:hideMark/>
          </w:tcPr>
          <w:p w:rsidR="00CA3055" w:rsidRDefault="00CA3055">
            <w:pPr>
              <w:rPr>
                <w:color w:val="000000"/>
                <w:sz w:val="28"/>
                <w:szCs w:val="28"/>
              </w:rPr>
            </w:pPr>
            <w:r>
              <w:rPr>
                <w:color w:val="000000"/>
                <w:sz w:val="28"/>
                <w:szCs w:val="28"/>
              </w:rPr>
              <w:t>Максимальная суточная п</w:t>
            </w:r>
            <w:r>
              <w:rPr>
                <w:color w:val="000000"/>
                <w:sz w:val="28"/>
                <w:szCs w:val="28"/>
              </w:rPr>
              <w:t>о</w:t>
            </w:r>
            <w:r>
              <w:rPr>
                <w:color w:val="000000"/>
                <w:sz w:val="28"/>
                <w:szCs w:val="28"/>
              </w:rPr>
              <w:t>дача ресурса</w:t>
            </w:r>
          </w:p>
        </w:tc>
        <w:tc>
          <w:tcPr>
            <w:tcW w:w="1842" w:type="pct"/>
            <w:tcBorders>
              <w:top w:val="nil"/>
              <w:left w:val="nil"/>
              <w:bottom w:val="single" w:sz="4" w:space="0" w:color="auto"/>
              <w:right w:val="single" w:sz="4" w:space="0" w:color="auto"/>
            </w:tcBorders>
            <w:shd w:val="clear" w:color="auto" w:fill="auto"/>
            <w:vAlign w:val="center"/>
            <w:hideMark/>
          </w:tcPr>
          <w:p w:rsidR="00CA3055" w:rsidRDefault="00CA3055">
            <w:pPr>
              <w:jc w:val="center"/>
              <w:rPr>
                <w:color w:val="000000"/>
                <w:sz w:val="28"/>
                <w:szCs w:val="28"/>
              </w:rPr>
            </w:pPr>
            <w:r>
              <w:rPr>
                <w:color w:val="000000"/>
                <w:sz w:val="28"/>
                <w:szCs w:val="28"/>
              </w:rPr>
              <w:t>куб.м./сут.</w:t>
            </w:r>
          </w:p>
        </w:tc>
        <w:tc>
          <w:tcPr>
            <w:tcW w:w="1252" w:type="pct"/>
            <w:tcBorders>
              <w:top w:val="nil"/>
              <w:left w:val="nil"/>
              <w:bottom w:val="single" w:sz="4" w:space="0" w:color="auto"/>
              <w:right w:val="single" w:sz="4" w:space="0" w:color="auto"/>
            </w:tcBorders>
            <w:shd w:val="clear" w:color="auto" w:fill="auto"/>
            <w:noWrap/>
            <w:vAlign w:val="bottom"/>
            <w:hideMark/>
          </w:tcPr>
          <w:p w:rsidR="00CA3055" w:rsidRDefault="00CA3055" w:rsidP="00CA3055">
            <w:pPr>
              <w:jc w:val="right"/>
              <w:rPr>
                <w:color w:val="000000"/>
                <w:sz w:val="28"/>
                <w:szCs w:val="28"/>
              </w:rPr>
            </w:pPr>
            <w:r>
              <w:rPr>
                <w:color w:val="000000"/>
                <w:sz w:val="28"/>
                <w:szCs w:val="28"/>
              </w:rPr>
              <w:t>2894,005</w:t>
            </w:r>
          </w:p>
        </w:tc>
      </w:tr>
    </w:tbl>
    <w:p w:rsidR="00FA4D25" w:rsidRPr="00866973" w:rsidRDefault="00827E44" w:rsidP="00E1054A">
      <w:pPr>
        <w:pStyle w:val="a3"/>
        <w:numPr>
          <w:ilvl w:val="0"/>
          <w:numId w:val="0"/>
        </w:numPr>
        <w:ind w:firstLine="851"/>
        <w:rPr>
          <w:b/>
          <w:color w:val="000000"/>
          <w:sz w:val="28"/>
        </w:rPr>
      </w:pPr>
      <w:bookmarkStart w:id="132" w:name="_Toc28001367"/>
      <w:bookmarkStart w:id="133" w:name="_Toc32758708"/>
      <w:bookmarkStart w:id="134" w:name="_Toc32759595"/>
      <w:bookmarkStart w:id="135" w:name="_Toc214499144"/>
      <w:bookmarkStart w:id="136" w:name="_Toc215794078"/>
      <w:r w:rsidRPr="00866973">
        <w:rPr>
          <w:b/>
          <w:color w:val="000000"/>
          <w:sz w:val="28"/>
        </w:rPr>
        <w:t xml:space="preserve">3.3. </w:t>
      </w:r>
      <w:r w:rsidR="00AB5BC9" w:rsidRPr="00866973">
        <w:rPr>
          <w:b/>
          <w:color w:val="000000"/>
          <w:sz w:val="28"/>
        </w:rPr>
        <w:t>С</w:t>
      </w:r>
      <w:r w:rsidR="00FA4D25" w:rsidRPr="00866973">
        <w:rPr>
          <w:b/>
          <w:color w:val="000000"/>
          <w:sz w:val="28"/>
        </w:rPr>
        <w:t>труктурный баланс реализации питьевойводы по группам абонентов с разбивкой на хозяйственно-питьевые нужды населения, пр</w:t>
      </w:r>
      <w:r w:rsidR="00FA4D25" w:rsidRPr="00866973">
        <w:rPr>
          <w:b/>
          <w:color w:val="000000"/>
          <w:sz w:val="28"/>
        </w:rPr>
        <w:t>о</w:t>
      </w:r>
      <w:r w:rsidR="00FA4D25" w:rsidRPr="00866973">
        <w:rPr>
          <w:b/>
          <w:color w:val="000000"/>
          <w:sz w:val="28"/>
        </w:rPr>
        <w:t xml:space="preserve">изводственные нужды юридических лиц и другие нужды </w:t>
      </w:r>
      <w:r w:rsidR="00CA57CC">
        <w:rPr>
          <w:b/>
          <w:color w:val="000000"/>
          <w:sz w:val="28"/>
        </w:rPr>
        <w:t>сельского посел</w:t>
      </w:r>
      <w:r w:rsidR="00CA57CC">
        <w:rPr>
          <w:b/>
          <w:color w:val="000000"/>
          <w:sz w:val="28"/>
        </w:rPr>
        <w:t>е</w:t>
      </w:r>
      <w:r w:rsidR="00CA57CC">
        <w:rPr>
          <w:b/>
          <w:color w:val="000000"/>
          <w:sz w:val="28"/>
        </w:rPr>
        <w:t>ния</w:t>
      </w:r>
      <w:bookmarkEnd w:id="132"/>
      <w:bookmarkEnd w:id="133"/>
      <w:bookmarkEnd w:id="134"/>
      <w:bookmarkEnd w:id="135"/>
      <w:bookmarkEnd w:id="136"/>
    </w:p>
    <w:p w:rsidR="00C22C20" w:rsidRPr="00866973" w:rsidRDefault="006F6D78" w:rsidP="0092106E">
      <w:pPr>
        <w:pStyle w:val="afff"/>
      </w:pPr>
      <w:bookmarkStart w:id="137" w:name="_Toc496759970"/>
      <w:bookmarkStart w:id="138" w:name="_Toc515247898"/>
      <w:bookmarkStart w:id="139" w:name="_Toc518014181"/>
      <w:bookmarkStart w:id="140" w:name="_Toc519178799"/>
      <w:r w:rsidRPr="00866973">
        <w:t xml:space="preserve">Структурный баланс реализации питьевой воды по группам абонентов с разбивкой на хозяйственно-питьевые нужды населения, производственные нужды юридических лиц и другие нужды </w:t>
      </w:r>
      <w:r w:rsidR="00CA57CC">
        <w:t>сельского поселения</w:t>
      </w:r>
      <w:r w:rsidR="00941762" w:rsidRPr="00866973">
        <w:t xml:space="preserve"> за </w:t>
      </w:r>
      <w:r w:rsidR="005A4A34" w:rsidRPr="00866973">
        <w:t>2024</w:t>
      </w:r>
      <w:r w:rsidR="00941762" w:rsidRPr="00866973">
        <w:t>год</w:t>
      </w:r>
      <w:r w:rsidR="00C22C20" w:rsidRPr="00866973">
        <w:t>, представлена в таблице 3.</w:t>
      </w:r>
      <w:r w:rsidR="008C3A98" w:rsidRPr="00866973">
        <w:t>3</w:t>
      </w:r>
      <w:r w:rsidR="00C22C20" w:rsidRPr="00866973">
        <w:t>.1.</w:t>
      </w:r>
      <w:bookmarkEnd w:id="137"/>
      <w:bookmarkEnd w:id="138"/>
      <w:bookmarkEnd w:id="139"/>
      <w:bookmarkEnd w:id="140"/>
    </w:p>
    <w:p w:rsidR="00A9744E" w:rsidRPr="00866973" w:rsidRDefault="00A9744E" w:rsidP="00847CF7">
      <w:pPr>
        <w:pStyle w:val="affff1"/>
        <w:rPr>
          <w:rFonts w:eastAsia="Times New Roman"/>
        </w:rPr>
        <w:sectPr w:rsidR="00A9744E" w:rsidRPr="00866973" w:rsidSect="00E95CA2">
          <w:pgSz w:w="11906" w:h="16838"/>
          <w:pgMar w:top="1134" w:right="850" w:bottom="851" w:left="1418" w:header="737" w:footer="359" w:gutter="0"/>
          <w:cols w:space="708"/>
          <w:docGrid w:linePitch="381"/>
        </w:sectPr>
      </w:pPr>
    </w:p>
    <w:p w:rsidR="00F84234" w:rsidRPr="00866973" w:rsidRDefault="00F84234" w:rsidP="00847CF7">
      <w:pPr>
        <w:pStyle w:val="affff1"/>
      </w:pPr>
      <w:bookmarkStart w:id="141" w:name="_Toc214497038"/>
      <w:r w:rsidRPr="00866973">
        <w:lastRenderedPageBreak/>
        <w:t>Таблица 3.1.1.</w:t>
      </w:r>
      <w:bookmarkStart w:id="142" w:name="_Hlk518041073"/>
      <w:r w:rsidRPr="00866973">
        <w:t xml:space="preserve"> Общий баланс подачи и реализации воды</w:t>
      </w:r>
      <w:bookmarkEnd w:id="141"/>
      <w:bookmarkEnd w:id="142"/>
    </w:p>
    <w:tbl>
      <w:tblPr>
        <w:tblW w:w="5000" w:type="pct"/>
        <w:tblLook w:val="04A0"/>
      </w:tblPr>
      <w:tblGrid>
        <w:gridCol w:w="9185"/>
        <w:gridCol w:w="1899"/>
        <w:gridCol w:w="1565"/>
        <w:gridCol w:w="1565"/>
        <w:gridCol w:w="1565"/>
        <w:gridCol w:w="1565"/>
        <w:gridCol w:w="1565"/>
        <w:gridCol w:w="1565"/>
        <w:gridCol w:w="1565"/>
      </w:tblGrid>
      <w:tr w:rsidR="00453780" w:rsidTr="00453780">
        <w:trPr>
          <w:trHeight w:val="20"/>
        </w:trPr>
        <w:tc>
          <w:tcPr>
            <w:tcW w:w="2084"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453780" w:rsidRDefault="00453780">
            <w:pPr>
              <w:jc w:val="center"/>
              <w:rPr>
                <w:color w:val="000000"/>
                <w:sz w:val="28"/>
                <w:szCs w:val="28"/>
              </w:rPr>
            </w:pPr>
            <w:r>
              <w:rPr>
                <w:color w:val="000000"/>
                <w:sz w:val="28"/>
                <w:szCs w:val="28"/>
              </w:rPr>
              <w:t>Наименование показателя</w:t>
            </w:r>
          </w:p>
        </w:tc>
        <w:tc>
          <w:tcPr>
            <w:tcW w:w="431"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453780" w:rsidRDefault="00453780">
            <w:pPr>
              <w:jc w:val="center"/>
              <w:rPr>
                <w:color w:val="000000"/>
                <w:sz w:val="28"/>
                <w:szCs w:val="28"/>
              </w:rPr>
            </w:pPr>
            <w:r>
              <w:rPr>
                <w:color w:val="000000"/>
                <w:sz w:val="28"/>
                <w:szCs w:val="28"/>
              </w:rPr>
              <w:t>Ед. изм.</w:t>
            </w:r>
          </w:p>
        </w:tc>
        <w:tc>
          <w:tcPr>
            <w:tcW w:w="355" w:type="pct"/>
            <w:tcBorders>
              <w:top w:val="single" w:sz="4" w:space="0" w:color="auto"/>
              <w:left w:val="nil"/>
              <w:bottom w:val="single" w:sz="4" w:space="0" w:color="auto"/>
              <w:right w:val="single" w:sz="4" w:space="0" w:color="auto"/>
            </w:tcBorders>
            <w:shd w:val="clear" w:color="auto" w:fill="auto"/>
            <w:noWrap/>
            <w:hideMark/>
          </w:tcPr>
          <w:p w:rsidR="00453780" w:rsidRDefault="00453780">
            <w:pPr>
              <w:jc w:val="center"/>
              <w:rPr>
                <w:color w:val="000000"/>
                <w:sz w:val="28"/>
                <w:szCs w:val="28"/>
              </w:rPr>
            </w:pPr>
            <w:r>
              <w:rPr>
                <w:color w:val="000000"/>
                <w:sz w:val="28"/>
                <w:szCs w:val="28"/>
              </w:rPr>
              <w:t>Факт</w:t>
            </w:r>
          </w:p>
        </w:tc>
        <w:tc>
          <w:tcPr>
            <w:tcW w:w="2130" w:type="pct"/>
            <w:gridSpan w:val="6"/>
            <w:tcBorders>
              <w:top w:val="single" w:sz="4" w:space="0" w:color="auto"/>
              <w:left w:val="nil"/>
              <w:bottom w:val="single" w:sz="4" w:space="0" w:color="auto"/>
              <w:right w:val="single" w:sz="4" w:space="0" w:color="auto"/>
            </w:tcBorders>
            <w:shd w:val="clear" w:color="auto" w:fill="auto"/>
            <w:noWrap/>
            <w:hideMark/>
          </w:tcPr>
          <w:p w:rsidR="00453780" w:rsidRDefault="00453780">
            <w:pPr>
              <w:jc w:val="center"/>
              <w:rPr>
                <w:color w:val="000000"/>
                <w:sz w:val="28"/>
                <w:szCs w:val="28"/>
              </w:rPr>
            </w:pPr>
            <w:r>
              <w:rPr>
                <w:color w:val="000000"/>
                <w:sz w:val="28"/>
                <w:szCs w:val="28"/>
              </w:rPr>
              <w:t>План</w:t>
            </w:r>
          </w:p>
        </w:tc>
      </w:tr>
      <w:tr w:rsidR="00453780" w:rsidTr="00453780">
        <w:trPr>
          <w:trHeight w:val="20"/>
        </w:trPr>
        <w:tc>
          <w:tcPr>
            <w:tcW w:w="2084" w:type="pct"/>
            <w:vMerge/>
            <w:tcBorders>
              <w:top w:val="single" w:sz="4" w:space="0" w:color="auto"/>
              <w:left w:val="single" w:sz="4" w:space="0" w:color="auto"/>
              <w:bottom w:val="single" w:sz="4" w:space="0" w:color="000000"/>
              <w:right w:val="single" w:sz="4" w:space="0" w:color="auto"/>
            </w:tcBorders>
            <w:vAlign w:val="center"/>
            <w:hideMark/>
          </w:tcPr>
          <w:p w:rsidR="00453780" w:rsidRDefault="00453780">
            <w:pPr>
              <w:rPr>
                <w:color w:val="000000"/>
                <w:sz w:val="28"/>
                <w:szCs w:val="28"/>
              </w:rPr>
            </w:pPr>
          </w:p>
        </w:tc>
        <w:tc>
          <w:tcPr>
            <w:tcW w:w="431" w:type="pct"/>
            <w:vMerge/>
            <w:tcBorders>
              <w:top w:val="single" w:sz="4" w:space="0" w:color="auto"/>
              <w:left w:val="single" w:sz="4" w:space="0" w:color="auto"/>
              <w:bottom w:val="single" w:sz="4" w:space="0" w:color="000000"/>
              <w:right w:val="single" w:sz="4" w:space="0" w:color="auto"/>
            </w:tcBorders>
            <w:vAlign w:val="center"/>
            <w:hideMark/>
          </w:tcPr>
          <w:p w:rsidR="00453780" w:rsidRDefault="00453780">
            <w:pPr>
              <w:rPr>
                <w:color w:val="000000"/>
                <w:sz w:val="28"/>
                <w:szCs w:val="28"/>
              </w:rPr>
            </w:pPr>
          </w:p>
        </w:tc>
        <w:tc>
          <w:tcPr>
            <w:tcW w:w="355" w:type="pct"/>
            <w:tcBorders>
              <w:top w:val="nil"/>
              <w:left w:val="nil"/>
              <w:bottom w:val="single" w:sz="4" w:space="0" w:color="auto"/>
              <w:right w:val="single" w:sz="4" w:space="0" w:color="auto"/>
            </w:tcBorders>
            <w:shd w:val="clear" w:color="auto" w:fill="auto"/>
            <w:hideMark/>
          </w:tcPr>
          <w:p w:rsidR="00453780" w:rsidRDefault="00453780">
            <w:pPr>
              <w:jc w:val="center"/>
              <w:rPr>
                <w:color w:val="000000"/>
                <w:sz w:val="28"/>
                <w:szCs w:val="28"/>
              </w:rPr>
            </w:pPr>
            <w:r>
              <w:rPr>
                <w:color w:val="000000"/>
                <w:sz w:val="28"/>
                <w:szCs w:val="28"/>
              </w:rPr>
              <w:t>2024</w:t>
            </w:r>
          </w:p>
        </w:tc>
        <w:tc>
          <w:tcPr>
            <w:tcW w:w="355" w:type="pct"/>
            <w:tcBorders>
              <w:top w:val="nil"/>
              <w:left w:val="nil"/>
              <w:bottom w:val="single" w:sz="4" w:space="0" w:color="auto"/>
              <w:right w:val="single" w:sz="4" w:space="0" w:color="auto"/>
            </w:tcBorders>
            <w:shd w:val="clear" w:color="auto" w:fill="auto"/>
            <w:hideMark/>
          </w:tcPr>
          <w:p w:rsidR="00453780" w:rsidRDefault="00453780">
            <w:pPr>
              <w:jc w:val="center"/>
              <w:rPr>
                <w:color w:val="000000"/>
                <w:sz w:val="28"/>
                <w:szCs w:val="28"/>
              </w:rPr>
            </w:pPr>
            <w:r>
              <w:rPr>
                <w:color w:val="000000"/>
                <w:sz w:val="28"/>
                <w:szCs w:val="28"/>
              </w:rPr>
              <w:t>2025</w:t>
            </w:r>
          </w:p>
        </w:tc>
        <w:tc>
          <w:tcPr>
            <w:tcW w:w="355" w:type="pct"/>
            <w:tcBorders>
              <w:top w:val="nil"/>
              <w:left w:val="nil"/>
              <w:bottom w:val="single" w:sz="4" w:space="0" w:color="auto"/>
              <w:right w:val="single" w:sz="4" w:space="0" w:color="auto"/>
            </w:tcBorders>
            <w:shd w:val="clear" w:color="auto" w:fill="auto"/>
            <w:hideMark/>
          </w:tcPr>
          <w:p w:rsidR="00453780" w:rsidRDefault="00453780">
            <w:pPr>
              <w:jc w:val="center"/>
              <w:rPr>
                <w:color w:val="000000"/>
                <w:sz w:val="28"/>
                <w:szCs w:val="28"/>
              </w:rPr>
            </w:pPr>
            <w:r>
              <w:rPr>
                <w:color w:val="000000"/>
                <w:sz w:val="28"/>
                <w:szCs w:val="28"/>
              </w:rPr>
              <w:t>2026</w:t>
            </w:r>
          </w:p>
        </w:tc>
        <w:tc>
          <w:tcPr>
            <w:tcW w:w="355" w:type="pct"/>
            <w:tcBorders>
              <w:top w:val="nil"/>
              <w:left w:val="nil"/>
              <w:bottom w:val="single" w:sz="4" w:space="0" w:color="auto"/>
              <w:right w:val="single" w:sz="4" w:space="0" w:color="auto"/>
            </w:tcBorders>
            <w:shd w:val="clear" w:color="auto" w:fill="auto"/>
            <w:hideMark/>
          </w:tcPr>
          <w:p w:rsidR="00453780" w:rsidRDefault="00453780">
            <w:pPr>
              <w:jc w:val="center"/>
              <w:rPr>
                <w:color w:val="000000"/>
                <w:sz w:val="28"/>
                <w:szCs w:val="28"/>
              </w:rPr>
            </w:pPr>
            <w:r>
              <w:rPr>
                <w:color w:val="000000"/>
                <w:sz w:val="28"/>
                <w:szCs w:val="28"/>
              </w:rPr>
              <w:t>2027</w:t>
            </w:r>
          </w:p>
        </w:tc>
        <w:tc>
          <w:tcPr>
            <w:tcW w:w="355" w:type="pct"/>
            <w:tcBorders>
              <w:top w:val="nil"/>
              <w:left w:val="nil"/>
              <w:bottom w:val="single" w:sz="4" w:space="0" w:color="auto"/>
              <w:right w:val="single" w:sz="4" w:space="0" w:color="auto"/>
            </w:tcBorders>
            <w:shd w:val="clear" w:color="auto" w:fill="auto"/>
            <w:hideMark/>
          </w:tcPr>
          <w:p w:rsidR="00453780" w:rsidRDefault="00453780">
            <w:pPr>
              <w:jc w:val="center"/>
              <w:rPr>
                <w:color w:val="000000"/>
                <w:sz w:val="28"/>
                <w:szCs w:val="28"/>
              </w:rPr>
            </w:pPr>
            <w:r>
              <w:rPr>
                <w:color w:val="000000"/>
                <w:sz w:val="28"/>
                <w:szCs w:val="28"/>
              </w:rPr>
              <w:t>2028</w:t>
            </w:r>
          </w:p>
        </w:tc>
        <w:tc>
          <w:tcPr>
            <w:tcW w:w="355" w:type="pct"/>
            <w:tcBorders>
              <w:top w:val="nil"/>
              <w:left w:val="nil"/>
              <w:bottom w:val="single" w:sz="4" w:space="0" w:color="auto"/>
              <w:right w:val="single" w:sz="4" w:space="0" w:color="auto"/>
            </w:tcBorders>
            <w:shd w:val="clear" w:color="auto" w:fill="auto"/>
            <w:hideMark/>
          </w:tcPr>
          <w:p w:rsidR="00453780" w:rsidRDefault="00453780">
            <w:pPr>
              <w:jc w:val="center"/>
              <w:rPr>
                <w:color w:val="000000"/>
                <w:sz w:val="28"/>
                <w:szCs w:val="28"/>
              </w:rPr>
            </w:pPr>
            <w:r>
              <w:rPr>
                <w:color w:val="000000"/>
                <w:sz w:val="28"/>
                <w:szCs w:val="28"/>
              </w:rPr>
              <w:t>2029</w:t>
            </w:r>
          </w:p>
        </w:tc>
        <w:tc>
          <w:tcPr>
            <w:tcW w:w="355" w:type="pct"/>
            <w:tcBorders>
              <w:top w:val="nil"/>
              <w:left w:val="nil"/>
              <w:bottom w:val="single" w:sz="4" w:space="0" w:color="auto"/>
              <w:right w:val="single" w:sz="4" w:space="0" w:color="auto"/>
            </w:tcBorders>
            <w:shd w:val="clear" w:color="auto" w:fill="auto"/>
            <w:noWrap/>
            <w:hideMark/>
          </w:tcPr>
          <w:p w:rsidR="00453780" w:rsidRDefault="00453780">
            <w:pPr>
              <w:jc w:val="center"/>
              <w:rPr>
                <w:color w:val="000000"/>
                <w:sz w:val="28"/>
                <w:szCs w:val="28"/>
              </w:rPr>
            </w:pPr>
            <w:r>
              <w:rPr>
                <w:color w:val="000000"/>
                <w:sz w:val="28"/>
                <w:szCs w:val="28"/>
              </w:rPr>
              <w:t>2030-2035</w:t>
            </w:r>
          </w:p>
        </w:tc>
      </w:tr>
      <w:tr w:rsidR="00453780" w:rsidTr="00453780">
        <w:trPr>
          <w:trHeight w:val="20"/>
        </w:trPr>
        <w:tc>
          <w:tcPr>
            <w:tcW w:w="2084" w:type="pct"/>
            <w:tcBorders>
              <w:top w:val="nil"/>
              <w:left w:val="single" w:sz="4" w:space="0" w:color="auto"/>
              <w:bottom w:val="single" w:sz="4" w:space="0" w:color="auto"/>
              <w:right w:val="single" w:sz="4" w:space="0" w:color="auto"/>
            </w:tcBorders>
            <w:shd w:val="clear" w:color="auto" w:fill="auto"/>
            <w:hideMark/>
          </w:tcPr>
          <w:p w:rsidR="00453780" w:rsidRDefault="00453780">
            <w:pPr>
              <w:rPr>
                <w:b/>
                <w:bCs/>
                <w:color w:val="000000"/>
                <w:sz w:val="28"/>
                <w:szCs w:val="28"/>
              </w:rPr>
            </w:pPr>
            <w:r>
              <w:rPr>
                <w:b/>
                <w:bCs/>
                <w:color w:val="000000"/>
                <w:sz w:val="28"/>
                <w:szCs w:val="28"/>
              </w:rPr>
              <w:t>Питьевая вода</w:t>
            </w:r>
          </w:p>
        </w:tc>
        <w:tc>
          <w:tcPr>
            <w:tcW w:w="431" w:type="pct"/>
            <w:tcBorders>
              <w:top w:val="nil"/>
              <w:left w:val="nil"/>
              <w:bottom w:val="single" w:sz="4" w:space="0" w:color="auto"/>
              <w:right w:val="single" w:sz="4" w:space="0" w:color="auto"/>
            </w:tcBorders>
            <w:shd w:val="clear" w:color="auto" w:fill="auto"/>
            <w:hideMark/>
          </w:tcPr>
          <w:p w:rsidR="00453780" w:rsidRDefault="00453780">
            <w:pPr>
              <w:jc w:val="center"/>
              <w:rPr>
                <w:color w:val="000000"/>
                <w:sz w:val="28"/>
                <w:szCs w:val="28"/>
              </w:rPr>
            </w:pPr>
            <w:r>
              <w:rPr>
                <w:color w:val="000000"/>
                <w:sz w:val="28"/>
                <w:szCs w:val="28"/>
              </w:rPr>
              <w:t> </w:t>
            </w:r>
          </w:p>
        </w:tc>
        <w:tc>
          <w:tcPr>
            <w:tcW w:w="355" w:type="pct"/>
            <w:tcBorders>
              <w:top w:val="nil"/>
              <w:left w:val="nil"/>
              <w:bottom w:val="single" w:sz="4" w:space="0" w:color="auto"/>
              <w:right w:val="single" w:sz="4" w:space="0" w:color="auto"/>
            </w:tcBorders>
            <w:shd w:val="clear" w:color="auto" w:fill="auto"/>
            <w:hideMark/>
          </w:tcPr>
          <w:p w:rsidR="00453780" w:rsidRDefault="00453780">
            <w:pPr>
              <w:rPr>
                <w:color w:val="000000"/>
                <w:sz w:val="28"/>
                <w:szCs w:val="28"/>
              </w:rPr>
            </w:pPr>
            <w:r>
              <w:rPr>
                <w:color w:val="000000"/>
                <w:sz w:val="28"/>
                <w:szCs w:val="28"/>
              </w:rPr>
              <w:t> </w:t>
            </w:r>
          </w:p>
        </w:tc>
        <w:tc>
          <w:tcPr>
            <w:tcW w:w="355" w:type="pct"/>
            <w:tcBorders>
              <w:top w:val="nil"/>
              <w:left w:val="nil"/>
              <w:bottom w:val="single" w:sz="4" w:space="0" w:color="auto"/>
              <w:right w:val="single" w:sz="4" w:space="0" w:color="auto"/>
            </w:tcBorders>
            <w:shd w:val="clear" w:color="auto" w:fill="auto"/>
            <w:hideMark/>
          </w:tcPr>
          <w:p w:rsidR="00453780" w:rsidRDefault="00453780">
            <w:pPr>
              <w:rPr>
                <w:color w:val="000000"/>
                <w:sz w:val="28"/>
                <w:szCs w:val="28"/>
              </w:rPr>
            </w:pPr>
            <w:r>
              <w:rPr>
                <w:color w:val="000000"/>
                <w:sz w:val="28"/>
                <w:szCs w:val="28"/>
              </w:rPr>
              <w:t> </w:t>
            </w:r>
          </w:p>
        </w:tc>
        <w:tc>
          <w:tcPr>
            <w:tcW w:w="355" w:type="pct"/>
            <w:tcBorders>
              <w:top w:val="nil"/>
              <w:left w:val="nil"/>
              <w:bottom w:val="single" w:sz="4" w:space="0" w:color="auto"/>
              <w:right w:val="single" w:sz="4" w:space="0" w:color="auto"/>
            </w:tcBorders>
            <w:shd w:val="clear" w:color="auto" w:fill="auto"/>
            <w:hideMark/>
          </w:tcPr>
          <w:p w:rsidR="00453780" w:rsidRDefault="00453780">
            <w:pPr>
              <w:rPr>
                <w:color w:val="000000"/>
                <w:sz w:val="28"/>
                <w:szCs w:val="28"/>
              </w:rPr>
            </w:pPr>
            <w:r>
              <w:rPr>
                <w:color w:val="000000"/>
                <w:sz w:val="28"/>
                <w:szCs w:val="28"/>
              </w:rPr>
              <w:t> </w:t>
            </w:r>
          </w:p>
        </w:tc>
        <w:tc>
          <w:tcPr>
            <w:tcW w:w="355" w:type="pct"/>
            <w:tcBorders>
              <w:top w:val="nil"/>
              <w:left w:val="nil"/>
              <w:bottom w:val="single" w:sz="4" w:space="0" w:color="auto"/>
              <w:right w:val="single" w:sz="4" w:space="0" w:color="auto"/>
            </w:tcBorders>
            <w:shd w:val="clear" w:color="auto" w:fill="auto"/>
            <w:hideMark/>
          </w:tcPr>
          <w:p w:rsidR="00453780" w:rsidRDefault="00453780">
            <w:pPr>
              <w:rPr>
                <w:color w:val="000000"/>
                <w:sz w:val="28"/>
                <w:szCs w:val="28"/>
              </w:rPr>
            </w:pPr>
            <w:r>
              <w:rPr>
                <w:color w:val="000000"/>
                <w:sz w:val="28"/>
                <w:szCs w:val="28"/>
              </w:rPr>
              <w:t> </w:t>
            </w:r>
          </w:p>
        </w:tc>
        <w:tc>
          <w:tcPr>
            <w:tcW w:w="355" w:type="pct"/>
            <w:tcBorders>
              <w:top w:val="nil"/>
              <w:left w:val="nil"/>
              <w:bottom w:val="single" w:sz="4" w:space="0" w:color="auto"/>
              <w:right w:val="single" w:sz="4" w:space="0" w:color="auto"/>
            </w:tcBorders>
            <w:shd w:val="clear" w:color="auto" w:fill="auto"/>
            <w:hideMark/>
          </w:tcPr>
          <w:p w:rsidR="00453780" w:rsidRDefault="00453780">
            <w:pPr>
              <w:rPr>
                <w:color w:val="000000"/>
                <w:sz w:val="28"/>
                <w:szCs w:val="28"/>
              </w:rPr>
            </w:pPr>
            <w:r>
              <w:rPr>
                <w:color w:val="000000"/>
                <w:sz w:val="28"/>
                <w:szCs w:val="28"/>
              </w:rPr>
              <w:t> </w:t>
            </w:r>
          </w:p>
        </w:tc>
        <w:tc>
          <w:tcPr>
            <w:tcW w:w="355" w:type="pct"/>
            <w:tcBorders>
              <w:top w:val="nil"/>
              <w:left w:val="nil"/>
              <w:bottom w:val="single" w:sz="4" w:space="0" w:color="auto"/>
              <w:right w:val="single" w:sz="4" w:space="0" w:color="auto"/>
            </w:tcBorders>
            <w:shd w:val="clear" w:color="auto" w:fill="auto"/>
            <w:hideMark/>
          </w:tcPr>
          <w:p w:rsidR="00453780" w:rsidRDefault="00453780">
            <w:pPr>
              <w:rPr>
                <w:color w:val="000000"/>
                <w:sz w:val="28"/>
                <w:szCs w:val="28"/>
              </w:rPr>
            </w:pPr>
            <w:r>
              <w:rPr>
                <w:color w:val="000000"/>
                <w:sz w:val="28"/>
                <w:szCs w:val="28"/>
              </w:rPr>
              <w:t> </w:t>
            </w:r>
          </w:p>
        </w:tc>
        <w:tc>
          <w:tcPr>
            <w:tcW w:w="355" w:type="pct"/>
            <w:tcBorders>
              <w:top w:val="nil"/>
              <w:left w:val="nil"/>
              <w:bottom w:val="single" w:sz="4" w:space="0" w:color="auto"/>
              <w:right w:val="single" w:sz="4" w:space="0" w:color="auto"/>
            </w:tcBorders>
            <w:shd w:val="clear" w:color="auto" w:fill="auto"/>
            <w:noWrap/>
            <w:hideMark/>
          </w:tcPr>
          <w:p w:rsidR="00453780" w:rsidRDefault="00453780">
            <w:pPr>
              <w:rPr>
                <w:color w:val="000000"/>
                <w:sz w:val="28"/>
                <w:szCs w:val="28"/>
              </w:rPr>
            </w:pPr>
            <w:r>
              <w:rPr>
                <w:color w:val="000000"/>
                <w:sz w:val="28"/>
                <w:szCs w:val="28"/>
              </w:rPr>
              <w:t> </w:t>
            </w:r>
          </w:p>
        </w:tc>
      </w:tr>
      <w:tr w:rsidR="00453780" w:rsidTr="00453780">
        <w:trPr>
          <w:trHeight w:val="20"/>
        </w:trPr>
        <w:tc>
          <w:tcPr>
            <w:tcW w:w="2084" w:type="pct"/>
            <w:tcBorders>
              <w:top w:val="nil"/>
              <w:left w:val="single" w:sz="4" w:space="0" w:color="auto"/>
              <w:bottom w:val="single" w:sz="4" w:space="0" w:color="auto"/>
              <w:right w:val="single" w:sz="4" w:space="0" w:color="auto"/>
            </w:tcBorders>
            <w:shd w:val="clear" w:color="auto" w:fill="auto"/>
            <w:noWrap/>
            <w:vAlign w:val="bottom"/>
            <w:hideMark/>
          </w:tcPr>
          <w:p w:rsidR="00453780" w:rsidRDefault="00453780">
            <w:pPr>
              <w:rPr>
                <w:color w:val="000000"/>
                <w:sz w:val="28"/>
                <w:szCs w:val="28"/>
              </w:rPr>
            </w:pPr>
            <w:r>
              <w:rPr>
                <w:color w:val="000000"/>
                <w:sz w:val="28"/>
                <w:szCs w:val="28"/>
              </w:rPr>
              <w:t>Водоподготовка</w:t>
            </w:r>
          </w:p>
        </w:tc>
        <w:tc>
          <w:tcPr>
            <w:tcW w:w="431" w:type="pct"/>
            <w:tcBorders>
              <w:top w:val="nil"/>
              <w:left w:val="nil"/>
              <w:bottom w:val="single" w:sz="4" w:space="0" w:color="auto"/>
              <w:right w:val="single" w:sz="4" w:space="0" w:color="auto"/>
            </w:tcBorders>
            <w:shd w:val="clear" w:color="auto" w:fill="auto"/>
            <w:noWrap/>
            <w:vAlign w:val="bottom"/>
            <w:hideMark/>
          </w:tcPr>
          <w:p w:rsidR="00453780" w:rsidRDefault="00453780">
            <w:pPr>
              <w:rPr>
                <w:color w:val="000000"/>
                <w:sz w:val="28"/>
                <w:szCs w:val="28"/>
              </w:rPr>
            </w:pPr>
            <w:r>
              <w:rPr>
                <w:color w:val="000000"/>
                <w:sz w:val="28"/>
                <w:szCs w:val="28"/>
              </w:rPr>
              <w:t> </w:t>
            </w:r>
          </w:p>
        </w:tc>
        <w:tc>
          <w:tcPr>
            <w:tcW w:w="355" w:type="pct"/>
            <w:tcBorders>
              <w:top w:val="nil"/>
              <w:left w:val="nil"/>
              <w:bottom w:val="single" w:sz="4" w:space="0" w:color="auto"/>
              <w:right w:val="single" w:sz="4" w:space="0" w:color="auto"/>
            </w:tcBorders>
            <w:shd w:val="clear" w:color="auto" w:fill="auto"/>
            <w:noWrap/>
            <w:hideMark/>
          </w:tcPr>
          <w:p w:rsidR="00453780" w:rsidRDefault="00453780">
            <w:pPr>
              <w:rPr>
                <w:color w:val="000000"/>
                <w:sz w:val="28"/>
                <w:szCs w:val="28"/>
              </w:rPr>
            </w:pPr>
            <w:r>
              <w:rPr>
                <w:color w:val="000000"/>
                <w:sz w:val="28"/>
                <w:szCs w:val="28"/>
              </w:rPr>
              <w:t> </w:t>
            </w:r>
          </w:p>
        </w:tc>
        <w:tc>
          <w:tcPr>
            <w:tcW w:w="355" w:type="pct"/>
            <w:tcBorders>
              <w:top w:val="nil"/>
              <w:left w:val="nil"/>
              <w:bottom w:val="single" w:sz="4" w:space="0" w:color="auto"/>
              <w:right w:val="single" w:sz="4" w:space="0" w:color="auto"/>
            </w:tcBorders>
            <w:shd w:val="clear" w:color="auto" w:fill="auto"/>
            <w:noWrap/>
            <w:hideMark/>
          </w:tcPr>
          <w:p w:rsidR="00453780" w:rsidRDefault="00453780">
            <w:pPr>
              <w:rPr>
                <w:color w:val="000000"/>
                <w:sz w:val="28"/>
                <w:szCs w:val="28"/>
              </w:rPr>
            </w:pPr>
            <w:r>
              <w:rPr>
                <w:color w:val="000000"/>
                <w:sz w:val="28"/>
                <w:szCs w:val="28"/>
              </w:rPr>
              <w:t> </w:t>
            </w:r>
          </w:p>
        </w:tc>
        <w:tc>
          <w:tcPr>
            <w:tcW w:w="355" w:type="pct"/>
            <w:tcBorders>
              <w:top w:val="nil"/>
              <w:left w:val="nil"/>
              <w:bottom w:val="single" w:sz="4" w:space="0" w:color="auto"/>
              <w:right w:val="single" w:sz="4" w:space="0" w:color="auto"/>
            </w:tcBorders>
            <w:shd w:val="clear" w:color="auto" w:fill="auto"/>
            <w:noWrap/>
            <w:hideMark/>
          </w:tcPr>
          <w:p w:rsidR="00453780" w:rsidRDefault="00453780">
            <w:pPr>
              <w:rPr>
                <w:color w:val="000000"/>
                <w:sz w:val="28"/>
                <w:szCs w:val="28"/>
              </w:rPr>
            </w:pPr>
            <w:r>
              <w:rPr>
                <w:color w:val="000000"/>
                <w:sz w:val="28"/>
                <w:szCs w:val="28"/>
              </w:rPr>
              <w:t> </w:t>
            </w:r>
          </w:p>
        </w:tc>
        <w:tc>
          <w:tcPr>
            <w:tcW w:w="355" w:type="pct"/>
            <w:tcBorders>
              <w:top w:val="nil"/>
              <w:left w:val="nil"/>
              <w:bottom w:val="single" w:sz="4" w:space="0" w:color="auto"/>
              <w:right w:val="single" w:sz="4" w:space="0" w:color="auto"/>
            </w:tcBorders>
            <w:shd w:val="clear" w:color="auto" w:fill="auto"/>
            <w:noWrap/>
            <w:hideMark/>
          </w:tcPr>
          <w:p w:rsidR="00453780" w:rsidRDefault="00453780">
            <w:pPr>
              <w:rPr>
                <w:color w:val="000000"/>
                <w:sz w:val="28"/>
                <w:szCs w:val="28"/>
              </w:rPr>
            </w:pPr>
            <w:r>
              <w:rPr>
                <w:color w:val="000000"/>
                <w:sz w:val="28"/>
                <w:szCs w:val="28"/>
              </w:rPr>
              <w:t> </w:t>
            </w:r>
          </w:p>
        </w:tc>
        <w:tc>
          <w:tcPr>
            <w:tcW w:w="355" w:type="pct"/>
            <w:tcBorders>
              <w:top w:val="nil"/>
              <w:left w:val="nil"/>
              <w:bottom w:val="single" w:sz="4" w:space="0" w:color="auto"/>
              <w:right w:val="single" w:sz="4" w:space="0" w:color="auto"/>
            </w:tcBorders>
            <w:shd w:val="clear" w:color="auto" w:fill="auto"/>
            <w:noWrap/>
            <w:hideMark/>
          </w:tcPr>
          <w:p w:rsidR="00453780" w:rsidRDefault="00453780">
            <w:pPr>
              <w:rPr>
                <w:color w:val="000000"/>
                <w:sz w:val="28"/>
                <w:szCs w:val="28"/>
              </w:rPr>
            </w:pPr>
            <w:r>
              <w:rPr>
                <w:color w:val="000000"/>
                <w:sz w:val="28"/>
                <w:szCs w:val="28"/>
              </w:rPr>
              <w:t> </w:t>
            </w:r>
          </w:p>
        </w:tc>
        <w:tc>
          <w:tcPr>
            <w:tcW w:w="355" w:type="pct"/>
            <w:tcBorders>
              <w:top w:val="nil"/>
              <w:left w:val="nil"/>
              <w:bottom w:val="single" w:sz="4" w:space="0" w:color="auto"/>
              <w:right w:val="single" w:sz="4" w:space="0" w:color="auto"/>
            </w:tcBorders>
            <w:shd w:val="clear" w:color="auto" w:fill="auto"/>
            <w:noWrap/>
            <w:hideMark/>
          </w:tcPr>
          <w:p w:rsidR="00453780" w:rsidRDefault="00453780">
            <w:pPr>
              <w:rPr>
                <w:color w:val="000000"/>
                <w:sz w:val="28"/>
                <w:szCs w:val="28"/>
              </w:rPr>
            </w:pPr>
            <w:r>
              <w:rPr>
                <w:color w:val="000000"/>
                <w:sz w:val="28"/>
                <w:szCs w:val="28"/>
              </w:rPr>
              <w:t> </w:t>
            </w:r>
          </w:p>
        </w:tc>
        <w:tc>
          <w:tcPr>
            <w:tcW w:w="355" w:type="pct"/>
            <w:tcBorders>
              <w:top w:val="nil"/>
              <w:left w:val="nil"/>
              <w:bottom w:val="single" w:sz="4" w:space="0" w:color="auto"/>
              <w:right w:val="single" w:sz="4" w:space="0" w:color="auto"/>
            </w:tcBorders>
            <w:shd w:val="clear" w:color="auto" w:fill="auto"/>
            <w:noWrap/>
            <w:hideMark/>
          </w:tcPr>
          <w:p w:rsidR="00453780" w:rsidRDefault="00453780">
            <w:pPr>
              <w:rPr>
                <w:color w:val="000000"/>
                <w:sz w:val="28"/>
                <w:szCs w:val="28"/>
              </w:rPr>
            </w:pPr>
            <w:r>
              <w:rPr>
                <w:color w:val="000000"/>
                <w:sz w:val="28"/>
                <w:szCs w:val="28"/>
              </w:rPr>
              <w:t> </w:t>
            </w:r>
          </w:p>
        </w:tc>
      </w:tr>
      <w:tr w:rsidR="00A45002" w:rsidTr="00453780">
        <w:trPr>
          <w:trHeight w:val="20"/>
        </w:trPr>
        <w:tc>
          <w:tcPr>
            <w:tcW w:w="2084" w:type="pct"/>
            <w:tcBorders>
              <w:top w:val="nil"/>
              <w:left w:val="single" w:sz="4" w:space="0" w:color="auto"/>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Объем воды из источников водоснабжения:</w:t>
            </w:r>
          </w:p>
        </w:tc>
        <w:tc>
          <w:tcPr>
            <w:tcW w:w="431" w:type="pct"/>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тыс. куб. м</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880,260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1007,300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1007,300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1017,180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1017,180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1017,180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1017,180</w:t>
            </w:r>
          </w:p>
        </w:tc>
      </w:tr>
      <w:tr w:rsidR="00A45002" w:rsidTr="00453780">
        <w:trPr>
          <w:trHeight w:val="20"/>
        </w:trPr>
        <w:tc>
          <w:tcPr>
            <w:tcW w:w="2084" w:type="pct"/>
            <w:tcBorders>
              <w:top w:val="nil"/>
              <w:left w:val="single" w:sz="4" w:space="0" w:color="auto"/>
              <w:bottom w:val="single" w:sz="4" w:space="0" w:color="auto"/>
              <w:right w:val="single" w:sz="4" w:space="0" w:color="auto"/>
            </w:tcBorders>
            <w:shd w:val="clear" w:color="auto" w:fill="auto"/>
            <w:noWrap/>
            <w:vAlign w:val="bottom"/>
            <w:hideMark/>
          </w:tcPr>
          <w:p w:rsidR="00A45002" w:rsidRDefault="00A45002" w:rsidP="00A45002">
            <w:pPr>
              <w:ind w:firstLineChars="200" w:firstLine="560"/>
              <w:rPr>
                <w:color w:val="000000"/>
                <w:sz w:val="28"/>
                <w:szCs w:val="28"/>
              </w:rPr>
            </w:pPr>
            <w:r>
              <w:rPr>
                <w:color w:val="000000"/>
                <w:sz w:val="28"/>
                <w:szCs w:val="28"/>
              </w:rPr>
              <w:t>из поверхностных источников</w:t>
            </w:r>
          </w:p>
        </w:tc>
        <w:tc>
          <w:tcPr>
            <w:tcW w:w="431" w:type="pct"/>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тыс. куб. м</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0,000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0,000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0,000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0,000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0,000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0,000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0,000</w:t>
            </w:r>
          </w:p>
        </w:tc>
      </w:tr>
      <w:tr w:rsidR="00A45002" w:rsidTr="00453780">
        <w:trPr>
          <w:trHeight w:val="20"/>
        </w:trPr>
        <w:tc>
          <w:tcPr>
            <w:tcW w:w="2084" w:type="pct"/>
            <w:tcBorders>
              <w:top w:val="nil"/>
              <w:left w:val="single" w:sz="4" w:space="0" w:color="auto"/>
              <w:bottom w:val="single" w:sz="4" w:space="0" w:color="auto"/>
              <w:right w:val="single" w:sz="4" w:space="0" w:color="auto"/>
            </w:tcBorders>
            <w:shd w:val="clear" w:color="auto" w:fill="auto"/>
            <w:noWrap/>
            <w:vAlign w:val="bottom"/>
            <w:hideMark/>
          </w:tcPr>
          <w:p w:rsidR="00A45002" w:rsidRDefault="00A45002" w:rsidP="00A45002">
            <w:pPr>
              <w:ind w:firstLineChars="200" w:firstLine="560"/>
              <w:rPr>
                <w:color w:val="000000"/>
                <w:sz w:val="28"/>
                <w:szCs w:val="28"/>
              </w:rPr>
            </w:pPr>
            <w:r>
              <w:rPr>
                <w:color w:val="000000"/>
                <w:sz w:val="28"/>
                <w:szCs w:val="28"/>
              </w:rPr>
              <w:t>из подземных источников АО «Разрез Тугнуйский»</w:t>
            </w:r>
          </w:p>
        </w:tc>
        <w:tc>
          <w:tcPr>
            <w:tcW w:w="431" w:type="pct"/>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тыс. куб. м</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880,260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1007,300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1007,300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1017,180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1017,180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1017,180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1017,180</w:t>
            </w:r>
          </w:p>
        </w:tc>
      </w:tr>
      <w:tr w:rsidR="00A45002" w:rsidTr="00453780">
        <w:trPr>
          <w:trHeight w:val="20"/>
        </w:trPr>
        <w:tc>
          <w:tcPr>
            <w:tcW w:w="2084" w:type="pct"/>
            <w:tcBorders>
              <w:top w:val="nil"/>
              <w:left w:val="single" w:sz="4" w:space="0" w:color="auto"/>
              <w:bottom w:val="single" w:sz="4" w:space="0" w:color="auto"/>
              <w:right w:val="single" w:sz="4" w:space="0" w:color="auto"/>
            </w:tcBorders>
            <w:shd w:val="clear" w:color="auto" w:fill="auto"/>
            <w:noWrap/>
            <w:vAlign w:val="bottom"/>
            <w:hideMark/>
          </w:tcPr>
          <w:p w:rsidR="00A45002" w:rsidRDefault="00A45002" w:rsidP="00A45002">
            <w:pPr>
              <w:ind w:firstLineChars="200" w:firstLine="560"/>
              <w:rPr>
                <w:color w:val="000000"/>
                <w:sz w:val="28"/>
                <w:szCs w:val="28"/>
              </w:rPr>
            </w:pPr>
            <w:r>
              <w:rPr>
                <w:color w:val="000000"/>
                <w:sz w:val="28"/>
                <w:szCs w:val="28"/>
              </w:rPr>
              <w:t>доочищенная сточная вода для нужд технического водоснабжения</w:t>
            </w:r>
          </w:p>
        </w:tc>
        <w:tc>
          <w:tcPr>
            <w:tcW w:w="431" w:type="pct"/>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тыс. куб. м</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0,000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0,000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0,000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0,000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0,000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0,000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0,000</w:t>
            </w:r>
          </w:p>
        </w:tc>
      </w:tr>
      <w:tr w:rsidR="00A45002" w:rsidTr="00453780">
        <w:trPr>
          <w:trHeight w:val="20"/>
        </w:trPr>
        <w:tc>
          <w:tcPr>
            <w:tcW w:w="2084" w:type="pct"/>
            <w:tcBorders>
              <w:top w:val="nil"/>
              <w:left w:val="single" w:sz="4" w:space="0" w:color="auto"/>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Объем воды, прошедшей водоподготовку АО «Разрез Тугнуйский»</w:t>
            </w:r>
          </w:p>
        </w:tc>
        <w:tc>
          <w:tcPr>
            <w:tcW w:w="431" w:type="pct"/>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тыс. куб. м</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880,260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1007,300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1007,300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1017,180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1017,180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1017,180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1017,180</w:t>
            </w:r>
          </w:p>
        </w:tc>
      </w:tr>
      <w:tr w:rsidR="00A45002" w:rsidTr="00453780">
        <w:trPr>
          <w:trHeight w:val="20"/>
        </w:trPr>
        <w:tc>
          <w:tcPr>
            <w:tcW w:w="2084" w:type="pct"/>
            <w:tcBorders>
              <w:top w:val="nil"/>
              <w:left w:val="single" w:sz="4" w:space="0" w:color="auto"/>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Объем питьевой воды, поданной в сеть АО «Разрез Тугнуйский»</w:t>
            </w:r>
          </w:p>
        </w:tc>
        <w:tc>
          <w:tcPr>
            <w:tcW w:w="431" w:type="pct"/>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тыс. куб. м</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880,260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1007,300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1007,300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1017,180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1017,180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1017,180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1017,180</w:t>
            </w:r>
          </w:p>
        </w:tc>
      </w:tr>
      <w:tr w:rsidR="00A45002" w:rsidTr="00453780">
        <w:trPr>
          <w:trHeight w:val="20"/>
        </w:trPr>
        <w:tc>
          <w:tcPr>
            <w:tcW w:w="2084" w:type="pct"/>
            <w:tcBorders>
              <w:top w:val="nil"/>
              <w:left w:val="single" w:sz="4" w:space="0" w:color="auto"/>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Транспортировка питьевой воды АО «Разрез Тугнуйский»</w:t>
            </w:r>
          </w:p>
        </w:tc>
        <w:tc>
          <w:tcPr>
            <w:tcW w:w="431" w:type="pct"/>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тыс. куб. м</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880,260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1007,300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1007,300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1017,180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1017,180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1017,180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1017,180</w:t>
            </w:r>
          </w:p>
        </w:tc>
      </w:tr>
      <w:tr w:rsidR="00A45002" w:rsidTr="00453780">
        <w:trPr>
          <w:trHeight w:val="20"/>
        </w:trPr>
        <w:tc>
          <w:tcPr>
            <w:tcW w:w="2084" w:type="pct"/>
            <w:tcBorders>
              <w:top w:val="nil"/>
              <w:left w:val="single" w:sz="4" w:space="0" w:color="auto"/>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Потери воды АО «Разрез Тугнуйский»</w:t>
            </w:r>
          </w:p>
        </w:tc>
        <w:tc>
          <w:tcPr>
            <w:tcW w:w="431" w:type="pct"/>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тыс. куб. м</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73,908</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73,908</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73,908</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73,908</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73,908</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73,908</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73,908</w:t>
            </w:r>
          </w:p>
        </w:tc>
      </w:tr>
      <w:tr w:rsidR="00A45002" w:rsidTr="00453780">
        <w:trPr>
          <w:trHeight w:val="20"/>
        </w:trPr>
        <w:tc>
          <w:tcPr>
            <w:tcW w:w="2084" w:type="pct"/>
            <w:tcBorders>
              <w:top w:val="nil"/>
              <w:left w:val="single" w:sz="4" w:space="0" w:color="auto"/>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Потребление на собственные нужды АО «Разрез Тугнуйский»</w:t>
            </w:r>
          </w:p>
        </w:tc>
        <w:tc>
          <w:tcPr>
            <w:tcW w:w="431" w:type="pct"/>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тыс. куб. м</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698,860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698,860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698,860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698,860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698,860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698,860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698,860</w:t>
            </w:r>
          </w:p>
        </w:tc>
      </w:tr>
      <w:tr w:rsidR="00A45002" w:rsidTr="00453780">
        <w:trPr>
          <w:trHeight w:val="20"/>
        </w:trPr>
        <w:tc>
          <w:tcPr>
            <w:tcW w:w="2084" w:type="pct"/>
            <w:tcBorders>
              <w:top w:val="nil"/>
              <w:left w:val="single" w:sz="4" w:space="0" w:color="auto"/>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Объем воды, отпущенной из сети АО «Разрез Тугнуйский»</w:t>
            </w:r>
          </w:p>
        </w:tc>
        <w:tc>
          <w:tcPr>
            <w:tcW w:w="431" w:type="pct"/>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тыс. куб. м</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782,322</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899,070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899,070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908,950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908,950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908,950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908,950</w:t>
            </w:r>
          </w:p>
        </w:tc>
      </w:tr>
      <w:tr w:rsidR="00A45002" w:rsidTr="00453780">
        <w:trPr>
          <w:trHeight w:val="20"/>
        </w:trPr>
        <w:tc>
          <w:tcPr>
            <w:tcW w:w="2084" w:type="pct"/>
            <w:tcBorders>
              <w:top w:val="nil"/>
              <w:left w:val="single" w:sz="4" w:space="0" w:color="auto"/>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Отпуск питьевой воды АО «Разрез Тугнуйский»</w:t>
            </w:r>
          </w:p>
        </w:tc>
        <w:tc>
          <w:tcPr>
            <w:tcW w:w="431" w:type="pct"/>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тыс. куб. м</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782,322</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899,070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899,070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908,950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908,950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908,950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908,950</w:t>
            </w:r>
          </w:p>
        </w:tc>
      </w:tr>
      <w:tr w:rsidR="00A45002" w:rsidTr="00453780">
        <w:trPr>
          <w:trHeight w:val="20"/>
        </w:trPr>
        <w:tc>
          <w:tcPr>
            <w:tcW w:w="2084" w:type="pct"/>
            <w:tcBorders>
              <w:top w:val="nil"/>
              <w:left w:val="single" w:sz="4" w:space="0" w:color="auto"/>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Объем воды, отпущенной абонентам:</w:t>
            </w:r>
          </w:p>
        </w:tc>
        <w:tc>
          <w:tcPr>
            <w:tcW w:w="431" w:type="pct"/>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тыс. куб. м</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782,322</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899,070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899,070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908,950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908,950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908,950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908,950</w:t>
            </w:r>
          </w:p>
        </w:tc>
      </w:tr>
      <w:tr w:rsidR="00A45002" w:rsidTr="00453780">
        <w:trPr>
          <w:trHeight w:val="20"/>
        </w:trPr>
        <w:tc>
          <w:tcPr>
            <w:tcW w:w="2084" w:type="pct"/>
            <w:tcBorders>
              <w:top w:val="nil"/>
              <w:left w:val="single" w:sz="4" w:space="0" w:color="auto"/>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из них: ООО «Жилкомсервис»</w:t>
            </w:r>
          </w:p>
        </w:tc>
        <w:tc>
          <w:tcPr>
            <w:tcW w:w="431" w:type="pct"/>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тыс. куб. м</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120,896</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170,035</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170,035</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170,035</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170,035</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170,035</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170,035</w:t>
            </w:r>
          </w:p>
        </w:tc>
      </w:tr>
      <w:tr w:rsidR="00A45002" w:rsidTr="00453780">
        <w:trPr>
          <w:trHeight w:val="20"/>
        </w:trPr>
        <w:tc>
          <w:tcPr>
            <w:tcW w:w="2084" w:type="pct"/>
            <w:tcBorders>
              <w:top w:val="nil"/>
              <w:left w:val="single" w:sz="4" w:space="0" w:color="auto"/>
              <w:bottom w:val="single" w:sz="4" w:space="0" w:color="auto"/>
              <w:right w:val="single" w:sz="4" w:space="0" w:color="auto"/>
            </w:tcBorders>
            <w:shd w:val="clear" w:color="auto" w:fill="auto"/>
            <w:noWrap/>
            <w:vAlign w:val="bottom"/>
            <w:hideMark/>
          </w:tcPr>
          <w:p w:rsidR="00A45002" w:rsidRDefault="00A45002" w:rsidP="00A45002">
            <w:pPr>
              <w:ind w:firstLineChars="200" w:firstLine="560"/>
              <w:rPr>
                <w:color w:val="000000"/>
                <w:sz w:val="28"/>
                <w:szCs w:val="28"/>
              </w:rPr>
            </w:pPr>
            <w:r>
              <w:rPr>
                <w:color w:val="000000"/>
                <w:sz w:val="28"/>
                <w:szCs w:val="28"/>
              </w:rPr>
              <w:t>прочие</w:t>
            </w:r>
          </w:p>
        </w:tc>
        <w:tc>
          <w:tcPr>
            <w:tcW w:w="431" w:type="pct"/>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тыс. куб. м</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155,216</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200,210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200,210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210,090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210,090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210,090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210,090</w:t>
            </w:r>
          </w:p>
        </w:tc>
      </w:tr>
      <w:tr w:rsidR="00A45002" w:rsidTr="00453780">
        <w:trPr>
          <w:trHeight w:val="20"/>
        </w:trPr>
        <w:tc>
          <w:tcPr>
            <w:tcW w:w="2084" w:type="pct"/>
            <w:tcBorders>
              <w:top w:val="nil"/>
              <w:left w:val="single" w:sz="4" w:space="0" w:color="auto"/>
              <w:bottom w:val="single" w:sz="4" w:space="0" w:color="auto"/>
              <w:right w:val="single" w:sz="4" w:space="0" w:color="auto"/>
            </w:tcBorders>
            <w:shd w:val="clear" w:color="auto" w:fill="auto"/>
            <w:noWrap/>
            <w:vAlign w:val="bottom"/>
            <w:hideMark/>
          </w:tcPr>
          <w:p w:rsidR="00A45002" w:rsidRDefault="00A45002" w:rsidP="00A45002">
            <w:pPr>
              <w:ind w:firstLineChars="200" w:firstLine="560"/>
              <w:rPr>
                <w:color w:val="000000"/>
                <w:sz w:val="28"/>
                <w:szCs w:val="28"/>
              </w:rPr>
            </w:pPr>
            <w:r>
              <w:rPr>
                <w:color w:val="000000"/>
                <w:sz w:val="28"/>
                <w:szCs w:val="28"/>
              </w:rPr>
              <w:t>собственные нужды АО «Разрез Тугнуйский»</w:t>
            </w:r>
          </w:p>
        </w:tc>
        <w:tc>
          <w:tcPr>
            <w:tcW w:w="431" w:type="pct"/>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тыс. куб. м</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651,134</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698,860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698,860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698,860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698,860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698,860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698,860</w:t>
            </w:r>
          </w:p>
        </w:tc>
      </w:tr>
      <w:tr w:rsidR="00A45002" w:rsidTr="00453780">
        <w:trPr>
          <w:trHeight w:val="20"/>
        </w:trPr>
        <w:tc>
          <w:tcPr>
            <w:tcW w:w="2084" w:type="pct"/>
            <w:tcBorders>
              <w:top w:val="nil"/>
              <w:left w:val="single" w:sz="4" w:space="0" w:color="auto"/>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Транспортировка питьевой воды ООО «Жилкомсервис»</w:t>
            </w:r>
          </w:p>
        </w:tc>
        <w:tc>
          <w:tcPr>
            <w:tcW w:w="431" w:type="pct"/>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тыс. куб. м</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120,896</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170,035</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170,035</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170,035</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170,035</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170,035</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170,035</w:t>
            </w:r>
          </w:p>
        </w:tc>
      </w:tr>
      <w:tr w:rsidR="00A45002" w:rsidTr="00453780">
        <w:trPr>
          <w:trHeight w:val="20"/>
        </w:trPr>
        <w:tc>
          <w:tcPr>
            <w:tcW w:w="2084" w:type="pct"/>
            <w:tcBorders>
              <w:top w:val="nil"/>
              <w:left w:val="single" w:sz="4" w:space="0" w:color="auto"/>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Потери воды ООО «Жилкомсервис»</w:t>
            </w:r>
          </w:p>
        </w:tc>
        <w:tc>
          <w:tcPr>
            <w:tcW w:w="431" w:type="pct"/>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тыс. куб. м</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0,000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0,000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0,000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0,000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0,000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0,000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0,000</w:t>
            </w:r>
          </w:p>
        </w:tc>
      </w:tr>
      <w:tr w:rsidR="00A45002" w:rsidTr="00453780">
        <w:trPr>
          <w:trHeight w:val="20"/>
        </w:trPr>
        <w:tc>
          <w:tcPr>
            <w:tcW w:w="2084" w:type="pct"/>
            <w:tcBorders>
              <w:top w:val="nil"/>
              <w:left w:val="single" w:sz="4" w:space="0" w:color="auto"/>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Отпуск питьевой воды ООО «Жилкомсервис», в том числе:</w:t>
            </w:r>
          </w:p>
        </w:tc>
        <w:tc>
          <w:tcPr>
            <w:tcW w:w="431" w:type="pct"/>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тыс. куб. м</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120,896</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170,035</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170,035</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170,035</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170,035</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170,035</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170,035</w:t>
            </w:r>
          </w:p>
        </w:tc>
      </w:tr>
      <w:tr w:rsidR="00A45002" w:rsidTr="00453780">
        <w:trPr>
          <w:trHeight w:val="20"/>
        </w:trPr>
        <w:tc>
          <w:tcPr>
            <w:tcW w:w="2084" w:type="pct"/>
            <w:tcBorders>
              <w:top w:val="nil"/>
              <w:left w:val="single" w:sz="4" w:space="0" w:color="auto"/>
              <w:bottom w:val="single" w:sz="4" w:space="0" w:color="auto"/>
              <w:right w:val="single" w:sz="4" w:space="0" w:color="auto"/>
            </w:tcBorders>
            <w:shd w:val="clear" w:color="auto" w:fill="auto"/>
            <w:noWrap/>
            <w:vAlign w:val="bottom"/>
            <w:hideMark/>
          </w:tcPr>
          <w:p w:rsidR="00A45002" w:rsidRDefault="00A45002" w:rsidP="00A45002">
            <w:pPr>
              <w:ind w:firstLineChars="200" w:firstLine="560"/>
              <w:rPr>
                <w:color w:val="000000"/>
                <w:sz w:val="28"/>
                <w:szCs w:val="28"/>
              </w:rPr>
            </w:pPr>
            <w:r>
              <w:rPr>
                <w:color w:val="000000"/>
                <w:sz w:val="28"/>
                <w:szCs w:val="28"/>
              </w:rPr>
              <w:t>население</w:t>
            </w:r>
          </w:p>
        </w:tc>
        <w:tc>
          <w:tcPr>
            <w:tcW w:w="431" w:type="pct"/>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тыс. куб. м</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104,610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147,129</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147,129</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147,129</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147,129</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147,129</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147,129</w:t>
            </w:r>
          </w:p>
        </w:tc>
      </w:tr>
      <w:tr w:rsidR="00A45002" w:rsidTr="00453780">
        <w:trPr>
          <w:trHeight w:val="20"/>
        </w:trPr>
        <w:tc>
          <w:tcPr>
            <w:tcW w:w="2084" w:type="pct"/>
            <w:tcBorders>
              <w:top w:val="nil"/>
              <w:left w:val="single" w:sz="4" w:space="0" w:color="auto"/>
              <w:bottom w:val="single" w:sz="4" w:space="0" w:color="auto"/>
              <w:right w:val="single" w:sz="4" w:space="0" w:color="auto"/>
            </w:tcBorders>
            <w:shd w:val="clear" w:color="auto" w:fill="auto"/>
            <w:noWrap/>
            <w:vAlign w:val="bottom"/>
            <w:hideMark/>
          </w:tcPr>
          <w:p w:rsidR="00A45002" w:rsidRDefault="00A45002" w:rsidP="00A45002">
            <w:pPr>
              <w:ind w:firstLineChars="200" w:firstLine="560"/>
              <w:rPr>
                <w:color w:val="000000"/>
                <w:sz w:val="28"/>
                <w:szCs w:val="28"/>
              </w:rPr>
            </w:pPr>
            <w:r>
              <w:rPr>
                <w:color w:val="000000"/>
                <w:sz w:val="28"/>
                <w:szCs w:val="28"/>
              </w:rPr>
              <w:t>бюджетные потребители</w:t>
            </w:r>
          </w:p>
        </w:tc>
        <w:tc>
          <w:tcPr>
            <w:tcW w:w="431" w:type="pct"/>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тыс. куб. м</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12,255</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17,236</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17,236</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17,236</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17,236</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17,236</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17,236</w:t>
            </w:r>
          </w:p>
        </w:tc>
      </w:tr>
      <w:tr w:rsidR="00A45002" w:rsidTr="00453780">
        <w:trPr>
          <w:trHeight w:val="20"/>
        </w:trPr>
        <w:tc>
          <w:tcPr>
            <w:tcW w:w="2084" w:type="pct"/>
            <w:tcBorders>
              <w:top w:val="nil"/>
              <w:left w:val="single" w:sz="4" w:space="0" w:color="auto"/>
              <w:bottom w:val="single" w:sz="4" w:space="0" w:color="auto"/>
              <w:right w:val="single" w:sz="4" w:space="0" w:color="auto"/>
            </w:tcBorders>
            <w:shd w:val="clear" w:color="auto" w:fill="auto"/>
            <w:noWrap/>
            <w:vAlign w:val="bottom"/>
            <w:hideMark/>
          </w:tcPr>
          <w:p w:rsidR="00A45002" w:rsidRDefault="00A45002" w:rsidP="00A45002">
            <w:pPr>
              <w:ind w:firstLineChars="200" w:firstLine="560"/>
              <w:rPr>
                <w:color w:val="000000"/>
                <w:sz w:val="28"/>
                <w:szCs w:val="28"/>
              </w:rPr>
            </w:pPr>
            <w:r>
              <w:rPr>
                <w:color w:val="000000"/>
                <w:sz w:val="28"/>
                <w:szCs w:val="28"/>
              </w:rPr>
              <w:t>прочие потребители</w:t>
            </w:r>
          </w:p>
        </w:tc>
        <w:tc>
          <w:tcPr>
            <w:tcW w:w="431" w:type="pct"/>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тыс. куб. м</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4,031</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5,670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5,670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5,670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5,670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5,670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5,670</w:t>
            </w:r>
          </w:p>
        </w:tc>
      </w:tr>
      <w:tr w:rsidR="00A45002" w:rsidTr="00453780">
        <w:trPr>
          <w:trHeight w:val="20"/>
        </w:trPr>
        <w:tc>
          <w:tcPr>
            <w:tcW w:w="2084" w:type="pct"/>
            <w:tcBorders>
              <w:top w:val="nil"/>
              <w:left w:val="single" w:sz="4" w:space="0" w:color="auto"/>
              <w:bottom w:val="single" w:sz="4" w:space="0" w:color="auto"/>
              <w:right w:val="single" w:sz="4" w:space="0" w:color="auto"/>
            </w:tcBorders>
            <w:shd w:val="clear" w:color="auto" w:fill="auto"/>
            <w:noWrap/>
            <w:vAlign w:val="bottom"/>
            <w:hideMark/>
          </w:tcPr>
          <w:p w:rsidR="00A45002" w:rsidRDefault="00A45002" w:rsidP="00A45002">
            <w:pPr>
              <w:rPr>
                <w:b/>
                <w:bCs/>
                <w:color w:val="000000"/>
                <w:sz w:val="28"/>
                <w:szCs w:val="28"/>
              </w:rPr>
            </w:pPr>
            <w:r>
              <w:rPr>
                <w:b/>
                <w:bCs/>
                <w:color w:val="000000"/>
                <w:sz w:val="28"/>
                <w:szCs w:val="28"/>
              </w:rPr>
              <w:t>Горячая вода</w:t>
            </w:r>
          </w:p>
        </w:tc>
        <w:tc>
          <w:tcPr>
            <w:tcW w:w="431" w:type="pct"/>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 </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 </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 </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 </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 </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 </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 </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 </w:t>
            </w:r>
          </w:p>
        </w:tc>
      </w:tr>
      <w:tr w:rsidR="00A45002" w:rsidTr="00453780">
        <w:trPr>
          <w:trHeight w:val="20"/>
        </w:trPr>
        <w:tc>
          <w:tcPr>
            <w:tcW w:w="2084" w:type="pct"/>
            <w:tcBorders>
              <w:top w:val="nil"/>
              <w:left w:val="single" w:sz="4" w:space="0" w:color="auto"/>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Приготовление горячей воды</w:t>
            </w:r>
          </w:p>
        </w:tc>
        <w:tc>
          <w:tcPr>
            <w:tcW w:w="431" w:type="pct"/>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тыс. куб. м</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97,066</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96,704</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96,704</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92,137</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91,412</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91,412</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91,412</w:t>
            </w:r>
          </w:p>
        </w:tc>
      </w:tr>
      <w:tr w:rsidR="00A45002" w:rsidTr="00453780">
        <w:trPr>
          <w:trHeight w:val="20"/>
        </w:trPr>
        <w:tc>
          <w:tcPr>
            <w:tcW w:w="2084" w:type="pct"/>
            <w:tcBorders>
              <w:top w:val="nil"/>
              <w:left w:val="single" w:sz="4" w:space="0" w:color="auto"/>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Объем воды из собственных источников</w:t>
            </w:r>
          </w:p>
        </w:tc>
        <w:tc>
          <w:tcPr>
            <w:tcW w:w="431" w:type="pct"/>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тыс. куб. м</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97,066</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96,704</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96,704</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92,137</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91,412</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91,412</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91,412</w:t>
            </w:r>
          </w:p>
        </w:tc>
      </w:tr>
      <w:tr w:rsidR="00A45002" w:rsidTr="00453780">
        <w:trPr>
          <w:trHeight w:val="20"/>
        </w:trPr>
        <w:tc>
          <w:tcPr>
            <w:tcW w:w="2084" w:type="pct"/>
            <w:tcBorders>
              <w:top w:val="nil"/>
              <w:left w:val="single" w:sz="4" w:space="0" w:color="auto"/>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Объем горячей воды, поданной в сеть</w:t>
            </w:r>
          </w:p>
        </w:tc>
        <w:tc>
          <w:tcPr>
            <w:tcW w:w="431" w:type="pct"/>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тыс. куб. м</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97,066</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96,704</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96,704</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92,137</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91,412</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91,412</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91,412</w:t>
            </w:r>
          </w:p>
        </w:tc>
      </w:tr>
      <w:tr w:rsidR="00A45002" w:rsidTr="00453780">
        <w:trPr>
          <w:trHeight w:val="20"/>
        </w:trPr>
        <w:tc>
          <w:tcPr>
            <w:tcW w:w="2084" w:type="pct"/>
            <w:tcBorders>
              <w:top w:val="nil"/>
              <w:left w:val="single" w:sz="4" w:space="0" w:color="auto"/>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Транспортировка горячей воды</w:t>
            </w:r>
          </w:p>
        </w:tc>
        <w:tc>
          <w:tcPr>
            <w:tcW w:w="431" w:type="pct"/>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тыс. куб. м</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97,066</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96,704</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96,704</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92,137</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91,412</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91,412</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91,412</w:t>
            </w:r>
          </w:p>
        </w:tc>
      </w:tr>
      <w:tr w:rsidR="00A45002" w:rsidTr="00453780">
        <w:trPr>
          <w:trHeight w:val="20"/>
        </w:trPr>
        <w:tc>
          <w:tcPr>
            <w:tcW w:w="2084" w:type="pct"/>
            <w:tcBorders>
              <w:top w:val="nil"/>
              <w:left w:val="single" w:sz="4" w:space="0" w:color="auto"/>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Объем воды, поступившей в сеть</w:t>
            </w:r>
          </w:p>
        </w:tc>
        <w:tc>
          <w:tcPr>
            <w:tcW w:w="431" w:type="pct"/>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тыс. куб. м</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97,066</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96,704</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96,704</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92,137</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91,412</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91,412</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91,412</w:t>
            </w:r>
          </w:p>
        </w:tc>
      </w:tr>
      <w:tr w:rsidR="00A45002" w:rsidTr="00453780">
        <w:trPr>
          <w:trHeight w:val="20"/>
        </w:trPr>
        <w:tc>
          <w:tcPr>
            <w:tcW w:w="2084" w:type="pct"/>
            <w:tcBorders>
              <w:top w:val="nil"/>
              <w:left w:val="single" w:sz="4" w:space="0" w:color="auto"/>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Потери воды</w:t>
            </w:r>
          </w:p>
        </w:tc>
        <w:tc>
          <w:tcPr>
            <w:tcW w:w="431" w:type="pct"/>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тыс. куб. м</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0,000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0,000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0,000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0,000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0,000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0,000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0,000</w:t>
            </w:r>
          </w:p>
        </w:tc>
      </w:tr>
      <w:tr w:rsidR="00A45002" w:rsidTr="00453780">
        <w:trPr>
          <w:trHeight w:val="20"/>
        </w:trPr>
        <w:tc>
          <w:tcPr>
            <w:tcW w:w="2084" w:type="pct"/>
            <w:tcBorders>
              <w:top w:val="nil"/>
              <w:left w:val="single" w:sz="4" w:space="0" w:color="auto"/>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Потребление на собственные нужды</w:t>
            </w:r>
          </w:p>
        </w:tc>
        <w:tc>
          <w:tcPr>
            <w:tcW w:w="431" w:type="pct"/>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тыс. куб. м</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0,000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0,000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0,000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0,000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0,000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0,000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0,000</w:t>
            </w:r>
          </w:p>
        </w:tc>
      </w:tr>
      <w:tr w:rsidR="00A45002" w:rsidTr="00453780">
        <w:trPr>
          <w:trHeight w:val="20"/>
        </w:trPr>
        <w:tc>
          <w:tcPr>
            <w:tcW w:w="2084" w:type="pct"/>
            <w:tcBorders>
              <w:top w:val="nil"/>
              <w:left w:val="single" w:sz="4" w:space="0" w:color="auto"/>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Объем воды, отпущенной из сети</w:t>
            </w:r>
          </w:p>
        </w:tc>
        <w:tc>
          <w:tcPr>
            <w:tcW w:w="431" w:type="pct"/>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тыс. куб. м</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97,066</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96,704</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96,704</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92,137</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91,412</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91,412</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91,412</w:t>
            </w:r>
          </w:p>
        </w:tc>
      </w:tr>
      <w:tr w:rsidR="00A45002" w:rsidTr="00453780">
        <w:trPr>
          <w:trHeight w:val="20"/>
        </w:trPr>
        <w:tc>
          <w:tcPr>
            <w:tcW w:w="2084" w:type="pct"/>
            <w:tcBorders>
              <w:top w:val="nil"/>
              <w:left w:val="single" w:sz="4" w:space="0" w:color="auto"/>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Отпуск горячей воды</w:t>
            </w:r>
          </w:p>
        </w:tc>
        <w:tc>
          <w:tcPr>
            <w:tcW w:w="431" w:type="pct"/>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тыс. куб. м</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97,066</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96,704</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96,704</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92,137</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91,412</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91,412</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91,412</w:t>
            </w:r>
          </w:p>
        </w:tc>
      </w:tr>
      <w:tr w:rsidR="00A45002" w:rsidTr="00453780">
        <w:trPr>
          <w:trHeight w:val="20"/>
        </w:trPr>
        <w:tc>
          <w:tcPr>
            <w:tcW w:w="2084" w:type="pct"/>
            <w:tcBorders>
              <w:top w:val="nil"/>
              <w:left w:val="single" w:sz="4" w:space="0" w:color="auto"/>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Объем воды, отпущенной абонентам</w:t>
            </w:r>
          </w:p>
        </w:tc>
        <w:tc>
          <w:tcPr>
            <w:tcW w:w="431" w:type="pct"/>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тыс. куб. м</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97,066</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96,704</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96,704</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92,137</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91,412</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91,412</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91,412</w:t>
            </w:r>
          </w:p>
        </w:tc>
      </w:tr>
      <w:tr w:rsidR="00A45002" w:rsidTr="00453780">
        <w:trPr>
          <w:trHeight w:val="20"/>
        </w:trPr>
        <w:tc>
          <w:tcPr>
            <w:tcW w:w="2084" w:type="pct"/>
            <w:tcBorders>
              <w:top w:val="nil"/>
              <w:left w:val="single" w:sz="4" w:space="0" w:color="auto"/>
              <w:bottom w:val="single" w:sz="4" w:space="0" w:color="auto"/>
              <w:right w:val="single" w:sz="4" w:space="0" w:color="auto"/>
            </w:tcBorders>
            <w:shd w:val="clear" w:color="auto" w:fill="auto"/>
            <w:noWrap/>
            <w:vAlign w:val="bottom"/>
            <w:hideMark/>
          </w:tcPr>
          <w:p w:rsidR="00A45002" w:rsidRDefault="00A45002" w:rsidP="00A45002">
            <w:pPr>
              <w:ind w:firstLineChars="200" w:firstLine="560"/>
              <w:rPr>
                <w:color w:val="000000"/>
                <w:sz w:val="28"/>
                <w:szCs w:val="28"/>
              </w:rPr>
            </w:pPr>
            <w:r>
              <w:rPr>
                <w:color w:val="000000"/>
                <w:sz w:val="28"/>
                <w:szCs w:val="28"/>
              </w:rPr>
              <w:t>по приборам учета</w:t>
            </w:r>
          </w:p>
        </w:tc>
        <w:tc>
          <w:tcPr>
            <w:tcW w:w="431" w:type="pct"/>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тыс. куб. м</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0,000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0,000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0,000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0,000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0,000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0,000</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0,000</w:t>
            </w:r>
          </w:p>
        </w:tc>
      </w:tr>
      <w:tr w:rsidR="00A45002" w:rsidTr="00453780">
        <w:trPr>
          <w:trHeight w:val="20"/>
        </w:trPr>
        <w:tc>
          <w:tcPr>
            <w:tcW w:w="2084" w:type="pct"/>
            <w:tcBorders>
              <w:top w:val="nil"/>
              <w:left w:val="single" w:sz="4" w:space="0" w:color="auto"/>
              <w:bottom w:val="single" w:sz="4" w:space="0" w:color="auto"/>
              <w:right w:val="single" w:sz="4" w:space="0" w:color="auto"/>
            </w:tcBorders>
            <w:shd w:val="clear" w:color="auto" w:fill="auto"/>
            <w:noWrap/>
            <w:vAlign w:val="bottom"/>
            <w:hideMark/>
          </w:tcPr>
          <w:p w:rsidR="00A45002" w:rsidRDefault="00A45002" w:rsidP="00A45002">
            <w:pPr>
              <w:ind w:firstLineChars="200" w:firstLine="560"/>
              <w:rPr>
                <w:color w:val="000000"/>
                <w:sz w:val="28"/>
                <w:szCs w:val="28"/>
              </w:rPr>
            </w:pPr>
            <w:r>
              <w:rPr>
                <w:color w:val="000000"/>
                <w:sz w:val="28"/>
                <w:szCs w:val="28"/>
              </w:rPr>
              <w:t>по нормативам</w:t>
            </w:r>
          </w:p>
        </w:tc>
        <w:tc>
          <w:tcPr>
            <w:tcW w:w="431" w:type="pct"/>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тыс. куб. м</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97,066</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96,704</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96,704</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92,137</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91,412</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91,412</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91,412</w:t>
            </w:r>
          </w:p>
        </w:tc>
      </w:tr>
      <w:tr w:rsidR="00A45002" w:rsidTr="00453780">
        <w:trPr>
          <w:trHeight w:val="20"/>
        </w:trPr>
        <w:tc>
          <w:tcPr>
            <w:tcW w:w="2084" w:type="pct"/>
            <w:tcBorders>
              <w:top w:val="nil"/>
              <w:left w:val="single" w:sz="4" w:space="0" w:color="auto"/>
              <w:bottom w:val="single" w:sz="4" w:space="0" w:color="auto"/>
              <w:right w:val="single" w:sz="4" w:space="0" w:color="auto"/>
            </w:tcBorders>
            <w:shd w:val="clear" w:color="auto" w:fill="auto"/>
            <w:noWrap/>
            <w:vAlign w:val="bottom"/>
            <w:hideMark/>
          </w:tcPr>
          <w:p w:rsidR="00A45002" w:rsidRDefault="00A45002" w:rsidP="00A45002">
            <w:pPr>
              <w:ind w:firstLineChars="200" w:firstLine="560"/>
              <w:rPr>
                <w:color w:val="000000"/>
                <w:sz w:val="28"/>
                <w:szCs w:val="28"/>
              </w:rPr>
            </w:pPr>
            <w:r>
              <w:rPr>
                <w:color w:val="000000"/>
                <w:sz w:val="28"/>
                <w:szCs w:val="28"/>
              </w:rPr>
              <w:t>в соответствии с санитарными нормами</w:t>
            </w:r>
          </w:p>
        </w:tc>
        <w:tc>
          <w:tcPr>
            <w:tcW w:w="431" w:type="pct"/>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тыс. куб. м</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97,066</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96,704</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96,704</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92,137</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91,412</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91,412</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91,412</w:t>
            </w:r>
          </w:p>
        </w:tc>
      </w:tr>
      <w:tr w:rsidR="00A45002" w:rsidTr="00453780">
        <w:trPr>
          <w:trHeight w:val="20"/>
        </w:trPr>
        <w:tc>
          <w:tcPr>
            <w:tcW w:w="2084" w:type="pct"/>
            <w:tcBorders>
              <w:top w:val="nil"/>
              <w:left w:val="single" w:sz="4" w:space="0" w:color="auto"/>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По абонентам</w:t>
            </w:r>
          </w:p>
        </w:tc>
        <w:tc>
          <w:tcPr>
            <w:tcW w:w="431" w:type="pct"/>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тыс. куб. м</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97,066</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96,704</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96,704</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92,137</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91,412</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91,412</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91,412</w:t>
            </w:r>
          </w:p>
        </w:tc>
      </w:tr>
      <w:tr w:rsidR="00A45002" w:rsidTr="00453780">
        <w:trPr>
          <w:trHeight w:val="20"/>
        </w:trPr>
        <w:tc>
          <w:tcPr>
            <w:tcW w:w="2084" w:type="pct"/>
            <w:tcBorders>
              <w:top w:val="nil"/>
              <w:left w:val="single" w:sz="4" w:space="0" w:color="auto"/>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ООО «Жилкомсервис»</w:t>
            </w:r>
          </w:p>
        </w:tc>
        <w:tc>
          <w:tcPr>
            <w:tcW w:w="431" w:type="pct"/>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тыс. куб. м</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97,066</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96,704</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96,704</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92,137</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91,412</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91,412</w:t>
            </w:r>
          </w:p>
        </w:tc>
        <w:tc>
          <w:tcPr>
            <w:tcW w:w="355" w:type="pct"/>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91,412</w:t>
            </w:r>
          </w:p>
        </w:tc>
      </w:tr>
    </w:tbl>
    <w:p w:rsidR="00F84234" w:rsidRPr="00866973" w:rsidRDefault="00F84234">
      <w:pPr>
        <w:rPr>
          <w:rFonts w:eastAsiaTheme="minorEastAsia"/>
          <w:sz w:val="28"/>
          <w:szCs w:val="28"/>
        </w:rPr>
      </w:pPr>
      <w:r w:rsidRPr="00866973">
        <w:rPr>
          <w:sz w:val="28"/>
          <w:szCs w:val="28"/>
        </w:rPr>
        <w:br w:type="page"/>
      </w:r>
    </w:p>
    <w:p w:rsidR="00F84234" w:rsidRPr="00866973" w:rsidRDefault="00F84234" w:rsidP="00847CF7">
      <w:pPr>
        <w:pStyle w:val="affff1"/>
      </w:pPr>
      <w:bookmarkStart w:id="143" w:name="_Toc496759971"/>
      <w:bookmarkStart w:id="144" w:name="_Toc515247899"/>
      <w:bookmarkStart w:id="145" w:name="_Toc518014182"/>
      <w:bookmarkStart w:id="146" w:name="_Toc519178800"/>
      <w:bookmarkStart w:id="147" w:name="_Toc214497040"/>
      <w:r w:rsidRPr="00866973">
        <w:lastRenderedPageBreak/>
        <w:t>Таблица 3.3.1.</w:t>
      </w:r>
      <w:bookmarkStart w:id="148" w:name="_Toc515247900"/>
      <w:bookmarkStart w:id="149" w:name="_Toc518014183"/>
      <w:bookmarkStart w:id="150" w:name="_Toc496759972"/>
      <w:bookmarkEnd w:id="143"/>
      <w:bookmarkEnd w:id="144"/>
      <w:bookmarkEnd w:id="145"/>
      <w:bookmarkEnd w:id="146"/>
      <w:bookmarkEnd w:id="148"/>
      <w:bookmarkEnd w:id="149"/>
      <w:bookmarkEnd w:id="150"/>
      <w:r w:rsidRPr="00866973">
        <w:t>Структурный баланс реализации питьевой воды по группам абонентов</w:t>
      </w:r>
      <w:bookmarkEnd w:id="147"/>
    </w:p>
    <w:tbl>
      <w:tblPr>
        <w:tblW w:w="21825" w:type="dxa"/>
        <w:tblLook w:val="04A0"/>
      </w:tblPr>
      <w:tblGrid>
        <w:gridCol w:w="9067"/>
        <w:gridCol w:w="1985"/>
        <w:gridCol w:w="1400"/>
        <w:gridCol w:w="1577"/>
        <w:gridCol w:w="1559"/>
        <w:gridCol w:w="1559"/>
        <w:gridCol w:w="1559"/>
        <w:gridCol w:w="1560"/>
        <w:gridCol w:w="1559"/>
      </w:tblGrid>
      <w:tr w:rsidR="00453780" w:rsidTr="00453780">
        <w:trPr>
          <w:trHeight w:val="57"/>
        </w:trPr>
        <w:tc>
          <w:tcPr>
            <w:tcW w:w="90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3780" w:rsidRDefault="00453780">
            <w:pPr>
              <w:jc w:val="center"/>
              <w:rPr>
                <w:color w:val="000000"/>
                <w:sz w:val="28"/>
                <w:szCs w:val="28"/>
              </w:rPr>
            </w:pPr>
            <w:r>
              <w:rPr>
                <w:color w:val="000000"/>
                <w:sz w:val="28"/>
                <w:szCs w:val="28"/>
              </w:rPr>
              <w:t>Наименование показателя</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3780" w:rsidRDefault="00453780">
            <w:pPr>
              <w:jc w:val="center"/>
              <w:rPr>
                <w:color w:val="000000"/>
                <w:sz w:val="28"/>
                <w:szCs w:val="28"/>
              </w:rPr>
            </w:pPr>
            <w:r>
              <w:rPr>
                <w:color w:val="000000"/>
                <w:sz w:val="28"/>
                <w:szCs w:val="28"/>
              </w:rPr>
              <w:t>Ед. изм.</w:t>
            </w:r>
          </w:p>
        </w:tc>
        <w:tc>
          <w:tcPr>
            <w:tcW w:w="1400" w:type="dxa"/>
            <w:tcBorders>
              <w:top w:val="single" w:sz="4" w:space="0" w:color="auto"/>
              <w:left w:val="nil"/>
              <w:bottom w:val="single" w:sz="4" w:space="0" w:color="auto"/>
              <w:right w:val="single" w:sz="4" w:space="0" w:color="auto"/>
            </w:tcBorders>
            <w:shd w:val="clear" w:color="auto" w:fill="auto"/>
            <w:noWrap/>
            <w:hideMark/>
          </w:tcPr>
          <w:p w:rsidR="00453780" w:rsidRDefault="00453780">
            <w:pPr>
              <w:jc w:val="center"/>
              <w:rPr>
                <w:color w:val="000000"/>
                <w:sz w:val="28"/>
                <w:szCs w:val="28"/>
              </w:rPr>
            </w:pPr>
            <w:r>
              <w:rPr>
                <w:color w:val="000000"/>
                <w:sz w:val="28"/>
                <w:szCs w:val="28"/>
              </w:rPr>
              <w:t>Факт</w:t>
            </w:r>
          </w:p>
        </w:tc>
        <w:tc>
          <w:tcPr>
            <w:tcW w:w="9373" w:type="dxa"/>
            <w:gridSpan w:val="6"/>
            <w:tcBorders>
              <w:top w:val="single" w:sz="4" w:space="0" w:color="auto"/>
              <w:left w:val="nil"/>
              <w:bottom w:val="single" w:sz="4" w:space="0" w:color="auto"/>
              <w:right w:val="single" w:sz="4" w:space="0" w:color="auto"/>
            </w:tcBorders>
            <w:shd w:val="clear" w:color="auto" w:fill="auto"/>
            <w:noWrap/>
            <w:hideMark/>
          </w:tcPr>
          <w:p w:rsidR="00453780" w:rsidRDefault="00453780">
            <w:pPr>
              <w:jc w:val="center"/>
              <w:rPr>
                <w:color w:val="000000"/>
                <w:sz w:val="28"/>
                <w:szCs w:val="28"/>
              </w:rPr>
            </w:pPr>
            <w:r>
              <w:rPr>
                <w:color w:val="000000"/>
                <w:sz w:val="28"/>
                <w:szCs w:val="28"/>
              </w:rPr>
              <w:t>План</w:t>
            </w:r>
          </w:p>
        </w:tc>
      </w:tr>
      <w:tr w:rsidR="00453780" w:rsidTr="00453780">
        <w:trPr>
          <w:trHeight w:val="57"/>
        </w:trPr>
        <w:tc>
          <w:tcPr>
            <w:tcW w:w="9067" w:type="dxa"/>
            <w:vMerge/>
            <w:tcBorders>
              <w:top w:val="single" w:sz="4" w:space="0" w:color="auto"/>
              <w:left w:val="single" w:sz="4" w:space="0" w:color="auto"/>
              <w:bottom w:val="single" w:sz="4" w:space="0" w:color="auto"/>
              <w:right w:val="single" w:sz="4" w:space="0" w:color="auto"/>
            </w:tcBorders>
            <w:vAlign w:val="center"/>
            <w:hideMark/>
          </w:tcPr>
          <w:p w:rsidR="00453780" w:rsidRDefault="00453780">
            <w:pPr>
              <w:rPr>
                <w:color w:val="000000"/>
                <w:sz w:val="28"/>
                <w:szCs w:val="2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453780" w:rsidRDefault="00453780">
            <w:pPr>
              <w:rPr>
                <w:color w:val="000000"/>
                <w:sz w:val="28"/>
                <w:szCs w:val="28"/>
              </w:rPr>
            </w:pPr>
          </w:p>
        </w:tc>
        <w:tc>
          <w:tcPr>
            <w:tcW w:w="1400" w:type="dxa"/>
            <w:tcBorders>
              <w:top w:val="nil"/>
              <w:left w:val="nil"/>
              <w:bottom w:val="single" w:sz="4" w:space="0" w:color="auto"/>
              <w:right w:val="single" w:sz="4" w:space="0" w:color="auto"/>
            </w:tcBorders>
            <w:shd w:val="clear" w:color="auto" w:fill="auto"/>
            <w:hideMark/>
          </w:tcPr>
          <w:p w:rsidR="00453780" w:rsidRDefault="00453780">
            <w:pPr>
              <w:jc w:val="center"/>
              <w:rPr>
                <w:color w:val="000000"/>
                <w:sz w:val="28"/>
                <w:szCs w:val="28"/>
              </w:rPr>
            </w:pPr>
            <w:r>
              <w:rPr>
                <w:color w:val="000000"/>
                <w:sz w:val="28"/>
                <w:szCs w:val="28"/>
              </w:rPr>
              <w:t>2024</w:t>
            </w:r>
          </w:p>
        </w:tc>
        <w:tc>
          <w:tcPr>
            <w:tcW w:w="1577" w:type="dxa"/>
            <w:tcBorders>
              <w:top w:val="nil"/>
              <w:left w:val="nil"/>
              <w:bottom w:val="single" w:sz="4" w:space="0" w:color="auto"/>
              <w:right w:val="single" w:sz="4" w:space="0" w:color="auto"/>
            </w:tcBorders>
            <w:shd w:val="clear" w:color="auto" w:fill="auto"/>
            <w:hideMark/>
          </w:tcPr>
          <w:p w:rsidR="00453780" w:rsidRDefault="00453780">
            <w:pPr>
              <w:jc w:val="center"/>
              <w:rPr>
                <w:color w:val="000000"/>
                <w:sz w:val="28"/>
                <w:szCs w:val="28"/>
              </w:rPr>
            </w:pPr>
            <w:r>
              <w:rPr>
                <w:color w:val="000000"/>
                <w:sz w:val="28"/>
                <w:szCs w:val="28"/>
              </w:rPr>
              <w:t>2025</w:t>
            </w:r>
          </w:p>
        </w:tc>
        <w:tc>
          <w:tcPr>
            <w:tcW w:w="1559" w:type="dxa"/>
            <w:tcBorders>
              <w:top w:val="nil"/>
              <w:left w:val="nil"/>
              <w:bottom w:val="single" w:sz="4" w:space="0" w:color="auto"/>
              <w:right w:val="single" w:sz="4" w:space="0" w:color="auto"/>
            </w:tcBorders>
            <w:shd w:val="clear" w:color="auto" w:fill="auto"/>
            <w:hideMark/>
          </w:tcPr>
          <w:p w:rsidR="00453780" w:rsidRDefault="00453780">
            <w:pPr>
              <w:jc w:val="center"/>
              <w:rPr>
                <w:color w:val="000000"/>
                <w:sz w:val="28"/>
                <w:szCs w:val="28"/>
              </w:rPr>
            </w:pPr>
            <w:r>
              <w:rPr>
                <w:color w:val="000000"/>
                <w:sz w:val="28"/>
                <w:szCs w:val="28"/>
              </w:rPr>
              <w:t>2026</w:t>
            </w:r>
          </w:p>
        </w:tc>
        <w:tc>
          <w:tcPr>
            <w:tcW w:w="1559" w:type="dxa"/>
            <w:tcBorders>
              <w:top w:val="nil"/>
              <w:left w:val="nil"/>
              <w:bottom w:val="single" w:sz="4" w:space="0" w:color="auto"/>
              <w:right w:val="single" w:sz="4" w:space="0" w:color="auto"/>
            </w:tcBorders>
            <w:shd w:val="clear" w:color="auto" w:fill="auto"/>
            <w:hideMark/>
          </w:tcPr>
          <w:p w:rsidR="00453780" w:rsidRDefault="00453780">
            <w:pPr>
              <w:jc w:val="center"/>
              <w:rPr>
                <w:color w:val="000000"/>
                <w:sz w:val="28"/>
                <w:szCs w:val="28"/>
              </w:rPr>
            </w:pPr>
            <w:r>
              <w:rPr>
                <w:color w:val="000000"/>
                <w:sz w:val="28"/>
                <w:szCs w:val="28"/>
              </w:rPr>
              <w:t>2027</w:t>
            </w:r>
          </w:p>
        </w:tc>
        <w:tc>
          <w:tcPr>
            <w:tcW w:w="1559" w:type="dxa"/>
            <w:tcBorders>
              <w:top w:val="nil"/>
              <w:left w:val="nil"/>
              <w:bottom w:val="single" w:sz="4" w:space="0" w:color="auto"/>
              <w:right w:val="single" w:sz="4" w:space="0" w:color="auto"/>
            </w:tcBorders>
            <w:shd w:val="clear" w:color="auto" w:fill="auto"/>
            <w:hideMark/>
          </w:tcPr>
          <w:p w:rsidR="00453780" w:rsidRDefault="00453780">
            <w:pPr>
              <w:jc w:val="center"/>
              <w:rPr>
                <w:color w:val="000000"/>
                <w:sz w:val="28"/>
                <w:szCs w:val="28"/>
              </w:rPr>
            </w:pPr>
            <w:r>
              <w:rPr>
                <w:color w:val="000000"/>
                <w:sz w:val="28"/>
                <w:szCs w:val="28"/>
              </w:rPr>
              <w:t>2028</w:t>
            </w:r>
          </w:p>
        </w:tc>
        <w:tc>
          <w:tcPr>
            <w:tcW w:w="1560" w:type="dxa"/>
            <w:tcBorders>
              <w:top w:val="nil"/>
              <w:left w:val="nil"/>
              <w:bottom w:val="single" w:sz="4" w:space="0" w:color="auto"/>
              <w:right w:val="single" w:sz="4" w:space="0" w:color="auto"/>
            </w:tcBorders>
            <w:shd w:val="clear" w:color="auto" w:fill="auto"/>
            <w:hideMark/>
          </w:tcPr>
          <w:p w:rsidR="00453780" w:rsidRDefault="00453780">
            <w:pPr>
              <w:jc w:val="center"/>
              <w:rPr>
                <w:color w:val="000000"/>
                <w:sz w:val="28"/>
                <w:szCs w:val="28"/>
              </w:rPr>
            </w:pPr>
            <w:r>
              <w:rPr>
                <w:color w:val="000000"/>
                <w:sz w:val="28"/>
                <w:szCs w:val="28"/>
              </w:rPr>
              <w:t>2029</w:t>
            </w:r>
          </w:p>
        </w:tc>
        <w:tc>
          <w:tcPr>
            <w:tcW w:w="1559" w:type="dxa"/>
            <w:tcBorders>
              <w:top w:val="nil"/>
              <w:left w:val="nil"/>
              <w:bottom w:val="single" w:sz="4" w:space="0" w:color="auto"/>
              <w:right w:val="single" w:sz="4" w:space="0" w:color="auto"/>
            </w:tcBorders>
            <w:shd w:val="clear" w:color="auto" w:fill="auto"/>
            <w:noWrap/>
            <w:hideMark/>
          </w:tcPr>
          <w:p w:rsidR="00453780" w:rsidRDefault="00453780">
            <w:pPr>
              <w:jc w:val="center"/>
              <w:rPr>
                <w:color w:val="000000"/>
                <w:sz w:val="28"/>
                <w:szCs w:val="28"/>
              </w:rPr>
            </w:pPr>
            <w:r>
              <w:rPr>
                <w:color w:val="000000"/>
                <w:sz w:val="28"/>
                <w:szCs w:val="28"/>
              </w:rPr>
              <w:t>2030-2035</w:t>
            </w:r>
          </w:p>
        </w:tc>
      </w:tr>
      <w:tr w:rsidR="00453780" w:rsidTr="00453780">
        <w:trPr>
          <w:trHeight w:val="57"/>
        </w:trPr>
        <w:tc>
          <w:tcPr>
            <w:tcW w:w="9067" w:type="dxa"/>
            <w:tcBorders>
              <w:top w:val="nil"/>
              <w:left w:val="single" w:sz="4" w:space="0" w:color="auto"/>
              <w:bottom w:val="single" w:sz="4" w:space="0" w:color="auto"/>
              <w:right w:val="single" w:sz="4" w:space="0" w:color="auto"/>
            </w:tcBorders>
            <w:shd w:val="clear" w:color="auto" w:fill="auto"/>
            <w:hideMark/>
          </w:tcPr>
          <w:p w:rsidR="00453780" w:rsidRDefault="00453780">
            <w:pPr>
              <w:jc w:val="center"/>
              <w:rPr>
                <w:color w:val="000000"/>
                <w:sz w:val="28"/>
                <w:szCs w:val="28"/>
              </w:rPr>
            </w:pPr>
            <w:r>
              <w:rPr>
                <w:color w:val="000000"/>
                <w:sz w:val="28"/>
                <w:szCs w:val="28"/>
              </w:rPr>
              <w:t>Питьевая вода</w:t>
            </w:r>
          </w:p>
        </w:tc>
        <w:tc>
          <w:tcPr>
            <w:tcW w:w="1985" w:type="dxa"/>
            <w:tcBorders>
              <w:top w:val="nil"/>
              <w:left w:val="nil"/>
              <w:bottom w:val="single" w:sz="4" w:space="0" w:color="auto"/>
              <w:right w:val="single" w:sz="4" w:space="0" w:color="auto"/>
            </w:tcBorders>
            <w:shd w:val="clear" w:color="auto" w:fill="auto"/>
            <w:hideMark/>
          </w:tcPr>
          <w:p w:rsidR="00453780" w:rsidRDefault="00453780">
            <w:pPr>
              <w:jc w:val="center"/>
              <w:rPr>
                <w:color w:val="000000"/>
                <w:sz w:val="28"/>
                <w:szCs w:val="28"/>
              </w:rPr>
            </w:pPr>
            <w:r>
              <w:rPr>
                <w:color w:val="000000"/>
                <w:sz w:val="28"/>
                <w:szCs w:val="28"/>
              </w:rPr>
              <w:t> </w:t>
            </w:r>
          </w:p>
        </w:tc>
        <w:tc>
          <w:tcPr>
            <w:tcW w:w="1400" w:type="dxa"/>
            <w:tcBorders>
              <w:top w:val="nil"/>
              <w:left w:val="nil"/>
              <w:bottom w:val="single" w:sz="4" w:space="0" w:color="auto"/>
              <w:right w:val="single" w:sz="4" w:space="0" w:color="auto"/>
            </w:tcBorders>
            <w:shd w:val="clear" w:color="auto" w:fill="auto"/>
            <w:hideMark/>
          </w:tcPr>
          <w:p w:rsidR="00453780" w:rsidRDefault="00453780">
            <w:pPr>
              <w:rPr>
                <w:color w:val="000000"/>
                <w:sz w:val="28"/>
                <w:szCs w:val="28"/>
              </w:rPr>
            </w:pPr>
            <w:r>
              <w:rPr>
                <w:color w:val="000000"/>
                <w:sz w:val="28"/>
                <w:szCs w:val="28"/>
              </w:rPr>
              <w:t> </w:t>
            </w:r>
          </w:p>
        </w:tc>
        <w:tc>
          <w:tcPr>
            <w:tcW w:w="1577" w:type="dxa"/>
            <w:tcBorders>
              <w:top w:val="nil"/>
              <w:left w:val="nil"/>
              <w:bottom w:val="single" w:sz="4" w:space="0" w:color="auto"/>
              <w:right w:val="single" w:sz="4" w:space="0" w:color="auto"/>
            </w:tcBorders>
            <w:shd w:val="clear" w:color="auto" w:fill="auto"/>
            <w:hideMark/>
          </w:tcPr>
          <w:p w:rsidR="00453780" w:rsidRDefault="00453780">
            <w:pPr>
              <w:rPr>
                <w:color w:val="000000"/>
                <w:sz w:val="28"/>
                <w:szCs w:val="28"/>
              </w:rPr>
            </w:pPr>
            <w:r>
              <w:rPr>
                <w:color w:val="000000"/>
                <w:sz w:val="28"/>
                <w:szCs w:val="28"/>
              </w:rPr>
              <w:t> </w:t>
            </w:r>
          </w:p>
        </w:tc>
        <w:tc>
          <w:tcPr>
            <w:tcW w:w="1559" w:type="dxa"/>
            <w:tcBorders>
              <w:top w:val="nil"/>
              <w:left w:val="nil"/>
              <w:bottom w:val="single" w:sz="4" w:space="0" w:color="auto"/>
              <w:right w:val="single" w:sz="4" w:space="0" w:color="auto"/>
            </w:tcBorders>
            <w:shd w:val="clear" w:color="auto" w:fill="auto"/>
            <w:hideMark/>
          </w:tcPr>
          <w:p w:rsidR="00453780" w:rsidRDefault="00453780">
            <w:pPr>
              <w:rPr>
                <w:color w:val="000000"/>
                <w:sz w:val="28"/>
                <w:szCs w:val="28"/>
              </w:rPr>
            </w:pPr>
            <w:r>
              <w:rPr>
                <w:color w:val="000000"/>
                <w:sz w:val="28"/>
                <w:szCs w:val="28"/>
              </w:rPr>
              <w:t> </w:t>
            </w:r>
          </w:p>
        </w:tc>
        <w:tc>
          <w:tcPr>
            <w:tcW w:w="1559" w:type="dxa"/>
            <w:tcBorders>
              <w:top w:val="nil"/>
              <w:left w:val="nil"/>
              <w:bottom w:val="single" w:sz="4" w:space="0" w:color="auto"/>
              <w:right w:val="single" w:sz="4" w:space="0" w:color="auto"/>
            </w:tcBorders>
            <w:shd w:val="clear" w:color="auto" w:fill="auto"/>
            <w:hideMark/>
          </w:tcPr>
          <w:p w:rsidR="00453780" w:rsidRDefault="00453780">
            <w:pPr>
              <w:rPr>
                <w:color w:val="000000"/>
                <w:sz w:val="28"/>
                <w:szCs w:val="28"/>
              </w:rPr>
            </w:pPr>
            <w:r>
              <w:rPr>
                <w:color w:val="000000"/>
                <w:sz w:val="28"/>
                <w:szCs w:val="28"/>
              </w:rPr>
              <w:t> </w:t>
            </w:r>
          </w:p>
        </w:tc>
        <w:tc>
          <w:tcPr>
            <w:tcW w:w="1559" w:type="dxa"/>
            <w:tcBorders>
              <w:top w:val="nil"/>
              <w:left w:val="nil"/>
              <w:bottom w:val="single" w:sz="4" w:space="0" w:color="auto"/>
              <w:right w:val="single" w:sz="4" w:space="0" w:color="auto"/>
            </w:tcBorders>
            <w:shd w:val="clear" w:color="auto" w:fill="auto"/>
            <w:hideMark/>
          </w:tcPr>
          <w:p w:rsidR="00453780" w:rsidRDefault="00453780">
            <w:pPr>
              <w:rPr>
                <w:color w:val="000000"/>
                <w:sz w:val="28"/>
                <w:szCs w:val="28"/>
              </w:rPr>
            </w:pPr>
            <w:r>
              <w:rPr>
                <w:color w:val="000000"/>
                <w:sz w:val="28"/>
                <w:szCs w:val="28"/>
              </w:rPr>
              <w:t> </w:t>
            </w:r>
          </w:p>
        </w:tc>
        <w:tc>
          <w:tcPr>
            <w:tcW w:w="1560" w:type="dxa"/>
            <w:tcBorders>
              <w:top w:val="nil"/>
              <w:left w:val="nil"/>
              <w:bottom w:val="single" w:sz="4" w:space="0" w:color="auto"/>
              <w:right w:val="single" w:sz="4" w:space="0" w:color="auto"/>
            </w:tcBorders>
            <w:shd w:val="clear" w:color="auto" w:fill="auto"/>
            <w:hideMark/>
          </w:tcPr>
          <w:p w:rsidR="00453780" w:rsidRDefault="00453780">
            <w:pPr>
              <w:rPr>
                <w:color w:val="000000"/>
                <w:sz w:val="28"/>
                <w:szCs w:val="28"/>
              </w:rPr>
            </w:pPr>
            <w:r>
              <w:rPr>
                <w:color w:val="000000"/>
                <w:sz w:val="28"/>
                <w:szCs w:val="28"/>
              </w:rPr>
              <w:t> </w:t>
            </w:r>
          </w:p>
        </w:tc>
        <w:tc>
          <w:tcPr>
            <w:tcW w:w="1559" w:type="dxa"/>
            <w:tcBorders>
              <w:top w:val="nil"/>
              <w:left w:val="nil"/>
              <w:bottom w:val="single" w:sz="4" w:space="0" w:color="auto"/>
              <w:right w:val="single" w:sz="4" w:space="0" w:color="auto"/>
            </w:tcBorders>
            <w:shd w:val="clear" w:color="auto" w:fill="auto"/>
            <w:noWrap/>
            <w:hideMark/>
          </w:tcPr>
          <w:p w:rsidR="00453780" w:rsidRDefault="00453780">
            <w:pPr>
              <w:rPr>
                <w:color w:val="000000"/>
                <w:sz w:val="28"/>
                <w:szCs w:val="28"/>
              </w:rPr>
            </w:pPr>
            <w:r>
              <w:rPr>
                <w:color w:val="000000"/>
                <w:sz w:val="28"/>
                <w:szCs w:val="28"/>
              </w:rPr>
              <w:t> </w:t>
            </w:r>
          </w:p>
        </w:tc>
      </w:tr>
      <w:tr w:rsidR="00A45002" w:rsidTr="00453780">
        <w:trPr>
          <w:trHeight w:val="57"/>
        </w:trPr>
        <w:tc>
          <w:tcPr>
            <w:tcW w:w="9067" w:type="dxa"/>
            <w:tcBorders>
              <w:top w:val="nil"/>
              <w:left w:val="single" w:sz="4" w:space="0" w:color="auto"/>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Объем реализации</w:t>
            </w:r>
          </w:p>
        </w:tc>
        <w:tc>
          <w:tcPr>
            <w:tcW w:w="1985" w:type="dxa"/>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тыс.куб.м/год</w:t>
            </w:r>
          </w:p>
        </w:tc>
        <w:tc>
          <w:tcPr>
            <w:tcW w:w="1400" w:type="dxa"/>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120,896</w:t>
            </w:r>
          </w:p>
        </w:tc>
        <w:tc>
          <w:tcPr>
            <w:tcW w:w="1577" w:type="dxa"/>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170,035</w:t>
            </w:r>
          </w:p>
        </w:tc>
        <w:tc>
          <w:tcPr>
            <w:tcW w:w="1559" w:type="dxa"/>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170,035</w:t>
            </w:r>
          </w:p>
        </w:tc>
        <w:tc>
          <w:tcPr>
            <w:tcW w:w="1559" w:type="dxa"/>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170,035</w:t>
            </w:r>
          </w:p>
        </w:tc>
        <w:tc>
          <w:tcPr>
            <w:tcW w:w="1559" w:type="dxa"/>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170,035</w:t>
            </w:r>
          </w:p>
        </w:tc>
        <w:tc>
          <w:tcPr>
            <w:tcW w:w="1560" w:type="dxa"/>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170,035</w:t>
            </w:r>
          </w:p>
        </w:tc>
        <w:tc>
          <w:tcPr>
            <w:tcW w:w="1559" w:type="dxa"/>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170,035</w:t>
            </w:r>
          </w:p>
        </w:tc>
      </w:tr>
      <w:tr w:rsidR="00A45002" w:rsidTr="00453780">
        <w:trPr>
          <w:trHeight w:val="57"/>
        </w:trPr>
        <w:tc>
          <w:tcPr>
            <w:tcW w:w="9067" w:type="dxa"/>
            <w:tcBorders>
              <w:top w:val="nil"/>
              <w:left w:val="single" w:sz="4" w:space="0" w:color="auto"/>
              <w:bottom w:val="single" w:sz="4" w:space="0" w:color="auto"/>
              <w:right w:val="single" w:sz="4" w:space="0" w:color="auto"/>
            </w:tcBorders>
            <w:shd w:val="clear" w:color="auto" w:fill="auto"/>
            <w:noWrap/>
            <w:vAlign w:val="bottom"/>
            <w:hideMark/>
          </w:tcPr>
          <w:p w:rsidR="00A45002" w:rsidRDefault="00A45002" w:rsidP="00A45002">
            <w:pPr>
              <w:ind w:firstLineChars="200" w:firstLine="560"/>
              <w:rPr>
                <w:color w:val="000000"/>
                <w:sz w:val="28"/>
                <w:szCs w:val="28"/>
              </w:rPr>
            </w:pPr>
            <w:r>
              <w:rPr>
                <w:color w:val="000000"/>
                <w:sz w:val="28"/>
                <w:szCs w:val="28"/>
              </w:rPr>
              <w:t>Население</w:t>
            </w:r>
          </w:p>
        </w:tc>
        <w:tc>
          <w:tcPr>
            <w:tcW w:w="1985" w:type="dxa"/>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тыс.куб.м/год</w:t>
            </w:r>
          </w:p>
        </w:tc>
        <w:tc>
          <w:tcPr>
            <w:tcW w:w="1400" w:type="dxa"/>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104,610</w:t>
            </w:r>
          </w:p>
        </w:tc>
        <w:tc>
          <w:tcPr>
            <w:tcW w:w="1577" w:type="dxa"/>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147,129</w:t>
            </w:r>
          </w:p>
        </w:tc>
        <w:tc>
          <w:tcPr>
            <w:tcW w:w="1559" w:type="dxa"/>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147,129</w:t>
            </w:r>
          </w:p>
        </w:tc>
        <w:tc>
          <w:tcPr>
            <w:tcW w:w="1559" w:type="dxa"/>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147,129</w:t>
            </w:r>
          </w:p>
        </w:tc>
        <w:tc>
          <w:tcPr>
            <w:tcW w:w="1559" w:type="dxa"/>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147,129</w:t>
            </w:r>
          </w:p>
        </w:tc>
        <w:tc>
          <w:tcPr>
            <w:tcW w:w="1560" w:type="dxa"/>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147,129</w:t>
            </w:r>
          </w:p>
        </w:tc>
        <w:tc>
          <w:tcPr>
            <w:tcW w:w="1559" w:type="dxa"/>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147,129</w:t>
            </w:r>
          </w:p>
        </w:tc>
      </w:tr>
      <w:tr w:rsidR="00A45002" w:rsidTr="00453780">
        <w:trPr>
          <w:trHeight w:val="57"/>
        </w:trPr>
        <w:tc>
          <w:tcPr>
            <w:tcW w:w="9067" w:type="dxa"/>
            <w:tcBorders>
              <w:top w:val="nil"/>
              <w:left w:val="single" w:sz="4" w:space="0" w:color="auto"/>
              <w:bottom w:val="single" w:sz="4" w:space="0" w:color="auto"/>
              <w:right w:val="single" w:sz="4" w:space="0" w:color="auto"/>
            </w:tcBorders>
            <w:shd w:val="clear" w:color="auto" w:fill="auto"/>
            <w:noWrap/>
            <w:vAlign w:val="bottom"/>
            <w:hideMark/>
          </w:tcPr>
          <w:p w:rsidR="00A45002" w:rsidRDefault="00A45002" w:rsidP="00A45002">
            <w:pPr>
              <w:ind w:firstLineChars="200" w:firstLine="560"/>
              <w:rPr>
                <w:color w:val="000000"/>
                <w:sz w:val="28"/>
                <w:szCs w:val="28"/>
              </w:rPr>
            </w:pPr>
            <w:r>
              <w:rPr>
                <w:color w:val="000000"/>
                <w:sz w:val="28"/>
                <w:szCs w:val="28"/>
              </w:rPr>
              <w:t>Бюджетные потребители</w:t>
            </w:r>
          </w:p>
        </w:tc>
        <w:tc>
          <w:tcPr>
            <w:tcW w:w="1985" w:type="dxa"/>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тыс.куб.м/год</w:t>
            </w:r>
          </w:p>
        </w:tc>
        <w:tc>
          <w:tcPr>
            <w:tcW w:w="1400" w:type="dxa"/>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12,255</w:t>
            </w:r>
          </w:p>
        </w:tc>
        <w:tc>
          <w:tcPr>
            <w:tcW w:w="1577" w:type="dxa"/>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17,236</w:t>
            </w:r>
          </w:p>
        </w:tc>
        <w:tc>
          <w:tcPr>
            <w:tcW w:w="1559" w:type="dxa"/>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17,236</w:t>
            </w:r>
          </w:p>
        </w:tc>
        <w:tc>
          <w:tcPr>
            <w:tcW w:w="1559" w:type="dxa"/>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17,236</w:t>
            </w:r>
          </w:p>
        </w:tc>
        <w:tc>
          <w:tcPr>
            <w:tcW w:w="1559" w:type="dxa"/>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17,236</w:t>
            </w:r>
          </w:p>
        </w:tc>
        <w:tc>
          <w:tcPr>
            <w:tcW w:w="1560" w:type="dxa"/>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17,236</w:t>
            </w:r>
          </w:p>
        </w:tc>
        <w:tc>
          <w:tcPr>
            <w:tcW w:w="1559" w:type="dxa"/>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17,236</w:t>
            </w:r>
          </w:p>
        </w:tc>
      </w:tr>
      <w:tr w:rsidR="00A45002" w:rsidTr="00453780">
        <w:trPr>
          <w:trHeight w:val="57"/>
        </w:trPr>
        <w:tc>
          <w:tcPr>
            <w:tcW w:w="9067" w:type="dxa"/>
            <w:tcBorders>
              <w:top w:val="nil"/>
              <w:left w:val="single" w:sz="4" w:space="0" w:color="auto"/>
              <w:bottom w:val="single" w:sz="4" w:space="0" w:color="auto"/>
              <w:right w:val="single" w:sz="4" w:space="0" w:color="auto"/>
            </w:tcBorders>
            <w:shd w:val="clear" w:color="auto" w:fill="auto"/>
            <w:noWrap/>
            <w:vAlign w:val="bottom"/>
            <w:hideMark/>
          </w:tcPr>
          <w:p w:rsidR="00A45002" w:rsidRDefault="00A45002" w:rsidP="00A45002">
            <w:pPr>
              <w:ind w:firstLineChars="200" w:firstLine="560"/>
              <w:rPr>
                <w:color w:val="000000"/>
                <w:sz w:val="28"/>
                <w:szCs w:val="28"/>
              </w:rPr>
            </w:pPr>
            <w:r>
              <w:rPr>
                <w:color w:val="000000"/>
                <w:sz w:val="28"/>
                <w:szCs w:val="28"/>
              </w:rPr>
              <w:t>Прочие потребители</w:t>
            </w:r>
          </w:p>
        </w:tc>
        <w:tc>
          <w:tcPr>
            <w:tcW w:w="1985" w:type="dxa"/>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тыс.куб.м/год</w:t>
            </w:r>
          </w:p>
        </w:tc>
        <w:tc>
          <w:tcPr>
            <w:tcW w:w="1400" w:type="dxa"/>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4,031</w:t>
            </w:r>
          </w:p>
        </w:tc>
        <w:tc>
          <w:tcPr>
            <w:tcW w:w="1577" w:type="dxa"/>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5,670</w:t>
            </w:r>
          </w:p>
        </w:tc>
        <w:tc>
          <w:tcPr>
            <w:tcW w:w="1559" w:type="dxa"/>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5,670</w:t>
            </w:r>
          </w:p>
        </w:tc>
        <w:tc>
          <w:tcPr>
            <w:tcW w:w="1559" w:type="dxa"/>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5,670</w:t>
            </w:r>
          </w:p>
        </w:tc>
        <w:tc>
          <w:tcPr>
            <w:tcW w:w="1559" w:type="dxa"/>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5,670</w:t>
            </w:r>
          </w:p>
        </w:tc>
        <w:tc>
          <w:tcPr>
            <w:tcW w:w="1560" w:type="dxa"/>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5,670</w:t>
            </w:r>
          </w:p>
        </w:tc>
        <w:tc>
          <w:tcPr>
            <w:tcW w:w="1559" w:type="dxa"/>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5,670</w:t>
            </w:r>
          </w:p>
        </w:tc>
      </w:tr>
      <w:tr w:rsidR="00A45002" w:rsidTr="00453780">
        <w:trPr>
          <w:trHeight w:val="57"/>
        </w:trPr>
        <w:tc>
          <w:tcPr>
            <w:tcW w:w="9067" w:type="dxa"/>
            <w:tcBorders>
              <w:top w:val="nil"/>
              <w:left w:val="single" w:sz="4" w:space="0" w:color="auto"/>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Горячая вода</w:t>
            </w:r>
          </w:p>
        </w:tc>
        <w:tc>
          <w:tcPr>
            <w:tcW w:w="1985" w:type="dxa"/>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 </w:t>
            </w:r>
          </w:p>
        </w:tc>
        <w:tc>
          <w:tcPr>
            <w:tcW w:w="1400" w:type="dxa"/>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 </w:t>
            </w:r>
          </w:p>
        </w:tc>
        <w:tc>
          <w:tcPr>
            <w:tcW w:w="1577" w:type="dxa"/>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 </w:t>
            </w:r>
          </w:p>
        </w:tc>
        <w:tc>
          <w:tcPr>
            <w:tcW w:w="1559" w:type="dxa"/>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 </w:t>
            </w:r>
          </w:p>
        </w:tc>
        <w:tc>
          <w:tcPr>
            <w:tcW w:w="1559" w:type="dxa"/>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 </w:t>
            </w:r>
          </w:p>
        </w:tc>
        <w:tc>
          <w:tcPr>
            <w:tcW w:w="1559" w:type="dxa"/>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 </w:t>
            </w:r>
          </w:p>
        </w:tc>
        <w:tc>
          <w:tcPr>
            <w:tcW w:w="1560" w:type="dxa"/>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 </w:t>
            </w:r>
          </w:p>
        </w:tc>
        <w:tc>
          <w:tcPr>
            <w:tcW w:w="1559" w:type="dxa"/>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 </w:t>
            </w:r>
          </w:p>
        </w:tc>
      </w:tr>
      <w:tr w:rsidR="00A45002" w:rsidTr="00453780">
        <w:trPr>
          <w:trHeight w:val="57"/>
        </w:trPr>
        <w:tc>
          <w:tcPr>
            <w:tcW w:w="9067" w:type="dxa"/>
            <w:tcBorders>
              <w:top w:val="nil"/>
              <w:left w:val="single" w:sz="4" w:space="0" w:color="auto"/>
              <w:bottom w:val="single" w:sz="4" w:space="0" w:color="auto"/>
              <w:right w:val="single" w:sz="4" w:space="0" w:color="auto"/>
            </w:tcBorders>
            <w:shd w:val="clear" w:color="auto" w:fill="auto"/>
            <w:noWrap/>
            <w:vAlign w:val="bottom"/>
            <w:hideMark/>
          </w:tcPr>
          <w:p w:rsidR="00A45002" w:rsidRDefault="00A45002" w:rsidP="00A45002">
            <w:pPr>
              <w:ind w:firstLineChars="200" w:firstLine="560"/>
              <w:rPr>
                <w:color w:val="000000"/>
                <w:sz w:val="28"/>
                <w:szCs w:val="28"/>
              </w:rPr>
            </w:pPr>
            <w:r>
              <w:rPr>
                <w:color w:val="000000"/>
                <w:sz w:val="28"/>
                <w:szCs w:val="28"/>
              </w:rPr>
              <w:t>Прочие потребители</w:t>
            </w:r>
          </w:p>
        </w:tc>
        <w:tc>
          <w:tcPr>
            <w:tcW w:w="1985" w:type="dxa"/>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тыс.куб.м/год</w:t>
            </w:r>
          </w:p>
        </w:tc>
        <w:tc>
          <w:tcPr>
            <w:tcW w:w="1400" w:type="dxa"/>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97,066</w:t>
            </w:r>
          </w:p>
        </w:tc>
        <w:tc>
          <w:tcPr>
            <w:tcW w:w="1577" w:type="dxa"/>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96,704</w:t>
            </w:r>
          </w:p>
        </w:tc>
        <w:tc>
          <w:tcPr>
            <w:tcW w:w="1559" w:type="dxa"/>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96,704</w:t>
            </w:r>
          </w:p>
        </w:tc>
        <w:tc>
          <w:tcPr>
            <w:tcW w:w="1559" w:type="dxa"/>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92,137</w:t>
            </w:r>
          </w:p>
        </w:tc>
        <w:tc>
          <w:tcPr>
            <w:tcW w:w="1559" w:type="dxa"/>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91,412</w:t>
            </w:r>
          </w:p>
        </w:tc>
        <w:tc>
          <w:tcPr>
            <w:tcW w:w="1560" w:type="dxa"/>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91,412</w:t>
            </w:r>
          </w:p>
        </w:tc>
        <w:tc>
          <w:tcPr>
            <w:tcW w:w="1559" w:type="dxa"/>
            <w:tcBorders>
              <w:top w:val="nil"/>
              <w:left w:val="nil"/>
              <w:bottom w:val="single" w:sz="4" w:space="0" w:color="auto"/>
              <w:right w:val="single" w:sz="4" w:space="0" w:color="auto"/>
            </w:tcBorders>
            <w:shd w:val="clear" w:color="auto" w:fill="auto"/>
            <w:noWrap/>
            <w:hideMark/>
          </w:tcPr>
          <w:p w:rsidR="00A45002" w:rsidRDefault="00A45002" w:rsidP="00A45002">
            <w:pPr>
              <w:rPr>
                <w:color w:val="000000"/>
                <w:sz w:val="28"/>
                <w:szCs w:val="28"/>
              </w:rPr>
            </w:pPr>
            <w:r>
              <w:rPr>
                <w:color w:val="000000"/>
                <w:sz w:val="28"/>
                <w:szCs w:val="28"/>
              </w:rPr>
              <w:t>91,412</w:t>
            </w:r>
          </w:p>
        </w:tc>
      </w:tr>
    </w:tbl>
    <w:p w:rsidR="00F84234" w:rsidRDefault="00F84234" w:rsidP="00847CF7">
      <w:pPr>
        <w:pStyle w:val="affff1"/>
        <w:rPr>
          <w:rFonts w:eastAsia="Times New Roman"/>
        </w:rPr>
      </w:pPr>
    </w:p>
    <w:p w:rsidR="00453780" w:rsidRPr="00866973" w:rsidRDefault="00453780" w:rsidP="00847CF7">
      <w:pPr>
        <w:pStyle w:val="affff1"/>
        <w:rPr>
          <w:rFonts w:eastAsia="Times New Roman"/>
        </w:rPr>
      </w:pPr>
    </w:p>
    <w:p w:rsidR="00F84234" w:rsidRPr="00866973" w:rsidRDefault="00F84234" w:rsidP="00847CF7">
      <w:pPr>
        <w:pStyle w:val="affff1"/>
        <w:rPr>
          <w:rFonts w:eastAsia="Times New Roman"/>
        </w:rPr>
        <w:sectPr w:rsidR="00F84234" w:rsidRPr="00866973" w:rsidSect="00F84234">
          <w:pgSz w:w="23808" w:h="16840" w:orient="landscape" w:code="8"/>
          <w:pgMar w:top="1418" w:right="1134" w:bottom="851" w:left="851" w:header="737" w:footer="357" w:gutter="0"/>
          <w:cols w:space="708"/>
          <w:docGrid w:linePitch="381"/>
        </w:sectPr>
      </w:pPr>
    </w:p>
    <w:p w:rsidR="00CA3055" w:rsidRPr="00CA3055" w:rsidRDefault="00CA3055" w:rsidP="00CA3055">
      <w:pPr>
        <w:pStyle w:val="a3"/>
        <w:numPr>
          <w:ilvl w:val="0"/>
          <w:numId w:val="0"/>
        </w:numPr>
        <w:ind w:firstLine="851"/>
        <w:rPr>
          <w:b/>
          <w:color w:val="000000"/>
          <w:sz w:val="28"/>
        </w:rPr>
      </w:pPr>
      <w:bookmarkStart w:id="151" w:name="_Toc28001368"/>
      <w:bookmarkStart w:id="152" w:name="_Toc32758709"/>
      <w:bookmarkStart w:id="153" w:name="_Toc32759596"/>
      <w:bookmarkStart w:id="154" w:name="_Toc214499145"/>
      <w:bookmarkStart w:id="155" w:name="_Toc215794079"/>
      <w:bookmarkStart w:id="156" w:name="_Toc28001369"/>
      <w:bookmarkStart w:id="157" w:name="_Toc32758710"/>
      <w:bookmarkStart w:id="158" w:name="_Toc32759597"/>
      <w:r w:rsidRPr="00CA3055">
        <w:rPr>
          <w:b/>
          <w:color w:val="000000"/>
          <w:sz w:val="28"/>
        </w:rPr>
        <w:lastRenderedPageBreak/>
        <w:t>3.4. Сведения о фактическом потреблении населением питьевой в</w:t>
      </w:r>
      <w:r w:rsidRPr="00CA3055">
        <w:rPr>
          <w:b/>
          <w:color w:val="000000"/>
          <w:sz w:val="28"/>
        </w:rPr>
        <w:t>о</w:t>
      </w:r>
      <w:r w:rsidRPr="00CA3055">
        <w:rPr>
          <w:b/>
          <w:color w:val="000000"/>
          <w:sz w:val="28"/>
        </w:rPr>
        <w:t>ды исходя из статистических и расчетных данных и сведений о действу</w:t>
      </w:r>
      <w:r w:rsidRPr="00CA3055">
        <w:rPr>
          <w:b/>
          <w:color w:val="000000"/>
          <w:sz w:val="28"/>
        </w:rPr>
        <w:t>ю</w:t>
      </w:r>
      <w:r w:rsidRPr="00CA3055">
        <w:rPr>
          <w:b/>
          <w:color w:val="000000"/>
          <w:sz w:val="28"/>
        </w:rPr>
        <w:t>щих нормативах потребления коммунальных услуг</w:t>
      </w:r>
      <w:bookmarkEnd w:id="151"/>
      <w:bookmarkEnd w:id="152"/>
      <w:bookmarkEnd w:id="153"/>
      <w:bookmarkEnd w:id="154"/>
      <w:bookmarkEnd w:id="155"/>
    </w:p>
    <w:p w:rsidR="00CA3055" w:rsidRPr="00CA3055" w:rsidRDefault="00CA3055" w:rsidP="00CA3055">
      <w:pPr>
        <w:pStyle w:val="afff"/>
      </w:pPr>
      <w:bookmarkStart w:id="159" w:name="_Toc496759975"/>
      <w:bookmarkStart w:id="160" w:name="_Toc515247903"/>
      <w:bookmarkStart w:id="161" w:name="_Toc518014186"/>
      <w:r w:rsidRPr="00CA3055">
        <w:t>Сведения по фактическому потреблению совпадает с общим балансом подачи и реализации воды за 2024 год в таблице 3.1.1.</w:t>
      </w:r>
    </w:p>
    <w:p w:rsidR="00CA3055" w:rsidRPr="00CA3055" w:rsidRDefault="00CA3055" w:rsidP="00CA3055">
      <w:pPr>
        <w:pStyle w:val="afff"/>
        <w:rPr>
          <w:bCs/>
        </w:rPr>
      </w:pPr>
      <w:r w:rsidRPr="00CA3055">
        <w:t xml:space="preserve">Принятое удельное среднесуточное водопотребление населением включает расходы воды на хозяйственно питьевые нужды в жилых и общественных зданиях, нужды местной промышленности, полив улиц и зеленых насаждений, полив приусадебных участков, нужды домашнего животноводства в сельских населенных пунктах, неучтенные расходы. </w:t>
      </w:r>
      <w:r w:rsidRPr="00CA3055">
        <w:rPr>
          <w:bCs/>
        </w:rPr>
        <w:t>Величины удельного водопотребления лежат в пределах существующих норм.</w:t>
      </w:r>
      <w:bookmarkEnd w:id="159"/>
      <w:bookmarkEnd w:id="160"/>
      <w:bookmarkEnd w:id="161"/>
    </w:p>
    <w:p w:rsidR="00A9744E" w:rsidRPr="00CA3055" w:rsidRDefault="00A9744E" w:rsidP="00A9744E">
      <w:pPr>
        <w:pStyle w:val="afff"/>
        <w:rPr>
          <w:rFonts w:eastAsia="Times New Roman"/>
        </w:rPr>
      </w:pPr>
      <w:r w:rsidRPr="00CA3055">
        <w:rPr>
          <w:rFonts w:eastAsia="Times New Roman"/>
        </w:rPr>
        <w:t xml:space="preserve">На территории </w:t>
      </w:r>
      <w:r w:rsidR="00CA3055" w:rsidRPr="00CA3055">
        <w:rPr>
          <w:rFonts w:eastAsia="Times New Roman"/>
        </w:rPr>
        <w:t>Республики Бурятия</w:t>
      </w:r>
      <w:r w:rsidRPr="00CA3055">
        <w:rPr>
          <w:rFonts w:eastAsia="Times New Roman"/>
        </w:rPr>
        <w:t xml:space="preserve"> утверждены нормативы потребления холодной воды</w:t>
      </w:r>
      <w:r w:rsidR="00CA3055" w:rsidRPr="00CA3055">
        <w:rPr>
          <w:rFonts w:eastAsia="Times New Roman"/>
        </w:rPr>
        <w:t>, водоотведения и ГВС</w:t>
      </w:r>
      <w:r w:rsidRPr="00CA3055">
        <w:rPr>
          <w:rFonts w:eastAsia="Times New Roman"/>
        </w:rPr>
        <w:t>, представленные в таблице 3.4.1.</w:t>
      </w:r>
    </w:p>
    <w:p w:rsidR="00A9744E" w:rsidRPr="00CA3055" w:rsidRDefault="00A9744E" w:rsidP="00847CF7">
      <w:pPr>
        <w:pStyle w:val="affff1"/>
        <w:rPr>
          <w:rFonts w:eastAsia="Times New Roman"/>
        </w:rPr>
      </w:pPr>
      <w:bookmarkStart w:id="162" w:name="_Toc214497041"/>
      <w:r w:rsidRPr="00CA3055">
        <w:rPr>
          <w:rFonts w:eastAsia="Times New Roman"/>
        </w:rPr>
        <w:t xml:space="preserve">Таблица 3.4.1. Нормативы потребления холодной воды, куб.м. в мес. </w:t>
      </w:r>
      <w:r w:rsidR="00206AF0" w:rsidRPr="00CA3055">
        <w:rPr>
          <w:rFonts w:eastAsia="Times New Roman"/>
        </w:rPr>
        <w:t>Н</w:t>
      </w:r>
      <w:r w:rsidRPr="00CA3055">
        <w:rPr>
          <w:rFonts w:eastAsia="Times New Roman"/>
        </w:rPr>
        <w:t>а чел.</w:t>
      </w:r>
      <w:bookmarkEnd w:id="162"/>
    </w:p>
    <w:tbl>
      <w:tblPr>
        <w:tblW w:w="5000" w:type="pct"/>
        <w:tblLook w:val="04A0"/>
      </w:tblPr>
      <w:tblGrid>
        <w:gridCol w:w="6254"/>
        <w:gridCol w:w="1200"/>
        <w:gridCol w:w="1200"/>
        <w:gridCol w:w="1200"/>
      </w:tblGrid>
      <w:tr w:rsidR="00CA3055" w:rsidRPr="00CA3055" w:rsidTr="00CA3055">
        <w:trPr>
          <w:trHeight w:val="20"/>
        </w:trPr>
        <w:tc>
          <w:tcPr>
            <w:tcW w:w="3173" w:type="pct"/>
            <w:tcBorders>
              <w:top w:val="single" w:sz="4" w:space="0" w:color="auto"/>
              <w:left w:val="single" w:sz="4" w:space="0" w:color="auto"/>
              <w:bottom w:val="single" w:sz="4" w:space="0" w:color="auto"/>
              <w:right w:val="single" w:sz="4" w:space="0" w:color="auto"/>
            </w:tcBorders>
            <w:shd w:val="clear" w:color="auto" w:fill="auto"/>
            <w:noWrap/>
            <w:hideMark/>
          </w:tcPr>
          <w:bookmarkEnd w:id="156"/>
          <w:bookmarkEnd w:id="157"/>
          <w:bookmarkEnd w:id="158"/>
          <w:p w:rsidR="00CA3055" w:rsidRPr="00CA3055" w:rsidRDefault="00CA3055" w:rsidP="00CA3055">
            <w:pPr>
              <w:jc w:val="center"/>
              <w:rPr>
                <w:color w:val="000000"/>
                <w:sz w:val="28"/>
                <w:szCs w:val="28"/>
              </w:rPr>
            </w:pPr>
            <w:r w:rsidRPr="00CA3055">
              <w:rPr>
                <w:color w:val="000000"/>
                <w:sz w:val="28"/>
                <w:szCs w:val="28"/>
              </w:rPr>
              <w:t>Вид благоустройства</w:t>
            </w:r>
          </w:p>
        </w:tc>
        <w:tc>
          <w:tcPr>
            <w:tcW w:w="609" w:type="pct"/>
            <w:tcBorders>
              <w:top w:val="single" w:sz="4" w:space="0" w:color="auto"/>
              <w:left w:val="nil"/>
              <w:bottom w:val="single" w:sz="4" w:space="0" w:color="auto"/>
              <w:right w:val="single" w:sz="4" w:space="0" w:color="auto"/>
            </w:tcBorders>
            <w:shd w:val="clear" w:color="auto" w:fill="auto"/>
            <w:noWrap/>
            <w:hideMark/>
          </w:tcPr>
          <w:p w:rsidR="00CA3055" w:rsidRPr="00CA3055" w:rsidRDefault="00CA3055" w:rsidP="00CA3055">
            <w:pPr>
              <w:jc w:val="center"/>
              <w:rPr>
                <w:color w:val="000000"/>
                <w:sz w:val="28"/>
                <w:szCs w:val="28"/>
              </w:rPr>
            </w:pPr>
            <w:r w:rsidRPr="00CA3055">
              <w:rPr>
                <w:color w:val="000000"/>
                <w:sz w:val="28"/>
                <w:szCs w:val="28"/>
              </w:rPr>
              <w:t>ГВС</w:t>
            </w:r>
          </w:p>
        </w:tc>
        <w:tc>
          <w:tcPr>
            <w:tcW w:w="609" w:type="pct"/>
            <w:tcBorders>
              <w:top w:val="single" w:sz="4" w:space="0" w:color="auto"/>
              <w:left w:val="nil"/>
              <w:bottom w:val="single" w:sz="4" w:space="0" w:color="auto"/>
              <w:right w:val="single" w:sz="4" w:space="0" w:color="auto"/>
            </w:tcBorders>
            <w:shd w:val="clear" w:color="auto" w:fill="auto"/>
            <w:noWrap/>
            <w:hideMark/>
          </w:tcPr>
          <w:p w:rsidR="00CA3055" w:rsidRPr="00CA3055" w:rsidRDefault="00CA3055" w:rsidP="00CA3055">
            <w:pPr>
              <w:jc w:val="center"/>
              <w:rPr>
                <w:color w:val="000000"/>
                <w:sz w:val="28"/>
                <w:szCs w:val="28"/>
              </w:rPr>
            </w:pPr>
            <w:r w:rsidRPr="00CA3055">
              <w:rPr>
                <w:color w:val="000000"/>
                <w:sz w:val="28"/>
                <w:szCs w:val="28"/>
              </w:rPr>
              <w:t>ХВС</w:t>
            </w:r>
          </w:p>
        </w:tc>
        <w:tc>
          <w:tcPr>
            <w:tcW w:w="609" w:type="pct"/>
            <w:tcBorders>
              <w:top w:val="single" w:sz="4" w:space="0" w:color="auto"/>
              <w:left w:val="nil"/>
              <w:bottom w:val="single" w:sz="4" w:space="0" w:color="auto"/>
              <w:right w:val="single" w:sz="4" w:space="0" w:color="auto"/>
            </w:tcBorders>
            <w:shd w:val="clear" w:color="auto" w:fill="auto"/>
            <w:noWrap/>
            <w:hideMark/>
          </w:tcPr>
          <w:p w:rsidR="00CA3055" w:rsidRPr="00CA3055" w:rsidRDefault="00CA3055" w:rsidP="00CA3055">
            <w:pPr>
              <w:jc w:val="center"/>
              <w:rPr>
                <w:color w:val="000000"/>
                <w:sz w:val="28"/>
                <w:szCs w:val="28"/>
              </w:rPr>
            </w:pPr>
            <w:r w:rsidRPr="00CA3055">
              <w:rPr>
                <w:color w:val="000000"/>
                <w:sz w:val="28"/>
                <w:szCs w:val="28"/>
              </w:rPr>
              <w:t>ВО</w:t>
            </w:r>
          </w:p>
        </w:tc>
      </w:tr>
      <w:tr w:rsidR="00CA3055" w:rsidRPr="00CA3055" w:rsidTr="00CA3055">
        <w:trPr>
          <w:trHeight w:val="20"/>
        </w:trPr>
        <w:tc>
          <w:tcPr>
            <w:tcW w:w="3173" w:type="pct"/>
            <w:tcBorders>
              <w:top w:val="nil"/>
              <w:left w:val="single" w:sz="4" w:space="0" w:color="auto"/>
              <w:bottom w:val="single" w:sz="4" w:space="0" w:color="auto"/>
              <w:right w:val="single" w:sz="4" w:space="0" w:color="auto"/>
            </w:tcBorders>
            <w:shd w:val="clear" w:color="auto" w:fill="auto"/>
            <w:hideMark/>
          </w:tcPr>
          <w:p w:rsidR="00CA3055" w:rsidRPr="00CA3055" w:rsidRDefault="00CA3055" w:rsidP="00CA3055">
            <w:pPr>
              <w:rPr>
                <w:color w:val="000000"/>
                <w:sz w:val="28"/>
                <w:szCs w:val="28"/>
              </w:rPr>
            </w:pPr>
            <w:r w:rsidRPr="00CA3055">
              <w:rPr>
                <w:color w:val="000000"/>
                <w:sz w:val="28"/>
                <w:szCs w:val="28"/>
              </w:rPr>
              <w:t>Ванна сидячая с душем, душ, раковина, мойка к</w:t>
            </w:r>
            <w:r w:rsidRPr="00CA3055">
              <w:rPr>
                <w:color w:val="000000"/>
                <w:sz w:val="28"/>
                <w:szCs w:val="28"/>
              </w:rPr>
              <w:t>у</w:t>
            </w:r>
            <w:r w:rsidRPr="00CA3055">
              <w:rPr>
                <w:color w:val="000000"/>
                <w:sz w:val="28"/>
                <w:szCs w:val="28"/>
              </w:rPr>
              <w:t>хонная, общеквартирные нужды, унитаз</w:t>
            </w:r>
          </w:p>
        </w:tc>
        <w:tc>
          <w:tcPr>
            <w:tcW w:w="609" w:type="pct"/>
            <w:tcBorders>
              <w:top w:val="nil"/>
              <w:left w:val="nil"/>
              <w:bottom w:val="single" w:sz="4" w:space="0" w:color="auto"/>
              <w:right w:val="single" w:sz="4" w:space="0" w:color="auto"/>
            </w:tcBorders>
            <w:shd w:val="clear" w:color="auto" w:fill="auto"/>
            <w:vAlign w:val="bottom"/>
            <w:hideMark/>
          </w:tcPr>
          <w:p w:rsidR="00CA3055" w:rsidRPr="00CA3055" w:rsidRDefault="00CA3055" w:rsidP="00CA3055">
            <w:pPr>
              <w:jc w:val="right"/>
              <w:rPr>
                <w:color w:val="000000"/>
                <w:sz w:val="28"/>
                <w:szCs w:val="28"/>
              </w:rPr>
            </w:pPr>
            <w:r w:rsidRPr="00CA3055">
              <w:rPr>
                <w:color w:val="000000"/>
                <w:sz w:val="28"/>
                <w:szCs w:val="28"/>
              </w:rPr>
              <w:t>3.115</w:t>
            </w:r>
          </w:p>
        </w:tc>
        <w:tc>
          <w:tcPr>
            <w:tcW w:w="609" w:type="pct"/>
            <w:tcBorders>
              <w:top w:val="nil"/>
              <w:left w:val="nil"/>
              <w:bottom w:val="single" w:sz="4" w:space="0" w:color="auto"/>
              <w:right w:val="single" w:sz="4" w:space="0" w:color="auto"/>
            </w:tcBorders>
            <w:shd w:val="clear" w:color="auto" w:fill="auto"/>
            <w:vAlign w:val="bottom"/>
            <w:hideMark/>
          </w:tcPr>
          <w:p w:rsidR="00CA3055" w:rsidRPr="00CA3055" w:rsidRDefault="00CA3055" w:rsidP="00CA3055">
            <w:pPr>
              <w:jc w:val="right"/>
              <w:rPr>
                <w:color w:val="000000"/>
                <w:sz w:val="28"/>
                <w:szCs w:val="28"/>
              </w:rPr>
            </w:pPr>
            <w:r w:rsidRPr="00CA3055">
              <w:rPr>
                <w:color w:val="000000"/>
                <w:sz w:val="28"/>
                <w:szCs w:val="28"/>
              </w:rPr>
              <w:t>4.341</w:t>
            </w:r>
          </w:p>
        </w:tc>
        <w:tc>
          <w:tcPr>
            <w:tcW w:w="609" w:type="pct"/>
            <w:tcBorders>
              <w:top w:val="nil"/>
              <w:left w:val="nil"/>
              <w:bottom w:val="single" w:sz="4" w:space="0" w:color="auto"/>
              <w:right w:val="single" w:sz="4" w:space="0" w:color="auto"/>
            </w:tcBorders>
            <w:shd w:val="clear" w:color="auto" w:fill="auto"/>
            <w:vAlign w:val="bottom"/>
            <w:hideMark/>
          </w:tcPr>
          <w:p w:rsidR="00CA3055" w:rsidRPr="00CA3055" w:rsidRDefault="00CA3055" w:rsidP="00CA3055">
            <w:pPr>
              <w:jc w:val="right"/>
              <w:rPr>
                <w:color w:val="000000"/>
                <w:sz w:val="28"/>
                <w:szCs w:val="28"/>
              </w:rPr>
            </w:pPr>
            <w:r w:rsidRPr="00CA3055">
              <w:rPr>
                <w:color w:val="000000"/>
                <w:sz w:val="28"/>
                <w:szCs w:val="28"/>
              </w:rPr>
              <w:t>7.456</w:t>
            </w:r>
          </w:p>
        </w:tc>
      </w:tr>
      <w:tr w:rsidR="00CA3055" w:rsidRPr="00CA3055" w:rsidTr="00CA3055">
        <w:trPr>
          <w:trHeight w:val="20"/>
        </w:trPr>
        <w:tc>
          <w:tcPr>
            <w:tcW w:w="3173" w:type="pct"/>
            <w:tcBorders>
              <w:top w:val="nil"/>
              <w:left w:val="single" w:sz="4" w:space="0" w:color="auto"/>
              <w:bottom w:val="single" w:sz="4" w:space="0" w:color="auto"/>
              <w:right w:val="single" w:sz="4" w:space="0" w:color="auto"/>
            </w:tcBorders>
            <w:shd w:val="clear" w:color="auto" w:fill="auto"/>
            <w:hideMark/>
          </w:tcPr>
          <w:p w:rsidR="00CA3055" w:rsidRPr="00CA3055" w:rsidRDefault="00CA3055" w:rsidP="00CA3055">
            <w:pPr>
              <w:rPr>
                <w:color w:val="000000"/>
                <w:sz w:val="28"/>
                <w:szCs w:val="28"/>
              </w:rPr>
            </w:pPr>
            <w:r w:rsidRPr="00CA3055">
              <w:rPr>
                <w:color w:val="000000"/>
                <w:sz w:val="28"/>
                <w:szCs w:val="28"/>
              </w:rPr>
              <w:t>Ванна 1500 - 1550 мм с душем, душ, раковина, мойка кухонная, общеквартирные нужды, унитаз</w:t>
            </w:r>
          </w:p>
        </w:tc>
        <w:tc>
          <w:tcPr>
            <w:tcW w:w="609" w:type="pct"/>
            <w:tcBorders>
              <w:top w:val="nil"/>
              <w:left w:val="nil"/>
              <w:bottom w:val="single" w:sz="4" w:space="0" w:color="auto"/>
              <w:right w:val="single" w:sz="4" w:space="0" w:color="auto"/>
            </w:tcBorders>
            <w:shd w:val="clear" w:color="auto" w:fill="auto"/>
            <w:vAlign w:val="bottom"/>
            <w:hideMark/>
          </w:tcPr>
          <w:p w:rsidR="00CA3055" w:rsidRPr="00CA3055" w:rsidRDefault="00CA3055" w:rsidP="00CA3055">
            <w:pPr>
              <w:jc w:val="right"/>
              <w:rPr>
                <w:color w:val="000000"/>
                <w:sz w:val="28"/>
                <w:szCs w:val="28"/>
              </w:rPr>
            </w:pPr>
            <w:r w:rsidRPr="00CA3055">
              <w:rPr>
                <w:color w:val="000000"/>
                <w:sz w:val="28"/>
                <w:szCs w:val="28"/>
              </w:rPr>
              <w:t>3.17</w:t>
            </w:r>
          </w:p>
        </w:tc>
        <w:tc>
          <w:tcPr>
            <w:tcW w:w="609" w:type="pct"/>
            <w:tcBorders>
              <w:top w:val="nil"/>
              <w:left w:val="nil"/>
              <w:bottom w:val="single" w:sz="4" w:space="0" w:color="auto"/>
              <w:right w:val="single" w:sz="4" w:space="0" w:color="auto"/>
            </w:tcBorders>
            <w:shd w:val="clear" w:color="auto" w:fill="auto"/>
            <w:vAlign w:val="bottom"/>
            <w:hideMark/>
          </w:tcPr>
          <w:p w:rsidR="00CA3055" w:rsidRPr="00CA3055" w:rsidRDefault="00CA3055" w:rsidP="00CA3055">
            <w:pPr>
              <w:jc w:val="right"/>
              <w:rPr>
                <w:color w:val="000000"/>
                <w:sz w:val="28"/>
                <w:szCs w:val="28"/>
              </w:rPr>
            </w:pPr>
            <w:r w:rsidRPr="00CA3055">
              <w:rPr>
                <w:color w:val="000000"/>
                <w:sz w:val="28"/>
                <w:szCs w:val="28"/>
              </w:rPr>
              <w:t>4.386</w:t>
            </w:r>
          </w:p>
        </w:tc>
        <w:tc>
          <w:tcPr>
            <w:tcW w:w="609" w:type="pct"/>
            <w:tcBorders>
              <w:top w:val="nil"/>
              <w:left w:val="nil"/>
              <w:bottom w:val="single" w:sz="4" w:space="0" w:color="auto"/>
              <w:right w:val="single" w:sz="4" w:space="0" w:color="auto"/>
            </w:tcBorders>
            <w:shd w:val="clear" w:color="auto" w:fill="auto"/>
            <w:vAlign w:val="bottom"/>
            <w:hideMark/>
          </w:tcPr>
          <w:p w:rsidR="00CA3055" w:rsidRPr="00CA3055" w:rsidRDefault="00CA3055" w:rsidP="00CA3055">
            <w:pPr>
              <w:jc w:val="right"/>
              <w:rPr>
                <w:color w:val="000000"/>
                <w:sz w:val="28"/>
                <w:szCs w:val="28"/>
              </w:rPr>
            </w:pPr>
            <w:r w:rsidRPr="00CA3055">
              <w:rPr>
                <w:color w:val="000000"/>
                <w:sz w:val="28"/>
                <w:szCs w:val="28"/>
              </w:rPr>
              <w:t>7.556</w:t>
            </w:r>
          </w:p>
        </w:tc>
      </w:tr>
      <w:tr w:rsidR="00CA3055" w:rsidRPr="00CA3055" w:rsidTr="00CA3055">
        <w:trPr>
          <w:trHeight w:val="20"/>
        </w:trPr>
        <w:tc>
          <w:tcPr>
            <w:tcW w:w="3173" w:type="pct"/>
            <w:tcBorders>
              <w:top w:val="nil"/>
              <w:left w:val="single" w:sz="4" w:space="0" w:color="auto"/>
              <w:bottom w:val="single" w:sz="4" w:space="0" w:color="auto"/>
              <w:right w:val="single" w:sz="4" w:space="0" w:color="auto"/>
            </w:tcBorders>
            <w:shd w:val="clear" w:color="auto" w:fill="auto"/>
            <w:hideMark/>
          </w:tcPr>
          <w:p w:rsidR="00CA3055" w:rsidRPr="00CA3055" w:rsidRDefault="00CA3055" w:rsidP="00CA3055">
            <w:pPr>
              <w:rPr>
                <w:color w:val="000000"/>
                <w:sz w:val="28"/>
                <w:szCs w:val="28"/>
              </w:rPr>
            </w:pPr>
            <w:r w:rsidRPr="00CA3055">
              <w:rPr>
                <w:color w:val="000000"/>
                <w:sz w:val="28"/>
                <w:szCs w:val="28"/>
              </w:rPr>
              <w:t>Ванна 1650 - 1700 мм с душем, душ, раковина, мойка кухонная, общеквартирные нужды, унитаз</w:t>
            </w:r>
          </w:p>
        </w:tc>
        <w:tc>
          <w:tcPr>
            <w:tcW w:w="609" w:type="pct"/>
            <w:tcBorders>
              <w:top w:val="nil"/>
              <w:left w:val="nil"/>
              <w:bottom w:val="single" w:sz="4" w:space="0" w:color="auto"/>
              <w:right w:val="single" w:sz="4" w:space="0" w:color="auto"/>
            </w:tcBorders>
            <w:shd w:val="clear" w:color="auto" w:fill="auto"/>
            <w:vAlign w:val="bottom"/>
            <w:hideMark/>
          </w:tcPr>
          <w:p w:rsidR="00CA3055" w:rsidRPr="00CA3055" w:rsidRDefault="00CA3055" w:rsidP="00CA3055">
            <w:pPr>
              <w:jc w:val="right"/>
              <w:rPr>
                <w:color w:val="000000"/>
                <w:sz w:val="28"/>
                <w:szCs w:val="28"/>
              </w:rPr>
            </w:pPr>
            <w:r w:rsidRPr="00CA3055">
              <w:rPr>
                <w:color w:val="000000"/>
                <w:sz w:val="28"/>
                <w:szCs w:val="28"/>
              </w:rPr>
              <w:t>3.225</w:t>
            </w:r>
          </w:p>
        </w:tc>
        <w:tc>
          <w:tcPr>
            <w:tcW w:w="609" w:type="pct"/>
            <w:tcBorders>
              <w:top w:val="nil"/>
              <w:left w:val="nil"/>
              <w:bottom w:val="single" w:sz="4" w:space="0" w:color="auto"/>
              <w:right w:val="single" w:sz="4" w:space="0" w:color="auto"/>
            </w:tcBorders>
            <w:shd w:val="clear" w:color="auto" w:fill="auto"/>
            <w:vAlign w:val="bottom"/>
            <w:hideMark/>
          </w:tcPr>
          <w:p w:rsidR="00CA3055" w:rsidRPr="00CA3055" w:rsidRDefault="00CA3055" w:rsidP="00CA3055">
            <w:pPr>
              <w:jc w:val="right"/>
              <w:rPr>
                <w:color w:val="000000"/>
                <w:sz w:val="28"/>
                <w:szCs w:val="28"/>
              </w:rPr>
            </w:pPr>
            <w:r w:rsidRPr="00CA3055">
              <w:rPr>
                <w:color w:val="000000"/>
                <w:sz w:val="28"/>
                <w:szCs w:val="28"/>
              </w:rPr>
              <w:t>4.431</w:t>
            </w:r>
          </w:p>
        </w:tc>
        <w:tc>
          <w:tcPr>
            <w:tcW w:w="609" w:type="pct"/>
            <w:tcBorders>
              <w:top w:val="nil"/>
              <w:left w:val="nil"/>
              <w:bottom w:val="single" w:sz="4" w:space="0" w:color="auto"/>
              <w:right w:val="single" w:sz="4" w:space="0" w:color="auto"/>
            </w:tcBorders>
            <w:shd w:val="clear" w:color="auto" w:fill="auto"/>
            <w:vAlign w:val="bottom"/>
            <w:hideMark/>
          </w:tcPr>
          <w:p w:rsidR="00CA3055" w:rsidRPr="00CA3055" w:rsidRDefault="00CA3055" w:rsidP="00CA3055">
            <w:pPr>
              <w:jc w:val="right"/>
              <w:rPr>
                <w:color w:val="000000"/>
                <w:sz w:val="28"/>
                <w:szCs w:val="28"/>
              </w:rPr>
            </w:pPr>
            <w:r w:rsidRPr="00CA3055">
              <w:rPr>
                <w:color w:val="000000"/>
                <w:sz w:val="28"/>
                <w:szCs w:val="28"/>
              </w:rPr>
              <w:t>7.656</w:t>
            </w:r>
          </w:p>
        </w:tc>
      </w:tr>
      <w:tr w:rsidR="00CA3055" w:rsidTr="00CA3055">
        <w:trPr>
          <w:trHeight w:val="20"/>
        </w:trPr>
        <w:tc>
          <w:tcPr>
            <w:tcW w:w="3173" w:type="pct"/>
            <w:tcBorders>
              <w:top w:val="nil"/>
              <w:left w:val="single" w:sz="4" w:space="0" w:color="auto"/>
              <w:bottom w:val="single" w:sz="4" w:space="0" w:color="auto"/>
              <w:right w:val="single" w:sz="4" w:space="0" w:color="auto"/>
            </w:tcBorders>
            <w:shd w:val="clear" w:color="auto" w:fill="auto"/>
            <w:hideMark/>
          </w:tcPr>
          <w:p w:rsidR="00CA3055" w:rsidRPr="00CA3055" w:rsidRDefault="00CA3055" w:rsidP="00CA3055">
            <w:pPr>
              <w:rPr>
                <w:color w:val="000000"/>
                <w:sz w:val="28"/>
                <w:szCs w:val="28"/>
              </w:rPr>
            </w:pPr>
            <w:r w:rsidRPr="00CA3055">
              <w:rPr>
                <w:color w:val="000000"/>
                <w:sz w:val="28"/>
                <w:szCs w:val="28"/>
              </w:rPr>
              <w:t>Ванна без душа, раковина, мойка кухонная, о</w:t>
            </w:r>
            <w:r w:rsidRPr="00CA3055">
              <w:rPr>
                <w:color w:val="000000"/>
                <w:sz w:val="28"/>
                <w:szCs w:val="28"/>
              </w:rPr>
              <w:t>б</w:t>
            </w:r>
            <w:r w:rsidRPr="00CA3055">
              <w:rPr>
                <w:color w:val="000000"/>
                <w:sz w:val="28"/>
                <w:szCs w:val="28"/>
              </w:rPr>
              <w:t>щеквартирные нужды, унитаз</w:t>
            </w:r>
          </w:p>
        </w:tc>
        <w:tc>
          <w:tcPr>
            <w:tcW w:w="609" w:type="pct"/>
            <w:tcBorders>
              <w:top w:val="nil"/>
              <w:left w:val="nil"/>
              <w:bottom w:val="single" w:sz="4" w:space="0" w:color="auto"/>
              <w:right w:val="single" w:sz="4" w:space="0" w:color="auto"/>
            </w:tcBorders>
            <w:shd w:val="clear" w:color="auto" w:fill="auto"/>
            <w:vAlign w:val="bottom"/>
            <w:hideMark/>
          </w:tcPr>
          <w:p w:rsidR="00CA3055" w:rsidRPr="00CA3055" w:rsidRDefault="00CA3055" w:rsidP="00CA3055">
            <w:pPr>
              <w:jc w:val="right"/>
              <w:rPr>
                <w:color w:val="000000"/>
                <w:sz w:val="28"/>
                <w:szCs w:val="28"/>
              </w:rPr>
            </w:pPr>
            <w:r w:rsidRPr="00CA3055">
              <w:rPr>
                <w:color w:val="000000"/>
                <w:sz w:val="28"/>
                <w:szCs w:val="28"/>
              </w:rPr>
              <w:t>2.117</w:t>
            </w:r>
          </w:p>
        </w:tc>
        <w:tc>
          <w:tcPr>
            <w:tcW w:w="609" w:type="pct"/>
            <w:tcBorders>
              <w:top w:val="nil"/>
              <w:left w:val="nil"/>
              <w:bottom w:val="single" w:sz="4" w:space="0" w:color="auto"/>
              <w:right w:val="single" w:sz="4" w:space="0" w:color="auto"/>
            </w:tcBorders>
            <w:shd w:val="clear" w:color="auto" w:fill="auto"/>
            <w:vAlign w:val="bottom"/>
            <w:hideMark/>
          </w:tcPr>
          <w:p w:rsidR="00CA3055" w:rsidRPr="00CA3055" w:rsidRDefault="00CA3055" w:rsidP="00CA3055">
            <w:pPr>
              <w:jc w:val="right"/>
              <w:rPr>
                <w:color w:val="000000"/>
                <w:sz w:val="28"/>
                <w:szCs w:val="28"/>
              </w:rPr>
            </w:pPr>
            <w:r w:rsidRPr="00CA3055">
              <w:rPr>
                <w:color w:val="000000"/>
                <w:sz w:val="28"/>
                <w:szCs w:val="28"/>
              </w:rPr>
              <w:t>3.539</w:t>
            </w:r>
          </w:p>
        </w:tc>
        <w:tc>
          <w:tcPr>
            <w:tcW w:w="609" w:type="pct"/>
            <w:tcBorders>
              <w:top w:val="nil"/>
              <w:left w:val="nil"/>
              <w:bottom w:val="single" w:sz="4" w:space="0" w:color="auto"/>
              <w:right w:val="single" w:sz="4" w:space="0" w:color="auto"/>
            </w:tcBorders>
            <w:shd w:val="clear" w:color="auto" w:fill="auto"/>
            <w:vAlign w:val="bottom"/>
            <w:hideMark/>
          </w:tcPr>
          <w:p w:rsidR="00CA3055" w:rsidRDefault="00CA3055" w:rsidP="00CA3055">
            <w:pPr>
              <w:jc w:val="right"/>
              <w:rPr>
                <w:color w:val="000000"/>
                <w:sz w:val="28"/>
                <w:szCs w:val="28"/>
              </w:rPr>
            </w:pPr>
            <w:r w:rsidRPr="00CA3055">
              <w:rPr>
                <w:color w:val="000000"/>
                <w:sz w:val="28"/>
                <w:szCs w:val="28"/>
              </w:rPr>
              <w:t>5.656</w:t>
            </w:r>
          </w:p>
        </w:tc>
      </w:tr>
      <w:tr w:rsidR="00CA3055" w:rsidTr="00CA3055">
        <w:trPr>
          <w:trHeight w:val="20"/>
        </w:trPr>
        <w:tc>
          <w:tcPr>
            <w:tcW w:w="3173" w:type="pct"/>
            <w:tcBorders>
              <w:top w:val="nil"/>
              <w:left w:val="single" w:sz="4" w:space="0" w:color="auto"/>
              <w:bottom w:val="single" w:sz="4" w:space="0" w:color="auto"/>
              <w:right w:val="single" w:sz="4" w:space="0" w:color="auto"/>
            </w:tcBorders>
            <w:shd w:val="clear" w:color="auto" w:fill="auto"/>
            <w:hideMark/>
          </w:tcPr>
          <w:p w:rsidR="00CA3055" w:rsidRDefault="00CA3055" w:rsidP="00CA3055">
            <w:pPr>
              <w:rPr>
                <w:color w:val="000000"/>
                <w:sz w:val="28"/>
                <w:szCs w:val="28"/>
              </w:rPr>
            </w:pPr>
            <w:r>
              <w:rPr>
                <w:color w:val="000000"/>
                <w:sz w:val="28"/>
                <w:szCs w:val="28"/>
              </w:rPr>
              <w:t>Душ, раковина, мойка кухонная, общеквартирные нужды, унитаз</w:t>
            </w:r>
          </w:p>
        </w:tc>
        <w:tc>
          <w:tcPr>
            <w:tcW w:w="609" w:type="pct"/>
            <w:tcBorders>
              <w:top w:val="nil"/>
              <w:left w:val="nil"/>
              <w:bottom w:val="single" w:sz="4" w:space="0" w:color="auto"/>
              <w:right w:val="single" w:sz="4" w:space="0" w:color="auto"/>
            </w:tcBorders>
            <w:shd w:val="clear" w:color="auto" w:fill="auto"/>
            <w:vAlign w:val="bottom"/>
            <w:hideMark/>
          </w:tcPr>
          <w:p w:rsidR="00CA3055" w:rsidRDefault="00CA3055" w:rsidP="00CA3055">
            <w:pPr>
              <w:jc w:val="right"/>
              <w:rPr>
                <w:color w:val="000000"/>
                <w:sz w:val="28"/>
                <w:szCs w:val="28"/>
              </w:rPr>
            </w:pPr>
            <w:r>
              <w:rPr>
                <w:color w:val="000000"/>
                <w:sz w:val="28"/>
                <w:szCs w:val="28"/>
              </w:rPr>
              <w:t>2.56</w:t>
            </w:r>
          </w:p>
        </w:tc>
        <w:tc>
          <w:tcPr>
            <w:tcW w:w="609" w:type="pct"/>
            <w:tcBorders>
              <w:top w:val="nil"/>
              <w:left w:val="nil"/>
              <w:bottom w:val="single" w:sz="4" w:space="0" w:color="auto"/>
              <w:right w:val="single" w:sz="4" w:space="0" w:color="auto"/>
            </w:tcBorders>
            <w:shd w:val="clear" w:color="auto" w:fill="auto"/>
            <w:vAlign w:val="bottom"/>
            <w:hideMark/>
          </w:tcPr>
          <w:p w:rsidR="00CA3055" w:rsidRDefault="00CA3055" w:rsidP="00CA3055">
            <w:pPr>
              <w:jc w:val="right"/>
              <w:rPr>
                <w:color w:val="000000"/>
                <w:sz w:val="28"/>
                <w:szCs w:val="28"/>
              </w:rPr>
            </w:pPr>
            <w:r>
              <w:rPr>
                <w:color w:val="000000"/>
                <w:sz w:val="28"/>
                <w:szCs w:val="28"/>
              </w:rPr>
              <w:t>3.896</w:t>
            </w:r>
          </w:p>
        </w:tc>
        <w:tc>
          <w:tcPr>
            <w:tcW w:w="609" w:type="pct"/>
            <w:tcBorders>
              <w:top w:val="nil"/>
              <w:left w:val="nil"/>
              <w:bottom w:val="single" w:sz="4" w:space="0" w:color="auto"/>
              <w:right w:val="single" w:sz="4" w:space="0" w:color="auto"/>
            </w:tcBorders>
            <w:shd w:val="clear" w:color="auto" w:fill="auto"/>
            <w:vAlign w:val="bottom"/>
            <w:hideMark/>
          </w:tcPr>
          <w:p w:rsidR="00CA3055" w:rsidRDefault="00CA3055" w:rsidP="00CA3055">
            <w:pPr>
              <w:jc w:val="right"/>
              <w:rPr>
                <w:color w:val="000000"/>
                <w:sz w:val="28"/>
                <w:szCs w:val="28"/>
              </w:rPr>
            </w:pPr>
            <w:r>
              <w:rPr>
                <w:color w:val="000000"/>
                <w:sz w:val="28"/>
                <w:szCs w:val="28"/>
              </w:rPr>
              <w:t>6.456</w:t>
            </w:r>
          </w:p>
        </w:tc>
      </w:tr>
      <w:tr w:rsidR="00CA3055" w:rsidTr="00CA3055">
        <w:trPr>
          <w:trHeight w:val="20"/>
        </w:trPr>
        <w:tc>
          <w:tcPr>
            <w:tcW w:w="3173" w:type="pct"/>
            <w:tcBorders>
              <w:top w:val="nil"/>
              <w:left w:val="single" w:sz="4" w:space="0" w:color="auto"/>
              <w:bottom w:val="single" w:sz="4" w:space="0" w:color="auto"/>
              <w:right w:val="single" w:sz="4" w:space="0" w:color="auto"/>
            </w:tcBorders>
            <w:shd w:val="clear" w:color="auto" w:fill="auto"/>
            <w:hideMark/>
          </w:tcPr>
          <w:p w:rsidR="00CA3055" w:rsidRDefault="00CA3055" w:rsidP="00CA3055">
            <w:pPr>
              <w:rPr>
                <w:color w:val="000000"/>
                <w:sz w:val="28"/>
                <w:szCs w:val="28"/>
              </w:rPr>
            </w:pPr>
            <w:r>
              <w:rPr>
                <w:color w:val="000000"/>
                <w:sz w:val="28"/>
                <w:szCs w:val="28"/>
              </w:rPr>
              <w:t>Раковина, мойка кухонная, общеквартирные ну</w:t>
            </w:r>
            <w:r>
              <w:rPr>
                <w:color w:val="000000"/>
                <w:sz w:val="28"/>
                <w:szCs w:val="28"/>
              </w:rPr>
              <w:t>ж</w:t>
            </w:r>
            <w:r>
              <w:rPr>
                <w:color w:val="000000"/>
                <w:sz w:val="28"/>
                <w:szCs w:val="28"/>
              </w:rPr>
              <w:t>ды, унитаз</w:t>
            </w:r>
          </w:p>
        </w:tc>
        <w:tc>
          <w:tcPr>
            <w:tcW w:w="609" w:type="pct"/>
            <w:tcBorders>
              <w:top w:val="nil"/>
              <w:left w:val="nil"/>
              <w:bottom w:val="single" w:sz="4" w:space="0" w:color="auto"/>
              <w:right w:val="single" w:sz="4" w:space="0" w:color="auto"/>
            </w:tcBorders>
            <w:shd w:val="clear" w:color="auto" w:fill="auto"/>
            <w:vAlign w:val="bottom"/>
            <w:hideMark/>
          </w:tcPr>
          <w:p w:rsidR="00CA3055" w:rsidRDefault="00CA3055" w:rsidP="00CA3055">
            <w:pPr>
              <w:jc w:val="right"/>
              <w:rPr>
                <w:color w:val="000000"/>
                <w:sz w:val="28"/>
                <w:szCs w:val="28"/>
              </w:rPr>
            </w:pPr>
            <w:r>
              <w:rPr>
                <w:color w:val="000000"/>
                <w:sz w:val="28"/>
                <w:szCs w:val="28"/>
              </w:rPr>
              <w:t>1.23</w:t>
            </w:r>
          </w:p>
        </w:tc>
        <w:tc>
          <w:tcPr>
            <w:tcW w:w="609" w:type="pct"/>
            <w:tcBorders>
              <w:top w:val="nil"/>
              <w:left w:val="nil"/>
              <w:bottom w:val="single" w:sz="4" w:space="0" w:color="auto"/>
              <w:right w:val="single" w:sz="4" w:space="0" w:color="auto"/>
            </w:tcBorders>
            <w:shd w:val="clear" w:color="auto" w:fill="auto"/>
            <w:vAlign w:val="bottom"/>
            <w:hideMark/>
          </w:tcPr>
          <w:p w:rsidR="00CA3055" w:rsidRDefault="00CA3055" w:rsidP="00CA3055">
            <w:pPr>
              <w:jc w:val="right"/>
              <w:rPr>
                <w:color w:val="000000"/>
                <w:sz w:val="28"/>
                <w:szCs w:val="28"/>
              </w:rPr>
            </w:pPr>
            <w:r>
              <w:rPr>
                <w:color w:val="000000"/>
                <w:sz w:val="28"/>
                <w:szCs w:val="28"/>
              </w:rPr>
              <w:t>2.826</w:t>
            </w:r>
          </w:p>
        </w:tc>
        <w:tc>
          <w:tcPr>
            <w:tcW w:w="609" w:type="pct"/>
            <w:tcBorders>
              <w:top w:val="nil"/>
              <w:left w:val="nil"/>
              <w:bottom w:val="single" w:sz="4" w:space="0" w:color="auto"/>
              <w:right w:val="single" w:sz="4" w:space="0" w:color="auto"/>
            </w:tcBorders>
            <w:shd w:val="clear" w:color="auto" w:fill="auto"/>
            <w:vAlign w:val="bottom"/>
            <w:hideMark/>
          </w:tcPr>
          <w:p w:rsidR="00CA3055" w:rsidRDefault="00CA3055" w:rsidP="00CA3055">
            <w:pPr>
              <w:jc w:val="right"/>
              <w:rPr>
                <w:color w:val="000000"/>
                <w:sz w:val="28"/>
                <w:szCs w:val="28"/>
              </w:rPr>
            </w:pPr>
            <w:r>
              <w:rPr>
                <w:color w:val="000000"/>
                <w:sz w:val="28"/>
                <w:szCs w:val="28"/>
              </w:rPr>
              <w:t>4.056</w:t>
            </w:r>
          </w:p>
        </w:tc>
      </w:tr>
      <w:tr w:rsidR="00CA3055" w:rsidTr="00CA3055">
        <w:trPr>
          <w:trHeight w:val="20"/>
        </w:trPr>
        <w:tc>
          <w:tcPr>
            <w:tcW w:w="3173" w:type="pct"/>
            <w:tcBorders>
              <w:top w:val="nil"/>
              <w:left w:val="single" w:sz="4" w:space="0" w:color="auto"/>
              <w:bottom w:val="single" w:sz="4" w:space="0" w:color="auto"/>
              <w:right w:val="single" w:sz="4" w:space="0" w:color="auto"/>
            </w:tcBorders>
            <w:shd w:val="clear" w:color="auto" w:fill="auto"/>
            <w:hideMark/>
          </w:tcPr>
          <w:p w:rsidR="00CA3055" w:rsidRDefault="00CA3055" w:rsidP="00CA3055">
            <w:pPr>
              <w:rPr>
                <w:color w:val="000000"/>
                <w:sz w:val="28"/>
                <w:szCs w:val="28"/>
              </w:rPr>
            </w:pPr>
            <w:r>
              <w:rPr>
                <w:color w:val="000000"/>
                <w:sz w:val="28"/>
                <w:szCs w:val="28"/>
              </w:rPr>
              <w:t>Раковина, мойка кухонная, общеквартирные ну</w:t>
            </w:r>
            <w:r>
              <w:rPr>
                <w:color w:val="000000"/>
                <w:sz w:val="28"/>
                <w:szCs w:val="28"/>
              </w:rPr>
              <w:t>ж</w:t>
            </w:r>
            <w:r>
              <w:rPr>
                <w:color w:val="000000"/>
                <w:sz w:val="28"/>
                <w:szCs w:val="28"/>
              </w:rPr>
              <w:t>ды</w:t>
            </w:r>
          </w:p>
        </w:tc>
        <w:tc>
          <w:tcPr>
            <w:tcW w:w="609" w:type="pct"/>
            <w:tcBorders>
              <w:top w:val="nil"/>
              <w:left w:val="nil"/>
              <w:bottom w:val="single" w:sz="4" w:space="0" w:color="auto"/>
              <w:right w:val="single" w:sz="4" w:space="0" w:color="auto"/>
            </w:tcBorders>
            <w:shd w:val="clear" w:color="auto" w:fill="auto"/>
            <w:vAlign w:val="bottom"/>
            <w:hideMark/>
          </w:tcPr>
          <w:p w:rsidR="00CA3055" w:rsidRDefault="00CA3055" w:rsidP="00CA3055">
            <w:pPr>
              <w:jc w:val="right"/>
              <w:rPr>
                <w:color w:val="000000"/>
                <w:sz w:val="28"/>
                <w:szCs w:val="28"/>
              </w:rPr>
            </w:pPr>
            <w:r>
              <w:rPr>
                <w:color w:val="000000"/>
                <w:sz w:val="28"/>
                <w:szCs w:val="28"/>
              </w:rPr>
              <w:t>1.23</w:t>
            </w:r>
          </w:p>
        </w:tc>
        <w:tc>
          <w:tcPr>
            <w:tcW w:w="609" w:type="pct"/>
            <w:tcBorders>
              <w:top w:val="nil"/>
              <w:left w:val="nil"/>
              <w:bottom w:val="single" w:sz="4" w:space="0" w:color="auto"/>
              <w:right w:val="single" w:sz="4" w:space="0" w:color="auto"/>
            </w:tcBorders>
            <w:shd w:val="clear" w:color="auto" w:fill="auto"/>
            <w:vAlign w:val="bottom"/>
            <w:hideMark/>
          </w:tcPr>
          <w:p w:rsidR="00CA3055" w:rsidRDefault="00CA3055" w:rsidP="00CA3055">
            <w:pPr>
              <w:jc w:val="right"/>
              <w:rPr>
                <w:color w:val="000000"/>
                <w:sz w:val="28"/>
                <w:szCs w:val="28"/>
              </w:rPr>
            </w:pPr>
            <w:r>
              <w:rPr>
                <w:color w:val="000000"/>
                <w:sz w:val="28"/>
                <w:szCs w:val="28"/>
              </w:rPr>
              <w:t>1.986</w:t>
            </w:r>
          </w:p>
        </w:tc>
        <w:tc>
          <w:tcPr>
            <w:tcW w:w="609" w:type="pct"/>
            <w:tcBorders>
              <w:top w:val="nil"/>
              <w:left w:val="nil"/>
              <w:bottom w:val="single" w:sz="4" w:space="0" w:color="auto"/>
              <w:right w:val="single" w:sz="4" w:space="0" w:color="auto"/>
            </w:tcBorders>
            <w:shd w:val="clear" w:color="auto" w:fill="auto"/>
            <w:vAlign w:val="bottom"/>
            <w:hideMark/>
          </w:tcPr>
          <w:p w:rsidR="00CA3055" w:rsidRDefault="00CA3055" w:rsidP="00CA3055">
            <w:pPr>
              <w:jc w:val="right"/>
              <w:rPr>
                <w:color w:val="000000"/>
                <w:sz w:val="28"/>
                <w:szCs w:val="28"/>
              </w:rPr>
            </w:pPr>
            <w:r>
              <w:rPr>
                <w:color w:val="000000"/>
                <w:sz w:val="28"/>
                <w:szCs w:val="28"/>
              </w:rPr>
              <w:t>3.216</w:t>
            </w:r>
          </w:p>
        </w:tc>
      </w:tr>
      <w:tr w:rsidR="00CA3055" w:rsidTr="00CA3055">
        <w:trPr>
          <w:trHeight w:val="20"/>
        </w:trPr>
        <w:tc>
          <w:tcPr>
            <w:tcW w:w="3173" w:type="pct"/>
            <w:tcBorders>
              <w:top w:val="nil"/>
              <w:left w:val="single" w:sz="4" w:space="0" w:color="auto"/>
              <w:bottom w:val="single" w:sz="4" w:space="0" w:color="auto"/>
              <w:right w:val="single" w:sz="4" w:space="0" w:color="auto"/>
            </w:tcBorders>
            <w:shd w:val="clear" w:color="auto" w:fill="auto"/>
            <w:hideMark/>
          </w:tcPr>
          <w:p w:rsidR="00CA3055" w:rsidRDefault="00CA3055" w:rsidP="00CA3055">
            <w:pPr>
              <w:rPr>
                <w:color w:val="000000"/>
                <w:sz w:val="28"/>
                <w:szCs w:val="28"/>
              </w:rPr>
            </w:pPr>
            <w:r>
              <w:rPr>
                <w:color w:val="000000"/>
                <w:sz w:val="28"/>
                <w:szCs w:val="28"/>
              </w:rPr>
              <w:t>Мойка кухонная, общеквартирные нужды, унитаз</w:t>
            </w:r>
          </w:p>
        </w:tc>
        <w:tc>
          <w:tcPr>
            <w:tcW w:w="609" w:type="pct"/>
            <w:tcBorders>
              <w:top w:val="nil"/>
              <w:left w:val="nil"/>
              <w:bottom w:val="single" w:sz="4" w:space="0" w:color="auto"/>
              <w:right w:val="single" w:sz="4" w:space="0" w:color="auto"/>
            </w:tcBorders>
            <w:shd w:val="clear" w:color="auto" w:fill="auto"/>
            <w:vAlign w:val="bottom"/>
            <w:hideMark/>
          </w:tcPr>
          <w:p w:rsidR="00CA3055" w:rsidRDefault="00CA3055" w:rsidP="00CA3055">
            <w:pPr>
              <w:jc w:val="right"/>
              <w:rPr>
                <w:color w:val="000000"/>
                <w:sz w:val="28"/>
                <w:szCs w:val="28"/>
              </w:rPr>
            </w:pPr>
            <w:r>
              <w:rPr>
                <w:color w:val="000000"/>
                <w:sz w:val="28"/>
                <w:szCs w:val="28"/>
              </w:rPr>
              <w:t>0.484</w:t>
            </w:r>
          </w:p>
        </w:tc>
        <w:tc>
          <w:tcPr>
            <w:tcW w:w="609" w:type="pct"/>
            <w:tcBorders>
              <w:top w:val="nil"/>
              <w:left w:val="nil"/>
              <w:bottom w:val="single" w:sz="4" w:space="0" w:color="auto"/>
              <w:right w:val="single" w:sz="4" w:space="0" w:color="auto"/>
            </w:tcBorders>
            <w:shd w:val="clear" w:color="auto" w:fill="auto"/>
            <w:vAlign w:val="bottom"/>
            <w:hideMark/>
          </w:tcPr>
          <w:p w:rsidR="00CA3055" w:rsidRDefault="00CA3055" w:rsidP="00CA3055">
            <w:pPr>
              <w:jc w:val="right"/>
              <w:rPr>
                <w:color w:val="000000"/>
                <w:sz w:val="28"/>
                <w:szCs w:val="28"/>
              </w:rPr>
            </w:pPr>
            <w:r>
              <w:rPr>
                <w:color w:val="000000"/>
                <w:sz w:val="28"/>
                <w:szCs w:val="28"/>
              </w:rPr>
              <w:t>1.252</w:t>
            </w:r>
          </w:p>
        </w:tc>
        <w:tc>
          <w:tcPr>
            <w:tcW w:w="609" w:type="pct"/>
            <w:tcBorders>
              <w:top w:val="nil"/>
              <w:left w:val="nil"/>
              <w:bottom w:val="single" w:sz="4" w:space="0" w:color="auto"/>
              <w:right w:val="single" w:sz="4" w:space="0" w:color="auto"/>
            </w:tcBorders>
            <w:shd w:val="clear" w:color="auto" w:fill="auto"/>
            <w:vAlign w:val="bottom"/>
            <w:hideMark/>
          </w:tcPr>
          <w:p w:rsidR="00CA3055" w:rsidRDefault="00CA3055" w:rsidP="00CA3055">
            <w:pPr>
              <w:jc w:val="right"/>
              <w:rPr>
                <w:color w:val="000000"/>
                <w:sz w:val="28"/>
                <w:szCs w:val="28"/>
              </w:rPr>
            </w:pPr>
            <w:r>
              <w:rPr>
                <w:color w:val="000000"/>
                <w:sz w:val="28"/>
                <w:szCs w:val="28"/>
              </w:rPr>
              <w:t>1.736</w:t>
            </w:r>
          </w:p>
        </w:tc>
      </w:tr>
      <w:tr w:rsidR="00CA3055" w:rsidTr="00CA3055">
        <w:trPr>
          <w:trHeight w:val="20"/>
        </w:trPr>
        <w:tc>
          <w:tcPr>
            <w:tcW w:w="3173" w:type="pct"/>
            <w:tcBorders>
              <w:top w:val="nil"/>
              <w:left w:val="single" w:sz="4" w:space="0" w:color="auto"/>
              <w:bottom w:val="single" w:sz="4" w:space="0" w:color="auto"/>
              <w:right w:val="single" w:sz="4" w:space="0" w:color="auto"/>
            </w:tcBorders>
            <w:shd w:val="clear" w:color="auto" w:fill="auto"/>
            <w:hideMark/>
          </w:tcPr>
          <w:p w:rsidR="00CA3055" w:rsidRDefault="00CA3055" w:rsidP="00CA3055">
            <w:pPr>
              <w:rPr>
                <w:color w:val="000000"/>
                <w:sz w:val="28"/>
                <w:szCs w:val="28"/>
              </w:rPr>
            </w:pPr>
            <w:r>
              <w:rPr>
                <w:color w:val="000000"/>
                <w:sz w:val="28"/>
                <w:szCs w:val="28"/>
              </w:rPr>
              <w:t>Мойка кухонная, общеквартирные нужды</w:t>
            </w:r>
          </w:p>
        </w:tc>
        <w:tc>
          <w:tcPr>
            <w:tcW w:w="609" w:type="pct"/>
            <w:tcBorders>
              <w:top w:val="nil"/>
              <w:left w:val="nil"/>
              <w:bottom w:val="single" w:sz="4" w:space="0" w:color="auto"/>
              <w:right w:val="single" w:sz="4" w:space="0" w:color="auto"/>
            </w:tcBorders>
            <w:shd w:val="clear" w:color="auto" w:fill="auto"/>
            <w:vAlign w:val="bottom"/>
            <w:hideMark/>
          </w:tcPr>
          <w:p w:rsidR="00CA3055" w:rsidRDefault="00CA3055" w:rsidP="00CA3055">
            <w:pPr>
              <w:jc w:val="right"/>
              <w:rPr>
                <w:color w:val="000000"/>
                <w:sz w:val="28"/>
                <w:szCs w:val="28"/>
              </w:rPr>
            </w:pPr>
            <w:r>
              <w:rPr>
                <w:color w:val="000000"/>
                <w:sz w:val="28"/>
                <w:szCs w:val="28"/>
              </w:rPr>
              <w:t>0.484</w:t>
            </w:r>
          </w:p>
        </w:tc>
        <w:tc>
          <w:tcPr>
            <w:tcW w:w="609" w:type="pct"/>
            <w:tcBorders>
              <w:top w:val="nil"/>
              <w:left w:val="nil"/>
              <w:bottom w:val="single" w:sz="4" w:space="0" w:color="auto"/>
              <w:right w:val="single" w:sz="4" w:space="0" w:color="auto"/>
            </w:tcBorders>
            <w:shd w:val="clear" w:color="auto" w:fill="auto"/>
            <w:vAlign w:val="bottom"/>
            <w:hideMark/>
          </w:tcPr>
          <w:p w:rsidR="00CA3055" w:rsidRDefault="00CA3055" w:rsidP="00CA3055">
            <w:pPr>
              <w:jc w:val="right"/>
              <w:rPr>
                <w:color w:val="000000"/>
                <w:sz w:val="28"/>
                <w:szCs w:val="28"/>
              </w:rPr>
            </w:pPr>
            <w:r>
              <w:rPr>
                <w:color w:val="000000"/>
                <w:sz w:val="28"/>
                <w:szCs w:val="28"/>
              </w:rPr>
              <w:t>0.412</w:t>
            </w:r>
          </w:p>
        </w:tc>
        <w:tc>
          <w:tcPr>
            <w:tcW w:w="609" w:type="pct"/>
            <w:tcBorders>
              <w:top w:val="nil"/>
              <w:left w:val="nil"/>
              <w:bottom w:val="single" w:sz="4" w:space="0" w:color="auto"/>
              <w:right w:val="single" w:sz="4" w:space="0" w:color="auto"/>
            </w:tcBorders>
            <w:shd w:val="clear" w:color="auto" w:fill="auto"/>
            <w:vAlign w:val="bottom"/>
            <w:hideMark/>
          </w:tcPr>
          <w:p w:rsidR="00CA3055" w:rsidRDefault="00CA3055" w:rsidP="00CA3055">
            <w:pPr>
              <w:jc w:val="right"/>
              <w:rPr>
                <w:color w:val="000000"/>
                <w:sz w:val="28"/>
                <w:szCs w:val="28"/>
              </w:rPr>
            </w:pPr>
            <w:r>
              <w:rPr>
                <w:color w:val="000000"/>
                <w:sz w:val="28"/>
                <w:szCs w:val="28"/>
              </w:rPr>
              <w:t>0.896</w:t>
            </w:r>
          </w:p>
        </w:tc>
      </w:tr>
      <w:tr w:rsidR="00CA3055" w:rsidTr="00CA3055">
        <w:trPr>
          <w:trHeight w:val="20"/>
        </w:trPr>
        <w:tc>
          <w:tcPr>
            <w:tcW w:w="3173" w:type="pct"/>
            <w:tcBorders>
              <w:top w:val="nil"/>
              <w:left w:val="single" w:sz="4" w:space="0" w:color="auto"/>
              <w:bottom w:val="single" w:sz="4" w:space="0" w:color="auto"/>
              <w:right w:val="single" w:sz="4" w:space="0" w:color="auto"/>
            </w:tcBorders>
            <w:shd w:val="clear" w:color="auto" w:fill="auto"/>
            <w:hideMark/>
          </w:tcPr>
          <w:p w:rsidR="00CA3055" w:rsidRDefault="00CA3055" w:rsidP="00CA3055">
            <w:pPr>
              <w:rPr>
                <w:color w:val="000000"/>
                <w:sz w:val="28"/>
                <w:szCs w:val="28"/>
              </w:rPr>
            </w:pPr>
            <w:r>
              <w:rPr>
                <w:color w:val="000000"/>
                <w:sz w:val="28"/>
                <w:szCs w:val="28"/>
              </w:rPr>
              <w:t>Жилые помещения, не оборудованные внутре</w:t>
            </w:r>
            <w:r>
              <w:rPr>
                <w:color w:val="000000"/>
                <w:sz w:val="28"/>
                <w:szCs w:val="28"/>
              </w:rPr>
              <w:t>н</w:t>
            </w:r>
            <w:r>
              <w:rPr>
                <w:color w:val="000000"/>
                <w:sz w:val="28"/>
                <w:szCs w:val="28"/>
              </w:rPr>
              <w:t>ним водопроводом и канализацией, с водопольз</w:t>
            </w:r>
            <w:r>
              <w:rPr>
                <w:color w:val="000000"/>
                <w:sz w:val="28"/>
                <w:szCs w:val="28"/>
              </w:rPr>
              <w:t>о</w:t>
            </w:r>
            <w:r>
              <w:rPr>
                <w:color w:val="000000"/>
                <w:sz w:val="28"/>
                <w:szCs w:val="28"/>
              </w:rPr>
              <w:t>ванием из водоразборных колонок</w:t>
            </w:r>
          </w:p>
        </w:tc>
        <w:tc>
          <w:tcPr>
            <w:tcW w:w="609" w:type="pct"/>
            <w:tcBorders>
              <w:top w:val="nil"/>
              <w:left w:val="nil"/>
              <w:bottom w:val="single" w:sz="4" w:space="0" w:color="auto"/>
              <w:right w:val="single" w:sz="4" w:space="0" w:color="auto"/>
            </w:tcBorders>
            <w:shd w:val="clear" w:color="auto" w:fill="auto"/>
            <w:vAlign w:val="bottom"/>
            <w:hideMark/>
          </w:tcPr>
          <w:p w:rsidR="00CA3055" w:rsidRDefault="00CA3055" w:rsidP="00CA3055">
            <w:pPr>
              <w:jc w:val="right"/>
              <w:rPr>
                <w:color w:val="000000"/>
                <w:sz w:val="28"/>
                <w:szCs w:val="28"/>
              </w:rPr>
            </w:pPr>
          </w:p>
        </w:tc>
        <w:tc>
          <w:tcPr>
            <w:tcW w:w="609" w:type="pct"/>
            <w:tcBorders>
              <w:top w:val="nil"/>
              <w:left w:val="nil"/>
              <w:bottom w:val="single" w:sz="4" w:space="0" w:color="auto"/>
              <w:right w:val="single" w:sz="4" w:space="0" w:color="auto"/>
            </w:tcBorders>
            <w:shd w:val="clear" w:color="auto" w:fill="auto"/>
            <w:vAlign w:val="bottom"/>
            <w:hideMark/>
          </w:tcPr>
          <w:p w:rsidR="00CA3055" w:rsidRDefault="00CA3055" w:rsidP="00CA3055">
            <w:pPr>
              <w:jc w:val="right"/>
              <w:rPr>
                <w:color w:val="000000"/>
                <w:sz w:val="28"/>
                <w:szCs w:val="28"/>
              </w:rPr>
            </w:pPr>
            <w:r>
              <w:rPr>
                <w:color w:val="000000"/>
                <w:sz w:val="28"/>
                <w:szCs w:val="28"/>
              </w:rPr>
              <w:t>0.76</w:t>
            </w:r>
          </w:p>
        </w:tc>
        <w:tc>
          <w:tcPr>
            <w:tcW w:w="609" w:type="pct"/>
            <w:tcBorders>
              <w:top w:val="nil"/>
              <w:left w:val="nil"/>
              <w:bottom w:val="single" w:sz="4" w:space="0" w:color="auto"/>
              <w:right w:val="single" w:sz="4" w:space="0" w:color="auto"/>
            </w:tcBorders>
            <w:shd w:val="clear" w:color="auto" w:fill="auto"/>
            <w:vAlign w:val="bottom"/>
            <w:hideMark/>
          </w:tcPr>
          <w:p w:rsidR="00CA3055" w:rsidRDefault="00CA3055" w:rsidP="00CA3055">
            <w:pPr>
              <w:jc w:val="right"/>
              <w:rPr>
                <w:color w:val="000000"/>
                <w:sz w:val="28"/>
                <w:szCs w:val="28"/>
              </w:rPr>
            </w:pPr>
          </w:p>
        </w:tc>
      </w:tr>
    </w:tbl>
    <w:p w:rsidR="0044226B" w:rsidRDefault="0044226B" w:rsidP="00847CF7">
      <w:pPr>
        <w:pStyle w:val="affff1"/>
      </w:pPr>
    </w:p>
    <w:p w:rsidR="00CA3055" w:rsidRPr="00866973" w:rsidRDefault="00CA3055" w:rsidP="00847CF7">
      <w:pPr>
        <w:pStyle w:val="affff1"/>
        <w:sectPr w:rsidR="00CA3055" w:rsidRPr="00866973" w:rsidSect="00E95CA2">
          <w:pgSz w:w="11906" w:h="16838"/>
          <w:pgMar w:top="1134" w:right="850" w:bottom="851" w:left="1418" w:header="737" w:footer="359" w:gutter="0"/>
          <w:cols w:space="708"/>
          <w:docGrid w:linePitch="381"/>
        </w:sectPr>
      </w:pPr>
    </w:p>
    <w:p w:rsidR="007E1F01" w:rsidRPr="00866973" w:rsidRDefault="007E1F01" w:rsidP="00847CF7">
      <w:pPr>
        <w:pStyle w:val="affff1"/>
      </w:pPr>
      <w:bookmarkStart w:id="163" w:name="_Toc214497042"/>
      <w:r w:rsidRPr="00866973">
        <w:lastRenderedPageBreak/>
        <w:t>Таблица 3.5.1. Анализ установки индивидуальных приборов учета</w:t>
      </w:r>
      <w:bookmarkEnd w:id="163"/>
    </w:p>
    <w:tbl>
      <w:tblPr>
        <w:tblW w:w="149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2"/>
        <w:gridCol w:w="1395"/>
        <w:gridCol w:w="1354"/>
        <w:gridCol w:w="1354"/>
        <w:gridCol w:w="1395"/>
        <w:gridCol w:w="1575"/>
        <w:gridCol w:w="1354"/>
        <w:gridCol w:w="1354"/>
        <w:gridCol w:w="1395"/>
        <w:gridCol w:w="1354"/>
        <w:gridCol w:w="1354"/>
      </w:tblGrid>
      <w:tr w:rsidR="00B04965" w:rsidRPr="00866973" w:rsidTr="002C57B2">
        <w:trPr>
          <w:trHeight w:val="20"/>
        </w:trPr>
        <w:tc>
          <w:tcPr>
            <w:tcW w:w="1186" w:type="dxa"/>
            <w:vMerge w:val="restart"/>
            <w:hideMark/>
          </w:tcPr>
          <w:p w:rsidR="00B04965" w:rsidRPr="00866973" w:rsidRDefault="00B04965" w:rsidP="00B04965">
            <w:pPr>
              <w:jc w:val="center"/>
              <w:rPr>
                <w:color w:val="000000"/>
                <w:sz w:val="28"/>
                <w:szCs w:val="28"/>
              </w:rPr>
            </w:pPr>
            <w:r w:rsidRPr="00866973">
              <w:rPr>
                <w:color w:val="000000"/>
                <w:sz w:val="28"/>
                <w:szCs w:val="28"/>
              </w:rPr>
              <w:t>Нас</w:t>
            </w:r>
            <w:r w:rsidRPr="00866973">
              <w:rPr>
                <w:color w:val="000000"/>
                <w:sz w:val="28"/>
                <w:szCs w:val="28"/>
              </w:rPr>
              <w:t>е</w:t>
            </w:r>
            <w:r w:rsidRPr="00866973">
              <w:rPr>
                <w:color w:val="000000"/>
                <w:sz w:val="28"/>
                <w:szCs w:val="28"/>
              </w:rPr>
              <w:t>ленный пункт</w:t>
            </w:r>
          </w:p>
        </w:tc>
        <w:tc>
          <w:tcPr>
            <w:tcW w:w="1654" w:type="dxa"/>
            <w:vMerge w:val="restart"/>
            <w:hideMark/>
          </w:tcPr>
          <w:p w:rsidR="00B04965" w:rsidRPr="00866973" w:rsidRDefault="00B04965" w:rsidP="00B04965">
            <w:pPr>
              <w:jc w:val="center"/>
              <w:rPr>
                <w:color w:val="000000"/>
                <w:sz w:val="28"/>
                <w:szCs w:val="28"/>
              </w:rPr>
            </w:pPr>
            <w:r w:rsidRPr="00866973">
              <w:rPr>
                <w:color w:val="000000"/>
                <w:sz w:val="28"/>
                <w:szCs w:val="28"/>
              </w:rPr>
              <w:t>Общее колич</w:t>
            </w:r>
            <w:r w:rsidRPr="00866973">
              <w:rPr>
                <w:color w:val="000000"/>
                <w:sz w:val="28"/>
                <w:szCs w:val="28"/>
              </w:rPr>
              <w:t>е</w:t>
            </w:r>
            <w:r w:rsidRPr="00866973">
              <w:rPr>
                <w:color w:val="000000"/>
                <w:sz w:val="28"/>
                <w:szCs w:val="28"/>
              </w:rPr>
              <w:t>ство п</w:t>
            </w:r>
            <w:r w:rsidRPr="00866973">
              <w:rPr>
                <w:color w:val="000000"/>
                <w:sz w:val="28"/>
                <w:szCs w:val="28"/>
              </w:rPr>
              <w:t>о</w:t>
            </w:r>
            <w:r w:rsidRPr="00866973">
              <w:rPr>
                <w:color w:val="000000"/>
                <w:sz w:val="28"/>
                <w:szCs w:val="28"/>
              </w:rPr>
              <w:t>мещений, в которые поста</w:t>
            </w:r>
            <w:r w:rsidRPr="00866973">
              <w:rPr>
                <w:color w:val="000000"/>
                <w:sz w:val="28"/>
                <w:szCs w:val="28"/>
              </w:rPr>
              <w:t>в</w:t>
            </w:r>
            <w:r w:rsidRPr="00866973">
              <w:rPr>
                <w:color w:val="000000"/>
                <w:sz w:val="28"/>
                <w:szCs w:val="28"/>
              </w:rPr>
              <w:t>ляется выбра</w:t>
            </w:r>
            <w:r w:rsidRPr="00866973">
              <w:rPr>
                <w:color w:val="000000"/>
                <w:sz w:val="28"/>
                <w:szCs w:val="28"/>
              </w:rPr>
              <w:t>н</w:t>
            </w:r>
            <w:r w:rsidRPr="00866973">
              <w:rPr>
                <w:color w:val="000000"/>
                <w:sz w:val="28"/>
                <w:szCs w:val="28"/>
              </w:rPr>
              <w:t>ный р</w:t>
            </w:r>
            <w:r w:rsidRPr="00866973">
              <w:rPr>
                <w:color w:val="000000"/>
                <w:sz w:val="28"/>
                <w:szCs w:val="28"/>
              </w:rPr>
              <w:t>е</w:t>
            </w:r>
            <w:r w:rsidRPr="00866973">
              <w:rPr>
                <w:color w:val="000000"/>
                <w:sz w:val="28"/>
                <w:szCs w:val="28"/>
              </w:rPr>
              <w:t>сурс</w:t>
            </w:r>
          </w:p>
        </w:tc>
        <w:tc>
          <w:tcPr>
            <w:tcW w:w="986" w:type="dxa"/>
            <w:vMerge w:val="restart"/>
            <w:hideMark/>
          </w:tcPr>
          <w:p w:rsidR="00B04965" w:rsidRPr="00866973" w:rsidRDefault="00B04965" w:rsidP="00B04965">
            <w:pPr>
              <w:jc w:val="center"/>
              <w:rPr>
                <w:color w:val="000000"/>
                <w:sz w:val="28"/>
                <w:szCs w:val="28"/>
              </w:rPr>
            </w:pPr>
            <w:r w:rsidRPr="00866973">
              <w:rPr>
                <w:color w:val="000000"/>
                <w:sz w:val="28"/>
                <w:szCs w:val="28"/>
              </w:rPr>
              <w:t>Колич</w:t>
            </w:r>
            <w:r w:rsidRPr="00866973">
              <w:rPr>
                <w:color w:val="000000"/>
                <w:sz w:val="28"/>
                <w:szCs w:val="28"/>
              </w:rPr>
              <w:t>е</w:t>
            </w:r>
            <w:r w:rsidRPr="00866973">
              <w:rPr>
                <w:color w:val="000000"/>
                <w:sz w:val="28"/>
                <w:szCs w:val="28"/>
              </w:rPr>
              <w:t>ство п</w:t>
            </w:r>
            <w:r w:rsidRPr="00866973">
              <w:rPr>
                <w:color w:val="000000"/>
                <w:sz w:val="28"/>
                <w:szCs w:val="28"/>
              </w:rPr>
              <w:t>о</w:t>
            </w:r>
            <w:r w:rsidRPr="00866973">
              <w:rPr>
                <w:color w:val="000000"/>
                <w:sz w:val="28"/>
                <w:szCs w:val="28"/>
              </w:rPr>
              <w:t>мещ</w:t>
            </w:r>
            <w:r w:rsidRPr="00866973">
              <w:rPr>
                <w:color w:val="000000"/>
                <w:sz w:val="28"/>
                <w:szCs w:val="28"/>
              </w:rPr>
              <w:t>е</w:t>
            </w:r>
            <w:r w:rsidRPr="00866973">
              <w:rPr>
                <w:color w:val="000000"/>
                <w:sz w:val="28"/>
                <w:szCs w:val="28"/>
              </w:rPr>
              <w:t>ний, о</w:t>
            </w:r>
            <w:r w:rsidRPr="00866973">
              <w:rPr>
                <w:color w:val="000000"/>
                <w:sz w:val="28"/>
                <w:szCs w:val="28"/>
              </w:rPr>
              <w:t>с</w:t>
            </w:r>
            <w:r w:rsidRPr="00866973">
              <w:rPr>
                <w:color w:val="000000"/>
                <w:sz w:val="28"/>
                <w:szCs w:val="28"/>
              </w:rPr>
              <w:t>наще</w:t>
            </w:r>
            <w:r w:rsidRPr="00866973">
              <w:rPr>
                <w:color w:val="000000"/>
                <w:sz w:val="28"/>
                <w:szCs w:val="28"/>
              </w:rPr>
              <w:t>н</w:t>
            </w:r>
            <w:r w:rsidRPr="00866973">
              <w:rPr>
                <w:color w:val="000000"/>
                <w:sz w:val="28"/>
                <w:szCs w:val="28"/>
              </w:rPr>
              <w:t>ных ИПУ</w:t>
            </w:r>
          </w:p>
        </w:tc>
        <w:tc>
          <w:tcPr>
            <w:tcW w:w="960" w:type="dxa"/>
            <w:vMerge w:val="restart"/>
            <w:hideMark/>
          </w:tcPr>
          <w:p w:rsidR="00B04965" w:rsidRPr="00866973" w:rsidRDefault="00B04965" w:rsidP="00B04965">
            <w:pPr>
              <w:jc w:val="center"/>
              <w:rPr>
                <w:color w:val="000000"/>
                <w:sz w:val="28"/>
                <w:szCs w:val="28"/>
              </w:rPr>
            </w:pPr>
            <w:r w:rsidRPr="00866973">
              <w:rPr>
                <w:color w:val="000000"/>
                <w:sz w:val="28"/>
                <w:szCs w:val="28"/>
              </w:rPr>
              <w:t>Процент помещ</w:t>
            </w:r>
            <w:r w:rsidRPr="00866973">
              <w:rPr>
                <w:color w:val="000000"/>
                <w:sz w:val="28"/>
                <w:szCs w:val="28"/>
              </w:rPr>
              <w:t>е</w:t>
            </w:r>
            <w:r w:rsidRPr="00866973">
              <w:rPr>
                <w:color w:val="000000"/>
                <w:sz w:val="28"/>
                <w:szCs w:val="28"/>
              </w:rPr>
              <w:t>ний, о</w:t>
            </w:r>
            <w:r w:rsidRPr="00866973">
              <w:rPr>
                <w:color w:val="000000"/>
                <w:sz w:val="28"/>
                <w:szCs w:val="28"/>
              </w:rPr>
              <w:t>с</w:t>
            </w:r>
            <w:r w:rsidRPr="00866973">
              <w:rPr>
                <w:color w:val="000000"/>
                <w:sz w:val="28"/>
                <w:szCs w:val="28"/>
              </w:rPr>
              <w:t>наще</w:t>
            </w:r>
            <w:r w:rsidRPr="00866973">
              <w:rPr>
                <w:color w:val="000000"/>
                <w:sz w:val="28"/>
                <w:szCs w:val="28"/>
              </w:rPr>
              <w:t>н</w:t>
            </w:r>
            <w:r w:rsidRPr="00866973">
              <w:rPr>
                <w:color w:val="000000"/>
                <w:sz w:val="28"/>
                <w:szCs w:val="28"/>
              </w:rPr>
              <w:t>ных ИПУ, %</w:t>
            </w:r>
          </w:p>
        </w:tc>
        <w:tc>
          <w:tcPr>
            <w:tcW w:w="6363" w:type="dxa"/>
            <w:gridSpan w:val="4"/>
            <w:hideMark/>
          </w:tcPr>
          <w:p w:rsidR="00B04965" w:rsidRPr="00866973" w:rsidRDefault="00B04965" w:rsidP="00B04965">
            <w:pPr>
              <w:jc w:val="center"/>
              <w:rPr>
                <w:color w:val="000000"/>
                <w:sz w:val="28"/>
                <w:szCs w:val="28"/>
              </w:rPr>
            </w:pPr>
            <w:r w:rsidRPr="00866973">
              <w:rPr>
                <w:color w:val="000000"/>
                <w:sz w:val="28"/>
                <w:szCs w:val="28"/>
              </w:rPr>
              <w:t>Помещения многоквартирных домов</w:t>
            </w:r>
          </w:p>
        </w:tc>
        <w:tc>
          <w:tcPr>
            <w:tcW w:w="3783" w:type="dxa"/>
            <w:gridSpan w:val="3"/>
            <w:hideMark/>
          </w:tcPr>
          <w:p w:rsidR="00B04965" w:rsidRPr="00866973" w:rsidRDefault="00B04965" w:rsidP="00B04965">
            <w:pPr>
              <w:jc w:val="center"/>
              <w:rPr>
                <w:color w:val="000000"/>
                <w:sz w:val="28"/>
                <w:szCs w:val="28"/>
              </w:rPr>
            </w:pPr>
            <w:r w:rsidRPr="00866973">
              <w:rPr>
                <w:color w:val="000000"/>
                <w:sz w:val="28"/>
                <w:szCs w:val="28"/>
              </w:rPr>
              <w:t>Жилые дома</w:t>
            </w:r>
          </w:p>
        </w:tc>
      </w:tr>
      <w:tr w:rsidR="00B04965" w:rsidRPr="00866973" w:rsidTr="00145E01">
        <w:trPr>
          <w:trHeight w:val="20"/>
        </w:trPr>
        <w:tc>
          <w:tcPr>
            <w:tcW w:w="1186" w:type="dxa"/>
            <w:vMerge/>
            <w:tcBorders>
              <w:bottom w:val="single" w:sz="4" w:space="0" w:color="auto"/>
            </w:tcBorders>
            <w:hideMark/>
          </w:tcPr>
          <w:p w:rsidR="00B04965" w:rsidRPr="00866973" w:rsidRDefault="00B04965" w:rsidP="00B04965">
            <w:pPr>
              <w:jc w:val="center"/>
              <w:rPr>
                <w:color w:val="000000"/>
                <w:sz w:val="28"/>
                <w:szCs w:val="28"/>
              </w:rPr>
            </w:pPr>
          </w:p>
        </w:tc>
        <w:tc>
          <w:tcPr>
            <w:tcW w:w="1654" w:type="dxa"/>
            <w:vMerge/>
            <w:tcBorders>
              <w:bottom w:val="single" w:sz="4" w:space="0" w:color="auto"/>
            </w:tcBorders>
            <w:hideMark/>
          </w:tcPr>
          <w:p w:rsidR="00B04965" w:rsidRPr="00866973" w:rsidRDefault="00B04965" w:rsidP="00B04965">
            <w:pPr>
              <w:jc w:val="center"/>
              <w:rPr>
                <w:color w:val="000000"/>
                <w:sz w:val="28"/>
                <w:szCs w:val="28"/>
              </w:rPr>
            </w:pPr>
          </w:p>
        </w:tc>
        <w:tc>
          <w:tcPr>
            <w:tcW w:w="986" w:type="dxa"/>
            <w:vMerge/>
            <w:tcBorders>
              <w:bottom w:val="single" w:sz="4" w:space="0" w:color="auto"/>
            </w:tcBorders>
            <w:hideMark/>
          </w:tcPr>
          <w:p w:rsidR="00B04965" w:rsidRPr="00866973" w:rsidRDefault="00B04965" w:rsidP="00B04965">
            <w:pPr>
              <w:jc w:val="center"/>
              <w:rPr>
                <w:color w:val="000000"/>
                <w:sz w:val="28"/>
                <w:szCs w:val="28"/>
              </w:rPr>
            </w:pPr>
          </w:p>
        </w:tc>
        <w:tc>
          <w:tcPr>
            <w:tcW w:w="960" w:type="dxa"/>
            <w:vMerge/>
            <w:tcBorders>
              <w:bottom w:val="single" w:sz="4" w:space="0" w:color="auto"/>
            </w:tcBorders>
            <w:hideMark/>
          </w:tcPr>
          <w:p w:rsidR="00B04965" w:rsidRPr="00866973" w:rsidRDefault="00B04965" w:rsidP="00B04965">
            <w:pPr>
              <w:jc w:val="center"/>
              <w:rPr>
                <w:color w:val="000000"/>
                <w:sz w:val="28"/>
                <w:szCs w:val="28"/>
              </w:rPr>
            </w:pPr>
          </w:p>
        </w:tc>
        <w:tc>
          <w:tcPr>
            <w:tcW w:w="1685" w:type="dxa"/>
            <w:tcBorders>
              <w:bottom w:val="single" w:sz="4" w:space="0" w:color="auto"/>
            </w:tcBorders>
            <w:hideMark/>
          </w:tcPr>
          <w:p w:rsidR="00B04965" w:rsidRPr="00866973" w:rsidRDefault="00B04965" w:rsidP="00B04965">
            <w:pPr>
              <w:jc w:val="center"/>
              <w:rPr>
                <w:color w:val="000000"/>
                <w:sz w:val="28"/>
                <w:szCs w:val="28"/>
              </w:rPr>
            </w:pPr>
            <w:r w:rsidRPr="00866973">
              <w:rPr>
                <w:color w:val="000000"/>
                <w:sz w:val="28"/>
                <w:szCs w:val="28"/>
              </w:rPr>
              <w:t>Колич</w:t>
            </w:r>
            <w:r w:rsidRPr="00866973">
              <w:rPr>
                <w:color w:val="000000"/>
                <w:sz w:val="28"/>
                <w:szCs w:val="28"/>
              </w:rPr>
              <w:t>е</w:t>
            </w:r>
            <w:r w:rsidRPr="00866973">
              <w:rPr>
                <w:color w:val="000000"/>
                <w:sz w:val="28"/>
                <w:szCs w:val="28"/>
              </w:rPr>
              <w:t>ство МКД, в которые поста</w:t>
            </w:r>
            <w:r w:rsidRPr="00866973">
              <w:rPr>
                <w:color w:val="000000"/>
                <w:sz w:val="28"/>
                <w:szCs w:val="28"/>
              </w:rPr>
              <w:t>в</w:t>
            </w:r>
            <w:r w:rsidRPr="00866973">
              <w:rPr>
                <w:color w:val="000000"/>
                <w:sz w:val="28"/>
                <w:szCs w:val="28"/>
              </w:rPr>
              <w:t>ляется выбра</w:t>
            </w:r>
            <w:r w:rsidRPr="00866973">
              <w:rPr>
                <w:color w:val="000000"/>
                <w:sz w:val="28"/>
                <w:szCs w:val="28"/>
              </w:rPr>
              <w:t>н</w:t>
            </w:r>
            <w:r w:rsidRPr="00866973">
              <w:rPr>
                <w:color w:val="000000"/>
                <w:sz w:val="28"/>
                <w:szCs w:val="28"/>
              </w:rPr>
              <w:t>ный р</w:t>
            </w:r>
            <w:r w:rsidRPr="00866973">
              <w:rPr>
                <w:color w:val="000000"/>
                <w:sz w:val="28"/>
                <w:szCs w:val="28"/>
              </w:rPr>
              <w:t>е</w:t>
            </w:r>
            <w:r w:rsidRPr="00866973">
              <w:rPr>
                <w:color w:val="000000"/>
                <w:sz w:val="28"/>
                <w:szCs w:val="28"/>
              </w:rPr>
              <w:t>сурс</w:t>
            </w:r>
          </w:p>
        </w:tc>
        <w:tc>
          <w:tcPr>
            <w:tcW w:w="1974" w:type="dxa"/>
            <w:tcBorders>
              <w:bottom w:val="single" w:sz="4" w:space="0" w:color="auto"/>
            </w:tcBorders>
            <w:hideMark/>
          </w:tcPr>
          <w:p w:rsidR="00B04965" w:rsidRPr="00866973" w:rsidRDefault="00B04965" w:rsidP="00B04965">
            <w:pPr>
              <w:jc w:val="center"/>
              <w:rPr>
                <w:color w:val="000000"/>
                <w:sz w:val="28"/>
                <w:szCs w:val="28"/>
              </w:rPr>
            </w:pPr>
            <w:r w:rsidRPr="00866973">
              <w:rPr>
                <w:color w:val="000000"/>
                <w:sz w:val="28"/>
                <w:szCs w:val="28"/>
              </w:rPr>
              <w:t>Количес</w:t>
            </w:r>
            <w:r w:rsidRPr="00866973">
              <w:rPr>
                <w:color w:val="000000"/>
                <w:sz w:val="28"/>
                <w:szCs w:val="28"/>
              </w:rPr>
              <w:t>т</w:t>
            </w:r>
            <w:r w:rsidRPr="00866973">
              <w:rPr>
                <w:color w:val="000000"/>
                <w:sz w:val="28"/>
                <w:szCs w:val="28"/>
              </w:rPr>
              <w:t>во пом</w:t>
            </w:r>
            <w:r w:rsidRPr="00866973">
              <w:rPr>
                <w:color w:val="000000"/>
                <w:sz w:val="28"/>
                <w:szCs w:val="28"/>
              </w:rPr>
              <w:t>е</w:t>
            </w:r>
            <w:r w:rsidRPr="00866973">
              <w:rPr>
                <w:color w:val="000000"/>
                <w:sz w:val="28"/>
                <w:szCs w:val="28"/>
              </w:rPr>
              <w:t>щений в МКД, в которые поставл</w:t>
            </w:r>
            <w:r w:rsidRPr="00866973">
              <w:rPr>
                <w:color w:val="000000"/>
                <w:sz w:val="28"/>
                <w:szCs w:val="28"/>
              </w:rPr>
              <w:t>я</w:t>
            </w:r>
            <w:r w:rsidRPr="00866973">
              <w:rPr>
                <w:color w:val="000000"/>
                <w:sz w:val="28"/>
                <w:szCs w:val="28"/>
              </w:rPr>
              <w:t>ется в</w:t>
            </w:r>
            <w:r w:rsidRPr="00866973">
              <w:rPr>
                <w:color w:val="000000"/>
                <w:sz w:val="28"/>
                <w:szCs w:val="28"/>
              </w:rPr>
              <w:t>ы</w:t>
            </w:r>
            <w:r w:rsidRPr="00866973">
              <w:rPr>
                <w:color w:val="000000"/>
                <w:sz w:val="28"/>
                <w:szCs w:val="28"/>
              </w:rPr>
              <w:t>бранный комм</w:t>
            </w:r>
            <w:r w:rsidRPr="00866973">
              <w:rPr>
                <w:color w:val="000000"/>
                <w:sz w:val="28"/>
                <w:szCs w:val="28"/>
              </w:rPr>
              <w:t>у</w:t>
            </w:r>
            <w:r w:rsidRPr="00866973">
              <w:rPr>
                <w:color w:val="000000"/>
                <w:sz w:val="28"/>
                <w:szCs w:val="28"/>
              </w:rPr>
              <w:t>нальный ресурс</w:t>
            </w:r>
          </w:p>
        </w:tc>
        <w:tc>
          <w:tcPr>
            <w:tcW w:w="1570" w:type="dxa"/>
            <w:tcBorders>
              <w:bottom w:val="single" w:sz="4" w:space="0" w:color="auto"/>
            </w:tcBorders>
            <w:hideMark/>
          </w:tcPr>
          <w:p w:rsidR="00B04965" w:rsidRPr="00866973" w:rsidRDefault="00B04965" w:rsidP="00B04965">
            <w:pPr>
              <w:jc w:val="center"/>
              <w:rPr>
                <w:color w:val="000000"/>
                <w:sz w:val="28"/>
                <w:szCs w:val="28"/>
              </w:rPr>
            </w:pPr>
            <w:r w:rsidRPr="00866973">
              <w:rPr>
                <w:color w:val="000000"/>
                <w:sz w:val="28"/>
                <w:szCs w:val="28"/>
              </w:rPr>
              <w:t>Колич</w:t>
            </w:r>
            <w:r w:rsidRPr="00866973">
              <w:rPr>
                <w:color w:val="000000"/>
                <w:sz w:val="28"/>
                <w:szCs w:val="28"/>
              </w:rPr>
              <w:t>е</w:t>
            </w:r>
            <w:r w:rsidRPr="00866973">
              <w:rPr>
                <w:color w:val="000000"/>
                <w:sz w:val="28"/>
                <w:szCs w:val="28"/>
              </w:rPr>
              <w:t>ство п</w:t>
            </w:r>
            <w:r w:rsidRPr="00866973">
              <w:rPr>
                <w:color w:val="000000"/>
                <w:sz w:val="28"/>
                <w:szCs w:val="28"/>
              </w:rPr>
              <w:t>о</w:t>
            </w:r>
            <w:r w:rsidRPr="00866973">
              <w:rPr>
                <w:color w:val="000000"/>
                <w:sz w:val="28"/>
                <w:szCs w:val="28"/>
              </w:rPr>
              <w:t>мещений в МКД, осн</w:t>
            </w:r>
            <w:r w:rsidRPr="00866973">
              <w:rPr>
                <w:color w:val="000000"/>
                <w:sz w:val="28"/>
                <w:szCs w:val="28"/>
              </w:rPr>
              <w:t>а</w:t>
            </w:r>
            <w:r w:rsidRPr="00866973">
              <w:rPr>
                <w:color w:val="000000"/>
                <w:sz w:val="28"/>
                <w:szCs w:val="28"/>
              </w:rPr>
              <w:t>щенных ИПУ</w:t>
            </w:r>
          </w:p>
        </w:tc>
        <w:tc>
          <w:tcPr>
            <w:tcW w:w="1134" w:type="dxa"/>
            <w:tcBorders>
              <w:bottom w:val="single" w:sz="4" w:space="0" w:color="auto"/>
            </w:tcBorders>
            <w:hideMark/>
          </w:tcPr>
          <w:p w:rsidR="00B04965" w:rsidRPr="00866973" w:rsidRDefault="00B04965" w:rsidP="00B04965">
            <w:pPr>
              <w:jc w:val="center"/>
              <w:rPr>
                <w:color w:val="000000"/>
                <w:sz w:val="28"/>
                <w:szCs w:val="28"/>
              </w:rPr>
            </w:pPr>
            <w:r w:rsidRPr="00866973">
              <w:rPr>
                <w:color w:val="000000"/>
                <w:sz w:val="28"/>
                <w:szCs w:val="28"/>
              </w:rPr>
              <w:t>Процент помещ</w:t>
            </w:r>
            <w:r w:rsidRPr="00866973">
              <w:rPr>
                <w:color w:val="000000"/>
                <w:sz w:val="28"/>
                <w:szCs w:val="28"/>
              </w:rPr>
              <w:t>е</w:t>
            </w:r>
            <w:r w:rsidRPr="00866973">
              <w:rPr>
                <w:color w:val="000000"/>
                <w:sz w:val="28"/>
                <w:szCs w:val="28"/>
              </w:rPr>
              <w:t>ний в МКД, осн</w:t>
            </w:r>
            <w:r w:rsidRPr="00866973">
              <w:rPr>
                <w:color w:val="000000"/>
                <w:sz w:val="28"/>
                <w:szCs w:val="28"/>
              </w:rPr>
              <w:t>а</w:t>
            </w:r>
            <w:r w:rsidRPr="00866973">
              <w:rPr>
                <w:color w:val="000000"/>
                <w:sz w:val="28"/>
                <w:szCs w:val="28"/>
              </w:rPr>
              <w:t>щенных ИПУ, %</w:t>
            </w:r>
          </w:p>
        </w:tc>
        <w:tc>
          <w:tcPr>
            <w:tcW w:w="1581" w:type="dxa"/>
            <w:tcBorders>
              <w:bottom w:val="single" w:sz="4" w:space="0" w:color="auto"/>
            </w:tcBorders>
            <w:hideMark/>
          </w:tcPr>
          <w:p w:rsidR="00B04965" w:rsidRPr="00866973" w:rsidRDefault="00B04965" w:rsidP="00B04965">
            <w:pPr>
              <w:jc w:val="center"/>
              <w:rPr>
                <w:color w:val="000000"/>
                <w:sz w:val="28"/>
                <w:szCs w:val="28"/>
              </w:rPr>
            </w:pPr>
            <w:r w:rsidRPr="00866973">
              <w:rPr>
                <w:color w:val="000000"/>
                <w:sz w:val="28"/>
                <w:szCs w:val="28"/>
              </w:rPr>
              <w:t>Колич</w:t>
            </w:r>
            <w:r w:rsidRPr="00866973">
              <w:rPr>
                <w:color w:val="000000"/>
                <w:sz w:val="28"/>
                <w:szCs w:val="28"/>
              </w:rPr>
              <w:t>е</w:t>
            </w:r>
            <w:r w:rsidRPr="00866973">
              <w:rPr>
                <w:color w:val="000000"/>
                <w:sz w:val="28"/>
                <w:szCs w:val="28"/>
              </w:rPr>
              <w:t>ство ж</w:t>
            </w:r>
            <w:r w:rsidRPr="00866973">
              <w:rPr>
                <w:color w:val="000000"/>
                <w:sz w:val="28"/>
                <w:szCs w:val="28"/>
              </w:rPr>
              <w:t>и</w:t>
            </w:r>
            <w:r w:rsidRPr="00866973">
              <w:rPr>
                <w:color w:val="000000"/>
                <w:sz w:val="28"/>
                <w:szCs w:val="28"/>
              </w:rPr>
              <w:t>лых д</w:t>
            </w:r>
            <w:r w:rsidRPr="00866973">
              <w:rPr>
                <w:color w:val="000000"/>
                <w:sz w:val="28"/>
                <w:szCs w:val="28"/>
              </w:rPr>
              <w:t>о</w:t>
            </w:r>
            <w:r w:rsidRPr="00866973">
              <w:rPr>
                <w:color w:val="000000"/>
                <w:sz w:val="28"/>
                <w:szCs w:val="28"/>
              </w:rPr>
              <w:t>мов, в которые поста</w:t>
            </w:r>
            <w:r w:rsidRPr="00866973">
              <w:rPr>
                <w:color w:val="000000"/>
                <w:sz w:val="28"/>
                <w:szCs w:val="28"/>
              </w:rPr>
              <w:t>в</w:t>
            </w:r>
            <w:r w:rsidRPr="00866973">
              <w:rPr>
                <w:color w:val="000000"/>
                <w:sz w:val="28"/>
                <w:szCs w:val="28"/>
              </w:rPr>
              <w:t>ляется выбра</w:t>
            </w:r>
            <w:r w:rsidRPr="00866973">
              <w:rPr>
                <w:color w:val="000000"/>
                <w:sz w:val="28"/>
                <w:szCs w:val="28"/>
              </w:rPr>
              <w:t>н</w:t>
            </w:r>
            <w:r w:rsidRPr="00866973">
              <w:rPr>
                <w:color w:val="000000"/>
                <w:sz w:val="28"/>
                <w:szCs w:val="28"/>
              </w:rPr>
              <w:t>ный р</w:t>
            </w:r>
            <w:r w:rsidRPr="00866973">
              <w:rPr>
                <w:color w:val="000000"/>
                <w:sz w:val="28"/>
                <w:szCs w:val="28"/>
              </w:rPr>
              <w:t>е</w:t>
            </w:r>
            <w:r w:rsidRPr="00866973">
              <w:rPr>
                <w:color w:val="000000"/>
                <w:sz w:val="28"/>
                <w:szCs w:val="28"/>
              </w:rPr>
              <w:t>сурс</w:t>
            </w:r>
          </w:p>
        </w:tc>
        <w:tc>
          <w:tcPr>
            <w:tcW w:w="1162" w:type="dxa"/>
            <w:tcBorders>
              <w:bottom w:val="single" w:sz="4" w:space="0" w:color="auto"/>
            </w:tcBorders>
            <w:hideMark/>
          </w:tcPr>
          <w:p w:rsidR="00B04965" w:rsidRPr="00866973" w:rsidRDefault="00B04965" w:rsidP="00B04965">
            <w:pPr>
              <w:jc w:val="center"/>
              <w:rPr>
                <w:color w:val="000000"/>
                <w:sz w:val="28"/>
                <w:szCs w:val="28"/>
              </w:rPr>
            </w:pPr>
            <w:r w:rsidRPr="00866973">
              <w:rPr>
                <w:color w:val="000000"/>
                <w:sz w:val="28"/>
                <w:szCs w:val="28"/>
              </w:rPr>
              <w:t>Колич</w:t>
            </w:r>
            <w:r w:rsidRPr="00866973">
              <w:rPr>
                <w:color w:val="000000"/>
                <w:sz w:val="28"/>
                <w:szCs w:val="28"/>
              </w:rPr>
              <w:t>е</w:t>
            </w:r>
            <w:r w:rsidRPr="00866973">
              <w:rPr>
                <w:color w:val="000000"/>
                <w:sz w:val="28"/>
                <w:szCs w:val="28"/>
              </w:rPr>
              <w:t>ство ж</w:t>
            </w:r>
            <w:r w:rsidRPr="00866973">
              <w:rPr>
                <w:color w:val="000000"/>
                <w:sz w:val="28"/>
                <w:szCs w:val="28"/>
              </w:rPr>
              <w:t>и</w:t>
            </w:r>
            <w:r w:rsidRPr="00866973">
              <w:rPr>
                <w:color w:val="000000"/>
                <w:sz w:val="28"/>
                <w:szCs w:val="28"/>
              </w:rPr>
              <w:t>лых д</w:t>
            </w:r>
            <w:r w:rsidRPr="00866973">
              <w:rPr>
                <w:color w:val="000000"/>
                <w:sz w:val="28"/>
                <w:szCs w:val="28"/>
              </w:rPr>
              <w:t>о</w:t>
            </w:r>
            <w:r w:rsidRPr="00866973">
              <w:rPr>
                <w:color w:val="000000"/>
                <w:sz w:val="28"/>
                <w:szCs w:val="28"/>
              </w:rPr>
              <w:t>мов, о</w:t>
            </w:r>
            <w:r w:rsidRPr="00866973">
              <w:rPr>
                <w:color w:val="000000"/>
                <w:sz w:val="28"/>
                <w:szCs w:val="28"/>
              </w:rPr>
              <w:t>с</w:t>
            </w:r>
            <w:r w:rsidRPr="00866973">
              <w:rPr>
                <w:color w:val="000000"/>
                <w:sz w:val="28"/>
                <w:szCs w:val="28"/>
              </w:rPr>
              <w:t>наще</w:t>
            </w:r>
            <w:r w:rsidRPr="00866973">
              <w:rPr>
                <w:color w:val="000000"/>
                <w:sz w:val="28"/>
                <w:szCs w:val="28"/>
              </w:rPr>
              <w:t>н</w:t>
            </w:r>
            <w:r w:rsidRPr="00866973">
              <w:rPr>
                <w:color w:val="000000"/>
                <w:sz w:val="28"/>
                <w:szCs w:val="28"/>
              </w:rPr>
              <w:t>ных ИПУ</w:t>
            </w:r>
          </w:p>
        </w:tc>
        <w:tc>
          <w:tcPr>
            <w:tcW w:w="1026" w:type="dxa"/>
            <w:tcBorders>
              <w:bottom w:val="single" w:sz="4" w:space="0" w:color="auto"/>
            </w:tcBorders>
            <w:hideMark/>
          </w:tcPr>
          <w:p w:rsidR="00B04965" w:rsidRPr="00866973" w:rsidRDefault="00B04965" w:rsidP="00B04965">
            <w:pPr>
              <w:jc w:val="center"/>
              <w:rPr>
                <w:color w:val="000000"/>
                <w:sz w:val="28"/>
                <w:szCs w:val="28"/>
              </w:rPr>
            </w:pPr>
            <w:r w:rsidRPr="00866973">
              <w:rPr>
                <w:color w:val="000000"/>
                <w:sz w:val="28"/>
                <w:szCs w:val="28"/>
              </w:rPr>
              <w:t>Процент жилых домов, осн</w:t>
            </w:r>
            <w:r w:rsidRPr="00866973">
              <w:rPr>
                <w:color w:val="000000"/>
                <w:sz w:val="28"/>
                <w:szCs w:val="28"/>
              </w:rPr>
              <w:t>а</w:t>
            </w:r>
            <w:r w:rsidRPr="00866973">
              <w:rPr>
                <w:color w:val="000000"/>
                <w:sz w:val="28"/>
                <w:szCs w:val="28"/>
              </w:rPr>
              <w:t>щенных ИПУ, %</w:t>
            </w:r>
          </w:p>
        </w:tc>
      </w:tr>
      <w:tr w:rsidR="00145E01" w:rsidRPr="00866973" w:rsidTr="00145E01">
        <w:trPr>
          <w:trHeight w:val="20"/>
        </w:trPr>
        <w:tc>
          <w:tcPr>
            <w:tcW w:w="11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5E01" w:rsidRPr="00145E01" w:rsidRDefault="00145E01" w:rsidP="00CA3055">
            <w:pPr>
              <w:rPr>
                <w:color w:val="000000"/>
                <w:sz w:val="28"/>
                <w:szCs w:val="28"/>
                <w:highlight w:val="yellow"/>
              </w:rPr>
            </w:pPr>
            <w:r w:rsidRPr="00145E01">
              <w:rPr>
                <w:rStyle w:val="ng-binding"/>
                <w:b/>
                <w:bCs/>
                <w:color w:val="000000"/>
                <w:sz w:val="28"/>
                <w:szCs w:val="28"/>
              </w:rPr>
              <w:t>п. С</w:t>
            </w:r>
            <w:r w:rsidRPr="00145E01">
              <w:rPr>
                <w:rStyle w:val="ng-binding"/>
                <w:b/>
                <w:bCs/>
                <w:color w:val="000000"/>
                <w:sz w:val="28"/>
                <w:szCs w:val="28"/>
              </w:rPr>
              <w:t>а</w:t>
            </w:r>
            <w:r w:rsidRPr="00145E01">
              <w:rPr>
                <w:rStyle w:val="ng-binding"/>
                <w:b/>
                <w:bCs/>
                <w:color w:val="000000"/>
                <w:sz w:val="28"/>
                <w:szCs w:val="28"/>
              </w:rPr>
              <w:t>ган-Нур</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5E01" w:rsidRPr="00145E01" w:rsidRDefault="00145E01" w:rsidP="00145E01">
            <w:pPr>
              <w:jc w:val="right"/>
              <w:rPr>
                <w:color w:val="000000"/>
                <w:sz w:val="28"/>
                <w:szCs w:val="28"/>
                <w:highlight w:val="yellow"/>
              </w:rPr>
            </w:pPr>
            <w:r w:rsidRPr="00145E01">
              <w:rPr>
                <w:color w:val="000000"/>
                <w:sz w:val="28"/>
                <w:szCs w:val="28"/>
              </w:rPr>
              <w:t>1 621</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5E01" w:rsidRPr="00145E01" w:rsidRDefault="00145E01" w:rsidP="00145E01">
            <w:pPr>
              <w:jc w:val="right"/>
              <w:rPr>
                <w:color w:val="000000"/>
                <w:sz w:val="28"/>
                <w:szCs w:val="28"/>
                <w:highlight w:val="yellow"/>
              </w:rPr>
            </w:pPr>
            <w:r w:rsidRPr="00145E01">
              <w:rPr>
                <w:color w:val="000000"/>
                <w:sz w:val="28"/>
                <w:szCs w:val="28"/>
              </w:rPr>
              <w:t>1 122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5E01" w:rsidRPr="00145E01" w:rsidRDefault="00145E01" w:rsidP="00145E01">
            <w:pPr>
              <w:jc w:val="right"/>
              <w:rPr>
                <w:color w:val="000000"/>
                <w:sz w:val="28"/>
                <w:szCs w:val="28"/>
                <w:highlight w:val="yellow"/>
              </w:rPr>
            </w:pPr>
            <w:r w:rsidRPr="00145E01">
              <w:rPr>
                <w:color w:val="000000"/>
                <w:sz w:val="28"/>
                <w:szCs w:val="28"/>
              </w:rPr>
              <w:t>69.22</w:t>
            </w:r>
          </w:p>
        </w:tc>
        <w:tc>
          <w:tcPr>
            <w:tcW w:w="1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5E01" w:rsidRPr="00145E01" w:rsidRDefault="00145E01" w:rsidP="00145E01">
            <w:pPr>
              <w:jc w:val="right"/>
              <w:rPr>
                <w:color w:val="000000"/>
                <w:sz w:val="28"/>
                <w:szCs w:val="28"/>
                <w:highlight w:val="yellow"/>
              </w:rPr>
            </w:pPr>
            <w:r w:rsidRPr="00145E01">
              <w:rPr>
                <w:color w:val="000000"/>
                <w:sz w:val="28"/>
                <w:szCs w:val="28"/>
              </w:rPr>
              <w:t>28</w:t>
            </w:r>
          </w:p>
        </w:tc>
        <w:tc>
          <w:tcPr>
            <w:tcW w:w="1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5E01" w:rsidRPr="00145E01" w:rsidRDefault="00145E01" w:rsidP="00145E01">
            <w:pPr>
              <w:jc w:val="right"/>
              <w:rPr>
                <w:color w:val="000000"/>
                <w:sz w:val="28"/>
                <w:szCs w:val="28"/>
                <w:highlight w:val="yellow"/>
              </w:rPr>
            </w:pPr>
            <w:r w:rsidRPr="00145E01">
              <w:rPr>
                <w:color w:val="000000"/>
                <w:sz w:val="28"/>
                <w:szCs w:val="28"/>
              </w:rPr>
              <w:t>1 229</w:t>
            </w:r>
          </w:p>
        </w:tc>
        <w:tc>
          <w:tcPr>
            <w:tcW w:w="1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5E01" w:rsidRPr="00145E01" w:rsidRDefault="00145E01" w:rsidP="00145E01">
            <w:pPr>
              <w:jc w:val="right"/>
              <w:rPr>
                <w:color w:val="000000"/>
                <w:sz w:val="28"/>
                <w:szCs w:val="28"/>
                <w:highlight w:val="yellow"/>
              </w:rPr>
            </w:pPr>
            <w:r w:rsidRPr="00145E01">
              <w:rPr>
                <w:color w:val="000000"/>
                <w:sz w:val="28"/>
                <w:szCs w:val="28"/>
              </w:rPr>
              <w:t>1 062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5E01" w:rsidRPr="00145E01" w:rsidRDefault="00145E01" w:rsidP="00145E01">
            <w:pPr>
              <w:jc w:val="right"/>
              <w:rPr>
                <w:color w:val="000000"/>
                <w:sz w:val="28"/>
                <w:szCs w:val="28"/>
                <w:highlight w:val="yellow"/>
              </w:rPr>
            </w:pPr>
            <w:r w:rsidRPr="00145E01">
              <w:rPr>
                <w:color w:val="000000"/>
                <w:sz w:val="28"/>
                <w:szCs w:val="28"/>
              </w:rPr>
              <w:t>86.41</w:t>
            </w: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5E01" w:rsidRPr="00145E01" w:rsidRDefault="00145E01" w:rsidP="00145E01">
            <w:pPr>
              <w:jc w:val="right"/>
              <w:rPr>
                <w:color w:val="000000"/>
                <w:sz w:val="28"/>
                <w:szCs w:val="28"/>
                <w:highlight w:val="yellow"/>
              </w:rPr>
            </w:pPr>
            <w:r w:rsidRPr="00145E01">
              <w:rPr>
                <w:color w:val="000000"/>
                <w:sz w:val="28"/>
                <w:szCs w:val="28"/>
              </w:rPr>
              <w:t>392</w:t>
            </w: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5E01" w:rsidRPr="00145E01" w:rsidRDefault="00145E01" w:rsidP="00145E01">
            <w:pPr>
              <w:jc w:val="right"/>
              <w:rPr>
                <w:color w:val="000000"/>
                <w:sz w:val="28"/>
                <w:szCs w:val="28"/>
                <w:highlight w:val="yellow"/>
              </w:rPr>
            </w:pPr>
            <w:r w:rsidRPr="00145E01">
              <w:rPr>
                <w:color w:val="000000"/>
                <w:sz w:val="28"/>
                <w:szCs w:val="28"/>
              </w:rPr>
              <w:t>60</w:t>
            </w: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5E01" w:rsidRPr="00145E01" w:rsidRDefault="00145E01" w:rsidP="00145E01">
            <w:pPr>
              <w:jc w:val="right"/>
              <w:rPr>
                <w:color w:val="000000"/>
                <w:sz w:val="28"/>
                <w:szCs w:val="28"/>
                <w:highlight w:val="yellow"/>
              </w:rPr>
            </w:pPr>
            <w:r w:rsidRPr="00145E01">
              <w:rPr>
                <w:color w:val="000000"/>
                <w:sz w:val="28"/>
                <w:szCs w:val="28"/>
              </w:rPr>
              <w:t>15.31</w:t>
            </w:r>
          </w:p>
        </w:tc>
      </w:tr>
    </w:tbl>
    <w:p w:rsidR="007E1F01" w:rsidRPr="00866973" w:rsidRDefault="007E1F01" w:rsidP="00847CF7">
      <w:pPr>
        <w:pStyle w:val="affff1"/>
        <w:sectPr w:rsidR="007E1F01" w:rsidRPr="00866973" w:rsidSect="00E95CA2">
          <w:pgSz w:w="16838" w:h="11906" w:orient="landscape"/>
          <w:pgMar w:top="851" w:right="425" w:bottom="851" w:left="1418" w:header="737" w:footer="357" w:gutter="0"/>
          <w:cols w:space="708"/>
          <w:docGrid w:linePitch="381"/>
        </w:sectPr>
      </w:pPr>
    </w:p>
    <w:p w:rsidR="00A9744E" w:rsidRPr="00866973" w:rsidRDefault="00A9744E" w:rsidP="00A9744E">
      <w:pPr>
        <w:pStyle w:val="a3"/>
        <w:numPr>
          <w:ilvl w:val="0"/>
          <w:numId w:val="0"/>
        </w:numPr>
        <w:ind w:firstLine="851"/>
        <w:rPr>
          <w:b/>
          <w:color w:val="000000"/>
          <w:sz w:val="28"/>
        </w:rPr>
      </w:pPr>
      <w:bookmarkStart w:id="164" w:name="_Toc214499146"/>
      <w:bookmarkStart w:id="165" w:name="_Toc215794080"/>
      <w:bookmarkStart w:id="166" w:name="_Toc28001370"/>
      <w:bookmarkStart w:id="167" w:name="_Toc32758711"/>
      <w:bookmarkStart w:id="168" w:name="_Toc32759598"/>
      <w:r w:rsidRPr="00866973">
        <w:rPr>
          <w:b/>
          <w:color w:val="000000"/>
          <w:sz w:val="28"/>
        </w:rPr>
        <w:lastRenderedPageBreak/>
        <w:t>3.5. Описание существующей системы коммерческого учета пить</w:t>
      </w:r>
      <w:r w:rsidRPr="00866973">
        <w:rPr>
          <w:b/>
          <w:color w:val="000000"/>
          <w:sz w:val="28"/>
        </w:rPr>
        <w:t>е</w:t>
      </w:r>
      <w:r w:rsidRPr="00866973">
        <w:rPr>
          <w:b/>
          <w:color w:val="000000"/>
          <w:sz w:val="28"/>
        </w:rPr>
        <w:t>вой, технической воды и планов по установке приборов учета</w:t>
      </w:r>
      <w:bookmarkEnd w:id="164"/>
      <w:bookmarkEnd w:id="165"/>
    </w:p>
    <w:p w:rsidR="00A9744E" w:rsidRPr="00866973" w:rsidRDefault="00A9744E" w:rsidP="00A9744E">
      <w:pPr>
        <w:pStyle w:val="afff"/>
      </w:pPr>
      <w:r w:rsidRPr="00866973">
        <w:t>Согласно Федеральному законодательству</w:t>
      </w:r>
      <w:r w:rsidRPr="00866973">
        <w:rPr>
          <w:rStyle w:val="afff8"/>
        </w:rPr>
        <w:footnoteReference w:id="3"/>
      </w:r>
      <w:r w:rsidRPr="00866973">
        <w:t xml:space="preserve"> производимые, передаваемые, потребляемые энергетические ресурсы подлежат обязательному учету с применением приборов учета используемых энергетических ресурсов.</w:t>
      </w:r>
    </w:p>
    <w:p w:rsidR="00615338" w:rsidRPr="00CA57CC" w:rsidRDefault="00615338" w:rsidP="00615338">
      <w:pPr>
        <w:pStyle w:val="afff"/>
      </w:pPr>
      <w:r w:rsidRPr="00866973">
        <w:t xml:space="preserve">В таблице 3.5.1. </w:t>
      </w:r>
      <w:r w:rsidRPr="00CA57CC">
        <w:t>представлен анализ установки индивидуальных приборов учета</w:t>
      </w:r>
      <w:r w:rsidRPr="00CA57CC">
        <w:rPr>
          <w:rStyle w:val="afff8"/>
        </w:rPr>
        <w:footnoteReference w:id="4"/>
      </w:r>
      <w:r w:rsidRPr="00CA57CC">
        <w:t>.</w:t>
      </w:r>
    </w:p>
    <w:p w:rsidR="00FA4D25" w:rsidRPr="00CA57CC" w:rsidRDefault="00827E44" w:rsidP="00E1054A">
      <w:pPr>
        <w:pStyle w:val="a3"/>
        <w:numPr>
          <w:ilvl w:val="0"/>
          <w:numId w:val="0"/>
        </w:numPr>
        <w:ind w:firstLine="851"/>
        <w:rPr>
          <w:b/>
          <w:color w:val="000000"/>
          <w:sz w:val="28"/>
        </w:rPr>
      </w:pPr>
      <w:bookmarkStart w:id="169" w:name="_Toc214499147"/>
      <w:bookmarkStart w:id="170" w:name="_Toc215794081"/>
      <w:r w:rsidRPr="00CA57CC">
        <w:rPr>
          <w:b/>
          <w:color w:val="000000"/>
          <w:sz w:val="28"/>
        </w:rPr>
        <w:t xml:space="preserve">3.6. </w:t>
      </w:r>
      <w:r w:rsidR="00AB5BC9" w:rsidRPr="00CA57CC">
        <w:rPr>
          <w:b/>
          <w:color w:val="000000"/>
          <w:sz w:val="28"/>
        </w:rPr>
        <w:t>А</w:t>
      </w:r>
      <w:r w:rsidR="00FA4D25" w:rsidRPr="00CA57CC">
        <w:rPr>
          <w:b/>
          <w:color w:val="000000"/>
          <w:sz w:val="28"/>
        </w:rPr>
        <w:t xml:space="preserve">нализ </w:t>
      </w:r>
      <w:bookmarkStart w:id="171" w:name="_Hlk65794222"/>
      <w:r w:rsidR="00FA4D25" w:rsidRPr="00CA57CC">
        <w:rPr>
          <w:b/>
          <w:color w:val="000000"/>
          <w:sz w:val="28"/>
        </w:rPr>
        <w:t xml:space="preserve">резервов и дефицитов производственных мощностей системы водоснабжения </w:t>
      </w:r>
      <w:r w:rsidR="00CA57CC" w:rsidRPr="00CA57CC">
        <w:rPr>
          <w:b/>
          <w:color w:val="000000"/>
          <w:sz w:val="28"/>
        </w:rPr>
        <w:t>сельского поселения</w:t>
      </w:r>
      <w:bookmarkEnd w:id="166"/>
      <w:bookmarkEnd w:id="167"/>
      <w:bookmarkEnd w:id="168"/>
      <w:bookmarkEnd w:id="169"/>
      <w:bookmarkEnd w:id="170"/>
      <w:bookmarkEnd w:id="171"/>
    </w:p>
    <w:p w:rsidR="00AB1707" w:rsidRPr="00CA57CC" w:rsidRDefault="0015462D" w:rsidP="0092106E">
      <w:pPr>
        <w:pStyle w:val="afff"/>
      </w:pPr>
      <w:bookmarkStart w:id="172" w:name="_Toc28001371"/>
      <w:bookmarkStart w:id="173" w:name="_Toc32758712"/>
      <w:bookmarkStart w:id="174" w:name="_Toc32759599"/>
      <w:r w:rsidRPr="00CA57CC">
        <w:t xml:space="preserve">Для анализа резервов и дефицитов производственных мощностей системы водоснабжения </w:t>
      </w:r>
      <w:r w:rsidR="00CA57CC" w:rsidRPr="00CA57CC">
        <w:t>сельского поселения</w:t>
      </w:r>
      <w:r w:rsidR="00A32748" w:rsidRPr="00CA57CC">
        <w:t>произведен расчет распределения питьевой воды по часам суток представленный в таблице 3.6.1.</w:t>
      </w:r>
    </w:p>
    <w:p w:rsidR="00453780" w:rsidRPr="00CA57CC" w:rsidRDefault="00453780" w:rsidP="00847CF7">
      <w:pPr>
        <w:pStyle w:val="affff1"/>
        <w:rPr>
          <w:b/>
          <w:color w:val="000000"/>
        </w:rPr>
      </w:pPr>
      <w:bookmarkStart w:id="175" w:name="_Toc214497043"/>
      <w:r w:rsidRPr="00CA57CC">
        <w:t xml:space="preserve">Таблица 3.6.1. Расчет </w:t>
      </w:r>
      <w:r w:rsidRPr="00CA57CC">
        <w:rPr>
          <w:rFonts w:eastAsia="Times New Roman"/>
        </w:rPr>
        <w:t>распределения</w:t>
      </w:r>
      <w:r w:rsidRPr="00CA57CC">
        <w:t xml:space="preserve"> питьевой воды по часам суток</w:t>
      </w:r>
      <w:bookmarkEnd w:id="175"/>
    </w:p>
    <w:tbl>
      <w:tblPr>
        <w:tblW w:w="5000" w:type="pct"/>
        <w:tblLook w:val="04A0"/>
      </w:tblPr>
      <w:tblGrid>
        <w:gridCol w:w="5469"/>
        <w:gridCol w:w="2442"/>
        <w:gridCol w:w="1943"/>
      </w:tblGrid>
      <w:tr w:rsidR="00453780" w:rsidRPr="00CA57CC" w:rsidTr="00453780">
        <w:trPr>
          <w:trHeight w:val="57"/>
          <w:tblHeader/>
        </w:trPr>
        <w:tc>
          <w:tcPr>
            <w:tcW w:w="277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453780" w:rsidRPr="00CA57CC" w:rsidRDefault="00453780" w:rsidP="00453780">
            <w:pPr>
              <w:jc w:val="center"/>
              <w:rPr>
                <w:color w:val="000000"/>
                <w:sz w:val="28"/>
                <w:szCs w:val="28"/>
              </w:rPr>
            </w:pPr>
            <w:r w:rsidRPr="00CA57CC">
              <w:rPr>
                <w:color w:val="000000"/>
                <w:sz w:val="28"/>
                <w:szCs w:val="28"/>
              </w:rPr>
              <w:t>Часы суток</w:t>
            </w:r>
          </w:p>
        </w:tc>
        <w:tc>
          <w:tcPr>
            <w:tcW w:w="1239"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453780" w:rsidRPr="00CA57CC" w:rsidRDefault="00453780" w:rsidP="00453780">
            <w:pPr>
              <w:jc w:val="center"/>
              <w:rPr>
                <w:color w:val="000000"/>
                <w:sz w:val="28"/>
                <w:szCs w:val="28"/>
              </w:rPr>
            </w:pPr>
            <w:r w:rsidRPr="00CA57CC">
              <w:rPr>
                <w:color w:val="000000"/>
                <w:sz w:val="28"/>
                <w:szCs w:val="28"/>
              </w:rPr>
              <w:t>Процент от Псутri, %</w:t>
            </w:r>
          </w:p>
        </w:tc>
        <w:tc>
          <w:tcPr>
            <w:tcW w:w="986" w:type="pct"/>
            <w:tcBorders>
              <w:top w:val="single" w:sz="4" w:space="0" w:color="auto"/>
              <w:left w:val="nil"/>
              <w:bottom w:val="single" w:sz="4" w:space="0" w:color="auto"/>
              <w:right w:val="single" w:sz="4" w:space="0" w:color="auto"/>
            </w:tcBorders>
            <w:shd w:val="clear" w:color="auto" w:fill="auto"/>
            <w:noWrap/>
            <w:hideMark/>
          </w:tcPr>
          <w:p w:rsidR="00453780" w:rsidRPr="00CA57CC" w:rsidRDefault="00453780" w:rsidP="00453780">
            <w:pPr>
              <w:jc w:val="center"/>
              <w:rPr>
                <w:color w:val="000000"/>
                <w:sz w:val="28"/>
                <w:szCs w:val="28"/>
              </w:rPr>
            </w:pPr>
            <w:r w:rsidRPr="00CA57CC">
              <w:rPr>
                <w:color w:val="000000"/>
                <w:sz w:val="28"/>
                <w:szCs w:val="28"/>
              </w:rPr>
              <w:t>Факт</w:t>
            </w:r>
          </w:p>
        </w:tc>
      </w:tr>
      <w:tr w:rsidR="00453780" w:rsidRPr="00CA57CC" w:rsidTr="00453780">
        <w:trPr>
          <w:trHeight w:val="57"/>
          <w:tblHeader/>
        </w:trPr>
        <w:tc>
          <w:tcPr>
            <w:tcW w:w="2775" w:type="pct"/>
            <w:vMerge/>
            <w:tcBorders>
              <w:top w:val="single" w:sz="4" w:space="0" w:color="auto"/>
              <w:left w:val="single" w:sz="4" w:space="0" w:color="auto"/>
              <w:bottom w:val="single" w:sz="4" w:space="0" w:color="auto"/>
              <w:right w:val="single" w:sz="4" w:space="0" w:color="auto"/>
            </w:tcBorders>
            <w:hideMark/>
          </w:tcPr>
          <w:p w:rsidR="00453780" w:rsidRPr="00CA57CC" w:rsidRDefault="00453780" w:rsidP="00453780">
            <w:pPr>
              <w:jc w:val="center"/>
              <w:rPr>
                <w:color w:val="000000"/>
                <w:sz w:val="28"/>
                <w:szCs w:val="28"/>
              </w:rPr>
            </w:pPr>
          </w:p>
        </w:tc>
        <w:tc>
          <w:tcPr>
            <w:tcW w:w="1239" w:type="pct"/>
            <w:vMerge/>
            <w:tcBorders>
              <w:top w:val="single" w:sz="4" w:space="0" w:color="auto"/>
              <w:left w:val="single" w:sz="4" w:space="0" w:color="auto"/>
              <w:bottom w:val="single" w:sz="4" w:space="0" w:color="auto"/>
              <w:right w:val="single" w:sz="4" w:space="0" w:color="auto"/>
            </w:tcBorders>
            <w:hideMark/>
          </w:tcPr>
          <w:p w:rsidR="00453780" w:rsidRPr="00CA57CC" w:rsidRDefault="00453780" w:rsidP="00453780">
            <w:pPr>
              <w:jc w:val="center"/>
              <w:rPr>
                <w:color w:val="000000"/>
                <w:sz w:val="28"/>
                <w:szCs w:val="28"/>
              </w:rPr>
            </w:pPr>
          </w:p>
        </w:tc>
        <w:tc>
          <w:tcPr>
            <w:tcW w:w="986" w:type="pct"/>
            <w:tcBorders>
              <w:top w:val="nil"/>
              <w:left w:val="nil"/>
              <w:bottom w:val="single" w:sz="4" w:space="0" w:color="auto"/>
              <w:right w:val="single" w:sz="4" w:space="0" w:color="auto"/>
            </w:tcBorders>
            <w:shd w:val="clear" w:color="auto" w:fill="auto"/>
            <w:hideMark/>
          </w:tcPr>
          <w:p w:rsidR="00453780" w:rsidRPr="00CA57CC" w:rsidRDefault="00453780" w:rsidP="00453780">
            <w:pPr>
              <w:jc w:val="center"/>
              <w:rPr>
                <w:color w:val="000000"/>
                <w:sz w:val="28"/>
                <w:szCs w:val="28"/>
              </w:rPr>
            </w:pPr>
            <w:r w:rsidRPr="00CA57CC">
              <w:rPr>
                <w:color w:val="000000"/>
                <w:sz w:val="28"/>
                <w:szCs w:val="28"/>
              </w:rPr>
              <w:t>2024</w:t>
            </w:r>
          </w:p>
        </w:tc>
      </w:tr>
      <w:tr w:rsidR="00A45002" w:rsidRPr="00CA57CC" w:rsidTr="00453780">
        <w:trPr>
          <w:trHeight w:val="57"/>
        </w:trPr>
        <w:tc>
          <w:tcPr>
            <w:tcW w:w="2775" w:type="pct"/>
            <w:tcBorders>
              <w:top w:val="nil"/>
              <w:left w:val="single" w:sz="4" w:space="0" w:color="auto"/>
              <w:bottom w:val="single" w:sz="4" w:space="0" w:color="auto"/>
              <w:right w:val="single" w:sz="4" w:space="0" w:color="auto"/>
            </w:tcBorders>
            <w:shd w:val="clear" w:color="auto" w:fill="auto"/>
            <w:noWrap/>
            <w:vAlign w:val="bottom"/>
            <w:hideMark/>
          </w:tcPr>
          <w:p w:rsidR="00A45002" w:rsidRPr="00CA57CC" w:rsidRDefault="00A45002" w:rsidP="00A45002">
            <w:pPr>
              <w:rPr>
                <w:color w:val="000000"/>
                <w:sz w:val="28"/>
                <w:szCs w:val="28"/>
              </w:rPr>
            </w:pPr>
            <w:r w:rsidRPr="00CA57CC">
              <w:rPr>
                <w:color w:val="000000"/>
                <w:sz w:val="28"/>
                <w:szCs w:val="28"/>
              </w:rPr>
              <w:t>0-1</w:t>
            </w:r>
          </w:p>
        </w:tc>
        <w:tc>
          <w:tcPr>
            <w:tcW w:w="1239" w:type="pct"/>
            <w:tcBorders>
              <w:top w:val="nil"/>
              <w:left w:val="nil"/>
              <w:bottom w:val="single" w:sz="4" w:space="0" w:color="auto"/>
              <w:right w:val="single" w:sz="4" w:space="0" w:color="auto"/>
            </w:tcBorders>
            <w:shd w:val="clear" w:color="auto" w:fill="auto"/>
            <w:noWrap/>
            <w:vAlign w:val="bottom"/>
            <w:hideMark/>
          </w:tcPr>
          <w:p w:rsidR="00A45002" w:rsidRPr="00CA57CC" w:rsidRDefault="00A45002" w:rsidP="00145E01">
            <w:pPr>
              <w:jc w:val="right"/>
              <w:rPr>
                <w:color w:val="000000"/>
                <w:sz w:val="28"/>
                <w:szCs w:val="28"/>
              </w:rPr>
            </w:pPr>
            <w:r w:rsidRPr="00CA57CC">
              <w:rPr>
                <w:color w:val="000000"/>
                <w:sz w:val="28"/>
                <w:szCs w:val="28"/>
              </w:rPr>
              <w:t>1</w:t>
            </w:r>
            <w:r w:rsidR="00145E01">
              <w:rPr>
                <w:color w:val="000000"/>
                <w:sz w:val="28"/>
                <w:szCs w:val="28"/>
              </w:rPr>
              <w:t>.</w:t>
            </w:r>
            <w:r w:rsidRPr="00CA57CC">
              <w:rPr>
                <w:color w:val="000000"/>
                <w:sz w:val="28"/>
                <w:szCs w:val="28"/>
              </w:rPr>
              <w:t>500</w:t>
            </w:r>
          </w:p>
        </w:tc>
        <w:tc>
          <w:tcPr>
            <w:tcW w:w="986" w:type="pct"/>
            <w:tcBorders>
              <w:top w:val="nil"/>
              <w:left w:val="nil"/>
              <w:bottom w:val="single" w:sz="4" w:space="0" w:color="auto"/>
              <w:right w:val="single" w:sz="4" w:space="0" w:color="auto"/>
            </w:tcBorders>
            <w:shd w:val="clear" w:color="auto" w:fill="auto"/>
            <w:noWrap/>
            <w:hideMark/>
          </w:tcPr>
          <w:p w:rsidR="00A45002" w:rsidRPr="00CA57CC" w:rsidRDefault="00A45002" w:rsidP="00145E01">
            <w:pPr>
              <w:jc w:val="right"/>
              <w:rPr>
                <w:color w:val="000000"/>
                <w:sz w:val="28"/>
                <w:szCs w:val="28"/>
              </w:rPr>
            </w:pPr>
            <w:r w:rsidRPr="00CA57CC">
              <w:rPr>
                <w:color w:val="000000"/>
                <w:sz w:val="28"/>
                <w:szCs w:val="28"/>
              </w:rPr>
              <w:t>4</w:t>
            </w:r>
            <w:r w:rsidR="00145E01">
              <w:rPr>
                <w:color w:val="000000"/>
                <w:sz w:val="28"/>
                <w:szCs w:val="28"/>
              </w:rPr>
              <w:t>.</w:t>
            </w:r>
            <w:r w:rsidRPr="00CA57CC">
              <w:rPr>
                <w:color w:val="000000"/>
                <w:sz w:val="28"/>
                <w:szCs w:val="28"/>
              </w:rPr>
              <w:t>968</w:t>
            </w:r>
          </w:p>
        </w:tc>
      </w:tr>
      <w:tr w:rsidR="00A45002" w:rsidRPr="00CA57CC" w:rsidTr="00453780">
        <w:trPr>
          <w:trHeight w:val="57"/>
        </w:trPr>
        <w:tc>
          <w:tcPr>
            <w:tcW w:w="2775" w:type="pct"/>
            <w:tcBorders>
              <w:top w:val="nil"/>
              <w:left w:val="single" w:sz="4" w:space="0" w:color="auto"/>
              <w:bottom w:val="single" w:sz="4" w:space="0" w:color="auto"/>
              <w:right w:val="single" w:sz="4" w:space="0" w:color="auto"/>
            </w:tcBorders>
            <w:shd w:val="clear" w:color="auto" w:fill="auto"/>
            <w:noWrap/>
            <w:vAlign w:val="bottom"/>
            <w:hideMark/>
          </w:tcPr>
          <w:p w:rsidR="00A45002" w:rsidRPr="00CA57CC" w:rsidRDefault="00A45002" w:rsidP="00A45002">
            <w:pPr>
              <w:rPr>
                <w:color w:val="000000"/>
                <w:sz w:val="28"/>
                <w:szCs w:val="28"/>
              </w:rPr>
            </w:pPr>
            <w:r w:rsidRPr="00CA57CC">
              <w:rPr>
                <w:color w:val="000000"/>
                <w:sz w:val="28"/>
                <w:szCs w:val="28"/>
              </w:rPr>
              <w:t>1-2</w:t>
            </w:r>
          </w:p>
        </w:tc>
        <w:tc>
          <w:tcPr>
            <w:tcW w:w="1239" w:type="pct"/>
            <w:tcBorders>
              <w:top w:val="nil"/>
              <w:left w:val="nil"/>
              <w:bottom w:val="single" w:sz="4" w:space="0" w:color="auto"/>
              <w:right w:val="single" w:sz="4" w:space="0" w:color="auto"/>
            </w:tcBorders>
            <w:shd w:val="clear" w:color="auto" w:fill="auto"/>
            <w:noWrap/>
            <w:vAlign w:val="bottom"/>
            <w:hideMark/>
          </w:tcPr>
          <w:p w:rsidR="00A45002" w:rsidRPr="00CA57CC" w:rsidRDefault="00A45002" w:rsidP="00145E01">
            <w:pPr>
              <w:jc w:val="right"/>
              <w:rPr>
                <w:color w:val="000000"/>
                <w:sz w:val="28"/>
                <w:szCs w:val="28"/>
              </w:rPr>
            </w:pPr>
            <w:r w:rsidRPr="00CA57CC">
              <w:rPr>
                <w:color w:val="000000"/>
                <w:sz w:val="28"/>
                <w:szCs w:val="28"/>
              </w:rPr>
              <w:t>1</w:t>
            </w:r>
            <w:r w:rsidR="00145E01">
              <w:rPr>
                <w:color w:val="000000"/>
                <w:sz w:val="28"/>
                <w:szCs w:val="28"/>
              </w:rPr>
              <w:t>.</w:t>
            </w:r>
            <w:r w:rsidRPr="00CA57CC">
              <w:rPr>
                <w:color w:val="000000"/>
                <w:sz w:val="28"/>
                <w:szCs w:val="28"/>
              </w:rPr>
              <w:t>500</w:t>
            </w:r>
          </w:p>
        </w:tc>
        <w:tc>
          <w:tcPr>
            <w:tcW w:w="986" w:type="pct"/>
            <w:tcBorders>
              <w:top w:val="nil"/>
              <w:left w:val="nil"/>
              <w:bottom w:val="single" w:sz="4" w:space="0" w:color="auto"/>
              <w:right w:val="single" w:sz="4" w:space="0" w:color="auto"/>
            </w:tcBorders>
            <w:shd w:val="clear" w:color="auto" w:fill="auto"/>
            <w:noWrap/>
            <w:hideMark/>
          </w:tcPr>
          <w:p w:rsidR="00A45002" w:rsidRPr="00CA57CC" w:rsidRDefault="00A45002" w:rsidP="00145E01">
            <w:pPr>
              <w:jc w:val="right"/>
              <w:rPr>
                <w:color w:val="000000"/>
                <w:sz w:val="28"/>
                <w:szCs w:val="28"/>
              </w:rPr>
            </w:pPr>
            <w:r w:rsidRPr="00CA57CC">
              <w:rPr>
                <w:color w:val="000000"/>
                <w:sz w:val="28"/>
                <w:szCs w:val="28"/>
              </w:rPr>
              <w:t>4</w:t>
            </w:r>
            <w:r w:rsidR="00145E01">
              <w:rPr>
                <w:color w:val="000000"/>
                <w:sz w:val="28"/>
                <w:szCs w:val="28"/>
              </w:rPr>
              <w:t>.</w:t>
            </w:r>
            <w:r w:rsidRPr="00CA57CC">
              <w:rPr>
                <w:color w:val="000000"/>
                <w:sz w:val="28"/>
                <w:szCs w:val="28"/>
              </w:rPr>
              <w:t>968</w:t>
            </w:r>
          </w:p>
        </w:tc>
      </w:tr>
      <w:tr w:rsidR="00A45002" w:rsidRPr="00CA57CC" w:rsidTr="00453780">
        <w:trPr>
          <w:trHeight w:val="57"/>
        </w:trPr>
        <w:tc>
          <w:tcPr>
            <w:tcW w:w="2775" w:type="pct"/>
            <w:tcBorders>
              <w:top w:val="nil"/>
              <w:left w:val="single" w:sz="4" w:space="0" w:color="auto"/>
              <w:bottom w:val="single" w:sz="4" w:space="0" w:color="auto"/>
              <w:right w:val="single" w:sz="4" w:space="0" w:color="auto"/>
            </w:tcBorders>
            <w:shd w:val="clear" w:color="auto" w:fill="auto"/>
            <w:noWrap/>
            <w:vAlign w:val="bottom"/>
            <w:hideMark/>
          </w:tcPr>
          <w:p w:rsidR="00A45002" w:rsidRPr="00CA57CC" w:rsidRDefault="00A45002" w:rsidP="00A45002">
            <w:pPr>
              <w:rPr>
                <w:color w:val="000000"/>
                <w:sz w:val="28"/>
                <w:szCs w:val="28"/>
              </w:rPr>
            </w:pPr>
            <w:r w:rsidRPr="00CA57CC">
              <w:rPr>
                <w:color w:val="000000"/>
                <w:sz w:val="28"/>
                <w:szCs w:val="28"/>
              </w:rPr>
              <w:t>2-3</w:t>
            </w:r>
          </w:p>
        </w:tc>
        <w:tc>
          <w:tcPr>
            <w:tcW w:w="1239" w:type="pct"/>
            <w:tcBorders>
              <w:top w:val="nil"/>
              <w:left w:val="nil"/>
              <w:bottom w:val="single" w:sz="4" w:space="0" w:color="auto"/>
              <w:right w:val="single" w:sz="4" w:space="0" w:color="auto"/>
            </w:tcBorders>
            <w:shd w:val="clear" w:color="auto" w:fill="auto"/>
            <w:noWrap/>
            <w:vAlign w:val="bottom"/>
            <w:hideMark/>
          </w:tcPr>
          <w:p w:rsidR="00A45002" w:rsidRPr="00CA57CC" w:rsidRDefault="00A45002" w:rsidP="00145E01">
            <w:pPr>
              <w:jc w:val="right"/>
              <w:rPr>
                <w:color w:val="000000"/>
                <w:sz w:val="28"/>
                <w:szCs w:val="28"/>
              </w:rPr>
            </w:pPr>
            <w:r w:rsidRPr="00CA57CC">
              <w:rPr>
                <w:color w:val="000000"/>
                <w:sz w:val="28"/>
                <w:szCs w:val="28"/>
              </w:rPr>
              <w:t>1</w:t>
            </w:r>
            <w:r w:rsidR="00145E01">
              <w:rPr>
                <w:color w:val="000000"/>
                <w:sz w:val="28"/>
                <w:szCs w:val="28"/>
              </w:rPr>
              <w:t>.</w:t>
            </w:r>
            <w:r w:rsidRPr="00CA57CC">
              <w:rPr>
                <w:color w:val="000000"/>
                <w:sz w:val="28"/>
                <w:szCs w:val="28"/>
              </w:rPr>
              <w:t>500</w:t>
            </w:r>
          </w:p>
        </w:tc>
        <w:tc>
          <w:tcPr>
            <w:tcW w:w="986" w:type="pct"/>
            <w:tcBorders>
              <w:top w:val="nil"/>
              <w:left w:val="nil"/>
              <w:bottom w:val="single" w:sz="4" w:space="0" w:color="auto"/>
              <w:right w:val="single" w:sz="4" w:space="0" w:color="auto"/>
            </w:tcBorders>
            <w:shd w:val="clear" w:color="auto" w:fill="auto"/>
            <w:noWrap/>
            <w:hideMark/>
          </w:tcPr>
          <w:p w:rsidR="00A45002" w:rsidRPr="00CA57CC" w:rsidRDefault="00A45002" w:rsidP="00145E01">
            <w:pPr>
              <w:jc w:val="right"/>
              <w:rPr>
                <w:color w:val="000000"/>
                <w:sz w:val="28"/>
                <w:szCs w:val="28"/>
              </w:rPr>
            </w:pPr>
            <w:r w:rsidRPr="00CA57CC">
              <w:rPr>
                <w:color w:val="000000"/>
                <w:sz w:val="28"/>
                <w:szCs w:val="28"/>
              </w:rPr>
              <w:t>4</w:t>
            </w:r>
            <w:r w:rsidR="00145E01">
              <w:rPr>
                <w:color w:val="000000"/>
                <w:sz w:val="28"/>
                <w:szCs w:val="28"/>
              </w:rPr>
              <w:t>.</w:t>
            </w:r>
            <w:r w:rsidRPr="00CA57CC">
              <w:rPr>
                <w:color w:val="000000"/>
                <w:sz w:val="28"/>
                <w:szCs w:val="28"/>
              </w:rPr>
              <w:t>968</w:t>
            </w:r>
          </w:p>
        </w:tc>
      </w:tr>
      <w:tr w:rsidR="00A45002" w:rsidRPr="00CA57CC" w:rsidTr="00453780">
        <w:trPr>
          <w:trHeight w:val="57"/>
        </w:trPr>
        <w:tc>
          <w:tcPr>
            <w:tcW w:w="2775" w:type="pct"/>
            <w:tcBorders>
              <w:top w:val="nil"/>
              <w:left w:val="single" w:sz="4" w:space="0" w:color="auto"/>
              <w:bottom w:val="single" w:sz="4" w:space="0" w:color="auto"/>
              <w:right w:val="single" w:sz="4" w:space="0" w:color="auto"/>
            </w:tcBorders>
            <w:shd w:val="clear" w:color="auto" w:fill="auto"/>
            <w:noWrap/>
            <w:vAlign w:val="bottom"/>
            <w:hideMark/>
          </w:tcPr>
          <w:p w:rsidR="00A45002" w:rsidRPr="00CA57CC" w:rsidRDefault="00A45002" w:rsidP="00A45002">
            <w:pPr>
              <w:rPr>
                <w:color w:val="000000"/>
                <w:sz w:val="28"/>
                <w:szCs w:val="28"/>
              </w:rPr>
            </w:pPr>
            <w:r w:rsidRPr="00CA57CC">
              <w:rPr>
                <w:color w:val="000000"/>
                <w:sz w:val="28"/>
                <w:szCs w:val="28"/>
              </w:rPr>
              <w:t>3-4</w:t>
            </w:r>
          </w:p>
        </w:tc>
        <w:tc>
          <w:tcPr>
            <w:tcW w:w="1239" w:type="pct"/>
            <w:tcBorders>
              <w:top w:val="nil"/>
              <w:left w:val="nil"/>
              <w:bottom w:val="single" w:sz="4" w:space="0" w:color="auto"/>
              <w:right w:val="single" w:sz="4" w:space="0" w:color="auto"/>
            </w:tcBorders>
            <w:shd w:val="clear" w:color="auto" w:fill="auto"/>
            <w:noWrap/>
            <w:vAlign w:val="bottom"/>
            <w:hideMark/>
          </w:tcPr>
          <w:p w:rsidR="00A45002" w:rsidRPr="00CA57CC" w:rsidRDefault="00A45002" w:rsidP="00145E01">
            <w:pPr>
              <w:jc w:val="right"/>
              <w:rPr>
                <w:color w:val="000000"/>
                <w:sz w:val="28"/>
                <w:szCs w:val="28"/>
              </w:rPr>
            </w:pPr>
            <w:r w:rsidRPr="00CA57CC">
              <w:rPr>
                <w:color w:val="000000"/>
                <w:sz w:val="28"/>
                <w:szCs w:val="28"/>
              </w:rPr>
              <w:t>1</w:t>
            </w:r>
            <w:r w:rsidR="00145E01">
              <w:rPr>
                <w:color w:val="000000"/>
                <w:sz w:val="28"/>
                <w:szCs w:val="28"/>
              </w:rPr>
              <w:t>.</w:t>
            </w:r>
            <w:r w:rsidRPr="00CA57CC">
              <w:rPr>
                <w:color w:val="000000"/>
                <w:sz w:val="28"/>
                <w:szCs w:val="28"/>
              </w:rPr>
              <w:t>500</w:t>
            </w:r>
          </w:p>
        </w:tc>
        <w:tc>
          <w:tcPr>
            <w:tcW w:w="986" w:type="pct"/>
            <w:tcBorders>
              <w:top w:val="nil"/>
              <w:left w:val="nil"/>
              <w:bottom w:val="single" w:sz="4" w:space="0" w:color="auto"/>
              <w:right w:val="single" w:sz="4" w:space="0" w:color="auto"/>
            </w:tcBorders>
            <w:shd w:val="clear" w:color="auto" w:fill="auto"/>
            <w:noWrap/>
            <w:hideMark/>
          </w:tcPr>
          <w:p w:rsidR="00A45002" w:rsidRPr="00CA57CC" w:rsidRDefault="00A45002" w:rsidP="00145E01">
            <w:pPr>
              <w:jc w:val="right"/>
              <w:rPr>
                <w:color w:val="000000"/>
                <w:sz w:val="28"/>
                <w:szCs w:val="28"/>
              </w:rPr>
            </w:pPr>
            <w:r w:rsidRPr="00CA57CC">
              <w:rPr>
                <w:color w:val="000000"/>
                <w:sz w:val="28"/>
                <w:szCs w:val="28"/>
              </w:rPr>
              <w:t>4</w:t>
            </w:r>
            <w:r w:rsidR="00145E01">
              <w:rPr>
                <w:color w:val="000000"/>
                <w:sz w:val="28"/>
                <w:szCs w:val="28"/>
              </w:rPr>
              <w:t>.</w:t>
            </w:r>
            <w:r w:rsidRPr="00CA57CC">
              <w:rPr>
                <w:color w:val="000000"/>
                <w:sz w:val="28"/>
                <w:szCs w:val="28"/>
              </w:rPr>
              <w:t>968</w:t>
            </w:r>
          </w:p>
        </w:tc>
      </w:tr>
      <w:tr w:rsidR="00A45002" w:rsidRPr="00CA57CC" w:rsidTr="00453780">
        <w:trPr>
          <w:trHeight w:val="57"/>
        </w:trPr>
        <w:tc>
          <w:tcPr>
            <w:tcW w:w="2775" w:type="pct"/>
            <w:tcBorders>
              <w:top w:val="nil"/>
              <w:left w:val="single" w:sz="4" w:space="0" w:color="auto"/>
              <w:bottom w:val="single" w:sz="4" w:space="0" w:color="auto"/>
              <w:right w:val="single" w:sz="4" w:space="0" w:color="auto"/>
            </w:tcBorders>
            <w:shd w:val="clear" w:color="auto" w:fill="auto"/>
            <w:noWrap/>
            <w:vAlign w:val="bottom"/>
            <w:hideMark/>
          </w:tcPr>
          <w:p w:rsidR="00A45002" w:rsidRPr="00CA57CC" w:rsidRDefault="00A45002" w:rsidP="00A45002">
            <w:pPr>
              <w:rPr>
                <w:color w:val="000000"/>
                <w:sz w:val="28"/>
                <w:szCs w:val="28"/>
              </w:rPr>
            </w:pPr>
            <w:r w:rsidRPr="00CA57CC">
              <w:rPr>
                <w:color w:val="000000"/>
                <w:sz w:val="28"/>
                <w:szCs w:val="28"/>
              </w:rPr>
              <w:t>4-5</w:t>
            </w:r>
          </w:p>
        </w:tc>
        <w:tc>
          <w:tcPr>
            <w:tcW w:w="1239" w:type="pct"/>
            <w:tcBorders>
              <w:top w:val="nil"/>
              <w:left w:val="nil"/>
              <w:bottom w:val="single" w:sz="4" w:space="0" w:color="auto"/>
              <w:right w:val="single" w:sz="4" w:space="0" w:color="auto"/>
            </w:tcBorders>
            <w:shd w:val="clear" w:color="auto" w:fill="auto"/>
            <w:noWrap/>
            <w:vAlign w:val="bottom"/>
            <w:hideMark/>
          </w:tcPr>
          <w:p w:rsidR="00A45002" w:rsidRPr="00CA57CC" w:rsidRDefault="00A45002" w:rsidP="00145E01">
            <w:pPr>
              <w:jc w:val="right"/>
              <w:rPr>
                <w:color w:val="000000"/>
                <w:sz w:val="28"/>
                <w:szCs w:val="28"/>
              </w:rPr>
            </w:pPr>
            <w:r w:rsidRPr="00CA57CC">
              <w:rPr>
                <w:color w:val="000000"/>
                <w:sz w:val="28"/>
                <w:szCs w:val="28"/>
              </w:rPr>
              <w:t>2</w:t>
            </w:r>
            <w:r w:rsidR="00145E01">
              <w:rPr>
                <w:color w:val="000000"/>
                <w:sz w:val="28"/>
                <w:szCs w:val="28"/>
              </w:rPr>
              <w:t>.</w:t>
            </w:r>
            <w:r w:rsidRPr="00CA57CC">
              <w:rPr>
                <w:color w:val="000000"/>
                <w:sz w:val="28"/>
                <w:szCs w:val="28"/>
              </w:rPr>
              <w:t>500</w:t>
            </w:r>
          </w:p>
        </w:tc>
        <w:tc>
          <w:tcPr>
            <w:tcW w:w="986" w:type="pct"/>
            <w:tcBorders>
              <w:top w:val="nil"/>
              <w:left w:val="nil"/>
              <w:bottom w:val="single" w:sz="4" w:space="0" w:color="auto"/>
              <w:right w:val="single" w:sz="4" w:space="0" w:color="auto"/>
            </w:tcBorders>
            <w:shd w:val="clear" w:color="auto" w:fill="auto"/>
            <w:noWrap/>
            <w:hideMark/>
          </w:tcPr>
          <w:p w:rsidR="00A45002" w:rsidRPr="00CA57CC" w:rsidRDefault="00A45002" w:rsidP="00145E01">
            <w:pPr>
              <w:jc w:val="right"/>
              <w:rPr>
                <w:color w:val="000000"/>
                <w:sz w:val="28"/>
                <w:szCs w:val="28"/>
              </w:rPr>
            </w:pPr>
            <w:r w:rsidRPr="00CA57CC">
              <w:rPr>
                <w:color w:val="000000"/>
                <w:sz w:val="28"/>
                <w:szCs w:val="28"/>
              </w:rPr>
              <w:t>8</w:t>
            </w:r>
            <w:r w:rsidR="00145E01">
              <w:rPr>
                <w:color w:val="000000"/>
                <w:sz w:val="28"/>
                <w:szCs w:val="28"/>
              </w:rPr>
              <w:t>.</w:t>
            </w:r>
            <w:r w:rsidRPr="00CA57CC">
              <w:rPr>
                <w:color w:val="000000"/>
                <w:sz w:val="28"/>
                <w:szCs w:val="28"/>
              </w:rPr>
              <w:t>281</w:t>
            </w:r>
          </w:p>
        </w:tc>
      </w:tr>
      <w:tr w:rsidR="00A45002" w:rsidRPr="00CA57CC" w:rsidTr="00453780">
        <w:trPr>
          <w:trHeight w:val="57"/>
        </w:trPr>
        <w:tc>
          <w:tcPr>
            <w:tcW w:w="2775" w:type="pct"/>
            <w:tcBorders>
              <w:top w:val="nil"/>
              <w:left w:val="single" w:sz="4" w:space="0" w:color="auto"/>
              <w:bottom w:val="single" w:sz="4" w:space="0" w:color="auto"/>
              <w:right w:val="single" w:sz="4" w:space="0" w:color="auto"/>
            </w:tcBorders>
            <w:shd w:val="clear" w:color="auto" w:fill="auto"/>
            <w:noWrap/>
            <w:vAlign w:val="bottom"/>
            <w:hideMark/>
          </w:tcPr>
          <w:p w:rsidR="00A45002" w:rsidRPr="00CA57CC" w:rsidRDefault="00A45002" w:rsidP="00A45002">
            <w:pPr>
              <w:rPr>
                <w:color w:val="000000"/>
                <w:sz w:val="28"/>
                <w:szCs w:val="28"/>
              </w:rPr>
            </w:pPr>
            <w:r w:rsidRPr="00CA57CC">
              <w:rPr>
                <w:color w:val="000000"/>
                <w:sz w:val="28"/>
                <w:szCs w:val="28"/>
              </w:rPr>
              <w:t>5-6</w:t>
            </w:r>
          </w:p>
        </w:tc>
        <w:tc>
          <w:tcPr>
            <w:tcW w:w="1239" w:type="pct"/>
            <w:tcBorders>
              <w:top w:val="nil"/>
              <w:left w:val="nil"/>
              <w:bottom w:val="single" w:sz="4" w:space="0" w:color="auto"/>
              <w:right w:val="single" w:sz="4" w:space="0" w:color="auto"/>
            </w:tcBorders>
            <w:shd w:val="clear" w:color="auto" w:fill="auto"/>
            <w:noWrap/>
            <w:vAlign w:val="bottom"/>
            <w:hideMark/>
          </w:tcPr>
          <w:p w:rsidR="00A45002" w:rsidRPr="00CA57CC" w:rsidRDefault="00A45002" w:rsidP="00145E01">
            <w:pPr>
              <w:jc w:val="right"/>
              <w:rPr>
                <w:color w:val="000000"/>
                <w:sz w:val="28"/>
                <w:szCs w:val="28"/>
              </w:rPr>
            </w:pPr>
            <w:r w:rsidRPr="00CA57CC">
              <w:rPr>
                <w:color w:val="000000"/>
                <w:sz w:val="28"/>
                <w:szCs w:val="28"/>
              </w:rPr>
              <w:t>3</w:t>
            </w:r>
            <w:r w:rsidR="00145E01">
              <w:rPr>
                <w:color w:val="000000"/>
                <w:sz w:val="28"/>
                <w:szCs w:val="28"/>
              </w:rPr>
              <w:t>.</w:t>
            </w:r>
            <w:r w:rsidRPr="00CA57CC">
              <w:rPr>
                <w:color w:val="000000"/>
                <w:sz w:val="28"/>
                <w:szCs w:val="28"/>
              </w:rPr>
              <w:t>500</w:t>
            </w:r>
          </w:p>
        </w:tc>
        <w:tc>
          <w:tcPr>
            <w:tcW w:w="986" w:type="pct"/>
            <w:tcBorders>
              <w:top w:val="nil"/>
              <w:left w:val="nil"/>
              <w:bottom w:val="single" w:sz="4" w:space="0" w:color="auto"/>
              <w:right w:val="single" w:sz="4" w:space="0" w:color="auto"/>
            </w:tcBorders>
            <w:shd w:val="clear" w:color="auto" w:fill="auto"/>
            <w:noWrap/>
            <w:hideMark/>
          </w:tcPr>
          <w:p w:rsidR="00A45002" w:rsidRPr="00CA57CC" w:rsidRDefault="00A45002" w:rsidP="00145E01">
            <w:pPr>
              <w:jc w:val="right"/>
              <w:rPr>
                <w:color w:val="000000"/>
                <w:sz w:val="28"/>
                <w:szCs w:val="28"/>
              </w:rPr>
            </w:pPr>
            <w:r w:rsidRPr="00CA57CC">
              <w:rPr>
                <w:color w:val="000000"/>
                <w:sz w:val="28"/>
                <w:szCs w:val="28"/>
              </w:rPr>
              <w:t>11</w:t>
            </w:r>
            <w:r w:rsidR="00145E01">
              <w:rPr>
                <w:color w:val="000000"/>
                <w:sz w:val="28"/>
                <w:szCs w:val="28"/>
              </w:rPr>
              <w:t>.</w:t>
            </w:r>
            <w:r w:rsidRPr="00CA57CC">
              <w:rPr>
                <w:color w:val="000000"/>
                <w:sz w:val="28"/>
                <w:szCs w:val="28"/>
              </w:rPr>
              <w:t>593</w:t>
            </w:r>
          </w:p>
        </w:tc>
      </w:tr>
      <w:tr w:rsidR="00A45002" w:rsidRPr="00CA57CC" w:rsidTr="00453780">
        <w:trPr>
          <w:trHeight w:val="57"/>
        </w:trPr>
        <w:tc>
          <w:tcPr>
            <w:tcW w:w="2775" w:type="pct"/>
            <w:tcBorders>
              <w:top w:val="nil"/>
              <w:left w:val="single" w:sz="4" w:space="0" w:color="auto"/>
              <w:bottom w:val="single" w:sz="4" w:space="0" w:color="auto"/>
              <w:right w:val="single" w:sz="4" w:space="0" w:color="auto"/>
            </w:tcBorders>
            <w:shd w:val="clear" w:color="auto" w:fill="auto"/>
            <w:noWrap/>
            <w:vAlign w:val="bottom"/>
            <w:hideMark/>
          </w:tcPr>
          <w:p w:rsidR="00A45002" w:rsidRPr="00CA57CC" w:rsidRDefault="00A45002" w:rsidP="00A45002">
            <w:pPr>
              <w:rPr>
                <w:color w:val="000000"/>
                <w:sz w:val="28"/>
                <w:szCs w:val="28"/>
              </w:rPr>
            </w:pPr>
            <w:r w:rsidRPr="00CA57CC">
              <w:rPr>
                <w:color w:val="000000"/>
                <w:sz w:val="28"/>
                <w:szCs w:val="28"/>
              </w:rPr>
              <w:t>6-7</w:t>
            </w:r>
          </w:p>
        </w:tc>
        <w:tc>
          <w:tcPr>
            <w:tcW w:w="1239" w:type="pct"/>
            <w:tcBorders>
              <w:top w:val="nil"/>
              <w:left w:val="nil"/>
              <w:bottom w:val="single" w:sz="4" w:space="0" w:color="auto"/>
              <w:right w:val="single" w:sz="4" w:space="0" w:color="auto"/>
            </w:tcBorders>
            <w:shd w:val="clear" w:color="auto" w:fill="auto"/>
            <w:noWrap/>
            <w:vAlign w:val="bottom"/>
            <w:hideMark/>
          </w:tcPr>
          <w:p w:rsidR="00A45002" w:rsidRPr="00CA57CC" w:rsidRDefault="00A45002" w:rsidP="00145E01">
            <w:pPr>
              <w:jc w:val="right"/>
              <w:rPr>
                <w:color w:val="000000"/>
                <w:sz w:val="28"/>
                <w:szCs w:val="28"/>
              </w:rPr>
            </w:pPr>
            <w:r w:rsidRPr="00CA57CC">
              <w:rPr>
                <w:color w:val="000000"/>
                <w:sz w:val="28"/>
                <w:szCs w:val="28"/>
              </w:rPr>
              <w:t>4</w:t>
            </w:r>
            <w:r w:rsidR="00145E01">
              <w:rPr>
                <w:color w:val="000000"/>
                <w:sz w:val="28"/>
                <w:szCs w:val="28"/>
              </w:rPr>
              <w:t>.</w:t>
            </w:r>
            <w:r w:rsidRPr="00CA57CC">
              <w:rPr>
                <w:color w:val="000000"/>
                <w:sz w:val="28"/>
                <w:szCs w:val="28"/>
              </w:rPr>
              <w:t>500</w:t>
            </w:r>
          </w:p>
        </w:tc>
        <w:tc>
          <w:tcPr>
            <w:tcW w:w="986" w:type="pct"/>
            <w:tcBorders>
              <w:top w:val="nil"/>
              <w:left w:val="nil"/>
              <w:bottom w:val="single" w:sz="4" w:space="0" w:color="auto"/>
              <w:right w:val="single" w:sz="4" w:space="0" w:color="auto"/>
            </w:tcBorders>
            <w:shd w:val="clear" w:color="auto" w:fill="auto"/>
            <w:noWrap/>
            <w:hideMark/>
          </w:tcPr>
          <w:p w:rsidR="00A45002" w:rsidRPr="00CA57CC" w:rsidRDefault="00A45002" w:rsidP="00145E01">
            <w:pPr>
              <w:jc w:val="right"/>
              <w:rPr>
                <w:color w:val="000000"/>
                <w:sz w:val="28"/>
                <w:szCs w:val="28"/>
              </w:rPr>
            </w:pPr>
            <w:r w:rsidRPr="00CA57CC">
              <w:rPr>
                <w:color w:val="000000"/>
                <w:sz w:val="28"/>
                <w:szCs w:val="28"/>
              </w:rPr>
              <w:t>14</w:t>
            </w:r>
            <w:r w:rsidR="00145E01">
              <w:rPr>
                <w:color w:val="000000"/>
                <w:sz w:val="28"/>
                <w:szCs w:val="28"/>
              </w:rPr>
              <w:t>.</w:t>
            </w:r>
            <w:r w:rsidRPr="00CA57CC">
              <w:rPr>
                <w:color w:val="000000"/>
                <w:sz w:val="28"/>
                <w:szCs w:val="28"/>
              </w:rPr>
              <w:t>905</w:t>
            </w:r>
          </w:p>
        </w:tc>
      </w:tr>
      <w:tr w:rsidR="00A45002" w:rsidRPr="00CA57CC" w:rsidTr="00453780">
        <w:trPr>
          <w:trHeight w:val="57"/>
        </w:trPr>
        <w:tc>
          <w:tcPr>
            <w:tcW w:w="2775" w:type="pct"/>
            <w:tcBorders>
              <w:top w:val="nil"/>
              <w:left w:val="single" w:sz="4" w:space="0" w:color="auto"/>
              <w:bottom w:val="single" w:sz="4" w:space="0" w:color="auto"/>
              <w:right w:val="single" w:sz="4" w:space="0" w:color="auto"/>
            </w:tcBorders>
            <w:shd w:val="clear" w:color="auto" w:fill="auto"/>
            <w:noWrap/>
            <w:vAlign w:val="bottom"/>
            <w:hideMark/>
          </w:tcPr>
          <w:p w:rsidR="00A45002" w:rsidRPr="00CA57CC" w:rsidRDefault="00A45002" w:rsidP="00A45002">
            <w:pPr>
              <w:rPr>
                <w:color w:val="000000"/>
                <w:sz w:val="28"/>
                <w:szCs w:val="28"/>
              </w:rPr>
            </w:pPr>
            <w:r w:rsidRPr="00CA57CC">
              <w:rPr>
                <w:color w:val="000000"/>
                <w:sz w:val="28"/>
                <w:szCs w:val="28"/>
              </w:rPr>
              <w:t>7-8</w:t>
            </w:r>
          </w:p>
        </w:tc>
        <w:tc>
          <w:tcPr>
            <w:tcW w:w="1239" w:type="pct"/>
            <w:tcBorders>
              <w:top w:val="nil"/>
              <w:left w:val="nil"/>
              <w:bottom w:val="single" w:sz="4" w:space="0" w:color="auto"/>
              <w:right w:val="single" w:sz="4" w:space="0" w:color="auto"/>
            </w:tcBorders>
            <w:shd w:val="clear" w:color="auto" w:fill="auto"/>
            <w:noWrap/>
            <w:vAlign w:val="bottom"/>
            <w:hideMark/>
          </w:tcPr>
          <w:p w:rsidR="00A45002" w:rsidRPr="00CA57CC" w:rsidRDefault="00A45002" w:rsidP="00145E01">
            <w:pPr>
              <w:jc w:val="right"/>
              <w:rPr>
                <w:color w:val="000000"/>
                <w:sz w:val="28"/>
                <w:szCs w:val="28"/>
              </w:rPr>
            </w:pPr>
            <w:r w:rsidRPr="00CA57CC">
              <w:rPr>
                <w:color w:val="000000"/>
                <w:sz w:val="28"/>
                <w:szCs w:val="28"/>
              </w:rPr>
              <w:t>5</w:t>
            </w:r>
            <w:r w:rsidR="00145E01">
              <w:rPr>
                <w:color w:val="000000"/>
                <w:sz w:val="28"/>
                <w:szCs w:val="28"/>
              </w:rPr>
              <w:t>.</w:t>
            </w:r>
            <w:r w:rsidRPr="00CA57CC">
              <w:rPr>
                <w:color w:val="000000"/>
                <w:sz w:val="28"/>
                <w:szCs w:val="28"/>
              </w:rPr>
              <w:t>500</w:t>
            </w:r>
          </w:p>
        </w:tc>
        <w:tc>
          <w:tcPr>
            <w:tcW w:w="986" w:type="pct"/>
            <w:tcBorders>
              <w:top w:val="nil"/>
              <w:left w:val="nil"/>
              <w:bottom w:val="single" w:sz="4" w:space="0" w:color="auto"/>
              <w:right w:val="single" w:sz="4" w:space="0" w:color="auto"/>
            </w:tcBorders>
            <w:shd w:val="clear" w:color="auto" w:fill="auto"/>
            <w:noWrap/>
            <w:hideMark/>
          </w:tcPr>
          <w:p w:rsidR="00A45002" w:rsidRPr="00CA57CC" w:rsidRDefault="00A45002" w:rsidP="00145E01">
            <w:pPr>
              <w:jc w:val="right"/>
              <w:rPr>
                <w:color w:val="000000"/>
                <w:sz w:val="28"/>
                <w:szCs w:val="28"/>
              </w:rPr>
            </w:pPr>
            <w:r w:rsidRPr="00CA57CC">
              <w:rPr>
                <w:color w:val="000000"/>
                <w:sz w:val="28"/>
                <w:szCs w:val="28"/>
              </w:rPr>
              <w:t>18</w:t>
            </w:r>
            <w:r w:rsidR="00145E01">
              <w:rPr>
                <w:color w:val="000000"/>
                <w:sz w:val="28"/>
                <w:szCs w:val="28"/>
              </w:rPr>
              <w:t>.</w:t>
            </w:r>
            <w:r w:rsidRPr="00CA57CC">
              <w:rPr>
                <w:color w:val="000000"/>
                <w:sz w:val="28"/>
                <w:szCs w:val="28"/>
              </w:rPr>
              <w:t>217</w:t>
            </w:r>
          </w:p>
        </w:tc>
      </w:tr>
      <w:tr w:rsidR="00A45002" w:rsidRPr="00CA57CC" w:rsidTr="00453780">
        <w:trPr>
          <w:trHeight w:val="57"/>
        </w:trPr>
        <w:tc>
          <w:tcPr>
            <w:tcW w:w="2775" w:type="pct"/>
            <w:tcBorders>
              <w:top w:val="nil"/>
              <w:left w:val="single" w:sz="4" w:space="0" w:color="auto"/>
              <w:bottom w:val="single" w:sz="4" w:space="0" w:color="auto"/>
              <w:right w:val="single" w:sz="4" w:space="0" w:color="auto"/>
            </w:tcBorders>
            <w:shd w:val="clear" w:color="auto" w:fill="auto"/>
            <w:noWrap/>
            <w:vAlign w:val="bottom"/>
            <w:hideMark/>
          </w:tcPr>
          <w:p w:rsidR="00A45002" w:rsidRPr="00CA57CC" w:rsidRDefault="00A45002" w:rsidP="00A45002">
            <w:pPr>
              <w:rPr>
                <w:color w:val="000000"/>
                <w:sz w:val="28"/>
                <w:szCs w:val="28"/>
              </w:rPr>
            </w:pPr>
            <w:r w:rsidRPr="00CA57CC">
              <w:rPr>
                <w:color w:val="000000"/>
                <w:sz w:val="28"/>
                <w:szCs w:val="28"/>
              </w:rPr>
              <w:t>Итого</w:t>
            </w:r>
          </w:p>
        </w:tc>
        <w:tc>
          <w:tcPr>
            <w:tcW w:w="1239" w:type="pct"/>
            <w:tcBorders>
              <w:top w:val="nil"/>
              <w:left w:val="nil"/>
              <w:bottom w:val="single" w:sz="4" w:space="0" w:color="auto"/>
              <w:right w:val="single" w:sz="4" w:space="0" w:color="auto"/>
            </w:tcBorders>
            <w:shd w:val="clear" w:color="auto" w:fill="auto"/>
            <w:noWrap/>
            <w:vAlign w:val="bottom"/>
            <w:hideMark/>
          </w:tcPr>
          <w:p w:rsidR="00A45002" w:rsidRPr="00CA57CC" w:rsidRDefault="00A45002" w:rsidP="00145E01">
            <w:pPr>
              <w:jc w:val="right"/>
              <w:rPr>
                <w:color w:val="000000"/>
                <w:sz w:val="28"/>
                <w:szCs w:val="28"/>
              </w:rPr>
            </w:pPr>
            <w:r w:rsidRPr="00CA57CC">
              <w:rPr>
                <w:color w:val="000000"/>
                <w:sz w:val="28"/>
                <w:szCs w:val="28"/>
              </w:rPr>
              <w:t>22</w:t>
            </w:r>
            <w:r w:rsidR="00145E01">
              <w:rPr>
                <w:color w:val="000000"/>
                <w:sz w:val="28"/>
                <w:szCs w:val="28"/>
              </w:rPr>
              <w:t>.</w:t>
            </w:r>
            <w:r w:rsidRPr="00CA57CC">
              <w:rPr>
                <w:color w:val="000000"/>
                <w:sz w:val="28"/>
                <w:szCs w:val="28"/>
              </w:rPr>
              <w:t>000</w:t>
            </w:r>
          </w:p>
        </w:tc>
        <w:tc>
          <w:tcPr>
            <w:tcW w:w="986" w:type="pct"/>
            <w:tcBorders>
              <w:top w:val="nil"/>
              <w:left w:val="nil"/>
              <w:bottom w:val="single" w:sz="4" w:space="0" w:color="auto"/>
              <w:right w:val="single" w:sz="4" w:space="0" w:color="auto"/>
            </w:tcBorders>
            <w:shd w:val="clear" w:color="auto" w:fill="auto"/>
            <w:noWrap/>
            <w:hideMark/>
          </w:tcPr>
          <w:p w:rsidR="00A45002" w:rsidRPr="00CA57CC" w:rsidRDefault="00A45002" w:rsidP="00145E01">
            <w:pPr>
              <w:jc w:val="right"/>
              <w:rPr>
                <w:color w:val="000000"/>
                <w:sz w:val="28"/>
                <w:szCs w:val="28"/>
              </w:rPr>
            </w:pPr>
            <w:r w:rsidRPr="00CA57CC">
              <w:rPr>
                <w:color w:val="000000"/>
                <w:sz w:val="28"/>
                <w:szCs w:val="28"/>
              </w:rPr>
              <w:t>72</w:t>
            </w:r>
            <w:r w:rsidR="00145E01">
              <w:rPr>
                <w:color w:val="000000"/>
                <w:sz w:val="28"/>
                <w:szCs w:val="28"/>
              </w:rPr>
              <w:t>.</w:t>
            </w:r>
            <w:r w:rsidRPr="00CA57CC">
              <w:rPr>
                <w:color w:val="000000"/>
                <w:sz w:val="28"/>
                <w:szCs w:val="28"/>
              </w:rPr>
              <w:t>869</w:t>
            </w:r>
          </w:p>
        </w:tc>
      </w:tr>
      <w:tr w:rsidR="00A45002" w:rsidRPr="00CA57CC" w:rsidTr="00453780">
        <w:trPr>
          <w:trHeight w:val="57"/>
        </w:trPr>
        <w:tc>
          <w:tcPr>
            <w:tcW w:w="2775" w:type="pct"/>
            <w:tcBorders>
              <w:top w:val="nil"/>
              <w:left w:val="single" w:sz="4" w:space="0" w:color="auto"/>
              <w:bottom w:val="single" w:sz="4" w:space="0" w:color="auto"/>
              <w:right w:val="single" w:sz="4" w:space="0" w:color="auto"/>
            </w:tcBorders>
            <w:shd w:val="clear" w:color="auto" w:fill="auto"/>
            <w:noWrap/>
            <w:vAlign w:val="bottom"/>
            <w:hideMark/>
          </w:tcPr>
          <w:p w:rsidR="00A45002" w:rsidRPr="00CA57CC" w:rsidRDefault="00A45002" w:rsidP="00A45002">
            <w:pPr>
              <w:rPr>
                <w:color w:val="000000"/>
                <w:sz w:val="28"/>
                <w:szCs w:val="28"/>
              </w:rPr>
            </w:pPr>
            <w:r w:rsidRPr="00CA57CC">
              <w:rPr>
                <w:color w:val="000000"/>
                <w:sz w:val="28"/>
                <w:szCs w:val="28"/>
              </w:rPr>
              <w:t>8-9</w:t>
            </w:r>
          </w:p>
        </w:tc>
        <w:tc>
          <w:tcPr>
            <w:tcW w:w="1239" w:type="pct"/>
            <w:tcBorders>
              <w:top w:val="nil"/>
              <w:left w:val="nil"/>
              <w:bottom w:val="single" w:sz="4" w:space="0" w:color="auto"/>
              <w:right w:val="single" w:sz="4" w:space="0" w:color="auto"/>
            </w:tcBorders>
            <w:shd w:val="clear" w:color="auto" w:fill="auto"/>
            <w:noWrap/>
            <w:vAlign w:val="bottom"/>
            <w:hideMark/>
          </w:tcPr>
          <w:p w:rsidR="00A45002" w:rsidRPr="00CA57CC" w:rsidRDefault="00A45002" w:rsidP="00145E01">
            <w:pPr>
              <w:jc w:val="right"/>
              <w:rPr>
                <w:color w:val="000000"/>
                <w:sz w:val="28"/>
                <w:szCs w:val="28"/>
              </w:rPr>
            </w:pPr>
            <w:r w:rsidRPr="00CA57CC">
              <w:rPr>
                <w:color w:val="000000"/>
                <w:sz w:val="28"/>
                <w:szCs w:val="28"/>
              </w:rPr>
              <w:t>6</w:t>
            </w:r>
            <w:r w:rsidR="00145E01">
              <w:rPr>
                <w:color w:val="000000"/>
                <w:sz w:val="28"/>
                <w:szCs w:val="28"/>
              </w:rPr>
              <w:t>.</w:t>
            </w:r>
            <w:r w:rsidRPr="00CA57CC">
              <w:rPr>
                <w:color w:val="000000"/>
                <w:sz w:val="28"/>
                <w:szCs w:val="28"/>
              </w:rPr>
              <w:t>250</w:t>
            </w:r>
          </w:p>
        </w:tc>
        <w:tc>
          <w:tcPr>
            <w:tcW w:w="986" w:type="pct"/>
            <w:tcBorders>
              <w:top w:val="nil"/>
              <w:left w:val="nil"/>
              <w:bottom w:val="single" w:sz="4" w:space="0" w:color="auto"/>
              <w:right w:val="single" w:sz="4" w:space="0" w:color="auto"/>
            </w:tcBorders>
            <w:shd w:val="clear" w:color="auto" w:fill="auto"/>
            <w:noWrap/>
            <w:hideMark/>
          </w:tcPr>
          <w:p w:rsidR="00A45002" w:rsidRPr="00CA57CC" w:rsidRDefault="00A45002" w:rsidP="00145E01">
            <w:pPr>
              <w:jc w:val="right"/>
              <w:rPr>
                <w:color w:val="000000"/>
                <w:sz w:val="28"/>
                <w:szCs w:val="28"/>
              </w:rPr>
            </w:pPr>
            <w:r w:rsidRPr="00CA57CC">
              <w:rPr>
                <w:color w:val="000000"/>
                <w:sz w:val="28"/>
                <w:szCs w:val="28"/>
              </w:rPr>
              <w:t>20</w:t>
            </w:r>
            <w:r w:rsidR="00145E01">
              <w:rPr>
                <w:color w:val="000000"/>
                <w:sz w:val="28"/>
                <w:szCs w:val="28"/>
              </w:rPr>
              <w:t>.</w:t>
            </w:r>
            <w:r w:rsidRPr="00CA57CC">
              <w:rPr>
                <w:color w:val="000000"/>
                <w:sz w:val="28"/>
                <w:szCs w:val="28"/>
              </w:rPr>
              <w:t>701</w:t>
            </w:r>
          </w:p>
        </w:tc>
      </w:tr>
      <w:tr w:rsidR="00A45002" w:rsidRPr="00CA57CC" w:rsidTr="00453780">
        <w:trPr>
          <w:trHeight w:val="57"/>
        </w:trPr>
        <w:tc>
          <w:tcPr>
            <w:tcW w:w="2775" w:type="pct"/>
            <w:tcBorders>
              <w:top w:val="nil"/>
              <w:left w:val="single" w:sz="4" w:space="0" w:color="auto"/>
              <w:bottom w:val="single" w:sz="4" w:space="0" w:color="auto"/>
              <w:right w:val="single" w:sz="4" w:space="0" w:color="auto"/>
            </w:tcBorders>
            <w:shd w:val="clear" w:color="auto" w:fill="auto"/>
            <w:noWrap/>
            <w:vAlign w:val="bottom"/>
            <w:hideMark/>
          </w:tcPr>
          <w:p w:rsidR="00A45002" w:rsidRPr="00CA57CC" w:rsidRDefault="00A45002" w:rsidP="00A45002">
            <w:pPr>
              <w:rPr>
                <w:color w:val="000000"/>
                <w:sz w:val="28"/>
                <w:szCs w:val="28"/>
              </w:rPr>
            </w:pPr>
            <w:r w:rsidRPr="00CA57CC">
              <w:rPr>
                <w:color w:val="000000"/>
                <w:sz w:val="28"/>
                <w:szCs w:val="28"/>
              </w:rPr>
              <w:t>9-10</w:t>
            </w:r>
          </w:p>
        </w:tc>
        <w:tc>
          <w:tcPr>
            <w:tcW w:w="1239" w:type="pct"/>
            <w:tcBorders>
              <w:top w:val="nil"/>
              <w:left w:val="nil"/>
              <w:bottom w:val="single" w:sz="4" w:space="0" w:color="auto"/>
              <w:right w:val="single" w:sz="4" w:space="0" w:color="auto"/>
            </w:tcBorders>
            <w:shd w:val="clear" w:color="auto" w:fill="auto"/>
            <w:noWrap/>
            <w:vAlign w:val="bottom"/>
            <w:hideMark/>
          </w:tcPr>
          <w:p w:rsidR="00A45002" w:rsidRPr="00CA57CC" w:rsidRDefault="00A45002" w:rsidP="00145E01">
            <w:pPr>
              <w:jc w:val="right"/>
              <w:rPr>
                <w:color w:val="000000"/>
                <w:sz w:val="28"/>
                <w:szCs w:val="28"/>
              </w:rPr>
            </w:pPr>
            <w:r w:rsidRPr="00CA57CC">
              <w:rPr>
                <w:color w:val="000000"/>
                <w:sz w:val="28"/>
                <w:szCs w:val="28"/>
              </w:rPr>
              <w:t>6</w:t>
            </w:r>
            <w:r w:rsidR="00145E01">
              <w:rPr>
                <w:color w:val="000000"/>
                <w:sz w:val="28"/>
                <w:szCs w:val="28"/>
              </w:rPr>
              <w:t>.</w:t>
            </w:r>
            <w:r w:rsidRPr="00CA57CC">
              <w:rPr>
                <w:color w:val="000000"/>
                <w:sz w:val="28"/>
                <w:szCs w:val="28"/>
              </w:rPr>
              <w:t>250</w:t>
            </w:r>
          </w:p>
        </w:tc>
        <w:tc>
          <w:tcPr>
            <w:tcW w:w="986" w:type="pct"/>
            <w:tcBorders>
              <w:top w:val="nil"/>
              <w:left w:val="nil"/>
              <w:bottom w:val="single" w:sz="4" w:space="0" w:color="auto"/>
              <w:right w:val="single" w:sz="4" w:space="0" w:color="auto"/>
            </w:tcBorders>
            <w:shd w:val="clear" w:color="auto" w:fill="auto"/>
            <w:noWrap/>
            <w:hideMark/>
          </w:tcPr>
          <w:p w:rsidR="00A45002" w:rsidRPr="00CA57CC" w:rsidRDefault="00A45002" w:rsidP="00145E01">
            <w:pPr>
              <w:jc w:val="right"/>
              <w:rPr>
                <w:color w:val="000000"/>
                <w:sz w:val="28"/>
                <w:szCs w:val="28"/>
              </w:rPr>
            </w:pPr>
            <w:r w:rsidRPr="00CA57CC">
              <w:rPr>
                <w:color w:val="000000"/>
                <w:sz w:val="28"/>
                <w:szCs w:val="28"/>
              </w:rPr>
              <w:t>20</w:t>
            </w:r>
            <w:r w:rsidR="00145E01">
              <w:rPr>
                <w:color w:val="000000"/>
                <w:sz w:val="28"/>
                <w:szCs w:val="28"/>
              </w:rPr>
              <w:t>.</w:t>
            </w:r>
            <w:r w:rsidRPr="00CA57CC">
              <w:rPr>
                <w:color w:val="000000"/>
                <w:sz w:val="28"/>
                <w:szCs w:val="28"/>
              </w:rPr>
              <w:t>701</w:t>
            </w:r>
          </w:p>
        </w:tc>
      </w:tr>
      <w:tr w:rsidR="00A45002" w:rsidRPr="00CA57CC" w:rsidTr="00453780">
        <w:trPr>
          <w:trHeight w:val="57"/>
        </w:trPr>
        <w:tc>
          <w:tcPr>
            <w:tcW w:w="2775" w:type="pct"/>
            <w:tcBorders>
              <w:top w:val="nil"/>
              <w:left w:val="single" w:sz="4" w:space="0" w:color="auto"/>
              <w:bottom w:val="single" w:sz="4" w:space="0" w:color="auto"/>
              <w:right w:val="single" w:sz="4" w:space="0" w:color="auto"/>
            </w:tcBorders>
            <w:shd w:val="clear" w:color="auto" w:fill="auto"/>
            <w:noWrap/>
            <w:vAlign w:val="bottom"/>
            <w:hideMark/>
          </w:tcPr>
          <w:p w:rsidR="00A45002" w:rsidRPr="00CA57CC" w:rsidRDefault="00A45002" w:rsidP="00A45002">
            <w:pPr>
              <w:rPr>
                <w:color w:val="000000"/>
                <w:sz w:val="28"/>
                <w:szCs w:val="28"/>
              </w:rPr>
            </w:pPr>
            <w:r w:rsidRPr="00CA57CC">
              <w:rPr>
                <w:color w:val="000000"/>
                <w:sz w:val="28"/>
                <w:szCs w:val="28"/>
              </w:rPr>
              <w:t>10-11</w:t>
            </w:r>
          </w:p>
        </w:tc>
        <w:tc>
          <w:tcPr>
            <w:tcW w:w="1239" w:type="pct"/>
            <w:tcBorders>
              <w:top w:val="nil"/>
              <w:left w:val="nil"/>
              <w:bottom w:val="single" w:sz="4" w:space="0" w:color="auto"/>
              <w:right w:val="single" w:sz="4" w:space="0" w:color="auto"/>
            </w:tcBorders>
            <w:shd w:val="clear" w:color="auto" w:fill="auto"/>
            <w:noWrap/>
            <w:vAlign w:val="bottom"/>
            <w:hideMark/>
          </w:tcPr>
          <w:p w:rsidR="00A45002" w:rsidRPr="00CA57CC" w:rsidRDefault="00A45002" w:rsidP="00145E01">
            <w:pPr>
              <w:jc w:val="right"/>
              <w:rPr>
                <w:color w:val="000000"/>
                <w:sz w:val="28"/>
                <w:szCs w:val="28"/>
              </w:rPr>
            </w:pPr>
            <w:r w:rsidRPr="00CA57CC">
              <w:rPr>
                <w:color w:val="000000"/>
                <w:sz w:val="28"/>
                <w:szCs w:val="28"/>
              </w:rPr>
              <w:t>6</w:t>
            </w:r>
            <w:r w:rsidR="00145E01">
              <w:rPr>
                <w:color w:val="000000"/>
                <w:sz w:val="28"/>
                <w:szCs w:val="28"/>
              </w:rPr>
              <w:t>.</w:t>
            </w:r>
            <w:r w:rsidRPr="00CA57CC">
              <w:rPr>
                <w:color w:val="000000"/>
                <w:sz w:val="28"/>
                <w:szCs w:val="28"/>
              </w:rPr>
              <w:t>250</w:t>
            </w:r>
          </w:p>
        </w:tc>
        <w:tc>
          <w:tcPr>
            <w:tcW w:w="986" w:type="pct"/>
            <w:tcBorders>
              <w:top w:val="nil"/>
              <w:left w:val="nil"/>
              <w:bottom w:val="single" w:sz="4" w:space="0" w:color="auto"/>
              <w:right w:val="single" w:sz="4" w:space="0" w:color="auto"/>
            </w:tcBorders>
            <w:shd w:val="clear" w:color="auto" w:fill="auto"/>
            <w:noWrap/>
            <w:hideMark/>
          </w:tcPr>
          <w:p w:rsidR="00A45002" w:rsidRPr="00CA57CC" w:rsidRDefault="00A45002" w:rsidP="00145E01">
            <w:pPr>
              <w:jc w:val="right"/>
              <w:rPr>
                <w:color w:val="000000"/>
                <w:sz w:val="28"/>
                <w:szCs w:val="28"/>
              </w:rPr>
            </w:pPr>
            <w:r w:rsidRPr="00CA57CC">
              <w:rPr>
                <w:color w:val="000000"/>
                <w:sz w:val="28"/>
                <w:szCs w:val="28"/>
              </w:rPr>
              <w:t>20</w:t>
            </w:r>
            <w:r w:rsidR="00145E01">
              <w:rPr>
                <w:color w:val="000000"/>
                <w:sz w:val="28"/>
                <w:szCs w:val="28"/>
              </w:rPr>
              <w:t>.</w:t>
            </w:r>
            <w:r w:rsidRPr="00CA57CC">
              <w:rPr>
                <w:color w:val="000000"/>
                <w:sz w:val="28"/>
                <w:szCs w:val="28"/>
              </w:rPr>
              <w:t>701</w:t>
            </w:r>
          </w:p>
        </w:tc>
      </w:tr>
      <w:tr w:rsidR="00A45002" w:rsidRPr="00CA57CC" w:rsidTr="00453780">
        <w:trPr>
          <w:trHeight w:val="57"/>
        </w:trPr>
        <w:tc>
          <w:tcPr>
            <w:tcW w:w="2775" w:type="pct"/>
            <w:tcBorders>
              <w:top w:val="nil"/>
              <w:left w:val="single" w:sz="4" w:space="0" w:color="auto"/>
              <w:bottom w:val="single" w:sz="4" w:space="0" w:color="auto"/>
              <w:right w:val="single" w:sz="4" w:space="0" w:color="auto"/>
            </w:tcBorders>
            <w:shd w:val="clear" w:color="auto" w:fill="auto"/>
            <w:noWrap/>
            <w:vAlign w:val="bottom"/>
            <w:hideMark/>
          </w:tcPr>
          <w:p w:rsidR="00A45002" w:rsidRPr="00CA57CC" w:rsidRDefault="00A45002" w:rsidP="00A45002">
            <w:pPr>
              <w:rPr>
                <w:color w:val="000000"/>
                <w:sz w:val="28"/>
                <w:szCs w:val="28"/>
              </w:rPr>
            </w:pPr>
            <w:r w:rsidRPr="00CA57CC">
              <w:rPr>
                <w:color w:val="000000"/>
                <w:sz w:val="28"/>
                <w:szCs w:val="28"/>
              </w:rPr>
              <w:t>11-12</w:t>
            </w:r>
          </w:p>
        </w:tc>
        <w:tc>
          <w:tcPr>
            <w:tcW w:w="1239" w:type="pct"/>
            <w:tcBorders>
              <w:top w:val="nil"/>
              <w:left w:val="nil"/>
              <w:bottom w:val="single" w:sz="4" w:space="0" w:color="auto"/>
              <w:right w:val="single" w:sz="4" w:space="0" w:color="auto"/>
            </w:tcBorders>
            <w:shd w:val="clear" w:color="auto" w:fill="auto"/>
            <w:noWrap/>
            <w:vAlign w:val="bottom"/>
            <w:hideMark/>
          </w:tcPr>
          <w:p w:rsidR="00A45002" w:rsidRPr="00CA57CC" w:rsidRDefault="00A45002" w:rsidP="00145E01">
            <w:pPr>
              <w:jc w:val="right"/>
              <w:rPr>
                <w:color w:val="000000"/>
                <w:sz w:val="28"/>
                <w:szCs w:val="28"/>
              </w:rPr>
            </w:pPr>
            <w:r w:rsidRPr="00CA57CC">
              <w:rPr>
                <w:color w:val="000000"/>
                <w:sz w:val="28"/>
                <w:szCs w:val="28"/>
              </w:rPr>
              <w:t>6</w:t>
            </w:r>
            <w:r w:rsidR="00145E01">
              <w:rPr>
                <w:color w:val="000000"/>
                <w:sz w:val="28"/>
                <w:szCs w:val="28"/>
              </w:rPr>
              <w:t>.</w:t>
            </w:r>
            <w:r w:rsidRPr="00CA57CC">
              <w:rPr>
                <w:color w:val="000000"/>
                <w:sz w:val="28"/>
                <w:szCs w:val="28"/>
              </w:rPr>
              <w:t>250</w:t>
            </w:r>
          </w:p>
        </w:tc>
        <w:tc>
          <w:tcPr>
            <w:tcW w:w="986" w:type="pct"/>
            <w:tcBorders>
              <w:top w:val="nil"/>
              <w:left w:val="nil"/>
              <w:bottom w:val="single" w:sz="4" w:space="0" w:color="auto"/>
              <w:right w:val="single" w:sz="4" w:space="0" w:color="auto"/>
            </w:tcBorders>
            <w:shd w:val="clear" w:color="auto" w:fill="auto"/>
            <w:noWrap/>
            <w:hideMark/>
          </w:tcPr>
          <w:p w:rsidR="00A45002" w:rsidRPr="00CA57CC" w:rsidRDefault="00A45002" w:rsidP="00145E01">
            <w:pPr>
              <w:jc w:val="right"/>
              <w:rPr>
                <w:color w:val="000000"/>
                <w:sz w:val="28"/>
                <w:szCs w:val="28"/>
              </w:rPr>
            </w:pPr>
            <w:r w:rsidRPr="00CA57CC">
              <w:rPr>
                <w:color w:val="000000"/>
                <w:sz w:val="28"/>
                <w:szCs w:val="28"/>
              </w:rPr>
              <w:t>20</w:t>
            </w:r>
            <w:r w:rsidR="00145E01">
              <w:rPr>
                <w:color w:val="000000"/>
                <w:sz w:val="28"/>
                <w:szCs w:val="28"/>
              </w:rPr>
              <w:t>.</w:t>
            </w:r>
            <w:r w:rsidRPr="00CA57CC">
              <w:rPr>
                <w:color w:val="000000"/>
                <w:sz w:val="28"/>
                <w:szCs w:val="28"/>
              </w:rPr>
              <w:t>701</w:t>
            </w:r>
          </w:p>
        </w:tc>
      </w:tr>
      <w:tr w:rsidR="00A45002" w:rsidRPr="00CA57CC" w:rsidTr="00453780">
        <w:trPr>
          <w:trHeight w:val="57"/>
        </w:trPr>
        <w:tc>
          <w:tcPr>
            <w:tcW w:w="2775" w:type="pct"/>
            <w:tcBorders>
              <w:top w:val="nil"/>
              <w:left w:val="single" w:sz="4" w:space="0" w:color="auto"/>
              <w:bottom w:val="single" w:sz="4" w:space="0" w:color="auto"/>
              <w:right w:val="single" w:sz="4" w:space="0" w:color="auto"/>
            </w:tcBorders>
            <w:shd w:val="clear" w:color="auto" w:fill="auto"/>
            <w:noWrap/>
            <w:vAlign w:val="bottom"/>
            <w:hideMark/>
          </w:tcPr>
          <w:p w:rsidR="00A45002" w:rsidRPr="00CA57CC" w:rsidRDefault="00A45002" w:rsidP="00A45002">
            <w:pPr>
              <w:rPr>
                <w:color w:val="000000"/>
                <w:sz w:val="28"/>
                <w:szCs w:val="28"/>
              </w:rPr>
            </w:pPr>
            <w:r w:rsidRPr="00CA57CC">
              <w:rPr>
                <w:color w:val="000000"/>
                <w:sz w:val="28"/>
                <w:szCs w:val="28"/>
              </w:rPr>
              <w:t>12-13</w:t>
            </w:r>
          </w:p>
        </w:tc>
        <w:tc>
          <w:tcPr>
            <w:tcW w:w="1239" w:type="pct"/>
            <w:tcBorders>
              <w:top w:val="nil"/>
              <w:left w:val="nil"/>
              <w:bottom w:val="single" w:sz="4" w:space="0" w:color="auto"/>
              <w:right w:val="single" w:sz="4" w:space="0" w:color="auto"/>
            </w:tcBorders>
            <w:shd w:val="clear" w:color="auto" w:fill="auto"/>
            <w:noWrap/>
            <w:vAlign w:val="bottom"/>
            <w:hideMark/>
          </w:tcPr>
          <w:p w:rsidR="00A45002" w:rsidRPr="00CA57CC" w:rsidRDefault="00A45002" w:rsidP="00145E01">
            <w:pPr>
              <w:jc w:val="right"/>
              <w:rPr>
                <w:color w:val="000000"/>
                <w:sz w:val="28"/>
                <w:szCs w:val="28"/>
              </w:rPr>
            </w:pPr>
            <w:r w:rsidRPr="00CA57CC">
              <w:rPr>
                <w:color w:val="000000"/>
                <w:sz w:val="28"/>
                <w:szCs w:val="28"/>
              </w:rPr>
              <w:t>5</w:t>
            </w:r>
            <w:r w:rsidR="00145E01">
              <w:rPr>
                <w:color w:val="000000"/>
                <w:sz w:val="28"/>
                <w:szCs w:val="28"/>
              </w:rPr>
              <w:t>.</w:t>
            </w:r>
            <w:r w:rsidRPr="00CA57CC">
              <w:rPr>
                <w:color w:val="000000"/>
                <w:sz w:val="28"/>
                <w:szCs w:val="28"/>
              </w:rPr>
              <w:t>000</w:t>
            </w:r>
          </w:p>
        </w:tc>
        <w:tc>
          <w:tcPr>
            <w:tcW w:w="986" w:type="pct"/>
            <w:tcBorders>
              <w:top w:val="nil"/>
              <w:left w:val="nil"/>
              <w:bottom w:val="single" w:sz="4" w:space="0" w:color="auto"/>
              <w:right w:val="single" w:sz="4" w:space="0" w:color="auto"/>
            </w:tcBorders>
            <w:shd w:val="clear" w:color="auto" w:fill="auto"/>
            <w:noWrap/>
            <w:hideMark/>
          </w:tcPr>
          <w:p w:rsidR="00A45002" w:rsidRPr="00CA57CC" w:rsidRDefault="00A45002" w:rsidP="00145E01">
            <w:pPr>
              <w:jc w:val="right"/>
              <w:rPr>
                <w:color w:val="000000"/>
                <w:sz w:val="28"/>
                <w:szCs w:val="28"/>
              </w:rPr>
            </w:pPr>
            <w:r w:rsidRPr="00CA57CC">
              <w:rPr>
                <w:color w:val="000000"/>
                <w:sz w:val="28"/>
                <w:szCs w:val="28"/>
              </w:rPr>
              <w:t>16</w:t>
            </w:r>
            <w:r w:rsidR="00145E01">
              <w:rPr>
                <w:color w:val="000000"/>
                <w:sz w:val="28"/>
                <w:szCs w:val="28"/>
              </w:rPr>
              <w:t>.</w:t>
            </w:r>
            <w:r w:rsidRPr="00CA57CC">
              <w:rPr>
                <w:color w:val="000000"/>
                <w:sz w:val="28"/>
                <w:szCs w:val="28"/>
              </w:rPr>
              <w:t>561</w:t>
            </w:r>
          </w:p>
        </w:tc>
      </w:tr>
      <w:tr w:rsidR="00A45002" w:rsidRPr="00CA57CC" w:rsidTr="00453780">
        <w:trPr>
          <w:trHeight w:val="57"/>
        </w:trPr>
        <w:tc>
          <w:tcPr>
            <w:tcW w:w="2775" w:type="pct"/>
            <w:tcBorders>
              <w:top w:val="nil"/>
              <w:left w:val="single" w:sz="4" w:space="0" w:color="auto"/>
              <w:bottom w:val="single" w:sz="4" w:space="0" w:color="auto"/>
              <w:right w:val="single" w:sz="4" w:space="0" w:color="auto"/>
            </w:tcBorders>
            <w:shd w:val="clear" w:color="auto" w:fill="auto"/>
            <w:noWrap/>
            <w:vAlign w:val="bottom"/>
            <w:hideMark/>
          </w:tcPr>
          <w:p w:rsidR="00A45002" w:rsidRPr="00CA57CC" w:rsidRDefault="00A45002" w:rsidP="00A45002">
            <w:pPr>
              <w:rPr>
                <w:color w:val="000000"/>
                <w:sz w:val="28"/>
                <w:szCs w:val="28"/>
              </w:rPr>
            </w:pPr>
            <w:r w:rsidRPr="00CA57CC">
              <w:rPr>
                <w:color w:val="000000"/>
                <w:sz w:val="28"/>
                <w:szCs w:val="28"/>
              </w:rPr>
              <w:t>13-14</w:t>
            </w:r>
          </w:p>
        </w:tc>
        <w:tc>
          <w:tcPr>
            <w:tcW w:w="1239" w:type="pct"/>
            <w:tcBorders>
              <w:top w:val="nil"/>
              <w:left w:val="nil"/>
              <w:bottom w:val="single" w:sz="4" w:space="0" w:color="auto"/>
              <w:right w:val="single" w:sz="4" w:space="0" w:color="auto"/>
            </w:tcBorders>
            <w:shd w:val="clear" w:color="auto" w:fill="auto"/>
            <w:noWrap/>
            <w:vAlign w:val="bottom"/>
            <w:hideMark/>
          </w:tcPr>
          <w:p w:rsidR="00A45002" w:rsidRPr="00CA57CC" w:rsidRDefault="00A45002" w:rsidP="00145E01">
            <w:pPr>
              <w:jc w:val="right"/>
              <w:rPr>
                <w:color w:val="000000"/>
                <w:sz w:val="28"/>
                <w:szCs w:val="28"/>
              </w:rPr>
            </w:pPr>
            <w:r w:rsidRPr="00CA57CC">
              <w:rPr>
                <w:color w:val="000000"/>
                <w:sz w:val="28"/>
                <w:szCs w:val="28"/>
              </w:rPr>
              <w:t>5</w:t>
            </w:r>
            <w:r w:rsidR="00145E01">
              <w:rPr>
                <w:color w:val="000000"/>
                <w:sz w:val="28"/>
                <w:szCs w:val="28"/>
              </w:rPr>
              <w:t>.</w:t>
            </w:r>
            <w:r w:rsidRPr="00CA57CC">
              <w:rPr>
                <w:color w:val="000000"/>
                <w:sz w:val="28"/>
                <w:szCs w:val="28"/>
              </w:rPr>
              <w:t>000</w:t>
            </w:r>
          </w:p>
        </w:tc>
        <w:tc>
          <w:tcPr>
            <w:tcW w:w="986" w:type="pct"/>
            <w:tcBorders>
              <w:top w:val="nil"/>
              <w:left w:val="nil"/>
              <w:bottom w:val="single" w:sz="4" w:space="0" w:color="auto"/>
              <w:right w:val="single" w:sz="4" w:space="0" w:color="auto"/>
            </w:tcBorders>
            <w:shd w:val="clear" w:color="auto" w:fill="auto"/>
            <w:noWrap/>
            <w:hideMark/>
          </w:tcPr>
          <w:p w:rsidR="00A45002" w:rsidRPr="00CA57CC" w:rsidRDefault="00A45002" w:rsidP="00145E01">
            <w:pPr>
              <w:jc w:val="right"/>
              <w:rPr>
                <w:color w:val="000000"/>
                <w:sz w:val="28"/>
                <w:szCs w:val="28"/>
              </w:rPr>
            </w:pPr>
            <w:r w:rsidRPr="00CA57CC">
              <w:rPr>
                <w:color w:val="000000"/>
                <w:sz w:val="28"/>
                <w:szCs w:val="28"/>
              </w:rPr>
              <w:t>16</w:t>
            </w:r>
            <w:r w:rsidR="00145E01">
              <w:rPr>
                <w:color w:val="000000"/>
                <w:sz w:val="28"/>
                <w:szCs w:val="28"/>
              </w:rPr>
              <w:t>.</w:t>
            </w:r>
            <w:r w:rsidRPr="00CA57CC">
              <w:rPr>
                <w:color w:val="000000"/>
                <w:sz w:val="28"/>
                <w:szCs w:val="28"/>
              </w:rPr>
              <w:t>561</w:t>
            </w:r>
          </w:p>
        </w:tc>
      </w:tr>
      <w:tr w:rsidR="00A45002" w:rsidRPr="00CA57CC" w:rsidTr="00453780">
        <w:trPr>
          <w:trHeight w:val="57"/>
        </w:trPr>
        <w:tc>
          <w:tcPr>
            <w:tcW w:w="2775" w:type="pct"/>
            <w:tcBorders>
              <w:top w:val="nil"/>
              <w:left w:val="single" w:sz="4" w:space="0" w:color="auto"/>
              <w:bottom w:val="single" w:sz="4" w:space="0" w:color="auto"/>
              <w:right w:val="single" w:sz="4" w:space="0" w:color="auto"/>
            </w:tcBorders>
            <w:shd w:val="clear" w:color="auto" w:fill="auto"/>
            <w:noWrap/>
            <w:vAlign w:val="bottom"/>
            <w:hideMark/>
          </w:tcPr>
          <w:p w:rsidR="00A45002" w:rsidRPr="00CA57CC" w:rsidRDefault="00A45002" w:rsidP="00A45002">
            <w:pPr>
              <w:rPr>
                <w:color w:val="000000"/>
                <w:sz w:val="28"/>
                <w:szCs w:val="28"/>
              </w:rPr>
            </w:pPr>
            <w:r w:rsidRPr="00CA57CC">
              <w:rPr>
                <w:color w:val="000000"/>
                <w:sz w:val="28"/>
                <w:szCs w:val="28"/>
              </w:rPr>
              <w:t>14-15</w:t>
            </w:r>
          </w:p>
        </w:tc>
        <w:tc>
          <w:tcPr>
            <w:tcW w:w="1239" w:type="pct"/>
            <w:tcBorders>
              <w:top w:val="nil"/>
              <w:left w:val="nil"/>
              <w:bottom w:val="single" w:sz="4" w:space="0" w:color="auto"/>
              <w:right w:val="single" w:sz="4" w:space="0" w:color="auto"/>
            </w:tcBorders>
            <w:shd w:val="clear" w:color="auto" w:fill="auto"/>
            <w:noWrap/>
            <w:vAlign w:val="bottom"/>
            <w:hideMark/>
          </w:tcPr>
          <w:p w:rsidR="00A45002" w:rsidRPr="00CA57CC" w:rsidRDefault="00A45002" w:rsidP="00145E01">
            <w:pPr>
              <w:jc w:val="right"/>
              <w:rPr>
                <w:color w:val="000000"/>
                <w:sz w:val="28"/>
                <w:szCs w:val="28"/>
              </w:rPr>
            </w:pPr>
            <w:r w:rsidRPr="00CA57CC">
              <w:rPr>
                <w:color w:val="000000"/>
                <w:sz w:val="28"/>
                <w:szCs w:val="28"/>
              </w:rPr>
              <w:t>5</w:t>
            </w:r>
            <w:r w:rsidR="00145E01">
              <w:rPr>
                <w:color w:val="000000"/>
                <w:sz w:val="28"/>
                <w:szCs w:val="28"/>
              </w:rPr>
              <w:t>.</w:t>
            </w:r>
            <w:r w:rsidRPr="00CA57CC">
              <w:rPr>
                <w:color w:val="000000"/>
                <w:sz w:val="28"/>
                <w:szCs w:val="28"/>
              </w:rPr>
              <w:t>500</w:t>
            </w:r>
          </w:p>
        </w:tc>
        <w:tc>
          <w:tcPr>
            <w:tcW w:w="986" w:type="pct"/>
            <w:tcBorders>
              <w:top w:val="nil"/>
              <w:left w:val="nil"/>
              <w:bottom w:val="single" w:sz="4" w:space="0" w:color="auto"/>
              <w:right w:val="single" w:sz="4" w:space="0" w:color="auto"/>
            </w:tcBorders>
            <w:shd w:val="clear" w:color="auto" w:fill="auto"/>
            <w:noWrap/>
            <w:hideMark/>
          </w:tcPr>
          <w:p w:rsidR="00A45002" w:rsidRPr="00CA57CC" w:rsidRDefault="00A45002" w:rsidP="00145E01">
            <w:pPr>
              <w:jc w:val="right"/>
              <w:rPr>
                <w:color w:val="000000"/>
                <w:sz w:val="28"/>
                <w:szCs w:val="28"/>
              </w:rPr>
            </w:pPr>
            <w:r w:rsidRPr="00CA57CC">
              <w:rPr>
                <w:color w:val="000000"/>
                <w:sz w:val="28"/>
                <w:szCs w:val="28"/>
              </w:rPr>
              <w:t>18</w:t>
            </w:r>
            <w:r w:rsidR="00145E01">
              <w:rPr>
                <w:color w:val="000000"/>
                <w:sz w:val="28"/>
                <w:szCs w:val="28"/>
              </w:rPr>
              <w:t>.</w:t>
            </w:r>
            <w:r w:rsidRPr="00CA57CC">
              <w:rPr>
                <w:color w:val="000000"/>
                <w:sz w:val="28"/>
                <w:szCs w:val="28"/>
              </w:rPr>
              <w:t>217</w:t>
            </w:r>
          </w:p>
        </w:tc>
      </w:tr>
      <w:tr w:rsidR="00A45002" w:rsidRPr="00CA57CC" w:rsidTr="00453780">
        <w:trPr>
          <w:trHeight w:val="57"/>
        </w:trPr>
        <w:tc>
          <w:tcPr>
            <w:tcW w:w="2775" w:type="pct"/>
            <w:tcBorders>
              <w:top w:val="nil"/>
              <w:left w:val="single" w:sz="4" w:space="0" w:color="auto"/>
              <w:bottom w:val="single" w:sz="4" w:space="0" w:color="auto"/>
              <w:right w:val="single" w:sz="4" w:space="0" w:color="auto"/>
            </w:tcBorders>
            <w:shd w:val="clear" w:color="auto" w:fill="auto"/>
            <w:noWrap/>
            <w:vAlign w:val="bottom"/>
            <w:hideMark/>
          </w:tcPr>
          <w:p w:rsidR="00A45002" w:rsidRPr="00CA57CC" w:rsidRDefault="00A45002" w:rsidP="00A45002">
            <w:pPr>
              <w:rPr>
                <w:color w:val="000000"/>
                <w:sz w:val="28"/>
                <w:szCs w:val="28"/>
              </w:rPr>
            </w:pPr>
            <w:r w:rsidRPr="00CA57CC">
              <w:rPr>
                <w:color w:val="000000"/>
                <w:sz w:val="28"/>
                <w:szCs w:val="28"/>
              </w:rPr>
              <w:t>15-16</w:t>
            </w:r>
          </w:p>
        </w:tc>
        <w:tc>
          <w:tcPr>
            <w:tcW w:w="1239" w:type="pct"/>
            <w:tcBorders>
              <w:top w:val="nil"/>
              <w:left w:val="nil"/>
              <w:bottom w:val="single" w:sz="4" w:space="0" w:color="auto"/>
              <w:right w:val="single" w:sz="4" w:space="0" w:color="auto"/>
            </w:tcBorders>
            <w:shd w:val="clear" w:color="auto" w:fill="auto"/>
            <w:noWrap/>
            <w:vAlign w:val="bottom"/>
            <w:hideMark/>
          </w:tcPr>
          <w:p w:rsidR="00A45002" w:rsidRPr="00CA57CC" w:rsidRDefault="00A45002" w:rsidP="00145E01">
            <w:pPr>
              <w:jc w:val="right"/>
              <w:rPr>
                <w:color w:val="000000"/>
                <w:sz w:val="28"/>
                <w:szCs w:val="28"/>
              </w:rPr>
            </w:pPr>
            <w:r w:rsidRPr="00CA57CC">
              <w:rPr>
                <w:color w:val="000000"/>
                <w:sz w:val="28"/>
                <w:szCs w:val="28"/>
              </w:rPr>
              <w:t>6</w:t>
            </w:r>
            <w:r w:rsidR="00145E01">
              <w:rPr>
                <w:color w:val="000000"/>
                <w:sz w:val="28"/>
                <w:szCs w:val="28"/>
              </w:rPr>
              <w:t>.</w:t>
            </w:r>
            <w:r w:rsidRPr="00CA57CC">
              <w:rPr>
                <w:color w:val="000000"/>
                <w:sz w:val="28"/>
                <w:szCs w:val="28"/>
              </w:rPr>
              <w:t>000</w:t>
            </w:r>
          </w:p>
        </w:tc>
        <w:tc>
          <w:tcPr>
            <w:tcW w:w="986" w:type="pct"/>
            <w:tcBorders>
              <w:top w:val="nil"/>
              <w:left w:val="nil"/>
              <w:bottom w:val="single" w:sz="4" w:space="0" w:color="auto"/>
              <w:right w:val="single" w:sz="4" w:space="0" w:color="auto"/>
            </w:tcBorders>
            <w:shd w:val="clear" w:color="auto" w:fill="auto"/>
            <w:noWrap/>
            <w:hideMark/>
          </w:tcPr>
          <w:p w:rsidR="00A45002" w:rsidRPr="00CA57CC" w:rsidRDefault="00A45002" w:rsidP="00145E01">
            <w:pPr>
              <w:jc w:val="right"/>
              <w:rPr>
                <w:color w:val="000000"/>
                <w:sz w:val="28"/>
                <w:szCs w:val="28"/>
              </w:rPr>
            </w:pPr>
            <w:r w:rsidRPr="00CA57CC">
              <w:rPr>
                <w:color w:val="000000"/>
                <w:sz w:val="28"/>
                <w:szCs w:val="28"/>
              </w:rPr>
              <w:t>19</w:t>
            </w:r>
            <w:r w:rsidR="00145E01">
              <w:rPr>
                <w:color w:val="000000"/>
                <w:sz w:val="28"/>
                <w:szCs w:val="28"/>
              </w:rPr>
              <w:t>.</w:t>
            </w:r>
            <w:r w:rsidRPr="00CA57CC">
              <w:rPr>
                <w:color w:val="000000"/>
                <w:sz w:val="28"/>
                <w:szCs w:val="28"/>
              </w:rPr>
              <w:t>873</w:t>
            </w:r>
          </w:p>
        </w:tc>
      </w:tr>
      <w:tr w:rsidR="00A45002" w:rsidRPr="00CA57CC" w:rsidTr="00453780">
        <w:trPr>
          <w:trHeight w:val="57"/>
        </w:trPr>
        <w:tc>
          <w:tcPr>
            <w:tcW w:w="2775" w:type="pct"/>
            <w:tcBorders>
              <w:top w:val="nil"/>
              <w:left w:val="single" w:sz="4" w:space="0" w:color="auto"/>
              <w:bottom w:val="single" w:sz="4" w:space="0" w:color="auto"/>
              <w:right w:val="single" w:sz="4" w:space="0" w:color="auto"/>
            </w:tcBorders>
            <w:shd w:val="clear" w:color="auto" w:fill="auto"/>
            <w:noWrap/>
            <w:vAlign w:val="bottom"/>
            <w:hideMark/>
          </w:tcPr>
          <w:p w:rsidR="00A45002" w:rsidRPr="00CA57CC" w:rsidRDefault="00A45002" w:rsidP="00A45002">
            <w:pPr>
              <w:rPr>
                <w:color w:val="000000"/>
                <w:sz w:val="28"/>
                <w:szCs w:val="28"/>
              </w:rPr>
            </w:pPr>
            <w:r w:rsidRPr="00CA57CC">
              <w:rPr>
                <w:color w:val="000000"/>
                <w:sz w:val="28"/>
                <w:szCs w:val="28"/>
              </w:rPr>
              <w:t>Итого</w:t>
            </w:r>
          </w:p>
        </w:tc>
        <w:tc>
          <w:tcPr>
            <w:tcW w:w="1239" w:type="pct"/>
            <w:tcBorders>
              <w:top w:val="nil"/>
              <w:left w:val="nil"/>
              <w:bottom w:val="single" w:sz="4" w:space="0" w:color="auto"/>
              <w:right w:val="single" w:sz="4" w:space="0" w:color="auto"/>
            </w:tcBorders>
            <w:shd w:val="clear" w:color="auto" w:fill="auto"/>
            <w:noWrap/>
            <w:vAlign w:val="bottom"/>
            <w:hideMark/>
          </w:tcPr>
          <w:p w:rsidR="00A45002" w:rsidRPr="00CA57CC" w:rsidRDefault="00A45002" w:rsidP="00145E01">
            <w:pPr>
              <w:jc w:val="right"/>
              <w:rPr>
                <w:color w:val="000000"/>
                <w:sz w:val="28"/>
                <w:szCs w:val="28"/>
              </w:rPr>
            </w:pPr>
            <w:r w:rsidRPr="00CA57CC">
              <w:rPr>
                <w:color w:val="000000"/>
                <w:sz w:val="28"/>
                <w:szCs w:val="28"/>
              </w:rPr>
              <w:t>46</w:t>
            </w:r>
            <w:r w:rsidR="00145E01">
              <w:rPr>
                <w:color w:val="000000"/>
                <w:sz w:val="28"/>
                <w:szCs w:val="28"/>
              </w:rPr>
              <w:t>.</w:t>
            </w:r>
            <w:r w:rsidRPr="00CA57CC">
              <w:rPr>
                <w:color w:val="000000"/>
                <w:sz w:val="28"/>
                <w:szCs w:val="28"/>
              </w:rPr>
              <w:t>500</w:t>
            </w:r>
          </w:p>
        </w:tc>
        <w:tc>
          <w:tcPr>
            <w:tcW w:w="986" w:type="pct"/>
            <w:tcBorders>
              <w:top w:val="nil"/>
              <w:left w:val="nil"/>
              <w:bottom w:val="single" w:sz="4" w:space="0" w:color="auto"/>
              <w:right w:val="single" w:sz="4" w:space="0" w:color="auto"/>
            </w:tcBorders>
            <w:shd w:val="clear" w:color="auto" w:fill="auto"/>
            <w:noWrap/>
            <w:hideMark/>
          </w:tcPr>
          <w:p w:rsidR="00A45002" w:rsidRPr="00CA57CC" w:rsidRDefault="00A45002" w:rsidP="00145E01">
            <w:pPr>
              <w:jc w:val="right"/>
              <w:rPr>
                <w:color w:val="000000"/>
                <w:sz w:val="28"/>
                <w:szCs w:val="28"/>
              </w:rPr>
            </w:pPr>
            <w:r w:rsidRPr="00CA57CC">
              <w:rPr>
                <w:color w:val="000000"/>
                <w:sz w:val="28"/>
                <w:szCs w:val="28"/>
              </w:rPr>
              <w:t>154</w:t>
            </w:r>
            <w:r w:rsidR="00145E01">
              <w:rPr>
                <w:color w:val="000000"/>
                <w:sz w:val="28"/>
                <w:szCs w:val="28"/>
              </w:rPr>
              <w:t>.</w:t>
            </w:r>
            <w:r w:rsidRPr="00CA57CC">
              <w:rPr>
                <w:color w:val="000000"/>
                <w:sz w:val="28"/>
                <w:szCs w:val="28"/>
              </w:rPr>
              <w:t>018</w:t>
            </w:r>
          </w:p>
        </w:tc>
      </w:tr>
      <w:tr w:rsidR="00A45002" w:rsidRPr="00CA57CC" w:rsidTr="00453780">
        <w:trPr>
          <w:trHeight w:val="57"/>
        </w:trPr>
        <w:tc>
          <w:tcPr>
            <w:tcW w:w="2775" w:type="pct"/>
            <w:tcBorders>
              <w:top w:val="nil"/>
              <w:left w:val="single" w:sz="4" w:space="0" w:color="auto"/>
              <w:bottom w:val="single" w:sz="4" w:space="0" w:color="auto"/>
              <w:right w:val="single" w:sz="4" w:space="0" w:color="auto"/>
            </w:tcBorders>
            <w:shd w:val="clear" w:color="auto" w:fill="auto"/>
            <w:noWrap/>
            <w:vAlign w:val="bottom"/>
            <w:hideMark/>
          </w:tcPr>
          <w:p w:rsidR="00A45002" w:rsidRPr="00CA57CC" w:rsidRDefault="00A45002" w:rsidP="00A45002">
            <w:pPr>
              <w:rPr>
                <w:color w:val="000000"/>
                <w:sz w:val="28"/>
                <w:szCs w:val="28"/>
              </w:rPr>
            </w:pPr>
            <w:r w:rsidRPr="00CA57CC">
              <w:rPr>
                <w:color w:val="000000"/>
                <w:sz w:val="28"/>
                <w:szCs w:val="28"/>
              </w:rPr>
              <w:t>16-17</w:t>
            </w:r>
          </w:p>
        </w:tc>
        <w:tc>
          <w:tcPr>
            <w:tcW w:w="1239" w:type="pct"/>
            <w:tcBorders>
              <w:top w:val="nil"/>
              <w:left w:val="nil"/>
              <w:bottom w:val="single" w:sz="4" w:space="0" w:color="auto"/>
              <w:right w:val="single" w:sz="4" w:space="0" w:color="auto"/>
            </w:tcBorders>
            <w:shd w:val="clear" w:color="auto" w:fill="auto"/>
            <w:noWrap/>
            <w:vAlign w:val="bottom"/>
            <w:hideMark/>
          </w:tcPr>
          <w:p w:rsidR="00A45002" w:rsidRPr="00CA57CC" w:rsidRDefault="00A45002" w:rsidP="00145E01">
            <w:pPr>
              <w:jc w:val="right"/>
              <w:rPr>
                <w:color w:val="000000"/>
                <w:sz w:val="28"/>
                <w:szCs w:val="28"/>
              </w:rPr>
            </w:pPr>
            <w:r w:rsidRPr="00CA57CC">
              <w:rPr>
                <w:color w:val="000000"/>
                <w:sz w:val="28"/>
                <w:szCs w:val="28"/>
              </w:rPr>
              <w:t>6</w:t>
            </w:r>
            <w:r w:rsidR="00145E01">
              <w:rPr>
                <w:color w:val="000000"/>
                <w:sz w:val="28"/>
                <w:szCs w:val="28"/>
              </w:rPr>
              <w:t>.</w:t>
            </w:r>
            <w:r w:rsidRPr="00CA57CC">
              <w:rPr>
                <w:color w:val="000000"/>
                <w:sz w:val="28"/>
                <w:szCs w:val="28"/>
              </w:rPr>
              <w:t>000</w:t>
            </w:r>
          </w:p>
        </w:tc>
        <w:tc>
          <w:tcPr>
            <w:tcW w:w="986" w:type="pct"/>
            <w:tcBorders>
              <w:top w:val="nil"/>
              <w:left w:val="nil"/>
              <w:bottom w:val="single" w:sz="4" w:space="0" w:color="auto"/>
              <w:right w:val="single" w:sz="4" w:space="0" w:color="auto"/>
            </w:tcBorders>
            <w:shd w:val="clear" w:color="auto" w:fill="auto"/>
            <w:noWrap/>
            <w:hideMark/>
          </w:tcPr>
          <w:p w:rsidR="00A45002" w:rsidRPr="00CA57CC" w:rsidRDefault="00A45002" w:rsidP="00145E01">
            <w:pPr>
              <w:jc w:val="right"/>
              <w:rPr>
                <w:color w:val="000000"/>
                <w:sz w:val="28"/>
                <w:szCs w:val="28"/>
              </w:rPr>
            </w:pPr>
            <w:r w:rsidRPr="00CA57CC">
              <w:rPr>
                <w:color w:val="000000"/>
                <w:sz w:val="28"/>
                <w:szCs w:val="28"/>
              </w:rPr>
              <w:t>19</w:t>
            </w:r>
            <w:r w:rsidR="00145E01">
              <w:rPr>
                <w:color w:val="000000"/>
                <w:sz w:val="28"/>
                <w:szCs w:val="28"/>
              </w:rPr>
              <w:t>.</w:t>
            </w:r>
            <w:r w:rsidRPr="00CA57CC">
              <w:rPr>
                <w:color w:val="000000"/>
                <w:sz w:val="28"/>
                <w:szCs w:val="28"/>
              </w:rPr>
              <w:t>873</w:t>
            </w:r>
          </w:p>
        </w:tc>
      </w:tr>
      <w:tr w:rsidR="00A45002" w:rsidRPr="00CA57CC" w:rsidTr="00453780">
        <w:trPr>
          <w:trHeight w:val="57"/>
        </w:trPr>
        <w:tc>
          <w:tcPr>
            <w:tcW w:w="2775" w:type="pct"/>
            <w:tcBorders>
              <w:top w:val="nil"/>
              <w:left w:val="single" w:sz="4" w:space="0" w:color="auto"/>
              <w:bottom w:val="single" w:sz="4" w:space="0" w:color="auto"/>
              <w:right w:val="single" w:sz="4" w:space="0" w:color="auto"/>
            </w:tcBorders>
            <w:shd w:val="clear" w:color="auto" w:fill="auto"/>
            <w:noWrap/>
            <w:vAlign w:val="bottom"/>
            <w:hideMark/>
          </w:tcPr>
          <w:p w:rsidR="00A45002" w:rsidRPr="00CA57CC" w:rsidRDefault="00A45002" w:rsidP="00A45002">
            <w:pPr>
              <w:rPr>
                <w:color w:val="000000"/>
                <w:sz w:val="28"/>
                <w:szCs w:val="28"/>
              </w:rPr>
            </w:pPr>
            <w:r w:rsidRPr="00CA57CC">
              <w:rPr>
                <w:color w:val="000000"/>
                <w:sz w:val="28"/>
                <w:szCs w:val="28"/>
              </w:rPr>
              <w:t>17-18</w:t>
            </w:r>
          </w:p>
        </w:tc>
        <w:tc>
          <w:tcPr>
            <w:tcW w:w="1239" w:type="pct"/>
            <w:tcBorders>
              <w:top w:val="nil"/>
              <w:left w:val="nil"/>
              <w:bottom w:val="single" w:sz="4" w:space="0" w:color="auto"/>
              <w:right w:val="single" w:sz="4" w:space="0" w:color="auto"/>
            </w:tcBorders>
            <w:shd w:val="clear" w:color="auto" w:fill="auto"/>
            <w:noWrap/>
            <w:vAlign w:val="bottom"/>
            <w:hideMark/>
          </w:tcPr>
          <w:p w:rsidR="00A45002" w:rsidRPr="00CA57CC" w:rsidRDefault="00A45002" w:rsidP="00145E01">
            <w:pPr>
              <w:jc w:val="right"/>
              <w:rPr>
                <w:color w:val="000000"/>
                <w:sz w:val="28"/>
                <w:szCs w:val="28"/>
              </w:rPr>
            </w:pPr>
            <w:r w:rsidRPr="00CA57CC">
              <w:rPr>
                <w:color w:val="000000"/>
                <w:sz w:val="28"/>
                <w:szCs w:val="28"/>
              </w:rPr>
              <w:t>5</w:t>
            </w:r>
            <w:r w:rsidR="00145E01">
              <w:rPr>
                <w:color w:val="000000"/>
                <w:sz w:val="28"/>
                <w:szCs w:val="28"/>
              </w:rPr>
              <w:t>.</w:t>
            </w:r>
            <w:r w:rsidRPr="00CA57CC">
              <w:rPr>
                <w:color w:val="000000"/>
                <w:sz w:val="28"/>
                <w:szCs w:val="28"/>
              </w:rPr>
              <w:t>500</w:t>
            </w:r>
          </w:p>
        </w:tc>
        <w:tc>
          <w:tcPr>
            <w:tcW w:w="986" w:type="pct"/>
            <w:tcBorders>
              <w:top w:val="nil"/>
              <w:left w:val="nil"/>
              <w:bottom w:val="single" w:sz="4" w:space="0" w:color="auto"/>
              <w:right w:val="single" w:sz="4" w:space="0" w:color="auto"/>
            </w:tcBorders>
            <w:shd w:val="clear" w:color="auto" w:fill="auto"/>
            <w:noWrap/>
            <w:hideMark/>
          </w:tcPr>
          <w:p w:rsidR="00A45002" w:rsidRPr="00CA57CC" w:rsidRDefault="00A45002" w:rsidP="00145E01">
            <w:pPr>
              <w:jc w:val="right"/>
              <w:rPr>
                <w:color w:val="000000"/>
                <w:sz w:val="28"/>
                <w:szCs w:val="28"/>
              </w:rPr>
            </w:pPr>
            <w:r w:rsidRPr="00CA57CC">
              <w:rPr>
                <w:color w:val="000000"/>
                <w:sz w:val="28"/>
                <w:szCs w:val="28"/>
              </w:rPr>
              <w:t>18</w:t>
            </w:r>
            <w:r w:rsidR="00145E01">
              <w:rPr>
                <w:color w:val="000000"/>
                <w:sz w:val="28"/>
                <w:szCs w:val="28"/>
              </w:rPr>
              <w:t>.</w:t>
            </w:r>
            <w:r w:rsidRPr="00CA57CC">
              <w:rPr>
                <w:color w:val="000000"/>
                <w:sz w:val="28"/>
                <w:szCs w:val="28"/>
              </w:rPr>
              <w:t>217</w:t>
            </w:r>
          </w:p>
        </w:tc>
      </w:tr>
      <w:tr w:rsidR="00A45002" w:rsidRPr="00CA57CC" w:rsidTr="00453780">
        <w:trPr>
          <w:trHeight w:val="57"/>
        </w:trPr>
        <w:tc>
          <w:tcPr>
            <w:tcW w:w="2775" w:type="pct"/>
            <w:tcBorders>
              <w:top w:val="nil"/>
              <w:left w:val="single" w:sz="4" w:space="0" w:color="auto"/>
              <w:bottom w:val="single" w:sz="4" w:space="0" w:color="auto"/>
              <w:right w:val="single" w:sz="4" w:space="0" w:color="auto"/>
            </w:tcBorders>
            <w:shd w:val="clear" w:color="auto" w:fill="auto"/>
            <w:noWrap/>
            <w:vAlign w:val="bottom"/>
            <w:hideMark/>
          </w:tcPr>
          <w:p w:rsidR="00A45002" w:rsidRPr="00CA57CC" w:rsidRDefault="00A45002" w:rsidP="00A45002">
            <w:pPr>
              <w:rPr>
                <w:color w:val="000000"/>
                <w:sz w:val="28"/>
                <w:szCs w:val="28"/>
              </w:rPr>
            </w:pPr>
            <w:r w:rsidRPr="00CA57CC">
              <w:rPr>
                <w:color w:val="000000"/>
                <w:sz w:val="28"/>
                <w:szCs w:val="28"/>
              </w:rPr>
              <w:t>18-19</w:t>
            </w:r>
          </w:p>
        </w:tc>
        <w:tc>
          <w:tcPr>
            <w:tcW w:w="1239" w:type="pct"/>
            <w:tcBorders>
              <w:top w:val="nil"/>
              <w:left w:val="nil"/>
              <w:bottom w:val="single" w:sz="4" w:space="0" w:color="auto"/>
              <w:right w:val="single" w:sz="4" w:space="0" w:color="auto"/>
            </w:tcBorders>
            <w:shd w:val="clear" w:color="auto" w:fill="auto"/>
            <w:noWrap/>
            <w:vAlign w:val="bottom"/>
            <w:hideMark/>
          </w:tcPr>
          <w:p w:rsidR="00A45002" w:rsidRPr="00CA57CC" w:rsidRDefault="00A45002" w:rsidP="00145E01">
            <w:pPr>
              <w:jc w:val="right"/>
              <w:rPr>
                <w:color w:val="000000"/>
                <w:sz w:val="28"/>
                <w:szCs w:val="28"/>
              </w:rPr>
            </w:pPr>
            <w:r w:rsidRPr="00CA57CC">
              <w:rPr>
                <w:color w:val="000000"/>
                <w:sz w:val="28"/>
                <w:szCs w:val="28"/>
              </w:rPr>
              <w:t>5</w:t>
            </w:r>
            <w:r w:rsidR="00145E01">
              <w:rPr>
                <w:color w:val="000000"/>
                <w:sz w:val="28"/>
                <w:szCs w:val="28"/>
              </w:rPr>
              <w:t>.</w:t>
            </w:r>
            <w:r w:rsidRPr="00CA57CC">
              <w:rPr>
                <w:color w:val="000000"/>
                <w:sz w:val="28"/>
                <w:szCs w:val="28"/>
              </w:rPr>
              <w:t>000</w:t>
            </w:r>
          </w:p>
        </w:tc>
        <w:tc>
          <w:tcPr>
            <w:tcW w:w="986" w:type="pct"/>
            <w:tcBorders>
              <w:top w:val="nil"/>
              <w:left w:val="nil"/>
              <w:bottom w:val="single" w:sz="4" w:space="0" w:color="auto"/>
              <w:right w:val="single" w:sz="4" w:space="0" w:color="auto"/>
            </w:tcBorders>
            <w:shd w:val="clear" w:color="auto" w:fill="auto"/>
            <w:noWrap/>
            <w:hideMark/>
          </w:tcPr>
          <w:p w:rsidR="00A45002" w:rsidRPr="00CA57CC" w:rsidRDefault="00A45002" w:rsidP="00145E01">
            <w:pPr>
              <w:jc w:val="right"/>
              <w:rPr>
                <w:color w:val="000000"/>
                <w:sz w:val="28"/>
                <w:szCs w:val="28"/>
              </w:rPr>
            </w:pPr>
            <w:r w:rsidRPr="00CA57CC">
              <w:rPr>
                <w:color w:val="000000"/>
                <w:sz w:val="28"/>
                <w:szCs w:val="28"/>
              </w:rPr>
              <w:t>16</w:t>
            </w:r>
            <w:r w:rsidR="00145E01">
              <w:rPr>
                <w:color w:val="000000"/>
                <w:sz w:val="28"/>
                <w:szCs w:val="28"/>
              </w:rPr>
              <w:t>.</w:t>
            </w:r>
            <w:r w:rsidRPr="00CA57CC">
              <w:rPr>
                <w:color w:val="000000"/>
                <w:sz w:val="28"/>
                <w:szCs w:val="28"/>
              </w:rPr>
              <w:t>561</w:t>
            </w:r>
          </w:p>
        </w:tc>
      </w:tr>
      <w:tr w:rsidR="00A45002" w:rsidRPr="00CA57CC" w:rsidTr="00453780">
        <w:trPr>
          <w:trHeight w:val="57"/>
        </w:trPr>
        <w:tc>
          <w:tcPr>
            <w:tcW w:w="2775" w:type="pct"/>
            <w:tcBorders>
              <w:top w:val="nil"/>
              <w:left w:val="single" w:sz="4" w:space="0" w:color="auto"/>
              <w:bottom w:val="single" w:sz="4" w:space="0" w:color="auto"/>
              <w:right w:val="single" w:sz="4" w:space="0" w:color="auto"/>
            </w:tcBorders>
            <w:shd w:val="clear" w:color="auto" w:fill="auto"/>
            <w:noWrap/>
            <w:vAlign w:val="bottom"/>
            <w:hideMark/>
          </w:tcPr>
          <w:p w:rsidR="00A45002" w:rsidRPr="00CA57CC" w:rsidRDefault="00A45002" w:rsidP="00A45002">
            <w:pPr>
              <w:rPr>
                <w:color w:val="000000"/>
                <w:sz w:val="28"/>
                <w:szCs w:val="28"/>
              </w:rPr>
            </w:pPr>
            <w:r w:rsidRPr="00CA57CC">
              <w:rPr>
                <w:color w:val="000000"/>
                <w:sz w:val="28"/>
                <w:szCs w:val="28"/>
              </w:rPr>
              <w:t>19-20</w:t>
            </w:r>
          </w:p>
        </w:tc>
        <w:tc>
          <w:tcPr>
            <w:tcW w:w="1239" w:type="pct"/>
            <w:tcBorders>
              <w:top w:val="nil"/>
              <w:left w:val="nil"/>
              <w:bottom w:val="single" w:sz="4" w:space="0" w:color="auto"/>
              <w:right w:val="single" w:sz="4" w:space="0" w:color="auto"/>
            </w:tcBorders>
            <w:shd w:val="clear" w:color="auto" w:fill="auto"/>
            <w:noWrap/>
            <w:vAlign w:val="bottom"/>
            <w:hideMark/>
          </w:tcPr>
          <w:p w:rsidR="00A45002" w:rsidRPr="00CA57CC" w:rsidRDefault="00A45002" w:rsidP="00145E01">
            <w:pPr>
              <w:jc w:val="right"/>
              <w:rPr>
                <w:color w:val="000000"/>
                <w:sz w:val="28"/>
                <w:szCs w:val="28"/>
              </w:rPr>
            </w:pPr>
            <w:r w:rsidRPr="00CA57CC">
              <w:rPr>
                <w:color w:val="000000"/>
                <w:sz w:val="28"/>
                <w:szCs w:val="28"/>
              </w:rPr>
              <w:t>4</w:t>
            </w:r>
            <w:r w:rsidR="00145E01">
              <w:rPr>
                <w:color w:val="000000"/>
                <w:sz w:val="28"/>
                <w:szCs w:val="28"/>
              </w:rPr>
              <w:t>.</w:t>
            </w:r>
            <w:r w:rsidRPr="00CA57CC">
              <w:rPr>
                <w:color w:val="000000"/>
                <w:sz w:val="28"/>
                <w:szCs w:val="28"/>
              </w:rPr>
              <w:t>500</w:t>
            </w:r>
          </w:p>
        </w:tc>
        <w:tc>
          <w:tcPr>
            <w:tcW w:w="986" w:type="pct"/>
            <w:tcBorders>
              <w:top w:val="nil"/>
              <w:left w:val="nil"/>
              <w:bottom w:val="single" w:sz="4" w:space="0" w:color="auto"/>
              <w:right w:val="single" w:sz="4" w:space="0" w:color="auto"/>
            </w:tcBorders>
            <w:shd w:val="clear" w:color="auto" w:fill="auto"/>
            <w:noWrap/>
            <w:hideMark/>
          </w:tcPr>
          <w:p w:rsidR="00A45002" w:rsidRPr="00CA57CC" w:rsidRDefault="00A45002" w:rsidP="00145E01">
            <w:pPr>
              <w:jc w:val="right"/>
              <w:rPr>
                <w:color w:val="000000"/>
                <w:sz w:val="28"/>
                <w:szCs w:val="28"/>
              </w:rPr>
            </w:pPr>
            <w:r w:rsidRPr="00CA57CC">
              <w:rPr>
                <w:color w:val="000000"/>
                <w:sz w:val="28"/>
                <w:szCs w:val="28"/>
              </w:rPr>
              <w:t>14</w:t>
            </w:r>
            <w:r w:rsidR="00145E01">
              <w:rPr>
                <w:color w:val="000000"/>
                <w:sz w:val="28"/>
                <w:szCs w:val="28"/>
              </w:rPr>
              <w:t>.</w:t>
            </w:r>
            <w:r w:rsidRPr="00CA57CC">
              <w:rPr>
                <w:color w:val="000000"/>
                <w:sz w:val="28"/>
                <w:szCs w:val="28"/>
              </w:rPr>
              <w:t>905</w:t>
            </w:r>
          </w:p>
        </w:tc>
      </w:tr>
      <w:tr w:rsidR="00A45002" w:rsidRPr="00CA57CC" w:rsidTr="00453780">
        <w:trPr>
          <w:trHeight w:val="57"/>
        </w:trPr>
        <w:tc>
          <w:tcPr>
            <w:tcW w:w="2775" w:type="pct"/>
            <w:tcBorders>
              <w:top w:val="nil"/>
              <w:left w:val="single" w:sz="4" w:space="0" w:color="auto"/>
              <w:bottom w:val="single" w:sz="4" w:space="0" w:color="auto"/>
              <w:right w:val="single" w:sz="4" w:space="0" w:color="auto"/>
            </w:tcBorders>
            <w:shd w:val="clear" w:color="auto" w:fill="auto"/>
            <w:noWrap/>
            <w:vAlign w:val="bottom"/>
            <w:hideMark/>
          </w:tcPr>
          <w:p w:rsidR="00A45002" w:rsidRPr="00CA57CC" w:rsidRDefault="00A45002" w:rsidP="00A45002">
            <w:pPr>
              <w:rPr>
                <w:color w:val="000000"/>
                <w:sz w:val="28"/>
                <w:szCs w:val="28"/>
              </w:rPr>
            </w:pPr>
            <w:r w:rsidRPr="00CA57CC">
              <w:rPr>
                <w:color w:val="000000"/>
                <w:sz w:val="28"/>
                <w:szCs w:val="28"/>
              </w:rPr>
              <w:t>20-21</w:t>
            </w:r>
          </w:p>
        </w:tc>
        <w:tc>
          <w:tcPr>
            <w:tcW w:w="1239" w:type="pct"/>
            <w:tcBorders>
              <w:top w:val="nil"/>
              <w:left w:val="nil"/>
              <w:bottom w:val="single" w:sz="4" w:space="0" w:color="auto"/>
              <w:right w:val="single" w:sz="4" w:space="0" w:color="auto"/>
            </w:tcBorders>
            <w:shd w:val="clear" w:color="auto" w:fill="auto"/>
            <w:noWrap/>
            <w:vAlign w:val="bottom"/>
            <w:hideMark/>
          </w:tcPr>
          <w:p w:rsidR="00A45002" w:rsidRPr="00CA57CC" w:rsidRDefault="00A45002" w:rsidP="00145E01">
            <w:pPr>
              <w:jc w:val="right"/>
              <w:rPr>
                <w:color w:val="000000"/>
                <w:sz w:val="28"/>
                <w:szCs w:val="28"/>
              </w:rPr>
            </w:pPr>
            <w:r w:rsidRPr="00CA57CC">
              <w:rPr>
                <w:color w:val="000000"/>
                <w:sz w:val="28"/>
                <w:szCs w:val="28"/>
              </w:rPr>
              <w:t>4</w:t>
            </w:r>
            <w:r w:rsidR="00145E01">
              <w:rPr>
                <w:color w:val="000000"/>
                <w:sz w:val="28"/>
                <w:szCs w:val="28"/>
              </w:rPr>
              <w:t>.</w:t>
            </w:r>
            <w:r w:rsidRPr="00CA57CC">
              <w:rPr>
                <w:color w:val="000000"/>
                <w:sz w:val="28"/>
                <w:szCs w:val="28"/>
              </w:rPr>
              <w:t>000</w:t>
            </w:r>
          </w:p>
        </w:tc>
        <w:tc>
          <w:tcPr>
            <w:tcW w:w="986" w:type="pct"/>
            <w:tcBorders>
              <w:top w:val="nil"/>
              <w:left w:val="nil"/>
              <w:bottom w:val="single" w:sz="4" w:space="0" w:color="auto"/>
              <w:right w:val="single" w:sz="4" w:space="0" w:color="auto"/>
            </w:tcBorders>
            <w:shd w:val="clear" w:color="auto" w:fill="auto"/>
            <w:noWrap/>
            <w:hideMark/>
          </w:tcPr>
          <w:p w:rsidR="00A45002" w:rsidRPr="00CA57CC" w:rsidRDefault="00A45002" w:rsidP="00145E01">
            <w:pPr>
              <w:jc w:val="right"/>
              <w:rPr>
                <w:color w:val="000000"/>
                <w:sz w:val="28"/>
                <w:szCs w:val="28"/>
              </w:rPr>
            </w:pPr>
            <w:r w:rsidRPr="00CA57CC">
              <w:rPr>
                <w:color w:val="000000"/>
                <w:sz w:val="28"/>
                <w:szCs w:val="28"/>
              </w:rPr>
              <w:t>13</w:t>
            </w:r>
            <w:r w:rsidR="00145E01">
              <w:rPr>
                <w:color w:val="000000"/>
                <w:sz w:val="28"/>
                <w:szCs w:val="28"/>
              </w:rPr>
              <w:t>.</w:t>
            </w:r>
            <w:r w:rsidRPr="00CA57CC">
              <w:rPr>
                <w:color w:val="000000"/>
                <w:sz w:val="28"/>
                <w:szCs w:val="28"/>
              </w:rPr>
              <w:t>249</w:t>
            </w:r>
          </w:p>
        </w:tc>
      </w:tr>
      <w:tr w:rsidR="00A45002" w:rsidRPr="00CA57CC" w:rsidTr="00453780">
        <w:trPr>
          <w:trHeight w:val="57"/>
        </w:trPr>
        <w:tc>
          <w:tcPr>
            <w:tcW w:w="2775" w:type="pct"/>
            <w:tcBorders>
              <w:top w:val="nil"/>
              <w:left w:val="single" w:sz="4" w:space="0" w:color="auto"/>
              <w:bottom w:val="single" w:sz="4" w:space="0" w:color="auto"/>
              <w:right w:val="single" w:sz="4" w:space="0" w:color="auto"/>
            </w:tcBorders>
            <w:shd w:val="clear" w:color="auto" w:fill="auto"/>
            <w:noWrap/>
            <w:vAlign w:val="bottom"/>
            <w:hideMark/>
          </w:tcPr>
          <w:p w:rsidR="00A45002" w:rsidRPr="00CA57CC" w:rsidRDefault="00A45002" w:rsidP="00A45002">
            <w:pPr>
              <w:rPr>
                <w:color w:val="000000"/>
                <w:sz w:val="28"/>
                <w:szCs w:val="28"/>
              </w:rPr>
            </w:pPr>
            <w:r w:rsidRPr="00CA57CC">
              <w:rPr>
                <w:color w:val="000000"/>
                <w:sz w:val="28"/>
                <w:szCs w:val="28"/>
              </w:rPr>
              <w:t>21-22</w:t>
            </w:r>
          </w:p>
        </w:tc>
        <w:tc>
          <w:tcPr>
            <w:tcW w:w="1239" w:type="pct"/>
            <w:tcBorders>
              <w:top w:val="nil"/>
              <w:left w:val="nil"/>
              <w:bottom w:val="single" w:sz="4" w:space="0" w:color="auto"/>
              <w:right w:val="single" w:sz="4" w:space="0" w:color="auto"/>
            </w:tcBorders>
            <w:shd w:val="clear" w:color="auto" w:fill="auto"/>
            <w:noWrap/>
            <w:vAlign w:val="bottom"/>
            <w:hideMark/>
          </w:tcPr>
          <w:p w:rsidR="00A45002" w:rsidRPr="00CA57CC" w:rsidRDefault="00A45002" w:rsidP="00145E01">
            <w:pPr>
              <w:jc w:val="right"/>
              <w:rPr>
                <w:color w:val="000000"/>
                <w:sz w:val="28"/>
                <w:szCs w:val="28"/>
              </w:rPr>
            </w:pPr>
            <w:r w:rsidRPr="00CA57CC">
              <w:rPr>
                <w:color w:val="000000"/>
                <w:sz w:val="28"/>
                <w:szCs w:val="28"/>
              </w:rPr>
              <w:t>3</w:t>
            </w:r>
            <w:r w:rsidR="00145E01">
              <w:rPr>
                <w:color w:val="000000"/>
                <w:sz w:val="28"/>
                <w:szCs w:val="28"/>
              </w:rPr>
              <w:t>.</w:t>
            </w:r>
            <w:r w:rsidRPr="00CA57CC">
              <w:rPr>
                <w:color w:val="000000"/>
                <w:sz w:val="28"/>
                <w:szCs w:val="28"/>
              </w:rPr>
              <w:t>000</w:t>
            </w:r>
          </w:p>
        </w:tc>
        <w:tc>
          <w:tcPr>
            <w:tcW w:w="986" w:type="pct"/>
            <w:tcBorders>
              <w:top w:val="nil"/>
              <w:left w:val="nil"/>
              <w:bottom w:val="single" w:sz="4" w:space="0" w:color="auto"/>
              <w:right w:val="single" w:sz="4" w:space="0" w:color="auto"/>
            </w:tcBorders>
            <w:shd w:val="clear" w:color="auto" w:fill="auto"/>
            <w:noWrap/>
            <w:hideMark/>
          </w:tcPr>
          <w:p w:rsidR="00A45002" w:rsidRPr="00CA57CC" w:rsidRDefault="00A45002" w:rsidP="00145E01">
            <w:pPr>
              <w:jc w:val="right"/>
              <w:rPr>
                <w:color w:val="000000"/>
                <w:sz w:val="28"/>
                <w:szCs w:val="28"/>
              </w:rPr>
            </w:pPr>
            <w:r w:rsidRPr="00CA57CC">
              <w:rPr>
                <w:color w:val="000000"/>
                <w:sz w:val="28"/>
                <w:szCs w:val="28"/>
              </w:rPr>
              <w:t>9</w:t>
            </w:r>
            <w:r w:rsidR="00145E01">
              <w:rPr>
                <w:color w:val="000000"/>
                <w:sz w:val="28"/>
                <w:szCs w:val="28"/>
              </w:rPr>
              <w:t>.</w:t>
            </w:r>
            <w:r w:rsidRPr="00CA57CC">
              <w:rPr>
                <w:color w:val="000000"/>
                <w:sz w:val="28"/>
                <w:szCs w:val="28"/>
              </w:rPr>
              <w:t>937</w:t>
            </w:r>
          </w:p>
        </w:tc>
      </w:tr>
      <w:tr w:rsidR="00A45002" w:rsidRPr="00CA57CC" w:rsidTr="00453780">
        <w:trPr>
          <w:trHeight w:val="57"/>
        </w:trPr>
        <w:tc>
          <w:tcPr>
            <w:tcW w:w="2775" w:type="pct"/>
            <w:tcBorders>
              <w:top w:val="nil"/>
              <w:left w:val="single" w:sz="4" w:space="0" w:color="auto"/>
              <w:bottom w:val="single" w:sz="4" w:space="0" w:color="auto"/>
              <w:right w:val="single" w:sz="4" w:space="0" w:color="auto"/>
            </w:tcBorders>
            <w:shd w:val="clear" w:color="auto" w:fill="auto"/>
            <w:noWrap/>
            <w:vAlign w:val="bottom"/>
            <w:hideMark/>
          </w:tcPr>
          <w:p w:rsidR="00A45002" w:rsidRPr="00CA57CC" w:rsidRDefault="00A45002" w:rsidP="00A45002">
            <w:pPr>
              <w:rPr>
                <w:color w:val="000000"/>
                <w:sz w:val="28"/>
                <w:szCs w:val="28"/>
              </w:rPr>
            </w:pPr>
            <w:r w:rsidRPr="00CA57CC">
              <w:rPr>
                <w:color w:val="000000"/>
                <w:sz w:val="28"/>
                <w:szCs w:val="28"/>
              </w:rPr>
              <w:t>22-23</w:t>
            </w:r>
          </w:p>
        </w:tc>
        <w:tc>
          <w:tcPr>
            <w:tcW w:w="1239" w:type="pct"/>
            <w:tcBorders>
              <w:top w:val="nil"/>
              <w:left w:val="nil"/>
              <w:bottom w:val="single" w:sz="4" w:space="0" w:color="auto"/>
              <w:right w:val="single" w:sz="4" w:space="0" w:color="auto"/>
            </w:tcBorders>
            <w:shd w:val="clear" w:color="auto" w:fill="auto"/>
            <w:noWrap/>
            <w:vAlign w:val="bottom"/>
            <w:hideMark/>
          </w:tcPr>
          <w:p w:rsidR="00A45002" w:rsidRPr="00CA57CC" w:rsidRDefault="00A45002" w:rsidP="00145E01">
            <w:pPr>
              <w:jc w:val="right"/>
              <w:rPr>
                <w:color w:val="000000"/>
                <w:sz w:val="28"/>
                <w:szCs w:val="28"/>
              </w:rPr>
            </w:pPr>
            <w:r w:rsidRPr="00CA57CC">
              <w:rPr>
                <w:color w:val="000000"/>
                <w:sz w:val="28"/>
                <w:szCs w:val="28"/>
              </w:rPr>
              <w:t>2</w:t>
            </w:r>
            <w:r w:rsidR="00145E01">
              <w:rPr>
                <w:color w:val="000000"/>
                <w:sz w:val="28"/>
                <w:szCs w:val="28"/>
              </w:rPr>
              <w:t>.</w:t>
            </w:r>
            <w:r w:rsidRPr="00CA57CC">
              <w:rPr>
                <w:color w:val="000000"/>
                <w:sz w:val="28"/>
                <w:szCs w:val="28"/>
              </w:rPr>
              <w:t>000</w:t>
            </w:r>
          </w:p>
        </w:tc>
        <w:tc>
          <w:tcPr>
            <w:tcW w:w="986" w:type="pct"/>
            <w:tcBorders>
              <w:top w:val="nil"/>
              <w:left w:val="nil"/>
              <w:bottom w:val="single" w:sz="4" w:space="0" w:color="auto"/>
              <w:right w:val="single" w:sz="4" w:space="0" w:color="auto"/>
            </w:tcBorders>
            <w:shd w:val="clear" w:color="auto" w:fill="auto"/>
            <w:noWrap/>
            <w:hideMark/>
          </w:tcPr>
          <w:p w:rsidR="00A45002" w:rsidRPr="00CA57CC" w:rsidRDefault="00A45002" w:rsidP="00145E01">
            <w:pPr>
              <w:jc w:val="right"/>
              <w:rPr>
                <w:color w:val="000000"/>
                <w:sz w:val="28"/>
                <w:szCs w:val="28"/>
              </w:rPr>
            </w:pPr>
            <w:r w:rsidRPr="00CA57CC">
              <w:rPr>
                <w:color w:val="000000"/>
                <w:sz w:val="28"/>
                <w:szCs w:val="28"/>
              </w:rPr>
              <w:t>6</w:t>
            </w:r>
            <w:r w:rsidR="00145E01">
              <w:rPr>
                <w:color w:val="000000"/>
                <w:sz w:val="28"/>
                <w:szCs w:val="28"/>
              </w:rPr>
              <w:t>.</w:t>
            </w:r>
            <w:r w:rsidRPr="00CA57CC">
              <w:rPr>
                <w:color w:val="000000"/>
                <w:sz w:val="28"/>
                <w:szCs w:val="28"/>
              </w:rPr>
              <w:t>624</w:t>
            </w:r>
          </w:p>
        </w:tc>
      </w:tr>
      <w:tr w:rsidR="00A45002" w:rsidRPr="00CA57CC" w:rsidTr="00453780">
        <w:trPr>
          <w:trHeight w:val="57"/>
        </w:trPr>
        <w:tc>
          <w:tcPr>
            <w:tcW w:w="2775" w:type="pct"/>
            <w:tcBorders>
              <w:top w:val="nil"/>
              <w:left w:val="single" w:sz="4" w:space="0" w:color="auto"/>
              <w:bottom w:val="single" w:sz="4" w:space="0" w:color="auto"/>
              <w:right w:val="single" w:sz="4" w:space="0" w:color="auto"/>
            </w:tcBorders>
            <w:shd w:val="clear" w:color="auto" w:fill="auto"/>
            <w:noWrap/>
            <w:vAlign w:val="bottom"/>
            <w:hideMark/>
          </w:tcPr>
          <w:p w:rsidR="00A45002" w:rsidRPr="00CA57CC" w:rsidRDefault="00A45002" w:rsidP="00A45002">
            <w:pPr>
              <w:rPr>
                <w:color w:val="000000"/>
                <w:sz w:val="28"/>
                <w:szCs w:val="28"/>
              </w:rPr>
            </w:pPr>
            <w:r w:rsidRPr="00CA57CC">
              <w:rPr>
                <w:color w:val="000000"/>
                <w:sz w:val="28"/>
                <w:szCs w:val="28"/>
              </w:rPr>
              <w:t>23-24</w:t>
            </w:r>
          </w:p>
        </w:tc>
        <w:tc>
          <w:tcPr>
            <w:tcW w:w="1239" w:type="pct"/>
            <w:tcBorders>
              <w:top w:val="nil"/>
              <w:left w:val="nil"/>
              <w:bottom w:val="single" w:sz="4" w:space="0" w:color="auto"/>
              <w:right w:val="single" w:sz="4" w:space="0" w:color="auto"/>
            </w:tcBorders>
            <w:shd w:val="clear" w:color="auto" w:fill="auto"/>
            <w:noWrap/>
            <w:vAlign w:val="bottom"/>
            <w:hideMark/>
          </w:tcPr>
          <w:p w:rsidR="00A45002" w:rsidRPr="00CA57CC" w:rsidRDefault="00A45002" w:rsidP="00145E01">
            <w:pPr>
              <w:jc w:val="right"/>
              <w:rPr>
                <w:color w:val="000000"/>
                <w:sz w:val="28"/>
                <w:szCs w:val="28"/>
              </w:rPr>
            </w:pPr>
            <w:r w:rsidRPr="00CA57CC">
              <w:rPr>
                <w:color w:val="000000"/>
                <w:sz w:val="28"/>
                <w:szCs w:val="28"/>
              </w:rPr>
              <w:t>1</w:t>
            </w:r>
            <w:r w:rsidR="00145E01">
              <w:rPr>
                <w:color w:val="000000"/>
                <w:sz w:val="28"/>
                <w:szCs w:val="28"/>
              </w:rPr>
              <w:t>.</w:t>
            </w:r>
            <w:r w:rsidRPr="00CA57CC">
              <w:rPr>
                <w:color w:val="000000"/>
                <w:sz w:val="28"/>
                <w:szCs w:val="28"/>
              </w:rPr>
              <w:t>500</w:t>
            </w:r>
          </w:p>
        </w:tc>
        <w:tc>
          <w:tcPr>
            <w:tcW w:w="986" w:type="pct"/>
            <w:tcBorders>
              <w:top w:val="nil"/>
              <w:left w:val="nil"/>
              <w:bottom w:val="single" w:sz="4" w:space="0" w:color="auto"/>
              <w:right w:val="single" w:sz="4" w:space="0" w:color="auto"/>
            </w:tcBorders>
            <w:shd w:val="clear" w:color="auto" w:fill="auto"/>
            <w:noWrap/>
            <w:hideMark/>
          </w:tcPr>
          <w:p w:rsidR="00A45002" w:rsidRPr="00CA57CC" w:rsidRDefault="00A45002" w:rsidP="00145E01">
            <w:pPr>
              <w:jc w:val="right"/>
              <w:rPr>
                <w:color w:val="000000"/>
                <w:sz w:val="28"/>
                <w:szCs w:val="28"/>
              </w:rPr>
            </w:pPr>
            <w:r w:rsidRPr="00CA57CC">
              <w:rPr>
                <w:color w:val="000000"/>
                <w:sz w:val="28"/>
                <w:szCs w:val="28"/>
              </w:rPr>
              <w:t>4</w:t>
            </w:r>
            <w:r w:rsidR="00145E01">
              <w:rPr>
                <w:color w:val="000000"/>
                <w:sz w:val="28"/>
                <w:szCs w:val="28"/>
              </w:rPr>
              <w:t>.</w:t>
            </w:r>
            <w:r w:rsidRPr="00CA57CC">
              <w:rPr>
                <w:color w:val="000000"/>
                <w:sz w:val="28"/>
                <w:szCs w:val="28"/>
              </w:rPr>
              <w:t>968</w:t>
            </w:r>
          </w:p>
        </w:tc>
      </w:tr>
      <w:tr w:rsidR="00A45002" w:rsidRPr="00CA57CC" w:rsidTr="00453780">
        <w:trPr>
          <w:trHeight w:val="57"/>
        </w:trPr>
        <w:tc>
          <w:tcPr>
            <w:tcW w:w="2775" w:type="pct"/>
            <w:tcBorders>
              <w:top w:val="nil"/>
              <w:left w:val="single" w:sz="4" w:space="0" w:color="auto"/>
              <w:bottom w:val="single" w:sz="4" w:space="0" w:color="auto"/>
              <w:right w:val="single" w:sz="4" w:space="0" w:color="auto"/>
            </w:tcBorders>
            <w:shd w:val="clear" w:color="auto" w:fill="auto"/>
            <w:noWrap/>
            <w:vAlign w:val="bottom"/>
            <w:hideMark/>
          </w:tcPr>
          <w:p w:rsidR="00A45002" w:rsidRPr="00CA57CC" w:rsidRDefault="00A45002" w:rsidP="00A45002">
            <w:pPr>
              <w:rPr>
                <w:color w:val="000000"/>
                <w:sz w:val="28"/>
                <w:szCs w:val="28"/>
              </w:rPr>
            </w:pPr>
            <w:r w:rsidRPr="00CA57CC">
              <w:rPr>
                <w:color w:val="000000"/>
                <w:sz w:val="28"/>
                <w:szCs w:val="28"/>
              </w:rPr>
              <w:lastRenderedPageBreak/>
              <w:t>Итого</w:t>
            </w:r>
          </w:p>
        </w:tc>
        <w:tc>
          <w:tcPr>
            <w:tcW w:w="1239" w:type="pct"/>
            <w:tcBorders>
              <w:top w:val="nil"/>
              <w:left w:val="nil"/>
              <w:bottom w:val="single" w:sz="4" w:space="0" w:color="auto"/>
              <w:right w:val="single" w:sz="4" w:space="0" w:color="auto"/>
            </w:tcBorders>
            <w:shd w:val="clear" w:color="auto" w:fill="auto"/>
            <w:noWrap/>
            <w:vAlign w:val="bottom"/>
            <w:hideMark/>
          </w:tcPr>
          <w:p w:rsidR="00A45002" w:rsidRPr="00CA57CC" w:rsidRDefault="00A45002" w:rsidP="00145E01">
            <w:pPr>
              <w:jc w:val="right"/>
              <w:rPr>
                <w:color w:val="000000"/>
                <w:sz w:val="28"/>
                <w:szCs w:val="28"/>
              </w:rPr>
            </w:pPr>
            <w:r w:rsidRPr="00CA57CC">
              <w:rPr>
                <w:color w:val="000000"/>
                <w:sz w:val="28"/>
                <w:szCs w:val="28"/>
              </w:rPr>
              <w:t>31</w:t>
            </w:r>
            <w:r w:rsidR="00145E01">
              <w:rPr>
                <w:color w:val="000000"/>
                <w:sz w:val="28"/>
                <w:szCs w:val="28"/>
              </w:rPr>
              <w:t>.</w:t>
            </w:r>
            <w:r w:rsidRPr="00CA57CC">
              <w:rPr>
                <w:color w:val="000000"/>
                <w:sz w:val="28"/>
                <w:szCs w:val="28"/>
              </w:rPr>
              <w:t>500</w:t>
            </w:r>
          </w:p>
        </w:tc>
        <w:tc>
          <w:tcPr>
            <w:tcW w:w="986" w:type="pct"/>
            <w:tcBorders>
              <w:top w:val="nil"/>
              <w:left w:val="nil"/>
              <w:bottom w:val="single" w:sz="4" w:space="0" w:color="auto"/>
              <w:right w:val="single" w:sz="4" w:space="0" w:color="auto"/>
            </w:tcBorders>
            <w:shd w:val="clear" w:color="auto" w:fill="auto"/>
            <w:noWrap/>
            <w:hideMark/>
          </w:tcPr>
          <w:p w:rsidR="00A45002" w:rsidRPr="00CA57CC" w:rsidRDefault="00A45002" w:rsidP="00145E01">
            <w:pPr>
              <w:jc w:val="right"/>
              <w:rPr>
                <w:color w:val="000000"/>
                <w:sz w:val="28"/>
                <w:szCs w:val="28"/>
              </w:rPr>
            </w:pPr>
            <w:r w:rsidRPr="00CA57CC">
              <w:rPr>
                <w:color w:val="000000"/>
                <w:sz w:val="28"/>
                <w:szCs w:val="28"/>
              </w:rPr>
              <w:t>104</w:t>
            </w:r>
            <w:r w:rsidR="00145E01">
              <w:rPr>
                <w:color w:val="000000"/>
                <w:sz w:val="28"/>
                <w:szCs w:val="28"/>
              </w:rPr>
              <w:t>.</w:t>
            </w:r>
            <w:r w:rsidRPr="00CA57CC">
              <w:rPr>
                <w:color w:val="000000"/>
                <w:sz w:val="28"/>
                <w:szCs w:val="28"/>
              </w:rPr>
              <w:t>335</w:t>
            </w:r>
          </w:p>
        </w:tc>
      </w:tr>
      <w:tr w:rsidR="00A45002" w:rsidRPr="00CA57CC" w:rsidTr="00453780">
        <w:trPr>
          <w:trHeight w:val="57"/>
        </w:trPr>
        <w:tc>
          <w:tcPr>
            <w:tcW w:w="2775" w:type="pct"/>
            <w:tcBorders>
              <w:top w:val="nil"/>
              <w:left w:val="single" w:sz="4" w:space="0" w:color="auto"/>
              <w:bottom w:val="single" w:sz="4" w:space="0" w:color="auto"/>
              <w:right w:val="single" w:sz="4" w:space="0" w:color="auto"/>
            </w:tcBorders>
            <w:shd w:val="clear" w:color="auto" w:fill="auto"/>
            <w:noWrap/>
            <w:vAlign w:val="bottom"/>
            <w:hideMark/>
          </w:tcPr>
          <w:p w:rsidR="00A45002" w:rsidRPr="00CA57CC" w:rsidRDefault="00A45002" w:rsidP="00A45002">
            <w:pPr>
              <w:rPr>
                <w:color w:val="000000"/>
                <w:sz w:val="28"/>
                <w:szCs w:val="28"/>
              </w:rPr>
            </w:pPr>
            <w:r w:rsidRPr="00CA57CC">
              <w:rPr>
                <w:color w:val="000000"/>
                <w:sz w:val="28"/>
                <w:szCs w:val="28"/>
              </w:rPr>
              <w:t> </w:t>
            </w:r>
          </w:p>
        </w:tc>
        <w:tc>
          <w:tcPr>
            <w:tcW w:w="1239" w:type="pct"/>
            <w:tcBorders>
              <w:top w:val="nil"/>
              <w:left w:val="nil"/>
              <w:bottom w:val="single" w:sz="4" w:space="0" w:color="auto"/>
              <w:right w:val="single" w:sz="4" w:space="0" w:color="auto"/>
            </w:tcBorders>
            <w:shd w:val="clear" w:color="auto" w:fill="auto"/>
            <w:noWrap/>
            <w:vAlign w:val="bottom"/>
            <w:hideMark/>
          </w:tcPr>
          <w:p w:rsidR="00A45002" w:rsidRPr="00CA57CC" w:rsidRDefault="00A45002" w:rsidP="00145E01">
            <w:pPr>
              <w:jc w:val="right"/>
              <w:rPr>
                <w:color w:val="000000"/>
                <w:sz w:val="28"/>
                <w:szCs w:val="28"/>
              </w:rPr>
            </w:pPr>
            <w:r w:rsidRPr="00CA57CC">
              <w:rPr>
                <w:color w:val="000000"/>
                <w:sz w:val="28"/>
                <w:szCs w:val="28"/>
              </w:rPr>
              <w:t>100</w:t>
            </w:r>
            <w:r w:rsidR="00145E01">
              <w:rPr>
                <w:color w:val="000000"/>
                <w:sz w:val="28"/>
                <w:szCs w:val="28"/>
              </w:rPr>
              <w:t>.</w:t>
            </w:r>
            <w:r w:rsidRPr="00CA57CC">
              <w:rPr>
                <w:color w:val="000000"/>
                <w:sz w:val="28"/>
                <w:szCs w:val="28"/>
              </w:rPr>
              <w:t>000</w:t>
            </w:r>
          </w:p>
        </w:tc>
        <w:tc>
          <w:tcPr>
            <w:tcW w:w="986" w:type="pct"/>
            <w:tcBorders>
              <w:top w:val="nil"/>
              <w:left w:val="nil"/>
              <w:bottom w:val="single" w:sz="4" w:space="0" w:color="auto"/>
              <w:right w:val="single" w:sz="4" w:space="0" w:color="auto"/>
            </w:tcBorders>
            <w:shd w:val="clear" w:color="auto" w:fill="auto"/>
            <w:noWrap/>
            <w:hideMark/>
          </w:tcPr>
          <w:p w:rsidR="00A45002" w:rsidRPr="00CA57CC" w:rsidRDefault="00A45002" w:rsidP="00145E01">
            <w:pPr>
              <w:jc w:val="right"/>
              <w:rPr>
                <w:color w:val="000000"/>
                <w:sz w:val="28"/>
                <w:szCs w:val="28"/>
              </w:rPr>
            </w:pPr>
            <w:r w:rsidRPr="00CA57CC">
              <w:rPr>
                <w:color w:val="000000"/>
                <w:sz w:val="28"/>
                <w:szCs w:val="28"/>
              </w:rPr>
              <w:t>331</w:t>
            </w:r>
            <w:r w:rsidR="00145E01">
              <w:rPr>
                <w:color w:val="000000"/>
                <w:sz w:val="28"/>
                <w:szCs w:val="28"/>
              </w:rPr>
              <w:t>.</w:t>
            </w:r>
            <w:r w:rsidRPr="00CA57CC">
              <w:rPr>
                <w:color w:val="000000"/>
                <w:sz w:val="28"/>
                <w:szCs w:val="28"/>
              </w:rPr>
              <w:t>222</w:t>
            </w:r>
          </w:p>
        </w:tc>
      </w:tr>
    </w:tbl>
    <w:p w:rsidR="00CA57CC" w:rsidRPr="00CA57CC" w:rsidRDefault="00CA57CC" w:rsidP="00CA57CC">
      <w:pPr>
        <w:pStyle w:val="afff"/>
      </w:pPr>
      <w:r w:rsidRPr="00CA57CC">
        <w:t>Оценка соответствия максимальной часовой подачи питьевой воды установленной производительности системы водоснабжения позволяет определить наличие резервов мощности и степень устойчивости функционирования системы в планируемый период.</w:t>
      </w:r>
    </w:p>
    <w:p w:rsidR="00CA57CC" w:rsidRPr="00CA57CC" w:rsidRDefault="00CA57CC" w:rsidP="00CA57CC">
      <w:pPr>
        <w:pStyle w:val="afff"/>
      </w:pPr>
      <w:r w:rsidRPr="00CA57CC">
        <w:t>Фактический объём максимальной часовой подачи в 2024 году составляет 150,729 куб.м/ч, что сопоставляется с установленной производительностью системы 325,000 куб.м/ч. Резерв мощности в указанный период равен 174,271 куб.м/ч, что свидетельствует о значительном запасе пропускной способности и отсутствии ограничений для обеспечения потребителей нормативным уровнем водоснабжения. В планируемом периоде максимальная часовая подача увеличивается до 172,483–174,175 куб.м/ч, что отражает постепенный рост потребления. При этом производительность системы водоснабжения остаётся неизменной</w:t>
      </w:r>
      <w:r w:rsidR="00145E01">
        <w:t>-</w:t>
      </w:r>
      <w:r w:rsidRPr="00CA57CC">
        <w:t>325,000 куб.м/ч. Соответственно, значение резерва мощности снижается, однако остаётся стабильным и составляет 150,825–152,517 куб.м/ч, что обеспечивает возможность покрытия прогнозируемых потребностей без модернизации водозаборных сооружений и магистральных сетей.</w:t>
      </w:r>
    </w:p>
    <w:p w:rsidR="00CA57CC" w:rsidRPr="00CA57CC" w:rsidRDefault="00CA57CC" w:rsidP="00CA57CC">
      <w:pPr>
        <w:pStyle w:val="afff"/>
      </w:pPr>
      <w:r w:rsidRPr="00CA57CC">
        <w:t>Анализ показателей демонстрирует, что действующая система водоснабжения располагает достаточными резервами для обеспечения текущих и перспективных нагрузок. Прогнозный рост водопотребления не приводит к возникновению дефицита производственных мощностей, а величина резерва позволяет компенсировать возможные неравномерности водоразбора, аварийные перетоки, а также обеспечивает необходимую устойчивость системы в периоды пиковых нагрузок.</w:t>
      </w:r>
    </w:p>
    <w:p w:rsidR="00471F32" w:rsidRPr="00CA57CC" w:rsidRDefault="00471F32" w:rsidP="0092106E">
      <w:pPr>
        <w:pStyle w:val="afff"/>
      </w:pPr>
      <w:r w:rsidRPr="00CA57CC">
        <w:t>Сведения о резервах и дефицитах производственных мощностей систем</w:t>
      </w:r>
      <w:r w:rsidR="00631172" w:rsidRPr="00CA57CC">
        <w:t>ы</w:t>
      </w:r>
      <w:r w:rsidRPr="00CA57CC">
        <w:t xml:space="preserve"> водоснабжения приведён в таблице 3.6.</w:t>
      </w:r>
      <w:r w:rsidR="00541C92" w:rsidRPr="00CA57CC">
        <w:t>2.</w:t>
      </w:r>
    </w:p>
    <w:p w:rsidR="00F042B2" w:rsidRPr="00CA57CC" w:rsidRDefault="00F042B2" w:rsidP="00E1054A">
      <w:pPr>
        <w:pStyle w:val="a3"/>
        <w:numPr>
          <w:ilvl w:val="0"/>
          <w:numId w:val="0"/>
        </w:numPr>
        <w:ind w:firstLine="851"/>
        <w:rPr>
          <w:b/>
          <w:color w:val="000000"/>
          <w:sz w:val="28"/>
        </w:rPr>
      </w:pPr>
      <w:bookmarkStart w:id="176" w:name="_Toc214499148"/>
      <w:bookmarkStart w:id="177" w:name="_Toc215794082"/>
      <w:bookmarkEnd w:id="172"/>
      <w:bookmarkEnd w:id="173"/>
      <w:bookmarkEnd w:id="174"/>
      <w:r w:rsidRPr="00CA57CC">
        <w:rPr>
          <w:b/>
          <w:color w:val="000000"/>
          <w:sz w:val="28"/>
        </w:rPr>
        <w:t>3.7. Прогнозные балансы потребления питьевой воды с учетом ра</w:t>
      </w:r>
      <w:r w:rsidRPr="00CA57CC">
        <w:rPr>
          <w:b/>
          <w:color w:val="000000"/>
          <w:sz w:val="28"/>
        </w:rPr>
        <w:t>з</w:t>
      </w:r>
      <w:r w:rsidRPr="00CA57CC">
        <w:rPr>
          <w:b/>
          <w:color w:val="000000"/>
          <w:sz w:val="28"/>
        </w:rPr>
        <w:t xml:space="preserve">личных сценариев развития </w:t>
      </w:r>
      <w:r w:rsidR="00CA57CC" w:rsidRPr="00CA57CC">
        <w:rPr>
          <w:b/>
          <w:color w:val="000000"/>
          <w:sz w:val="28"/>
        </w:rPr>
        <w:t>сельского поселения</w:t>
      </w:r>
      <w:bookmarkEnd w:id="176"/>
      <w:bookmarkEnd w:id="177"/>
    </w:p>
    <w:p w:rsidR="00F042B2" w:rsidRPr="00866973" w:rsidRDefault="00F042B2" w:rsidP="0092106E">
      <w:pPr>
        <w:pStyle w:val="afff"/>
      </w:pPr>
      <w:r w:rsidRPr="00CA57CC">
        <w:t>При прогнозировании расходов воды для различных потребителей расходование воды на хозяйственно-питьевые нужды населения является основной категорией водопотребления в сельском</w:t>
      </w:r>
      <w:r w:rsidRPr="00866973">
        <w:t xml:space="preserve"> поселении.</w:t>
      </w:r>
    </w:p>
    <w:p w:rsidR="00F042B2" w:rsidRPr="00866973" w:rsidRDefault="00F042B2" w:rsidP="0092106E">
      <w:pPr>
        <w:pStyle w:val="afff"/>
      </w:pPr>
      <w:r w:rsidRPr="00866973">
        <w:t xml:space="preserve">Нормы водопотребления приняты в соответствии со сводами правил. На основании данных документов, а также общей сложившейся динамики потребления воды абонентами можно спрогнозировать уровень перспективного потребления воды сроком до </w:t>
      </w:r>
      <w:r w:rsidR="00A9744E" w:rsidRPr="00866973">
        <w:t>2035</w:t>
      </w:r>
      <w:r w:rsidRPr="00866973">
        <w:t xml:space="preserve"> года.</w:t>
      </w:r>
    </w:p>
    <w:p w:rsidR="00F042B2" w:rsidRPr="00866973" w:rsidRDefault="00F042B2" w:rsidP="0092106E">
      <w:pPr>
        <w:pStyle w:val="afff"/>
      </w:pPr>
      <w:r w:rsidRPr="00866973">
        <w:t>В таблиц</w:t>
      </w:r>
      <w:r w:rsidR="00A33C48" w:rsidRPr="00866973">
        <w:t>е</w:t>
      </w:r>
      <w:r w:rsidRPr="00866973">
        <w:t xml:space="preserve"> 3.7.1приведены прогнозируемые объемы воды, планируемые к потреблению по годам рассчитанные на основании расхода воды в соответствии со С</w:t>
      </w:r>
      <w:r w:rsidR="00206AF0" w:rsidRPr="00866973">
        <w:t>н</w:t>
      </w:r>
      <w:r w:rsidRPr="00866973">
        <w:t>иП</w:t>
      </w:r>
      <w:r w:rsidRPr="00866973">
        <w:rPr>
          <w:rStyle w:val="afff8"/>
        </w:rPr>
        <w:footnoteReference w:id="5"/>
      </w:r>
      <w:r w:rsidRPr="00866973">
        <w:t xml:space="preserve">, а также исходя из текущего объема потребления </w:t>
      </w:r>
      <w:r w:rsidRPr="00866973">
        <w:lastRenderedPageBreak/>
        <w:t xml:space="preserve">ресурса и структуры застройки </w:t>
      </w:r>
      <w:r w:rsidR="00CA57CC">
        <w:t>сельского поселения</w:t>
      </w:r>
      <w:r w:rsidRPr="00866973">
        <w:t>.Прогнозируемые объемы потребления взяты из таблицы 2.2.1.</w:t>
      </w:r>
    </w:p>
    <w:p w:rsidR="00E1054A" w:rsidRPr="00866973" w:rsidRDefault="00E1054A" w:rsidP="0092106E">
      <w:pPr>
        <w:pStyle w:val="afff"/>
        <w:sectPr w:rsidR="00E1054A" w:rsidRPr="00866973" w:rsidSect="00E95CA2">
          <w:pgSz w:w="11906" w:h="16838"/>
          <w:pgMar w:top="1134" w:right="850" w:bottom="851" w:left="1418" w:header="737" w:footer="359" w:gutter="0"/>
          <w:cols w:space="708"/>
          <w:docGrid w:linePitch="381"/>
        </w:sectPr>
      </w:pPr>
    </w:p>
    <w:p w:rsidR="00D91461" w:rsidRPr="00866973" w:rsidRDefault="00D91461" w:rsidP="00847CF7">
      <w:pPr>
        <w:pStyle w:val="affff1"/>
        <w:rPr>
          <w:rFonts w:eastAsia="Times New Roman"/>
        </w:rPr>
      </w:pPr>
      <w:bookmarkStart w:id="178" w:name="_Toc214497044"/>
      <w:r w:rsidRPr="00866973">
        <w:rPr>
          <w:rFonts w:eastAsia="Times New Roman"/>
        </w:rPr>
        <w:lastRenderedPageBreak/>
        <w:t>Таблица 3.6.2. Анализ резервов и дефицитов производственных мощностей системы водоснабжения</w:t>
      </w:r>
      <w:bookmarkEnd w:id="178"/>
    </w:p>
    <w:tbl>
      <w:tblPr>
        <w:tblW w:w="21702" w:type="dxa"/>
        <w:tblLayout w:type="fixed"/>
        <w:tblLook w:val="04A0"/>
      </w:tblPr>
      <w:tblGrid>
        <w:gridCol w:w="9918"/>
        <w:gridCol w:w="1984"/>
        <w:gridCol w:w="1400"/>
        <w:gridCol w:w="1400"/>
        <w:gridCol w:w="1400"/>
        <w:gridCol w:w="1400"/>
        <w:gridCol w:w="1400"/>
        <w:gridCol w:w="1400"/>
        <w:gridCol w:w="1400"/>
      </w:tblGrid>
      <w:tr w:rsidR="00453780" w:rsidTr="00453780">
        <w:trPr>
          <w:trHeight w:val="20"/>
        </w:trPr>
        <w:tc>
          <w:tcPr>
            <w:tcW w:w="99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3780" w:rsidRDefault="00453780" w:rsidP="00453780">
            <w:pPr>
              <w:jc w:val="center"/>
              <w:rPr>
                <w:color w:val="000000"/>
                <w:sz w:val="28"/>
                <w:szCs w:val="28"/>
              </w:rPr>
            </w:pPr>
            <w:bookmarkStart w:id="179" w:name="_Toc214497045"/>
            <w:r>
              <w:rPr>
                <w:color w:val="000000"/>
                <w:sz w:val="28"/>
                <w:szCs w:val="28"/>
              </w:rPr>
              <w:t>Наименование показателя</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3780" w:rsidRDefault="00453780" w:rsidP="00453780">
            <w:pPr>
              <w:jc w:val="center"/>
              <w:rPr>
                <w:color w:val="000000"/>
                <w:sz w:val="28"/>
                <w:szCs w:val="28"/>
              </w:rPr>
            </w:pPr>
            <w:r>
              <w:rPr>
                <w:color w:val="000000"/>
                <w:sz w:val="28"/>
                <w:szCs w:val="28"/>
              </w:rPr>
              <w:t>Ед. изм.</w:t>
            </w:r>
          </w:p>
        </w:tc>
        <w:tc>
          <w:tcPr>
            <w:tcW w:w="1400" w:type="dxa"/>
            <w:tcBorders>
              <w:top w:val="single" w:sz="4" w:space="0" w:color="auto"/>
              <w:left w:val="nil"/>
              <w:bottom w:val="single" w:sz="4" w:space="0" w:color="auto"/>
              <w:right w:val="single" w:sz="4" w:space="0" w:color="auto"/>
            </w:tcBorders>
            <w:shd w:val="clear" w:color="auto" w:fill="auto"/>
            <w:noWrap/>
            <w:hideMark/>
          </w:tcPr>
          <w:p w:rsidR="00453780" w:rsidRDefault="00453780" w:rsidP="00453780">
            <w:pPr>
              <w:jc w:val="center"/>
              <w:rPr>
                <w:color w:val="000000"/>
                <w:sz w:val="28"/>
                <w:szCs w:val="28"/>
              </w:rPr>
            </w:pPr>
            <w:r>
              <w:rPr>
                <w:color w:val="000000"/>
                <w:sz w:val="28"/>
                <w:szCs w:val="28"/>
              </w:rPr>
              <w:t>Факт</w:t>
            </w:r>
          </w:p>
        </w:tc>
        <w:tc>
          <w:tcPr>
            <w:tcW w:w="8400" w:type="dxa"/>
            <w:gridSpan w:val="6"/>
            <w:tcBorders>
              <w:top w:val="single" w:sz="4" w:space="0" w:color="auto"/>
              <w:left w:val="nil"/>
              <w:bottom w:val="single" w:sz="4" w:space="0" w:color="auto"/>
              <w:right w:val="single" w:sz="4" w:space="0" w:color="auto"/>
            </w:tcBorders>
            <w:shd w:val="clear" w:color="auto" w:fill="auto"/>
            <w:noWrap/>
            <w:hideMark/>
          </w:tcPr>
          <w:p w:rsidR="00453780" w:rsidRDefault="00453780" w:rsidP="00453780">
            <w:pPr>
              <w:jc w:val="center"/>
              <w:rPr>
                <w:color w:val="000000"/>
                <w:sz w:val="28"/>
                <w:szCs w:val="28"/>
              </w:rPr>
            </w:pPr>
            <w:r>
              <w:rPr>
                <w:color w:val="000000"/>
                <w:sz w:val="28"/>
                <w:szCs w:val="28"/>
              </w:rPr>
              <w:t>План</w:t>
            </w:r>
          </w:p>
        </w:tc>
      </w:tr>
      <w:tr w:rsidR="00453780" w:rsidTr="00453780">
        <w:trPr>
          <w:trHeight w:val="20"/>
        </w:trPr>
        <w:tc>
          <w:tcPr>
            <w:tcW w:w="9918" w:type="dxa"/>
            <w:vMerge/>
            <w:tcBorders>
              <w:top w:val="single" w:sz="4" w:space="0" w:color="auto"/>
              <w:left w:val="single" w:sz="4" w:space="0" w:color="auto"/>
              <w:bottom w:val="single" w:sz="4" w:space="0" w:color="auto"/>
              <w:right w:val="single" w:sz="4" w:space="0" w:color="auto"/>
            </w:tcBorders>
            <w:hideMark/>
          </w:tcPr>
          <w:p w:rsidR="00453780" w:rsidRDefault="00453780" w:rsidP="00453780">
            <w:pPr>
              <w:jc w:val="center"/>
              <w:rPr>
                <w:color w:val="000000"/>
                <w:sz w:val="28"/>
                <w:szCs w:val="28"/>
              </w:rPr>
            </w:pPr>
          </w:p>
        </w:tc>
        <w:tc>
          <w:tcPr>
            <w:tcW w:w="1984" w:type="dxa"/>
            <w:vMerge/>
            <w:tcBorders>
              <w:top w:val="single" w:sz="4" w:space="0" w:color="auto"/>
              <w:left w:val="single" w:sz="4" w:space="0" w:color="auto"/>
              <w:bottom w:val="single" w:sz="4" w:space="0" w:color="auto"/>
              <w:right w:val="single" w:sz="4" w:space="0" w:color="auto"/>
            </w:tcBorders>
            <w:hideMark/>
          </w:tcPr>
          <w:p w:rsidR="00453780" w:rsidRDefault="00453780" w:rsidP="00453780">
            <w:pPr>
              <w:jc w:val="center"/>
              <w:rPr>
                <w:color w:val="000000"/>
                <w:sz w:val="28"/>
                <w:szCs w:val="28"/>
              </w:rPr>
            </w:pPr>
          </w:p>
        </w:tc>
        <w:tc>
          <w:tcPr>
            <w:tcW w:w="1400" w:type="dxa"/>
            <w:tcBorders>
              <w:top w:val="nil"/>
              <w:left w:val="nil"/>
              <w:bottom w:val="single" w:sz="4" w:space="0" w:color="auto"/>
              <w:right w:val="single" w:sz="4" w:space="0" w:color="auto"/>
            </w:tcBorders>
            <w:shd w:val="clear" w:color="auto" w:fill="auto"/>
            <w:hideMark/>
          </w:tcPr>
          <w:p w:rsidR="00453780" w:rsidRDefault="00453780" w:rsidP="00453780">
            <w:pPr>
              <w:jc w:val="center"/>
              <w:rPr>
                <w:color w:val="000000"/>
                <w:sz w:val="28"/>
                <w:szCs w:val="28"/>
              </w:rPr>
            </w:pPr>
            <w:r>
              <w:rPr>
                <w:color w:val="000000"/>
                <w:sz w:val="28"/>
                <w:szCs w:val="28"/>
              </w:rPr>
              <w:t>2024</w:t>
            </w:r>
          </w:p>
        </w:tc>
        <w:tc>
          <w:tcPr>
            <w:tcW w:w="1400" w:type="dxa"/>
            <w:tcBorders>
              <w:top w:val="nil"/>
              <w:left w:val="nil"/>
              <w:bottom w:val="single" w:sz="4" w:space="0" w:color="auto"/>
              <w:right w:val="single" w:sz="4" w:space="0" w:color="auto"/>
            </w:tcBorders>
            <w:shd w:val="clear" w:color="auto" w:fill="auto"/>
            <w:hideMark/>
          </w:tcPr>
          <w:p w:rsidR="00453780" w:rsidRDefault="00453780" w:rsidP="00453780">
            <w:pPr>
              <w:jc w:val="center"/>
              <w:rPr>
                <w:color w:val="000000"/>
                <w:sz w:val="28"/>
                <w:szCs w:val="28"/>
              </w:rPr>
            </w:pPr>
            <w:r>
              <w:rPr>
                <w:color w:val="000000"/>
                <w:sz w:val="28"/>
                <w:szCs w:val="28"/>
              </w:rPr>
              <w:t>2025</w:t>
            </w:r>
          </w:p>
        </w:tc>
        <w:tc>
          <w:tcPr>
            <w:tcW w:w="1400" w:type="dxa"/>
            <w:tcBorders>
              <w:top w:val="nil"/>
              <w:left w:val="nil"/>
              <w:bottom w:val="single" w:sz="4" w:space="0" w:color="auto"/>
              <w:right w:val="single" w:sz="4" w:space="0" w:color="auto"/>
            </w:tcBorders>
            <w:shd w:val="clear" w:color="auto" w:fill="auto"/>
            <w:hideMark/>
          </w:tcPr>
          <w:p w:rsidR="00453780" w:rsidRDefault="00453780" w:rsidP="00453780">
            <w:pPr>
              <w:jc w:val="center"/>
              <w:rPr>
                <w:color w:val="000000"/>
                <w:sz w:val="28"/>
                <w:szCs w:val="28"/>
              </w:rPr>
            </w:pPr>
            <w:r>
              <w:rPr>
                <w:color w:val="000000"/>
                <w:sz w:val="28"/>
                <w:szCs w:val="28"/>
              </w:rPr>
              <w:t>2026</w:t>
            </w:r>
          </w:p>
        </w:tc>
        <w:tc>
          <w:tcPr>
            <w:tcW w:w="1400" w:type="dxa"/>
            <w:tcBorders>
              <w:top w:val="nil"/>
              <w:left w:val="nil"/>
              <w:bottom w:val="single" w:sz="4" w:space="0" w:color="auto"/>
              <w:right w:val="single" w:sz="4" w:space="0" w:color="auto"/>
            </w:tcBorders>
            <w:shd w:val="clear" w:color="auto" w:fill="auto"/>
            <w:hideMark/>
          </w:tcPr>
          <w:p w:rsidR="00453780" w:rsidRDefault="00453780" w:rsidP="00453780">
            <w:pPr>
              <w:jc w:val="center"/>
              <w:rPr>
                <w:color w:val="000000"/>
                <w:sz w:val="28"/>
                <w:szCs w:val="28"/>
              </w:rPr>
            </w:pPr>
            <w:r>
              <w:rPr>
                <w:color w:val="000000"/>
                <w:sz w:val="28"/>
                <w:szCs w:val="28"/>
              </w:rPr>
              <w:t>2027</w:t>
            </w:r>
          </w:p>
        </w:tc>
        <w:tc>
          <w:tcPr>
            <w:tcW w:w="1400" w:type="dxa"/>
            <w:tcBorders>
              <w:top w:val="nil"/>
              <w:left w:val="nil"/>
              <w:bottom w:val="single" w:sz="4" w:space="0" w:color="auto"/>
              <w:right w:val="single" w:sz="4" w:space="0" w:color="auto"/>
            </w:tcBorders>
            <w:shd w:val="clear" w:color="auto" w:fill="auto"/>
            <w:hideMark/>
          </w:tcPr>
          <w:p w:rsidR="00453780" w:rsidRDefault="00453780" w:rsidP="00453780">
            <w:pPr>
              <w:jc w:val="center"/>
              <w:rPr>
                <w:color w:val="000000"/>
                <w:sz w:val="28"/>
                <w:szCs w:val="28"/>
              </w:rPr>
            </w:pPr>
            <w:r>
              <w:rPr>
                <w:color w:val="000000"/>
                <w:sz w:val="28"/>
                <w:szCs w:val="28"/>
              </w:rPr>
              <w:t>2028</w:t>
            </w:r>
          </w:p>
        </w:tc>
        <w:tc>
          <w:tcPr>
            <w:tcW w:w="1400" w:type="dxa"/>
            <w:tcBorders>
              <w:top w:val="nil"/>
              <w:left w:val="nil"/>
              <w:bottom w:val="single" w:sz="4" w:space="0" w:color="auto"/>
              <w:right w:val="single" w:sz="4" w:space="0" w:color="auto"/>
            </w:tcBorders>
            <w:shd w:val="clear" w:color="auto" w:fill="auto"/>
            <w:hideMark/>
          </w:tcPr>
          <w:p w:rsidR="00453780" w:rsidRDefault="00453780" w:rsidP="00453780">
            <w:pPr>
              <w:jc w:val="center"/>
              <w:rPr>
                <w:color w:val="000000"/>
                <w:sz w:val="28"/>
                <w:szCs w:val="28"/>
              </w:rPr>
            </w:pPr>
            <w:r>
              <w:rPr>
                <w:color w:val="000000"/>
                <w:sz w:val="28"/>
                <w:szCs w:val="28"/>
              </w:rPr>
              <w:t>2029</w:t>
            </w:r>
          </w:p>
        </w:tc>
        <w:tc>
          <w:tcPr>
            <w:tcW w:w="1400" w:type="dxa"/>
            <w:tcBorders>
              <w:top w:val="nil"/>
              <w:left w:val="nil"/>
              <w:bottom w:val="single" w:sz="4" w:space="0" w:color="auto"/>
              <w:right w:val="single" w:sz="4" w:space="0" w:color="auto"/>
            </w:tcBorders>
            <w:shd w:val="clear" w:color="auto" w:fill="auto"/>
            <w:noWrap/>
            <w:hideMark/>
          </w:tcPr>
          <w:p w:rsidR="00453780" w:rsidRDefault="00453780" w:rsidP="00453780">
            <w:pPr>
              <w:jc w:val="center"/>
              <w:rPr>
                <w:color w:val="000000"/>
                <w:sz w:val="28"/>
                <w:szCs w:val="28"/>
              </w:rPr>
            </w:pPr>
            <w:r>
              <w:rPr>
                <w:color w:val="000000"/>
                <w:sz w:val="28"/>
                <w:szCs w:val="28"/>
              </w:rPr>
              <w:t>2030-2035</w:t>
            </w:r>
          </w:p>
        </w:tc>
      </w:tr>
      <w:tr w:rsidR="00A45002" w:rsidTr="00453780">
        <w:trPr>
          <w:trHeight w:val="20"/>
        </w:trPr>
        <w:tc>
          <w:tcPr>
            <w:tcW w:w="9918" w:type="dxa"/>
            <w:tcBorders>
              <w:top w:val="nil"/>
              <w:left w:val="single" w:sz="4" w:space="0" w:color="auto"/>
              <w:bottom w:val="single" w:sz="4" w:space="0" w:color="auto"/>
              <w:right w:val="single" w:sz="4" w:space="0" w:color="auto"/>
            </w:tcBorders>
            <w:shd w:val="clear" w:color="auto" w:fill="auto"/>
            <w:vAlign w:val="bottom"/>
            <w:hideMark/>
          </w:tcPr>
          <w:p w:rsidR="00A45002" w:rsidRDefault="00A45002" w:rsidP="00A45002">
            <w:pPr>
              <w:rPr>
                <w:color w:val="000000"/>
                <w:sz w:val="28"/>
                <w:szCs w:val="28"/>
              </w:rPr>
            </w:pPr>
            <w:r>
              <w:rPr>
                <w:color w:val="000000"/>
                <w:sz w:val="28"/>
                <w:szCs w:val="28"/>
              </w:rPr>
              <w:t>Максимальная часовая подачи питьевой воды</w:t>
            </w:r>
          </w:p>
        </w:tc>
        <w:tc>
          <w:tcPr>
            <w:tcW w:w="1984" w:type="dxa"/>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куб.м./ч</w:t>
            </w:r>
          </w:p>
        </w:tc>
        <w:tc>
          <w:tcPr>
            <w:tcW w:w="1400" w:type="dxa"/>
            <w:tcBorders>
              <w:top w:val="nil"/>
              <w:left w:val="nil"/>
              <w:bottom w:val="single" w:sz="4" w:space="0" w:color="auto"/>
              <w:right w:val="single" w:sz="4" w:space="0" w:color="auto"/>
            </w:tcBorders>
            <w:shd w:val="clear" w:color="auto" w:fill="auto"/>
            <w:noWrap/>
            <w:hideMark/>
          </w:tcPr>
          <w:p w:rsidR="00A45002" w:rsidRDefault="00A45002" w:rsidP="00145E01">
            <w:pPr>
              <w:jc w:val="right"/>
              <w:rPr>
                <w:color w:val="000000"/>
                <w:sz w:val="28"/>
                <w:szCs w:val="28"/>
              </w:rPr>
            </w:pPr>
            <w:r>
              <w:rPr>
                <w:color w:val="000000"/>
                <w:sz w:val="28"/>
                <w:szCs w:val="28"/>
              </w:rPr>
              <w:t>150</w:t>
            </w:r>
            <w:r w:rsidR="00145E01">
              <w:rPr>
                <w:color w:val="000000"/>
                <w:sz w:val="28"/>
                <w:szCs w:val="28"/>
              </w:rPr>
              <w:t>.</w:t>
            </w:r>
            <w:r>
              <w:rPr>
                <w:color w:val="000000"/>
                <w:sz w:val="28"/>
                <w:szCs w:val="28"/>
              </w:rPr>
              <w:t>729</w:t>
            </w:r>
          </w:p>
        </w:tc>
        <w:tc>
          <w:tcPr>
            <w:tcW w:w="1400" w:type="dxa"/>
            <w:tcBorders>
              <w:top w:val="nil"/>
              <w:left w:val="nil"/>
              <w:bottom w:val="single" w:sz="4" w:space="0" w:color="auto"/>
              <w:right w:val="single" w:sz="4" w:space="0" w:color="auto"/>
            </w:tcBorders>
            <w:shd w:val="clear" w:color="auto" w:fill="auto"/>
            <w:noWrap/>
            <w:hideMark/>
          </w:tcPr>
          <w:p w:rsidR="00A45002" w:rsidRDefault="00A45002" w:rsidP="00145E01">
            <w:pPr>
              <w:jc w:val="right"/>
              <w:rPr>
                <w:color w:val="000000"/>
                <w:sz w:val="28"/>
                <w:szCs w:val="28"/>
              </w:rPr>
            </w:pPr>
            <w:r>
              <w:rPr>
                <w:color w:val="000000"/>
                <w:sz w:val="28"/>
                <w:szCs w:val="28"/>
              </w:rPr>
              <w:t>172</w:t>
            </w:r>
            <w:r w:rsidR="00145E01">
              <w:rPr>
                <w:color w:val="000000"/>
                <w:sz w:val="28"/>
                <w:szCs w:val="28"/>
              </w:rPr>
              <w:t>.</w:t>
            </w:r>
            <w:r>
              <w:rPr>
                <w:color w:val="000000"/>
                <w:sz w:val="28"/>
                <w:szCs w:val="28"/>
              </w:rPr>
              <w:t>483</w:t>
            </w:r>
          </w:p>
        </w:tc>
        <w:tc>
          <w:tcPr>
            <w:tcW w:w="1400" w:type="dxa"/>
            <w:tcBorders>
              <w:top w:val="nil"/>
              <w:left w:val="nil"/>
              <w:bottom w:val="single" w:sz="4" w:space="0" w:color="auto"/>
              <w:right w:val="single" w:sz="4" w:space="0" w:color="auto"/>
            </w:tcBorders>
            <w:shd w:val="clear" w:color="auto" w:fill="auto"/>
            <w:noWrap/>
            <w:hideMark/>
          </w:tcPr>
          <w:p w:rsidR="00A45002" w:rsidRDefault="00A45002" w:rsidP="00145E01">
            <w:pPr>
              <w:jc w:val="right"/>
              <w:rPr>
                <w:color w:val="000000"/>
                <w:sz w:val="28"/>
                <w:szCs w:val="28"/>
              </w:rPr>
            </w:pPr>
            <w:r>
              <w:rPr>
                <w:color w:val="000000"/>
                <w:sz w:val="28"/>
                <w:szCs w:val="28"/>
              </w:rPr>
              <w:t>172</w:t>
            </w:r>
            <w:r w:rsidR="00145E01">
              <w:rPr>
                <w:color w:val="000000"/>
                <w:sz w:val="28"/>
                <w:szCs w:val="28"/>
              </w:rPr>
              <w:t>.</w:t>
            </w:r>
            <w:r>
              <w:rPr>
                <w:color w:val="000000"/>
                <w:sz w:val="28"/>
                <w:szCs w:val="28"/>
              </w:rPr>
              <w:t>483</w:t>
            </w:r>
          </w:p>
        </w:tc>
        <w:tc>
          <w:tcPr>
            <w:tcW w:w="1400" w:type="dxa"/>
            <w:tcBorders>
              <w:top w:val="nil"/>
              <w:left w:val="nil"/>
              <w:bottom w:val="single" w:sz="4" w:space="0" w:color="auto"/>
              <w:right w:val="single" w:sz="4" w:space="0" w:color="auto"/>
            </w:tcBorders>
            <w:shd w:val="clear" w:color="auto" w:fill="auto"/>
            <w:noWrap/>
            <w:hideMark/>
          </w:tcPr>
          <w:p w:rsidR="00A45002" w:rsidRDefault="00A45002" w:rsidP="00145E01">
            <w:pPr>
              <w:jc w:val="right"/>
              <w:rPr>
                <w:color w:val="000000"/>
                <w:sz w:val="28"/>
                <w:szCs w:val="28"/>
              </w:rPr>
            </w:pPr>
            <w:r>
              <w:rPr>
                <w:color w:val="000000"/>
                <w:sz w:val="28"/>
                <w:szCs w:val="28"/>
              </w:rPr>
              <w:t>174</w:t>
            </w:r>
            <w:r w:rsidR="00145E01">
              <w:rPr>
                <w:color w:val="000000"/>
                <w:sz w:val="28"/>
                <w:szCs w:val="28"/>
              </w:rPr>
              <w:t>.</w:t>
            </w:r>
            <w:r>
              <w:rPr>
                <w:color w:val="000000"/>
                <w:sz w:val="28"/>
                <w:szCs w:val="28"/>
              </w:rPr>
              <w:t>175</w:t>
            </w:r>
          </w:p>
        </w:tc>
        <w:tc>
          <w:tcPr>
            <w:tcW w:w="1400" w:type="dxa"/>
            <w:tcBorders>
              <w:top w:val="nil"/>
              <w:left w:val="nil"/>
              <w:bottom w:val="single" w:sz="4" w:space="0" w:color="auto"/>
              <w:right w:val="single" w:sz="4" w:space="0" w:color="auto"/>
            </w:tcBorders>
            <w:shd w:val="clear" w:color="auto" w:fill="auto"/>
            <w:noWrap/>
            <w:hideMark/>
          </w:tcPr>
          <w:p w:rsidR="00A45002" w:rsidRDefault="00A45002" w:rsidP="00145E01">
            <w:pPr>
              <w:jc w:val="right"/>
              <w:rPr>
                <w:color w:val="000000"/>
                <w:sz w:val="28"/>
                <w:szCs w:val="28"/>
              </w:rPr>
            </w:pPr>
            <w:r>
              <w:rPr>
                <w:color w:val="000000"/>
                <w:sz w:val="28"/>
                <w:szCs w:val="28"/>
              </w:rPr>
              <w:t>174</w:t>
            </w:r>
            <w:r w:rsidR="00145E01">
              <w:rPr>
                <w:color w:val="000000"/>
                <w:sz w:val="28"/>
                <w:szCs w:val="28"/>
              </w:rPr>
              <w:t>.</w:t>
            </w:r>
            <w:r>
              <w:rPr>
                <w:color w:val="000000"/>
                <w:sz w:val="28"/>
                <w:szCs w:val="28"/>
              </w:rPr>
              <w:t>175</w:t>
            </w:r>
          </w:p>
        </w:tc>
        <w:tc>
          <w:tcPr>
            <w:tcW w:w="1400" w:type="dxa"/>
            <w:tcBorders>
              <w:top w:val="nil"/>
              <w:left w:val="nil"/>
              <w:bottom w:val="single" w:sz="4" w:space="0" w:color="auto"/>
              <w:right w:val="single" w:sz="4" w:space="0" w:color="auto"/>
            </w:tcBorders>
            <w:shd w:val="clear" w:color="auto" w:fill="auto"/>
            <w:noWrap/>
            <w:hideMark/>
          </w:tcPr>
          <w:p w:rsidR="00A45002" w:rsidRDefault="00A45002" w:rsidP="00145E01">
            <w:pPr>
              <w:jc w:val="right"/>
              <w:rPr>
                <w:color w:val="000000"/>
                <w:sz w:val="28"/>
                <w:szCs w:val="28"/>
              </w:rPr>
            </w:pPr>
            <w:r>
              <w:rPr>
                <w:color w:val="000000"/>
                <w:sz w:val="28"/>
                <w:szCs w:val="28"/>
              </w:rPr>
              <w:t>174</w:t>
            </w:r>
            <w:r w:rsidR="00145E01">
              <w:rPr>
                <w:color w:val="000000"/>
                <w:sz w:val="28"/>
                <w:szCs w:val="28"/>
              </w:rPr>
              <w:t>.</w:t>
            </w:r>
            <w:r>
              <w:rPr>
                <w:color w:val="000000"/>
                <w:sz w:val="28"/>
                <w:szCs w:val="28"/>
              </w:rPr>
              <w:t>175</w:t>
            </w:r>
          </w:p>
        </w:tc>
        <w:tc>
          <w:tcPr>
            <w:tcW w:w="1400" w:type="dxa"/>
            <w:tcBorders>
              <w:top w:val="nil"/>
              <w:left w:val="nil"/>
              <w:bottom w:val="single" w:sz="4" w:space="0" w:color="auto"/>
              <w:right w:val="single" w:sz="4" w:space="0" w:color="auto"/>
            </w:tcBorders>
            <w:shd w:val="clear" w:color="auto" w:fill="auto"/>
            <w:noWrap/>
            <w:hideMark/>
          </w:tcPr>
          <w:p w:rsidR="00A45002" w:rsidRDefault="00A45002" w:rsidP="00145E01">
            <w:pPr>
              <w:jc w:val="right"/>
              <w:rPr>
                <w:color w:val="000000"/>
                <w:sz w:val="28"/>
                <w:szCs w:val="28"/>
              </w:rPr>
            </w:pPr>
            <w:r>
              <w:rPr>
                <w:color w:val="000000"/>
                <w:sz w:val="28"/>
                <w:szCs w:val="28"/>
              </w:rPr>
              <w:t>174</w:t>
            </w:r>
            <w:r w:rsidR="00145E01">
              <w:rPr>
                <w:color w:val="000000"/>
                <w:sz w:val="28"/>
                <w:szCs w:val="28"/>
              </w:rPr>
              <w:t>.</w:t>
            </w:r>
            <w:r>
              <w:rPr>
                <w:color w:val="000000"/>
                <w:sz w:val="28"/>
                <w:szCs w:val="28"/>
              </w:rPr>
              <w:t>175</w:t>
            </w:r>
          </w:p>
        </w:tc>
      </w:tr>
      <w:tr w:rsidR="00A45002" w:rsidTr="00453780">
        <w:trPr>
          <w:trHeight w:val="20"/>
        </w:trPr>
        <w:tc>
          <w:tcPr>
            <w:tcW w:w="9918" w:type="dxa"/>
            <w:tcBorders>
              <w:top w:val="nil"/>
              <w:left w:val="single" w:sz="4" w:space="0" w:color="auto"/>
              <w:bottom w:val="single" w:sz="4" w:space="0" w:color="auto"/>
              <w:right w:val="single" w:sz="4" w:space="0" w:color="auto"/>
            </w:tcBorders>
            <w:shd w:val="clear" w:color="auto" w:fill="auto"/>
            <w:vAlign w:val="bottom"/>
            <w:hideMark/>
          </w:tcPr>
          <w:p w:rsidR="00A45002" w:rsidRDefault="00A45002" w:rsidP="00A45002">
            <w:pPr>
              <w:rPr>
                <w:color w:val="000000"/>
                <w:sz w:val="28"/>
                <w:szCs w:val="28"/>
              </w:rPr>
            </w:pPr>
            <w:r>
              <w:rPr>
                <w:color w:val="000000"/>
                <w:sz w:val="28"/>
                <w:szCs w:val="28"/>
              </w:rPr>
              <w:t>Производительность системы водоснабжения</w:t>
            </w:r>
          </w:p>
        </w:tc>
        <w:tc>
          <w:tcPr>
            <w:tcW w:w="1984" w:type="dxa"/>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куб.м./ч</w:t>
            </w:r>
          </w:p>
        </w:tc>
        <w:tc>
          <w:tcPr>
            <w:tcW w:w="1400" w:type="dxa"/>
            <w:tcBorders>
              <w:top w:val="nil"/>
              <w:left w:val="nil"/>
              <w:bottom w:val="single" w:sz="4" w:space="0" w:color="auto"/>
              <w:right w:val="single" w:sz="4" w:space="0" w:color="auto"/>
            </w:tcBorders>
            <w:shd w:val="clear" w:color="auto" w:fill="auto"/>
            <w:noWrap/>
            <w:hideMark/>
          </w:tcPr>
          <w:p w:rsidR="00A45002" w:rsidRDefault="00A45002" w:rsidP="00145E01">
            <w:pPr>
              <w:jc w:val="right"/>
              <w:rPr>
                <w:color w:val="000000"/>
                <w:sz w:val="28"/>
                <w:szCs w:val="28"/>
              </w:rPr>
            </w:pPr>
            <w:r>
              <w:rPr>
                <w:color w:val="000000"/>
                <w:sz w:val="28"/>
                <w:szCs w:val="28"/>
              </w:rPr>
              <w:t>325</w:t>
            </w:r>
            <w:r w:rsidR="00145E01">
              <w:rPr>
                <w:color w:val="000000"/>
                <w:sz w:val="28"/>
                <w:szCs w:val="28"/>
              </w:rPr>
              <w:t>.</w:t>
            </w:r>
            <w:r>
              <w:rPr>
                <w:color w:val="000000"/>
                <w:sz w:val="28"/>
                <w:szCs w:val="28"/>
              </w:rPr>
              <w:t>000</w:t>
            </w:r>
          </w:p>
        </w:tc>
        <w:tc>
          <w:tcPr>
            <w:tcW w:w="1400" w:type="dxa"/>
            <w:tcBorders>
              <w:top w:val="nil"/>
              <w:left w:val="nil"/>
              <w:bottom w:val="single" w:sz="4" w:space="0" w:color="auto"/>
              <w:right w:val="single" w:sz="4" w:space="0" w:color="auto"/>
            </w:tcBorders>
            <w:shd w:val="clear" w:color="auto" w:fill="auto"/>
            <w:noWrap/>
            <w:hideMark/>
          </w:tcPr>
          <w:p w:rsidR="00A45002" w:rsidRDefault="00A45002" w:rsidP="00145E01">
            <w:pPr>
              <w:jc w:val="right"/>
              <w:rPr>
                <w:color w:val="000000"/>
                <w:sz w:val="28"/>
                <w:szCs w:val="28"/>
              </w:rPr>
            </w:pPr>
            <w:r>
              <w:rPr>
                <w:color w:val="000000"/>
                <w:sz w:val="28"/>
                <w:szCs w:val="28"/>
              </w:rPr>
              <w:t>325</w:t>
            </w:r>
            <w:r w:rsidR="00145E01">
              <w:rPr>
                <w:color w:val="000000"/>
                <w:sz w:val="28"/>
                <w:szCs w:val="28"/>
              </w:rPr>
              <w:t>.</w:t>
            </w:r>
            <w:r>
              <w:rPr>
                <w:color w:val="000000"/>
                <w:sz w:val="28"/>
                <w:szCs w:val="28"/>
              </w:rPr>
              <w:t>000</w:t>
            </w:r>
          </w:p>
        </w:tc>
        <w:tc>
          <w:tcPr>
            <w:tcW w:w="1400" w:type="dxa"/>
            <w:tcBorders>
              <w:top w:val="nil"/>
              <w:left w:val="nil"/>
              <w:bottom w:val="single" w:sz="4" w:space="0" w:color="auto"/>
              <w:right w:val="single" w:sz="4" w:space="0" w:color="auto"/>
            </w:tcBorders>
            <w:shd w:val="clear" w:color="auto" w:fill="auto"/>
            <w:noWrap/>
            <w:hideMark/>
          </w:tcPr>
          <w:p w:rsidR="00A45002" w:rsidRDefault="00A45002" w:rsidP="00145E01">
            <w:pPr>
              <w:jc w:val="right"/>
              <w:rPr>
                <w:color w:val="000000"/>
                <w:sz w:val="28"/>
                <w:szCs w:val="28"/>
              </w:rPr>
            </w:pPr>
            <w:r>
              <w:rPr>
                <w:color w:val="000000"/>
                <w:sz w:val="28"/>
                <w:szCs w:val="28"/>
              </w:rPr>
              <w:t>325</w:t>
            </w:r>
            <w:r w:rsidR="00145E01">
              <w:rPr>
                <w:color w:val="000000"/>
                <w:sz w:val="28"/>
                <w:szCs w:val="28"/>
              </w:rPr>
              <w:t>.</w:t>
            </w:r>
            <w:r>
              <w:rPr>
                <w:color w:val="000000"/>
                <w:sz w:val="28"/>
                <w:szCs w:val="28"/>
              </w:rPr>
              <w:t>000</w:t>
            </w:r>
          </w:p>
        </w:tc>
        <w:tc>
          <w:tcPr>
            <w:tcW w:w="1400" w:type="dxa"/>
            <w:tcBorders>
              <w:top w:val="nil"/>
              <w:left w:val="nil"/>
              <w:bottom w:val="single" w:sz="4" w:space="0" w:color="auto"/>
              <w:right w:val="single" w:sz="4" w:space="0" w:color="auto"/>
            </w:tcBorders>
            <w:shd w:val="clear" w:color="auto" w:fill="auto"/>
            <w:noWrap/>
            <w:hideMark/>
          </w:tcPr>
          <w:p w:rsidR="00A45002" w:rsidRDefault="00A45002" w:rsidP="00145E01">
            <w:pPr>
              <w:jc w:val="right"/>
              <w:rPr>
                <w:color w:val="000000"/>
                <w:sz w:val="28"/>
                <w:szCs w:val="28"/>
              </w:rPr>
            </w:pPr>
            <w:r>
              <w:rPr>
                <w:color w:val="000000"/>
                <w:sz w:val="28"/>
                <w:szCs w:val="28"/>
              </w:rPr>
              <w:t>325</w:t>
            </w:r>
            <w:r w:rsidR="00145E01">
              <w:rPr>
                <w:color w:val="000000"/>
                <w:sz w:val="28"/>
                <w:szCs w:val="28"/>
              </w:rPr>
              <w:t>.</w:t>
            </w:r>
            <w:r>
              <w:rPr>
                <w:color w:val="000000"/>
                <w:sz w:val="28"/>
                <w:szCs w:val="28"/>
              </w:rPr>
              <w:t>000</w:t>
            </w:r>
          </w:p>
        </w:tc>
        <w:tc>
          <w:tcPr>
            <w:tcW w:w="1400" w:type="dxa"/>
            <w:tcBorders>
              <w:top w:val="nil"/>
              <w:left w:val="nil"/>
              <w:bottom w:val="single" w:sz="4" w:space="0" w:color="auto"/>
              <w:right w:val="single" w:sz="4" w:space="0" w:color="auto"/>
            </w:tcBorders>
            <w:shd w:val="clear" w:color="auto" w:fill="auto"/>
            <w:noWrap/>
            <w:hideMark/>
          </w:tcPr>
          <w:p w:rsidR="00A45002" w:rsidRDefault="00A45002" w:rsidP="00145E01">
            <w:pPr>
              <w:jc w:val="right"/>
              <w:rPr>
                <w:color w:val="000000"/>
                <w:sz w:val="28"/>
                <w:szCs w:val="28"/>
              </w:rPr>
            </w:pPr>
            <w:r>
              <w:rPr>
                <w:color w:val="000000"/>
                <w:sz w:val="28"/>
                <w:szCs w:val="28"/>
              </w:rPr>
              <w:t>325</w:t>
            </w:r>
            <w:r w:rsidR="00145E01">
              <w:rPr>
                <w:color w:val="000000"/>
                <w:sz w:val="28"/>
                <w:szCs w:val="28"/>
              </w:rPr>
              <w:t>.</w:t>
            </w:r>
            <w:r>
              <w:rPr>
                <w:color w:val="000000"/>
                <w:sz w:val="28"/>
                <w:szCs w:val="28"/>
              </w:rPr>
              <w:t>000</w:t>
            </w:r>
          </w:p>
        </w:tc>
        <w:tc>
          <w:tcPr>
            <w:tcW w:w="1400" w:type="dxa"/>
            <w:tcBorders>
              <w:top w:val="nil"/>
              <w:left w:val="nil"/>
              <w:bottom w:val="single" w:sz="4" w:space="0" w:color="auto"/>
              <w:right w:val="single" w:sz="4" w:space="0" w:color="auto"/>
            </w:tcBorders>
            <w:shd w:val="clear" w:color="auto" w:fill="auto"/>
            <w:noWrap/>
            <w:hideMark/>
          </w:tcPr>
          <w:p w:rsidR="00A45002" w:rsidRDefault="00A45002" w:rsidP="00145E01">
            <w:pPr>
              <w:jc w:val="right"/>
              <w:rPr>
                <w:color w:val="000000"/>
                <w:sz w:val="28"/>
                <w:szCs w:val="28"/>
              </w:rPr>
            </w:pPr>
            <w:r>
              <w:rPr>
                <w:color w:val="000000"/>
                <w:sz w:val="28"/>
                <w:szCs w:val="28"/>
              </w:rPr>
              <w:t>325</w:t>
            </w:r>
            <w:r w:rsidR="00145E01">
              <w:rPr>
                <w:color w:val="000000"/>
                <w:sz w:val="28"/>
                <w:szCs w:val="28"/>
              </w:rPr>
              <w:t>.</w:t>
            </w:r>
            <w:r>
              <w:rPr>
                <w:color w:val="000000"/>
                <w:sz w:val="28"/>
                <w:szCs w:val="28"/>
              </w:rPr>
              <w:t>000</w:t>
            </w:r>
          </w:p>
        </w:tc>
        <w:tc>
          <w:tcPr>
            <w:tcW w:w="1400" w:type="dxa"/>
            <w:tcBorders>
              <w:top w:val="nil"/>
              <w:left w:val="nil"/>
              <w:bottom w:val="single" w:sz="4" w:space="0" w:color="auto"/>
              <w:right w:val="single" w:sz="4" w:space="0" w:color="auto"/>
            </w:tcBorders>
            <w:shd w:val="clear" w:color="auto" w:fill="auto"/>
            <w:noWrap/>
            <w:hideMark/>
          </w:tcPr>
          <w:p w:rsidR="00A45002" w:rsidRDefault="00A45002" w:rsidP="00145E01">
            <w:pPr>
              <w:jc w:val="right"/>
              <w:rPr>
                <w:color w:val="000000"/>
                <w:sz w:val="28"/>
                <w:szCs w:val="28"/>
              </w:rPr>
            </w:pPr>
            <w:r>
              <w:rPr>
                <w:color w:val="000000"/>
                <w:sz w:val="28"/>
                <w:szCs w:val="28"/>
              </w:rPr>
              <w:t>325</w:t>
            </w:r>
            <w:r w:rsidR="00145E01">
              <w:rPr>
                <w:color w:val="000000"/>
                <w:sz w:val="28"/>
                <w:szCs w:val="28"/>
              </w:rPr>
              <w:t>.</w:t>
            </w:r>
            <w:r>
              <w:rPr>
                <w:color w:val="000000"/>
                <w:sz w:val="28"/>
                <w:szCs w:val="28"/>
              </w:rPr>
              <w:t>000</w:t>
            </w:r>
          </w:p>
        </w:tc>
      </w:tr>
      <w:tr w:rsidR="00A45002" w:rsidTr="00453780">
        <w:trPr>
          <w:trHeight w:val="20"/>
        </w:trPr>
        <w:tc>
          <w:tcPr>
            <w:tcW w:w="9918" w:type="dxa"/>
            <w:tcBorders>
              <w:top w:val="nil"/>
              <w:left w:val="single" w:sz="4" w:space="0" w:color="auto"/>
              <w:bottom w:val="single" w:sz="4" w:space="0" w:color="auto"/>
              <w:right w:val="single" w:sz="4" w:space="0" w:color="auto"/>
            </w:tcBorders>
            <w:shd w:val="clear" w:color="auto" w:fill="auto"/>
            <w:vAlign w:val="bottom"/>
            <w:hideMark/>
          </w:tcPr>
          <w:p w:rsidR="00A45002" w:rsidRDefault="00A45002" w:rsidP="00A45002">
            <w:pPr>
              <w:rPr>
                <w:color w:val="000000"/>
                <w:sz w:val="28"/>
                <w:szCs w:val="28"/>
              </w:rPr>
            </w:pPr>
            <w:r>
              <w:rPr>
                <w:color w:val="000000"/>
                <w:sz w:val="28"/>
                <w:szCs w:val="28"/>
              </w:rPr>
              <w:t>Резерв/дефицит системы водоснабжения</w:t>
            </w:r>
          </w:p>
        </w:tc>
        <w:tc>
          <w:tcPr>
            <w:tcW w:w="1984" w:type="dxa"/>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куб.м./ч</w:t>
            </w:r>
          </w:p>
        </w:tc>
        <w:tc>
          <w:tcPr>
            <w:tcW w:w="1400" w:type="dxa"/>
            <w:tcBorders>
              <w:top w:val="nil"/>
              <w:left w:val="nil"/>
              <w:bottom w:val="single" w:sz="4" w:space="0" w:color="auto"/>
              <w:right w:val="single" w:sz="4" w:space="0" w:color="auto"/>
            </w:tcBorders>
            <w:shd w:val="clear" w:color="auto" w:fill="auto"/>
            <w:noWrap/>
            <w:hideMark/>
          </w:tcPr>
          <w:p w:rsidR="00A45002" w:rsidRDefault="00A45002" w:rsidP="00145E01">
            <w:pPr>
              <w:jc w:val="right"/>
              <w:rPr>
                <w:color w:val="000000"/>
                <w:sz w:val="28"/>
                <w:szCs w:val="28"/>
              </w:rPr>
            </w:pPr>
            <w:r>
              <w:rPr>
                <w:color w:val="000000"/>
                <w:sz w:val="28"/>
                <w:szCs w:val="28"/>
              </w:rPr>
              <w:t>174</w:t>
            </w:r>
            <w:r w:rsidR="00145E01">
              <w:rPr>
                <w:color w:val="000000"/>
                <w:sz w:val="28"/>
                <w:szCs w:val="28"/>
              </w:rPr>
              <w:t>.</w:t>
            </w:r>
            <w:r>
              <w:rPr>
                <w:color w:val="000000"/>
                <w:sz w:val="28"/>
                <w:szCs w:val="28"/>
              </w:rPr>
              <w:t>271</w:t>
            </w:r>
          </w:p>
        </w:tc>
        <w:tc>
          <w:tcPr>
            <w:tcW w:w="1400" w:type="dxa"/>
            <w:tcBorders>
              <w:top w:val="nil"/>
              <w:left w:val="nil"/>
              <w:bottom w:val="single" w:sz="4" w:space="0" w:color="auto"/>
              <w:right w:val="single" w:sz="4" w:space="0" w:color="auto"/>
            </w:tcBorders>
            <w:shd w:val="clear" w:color="auto" w:fill="auto"/>
            <w:noWrap/>
            <w:hideMark/>
          </w:tcPr>
          <w:p w:rsidR="00A45002" w:rsidRDefault="00A45002" w:rsidP="00145E01">
            <w:pPr>
              <w:jc w:val="right"/>
              <w:rPr>
                <w:color w:val="000000"/>
                <w:sz w:val="28"/>
                <w:szCs w:val="28"/>
              </w:rPr>
            </w:pPr>
            <w:r>
              <w:rPr>
                <w:color w:val="000000"/>
                <w:sz w:val="28"/>
                <w:szCs w:val="28"/>
              </w:rPr>
              <w:t>152</w:t>
            </w:r>
            <w:r w:rsidR="00145E01">
              <w:rPr>
                <w:color w:val="000000"/>
                <w:sz w:val="28"/>
                <w:szCs w:val="28"/>
              </w:rPr>
              <w:t>.</w:t>
            </w:r>
            <w:r>
              <w:rPr>
                <w:color w:val="000000"/>
                <w:sz w:val="28"/>
                <w:szCs w:val="28"/>
              </w:rPr>
              <w:t>517</w:t>
            </w:r>
          </w:p>
        </w:tc>
        <w:tc>
          <w:tcPr>
            <w:tcW w:w="1400" w:type="dxa"/>
            <w:tcBorders>
              <w:top w:val="nil"/>
              <w:left w:val="nil"/>
              <w:bottom w:val="single" w:sz="4" w:space="0" w:color="auto"/>
              <w:right w:val="single" w:sz="4" w:space="0" w:color="auto"/>
            </w:tcBorders>
            <w:shd w:val="clear" w:color="auto" w:fill="auto"/>
            <w:noWrap/>
            <w:hideMark/>
          </w:tcPr>
          <w:p w:rsidR="00A45002" w:rsidRDefault="00A45002" w:rsidP="00145E01">
            <w:pPr>
              <w:jc w:val="right"/>
              <w:rPr>
                <w:color w:val="000000"/>
                <w:sz w:val="28"/>
                <w:szCs w:val="28"/>
              </w:rPr>
            </w:pPr>
            <w:r>
              <w:rPr>
                <w:color w:val="000000"/>
                <w:sz w:val="28"/>
                <w:szCs w:val="28"/>
              </w:rPr>
              <w:t>152</w:t>
            </w:r>
            <w:r w:rsidR="00145E01">
              <w:rPr>
                <w:color w:val="000000"/>
                <w:sz w:val="28"/>
                <w:szCs w:val="28"/>
              </w:rPr>
              <w:t>.</w:t>
            </w:r>
            <w:r>
              <w:rPr>
                <w:color w:val="000000"/>
                <w:sz w:val="28"/>
                <w:szCs w:val="28"/>
              </w:rPr>
              <w:t>517</w:t>
            </w:r>
          </w:p>
        </w:tc>
        <w:tc>
          <w:tcPr>
            <w:tcW w:w="1400" w:type="dxa"/>
            <w:tcBorders>
              <w:top w:val="nil"/>
              <w:left w:val="nil"/>
              <w:bottom w:val="single" w:sz="4" w:space="0" w:color="auto"/>
              <w:right w:val="single" w:sz="4" w:space="0" w:color="auto"/>
            </w:tcBorders>
            <w:shd w:val="clear" w:color="auto" w:fill="auto"/>
            <w:noWrap/>
            <w:hideMark/>
          </w:tcPr>
          <w:p w:rsidR="00A45002" w:rsidRDefault="00A45002" w:rsidP="00145E01">
            <w:pPr>
              <w:jc w:val="right"/>
              <w:rPr>
                <w:color w:val="000000"/>
                <w:sz w:val="28"/>
                <w:szCs w:val="28"/>
              </w:rPr>
            </w:pPr>
            <w:r>
              <w:rPr>
                <w:color w:val="000000"/>
                <w:sz w:val="28"/>
                <w:szCs w:val="28"/>
              </w:rPr>
              <w:t>150</w:t>
            </w:r>
            <w:r w:rsidR="00145E01">
              <w:rPr>
                <w:color w:val="000000"/>
                <w:sz w:val="28"/>
                <w:szCs w:val="28"/>
              </w:rPr>
              <w:t>.</w:t>
            </w:r>
            <w:r>
              <w:rPr>
                <w:color w:val="000000"/>
                <w:sz w:val="28"/>
                <w:szCs w:val="28"/>
              </w:rPr>
              <w:t>825</w:t>
            </w:r>
          </w:p>
        </w:tc>
        <w:tc>
          <w:tcPr>
            <w:tcW w:w="1400" w:type="dxa"/>
            <w:tcBorders>
              <w:top w:val="nil"/>
              <w:left w:val="nil"/>
              <w:bottom w:val="single" w:sz="4" w:space="0" w:color="auto"/>
              <w:right w:val="single" w:sz="4" w:space="0" w:color="auto"/>
            </w:tcBorders>
            <w:shd w:val="clear" w:color="auto" w:fill="auto"/>
            <w:noWrap/>
            <w:hideMark/>
          </w:tcPr>
          <w:p w:rsidR="00A45002" w:rsidRDefault="00A45002" w:rsidP="00145E01">
            <w:pPr>
              <w:jc w:val="right"/>
              <w:rPr>
                <w:color w:val="000000"/>
                <w:sz w:val="28"/>
                <w:szCs w:val="28"/>
              </w:rPr>
            </w:pPr>
            <w:r>
              <w:rPr>
                <w:color w:val="000000"/>
                <w:sz w:val="28"/>
                <w:szCs w:val="28"/>
              </w:rPr>
              <w:t>150</w:t>
            </w:r>
            <w:r w:rsidR="00145E01">
              <w:rPr>
                <w:color w:val="000000"/>
                <w:sz w:val="28"/>
                <w:szCs w:val="28"/>
              </w:rPr>
              <w:t>.</w:t>
            </w:r>
            <w:r>
              <w:rPr>
                <w:color w:val="000000"/>
                <w:sz w:val="28"/>
                <w:szCs w:val="28"/>
              </w:rPr>
              <w:t>825</w:t>
            </w:r>
          </w:p>
        </w:tc>
        <w:tc>
          <w:tcPr>
            <w:tcW w:w="1400" w:type="dxa"/>
            <w:tcBorders>
              <w:top w:val="nil"/>
              <w:left w:val="nil"/>
              <w:bottom w:val="single" w:sz="4" w:space="0" w:color="auto"/>
              <w:right w:val="single" w:sz="4" w:space="0" w:color="auto"/>
            </w:tcBorders>
            <w:shd w:val="clear" w:color="auto" w:fill="auto"/>
            <w:noWrap/>
            <w:hideMark/>
          </w:tcPr>
          <w:p w:rsidR="00A45002" w:rsidRDefault="00A45002" w:rsidP="00145E01">
            <w:pPr>
              <w:jc w:val="right"/>
              <w:rPr>
                <w:color w:val="000000"/>
                <w:sz w:val="28"/>
                <w:szCs w:val="28"/>
              </w:rPr>
            </w:pPr>
            <w:r>
              <w:rPr>
                <w:color w:val="000000"/>
                <w:sz w:val="28"/>
                <w:szCs w:val="28"/>
              </w:rPr>
              <w:t>150</w:t>
            </w:r>
            <w:r w:rsidR="00145E01">
              <w:rPr>
                <w:color w:val="000000"/>
                <w:sz w:val="28"/>
                <w:szCs w:val="28"/>
              </w:rPr>
              <w:t>.</w:t>
            </w:r>
            <w:r>
              <w:rPr>
                <w:color w:val="000000"/>
                <w:sz w:val="28"/>
                <w:szCs w:val="28"/>
              </w:rPr>
              <w:t>825</w:t>
            </w:r>
          </w:p>
        </w:tc>
        <w:tc>
          <w:tcPr>
            <w:tcW w:w="1400" w:type="dxa"/>
            <w:tcBorders>
              <w:top w:val="nil"/>
              <w:left w:val="nil"/>
              <w:bottom w:val="single" w:sz="4" w:space="0" w:color="auto"/>
              <w:right w:val="single" w:sz="4" w:space="0" w:color="auto"/>
            </w:tcBorders>
            <w:shd w:val="clear" w:color="auto" w:fill="auto"/>
            <w:noWrap/>
            <w:hideMark/>
          </w:tcPr>
          <w:p w:rsidR="00A45002" w:rsidRDefault="00A45002" w:rsidP="00145E01">
            <w:pPr>
              <w:jc w:val="right"/>
              <w:rPr>
                <w:color w:val="000000"/>
                <w:sz w:val="28"/>
                <w:szCs w:val="28"/>
              </w:rPr>
            </w:pPr>
            <w:r>
              <w:rPr>
                <w:color w:val="000000"/>
                <w:sz w:val="28"/>
                <w:szCs w:val="28"/>
              </w:rPr>
              <w:t>150</w:t>
            </w:r>
            <w:r w:rsidR="00145E01">
              <w:rPr>
                <w:color w:val="000000"/>
                <w:sz w:val="28"/>
                <w:szCs w:val="28"/>
              </w:rPr>
              <w:t>.</w:t>
            </w:r>
            <w:r>
              <w:rPr>
                <w:color w:val="000000"/>
                <w:sz w:val="28"/>
                <w:szCs w:val="28"/>
              </w:rPr>
              <w:t>825</w:t>
            </w:r>
          </w:p>
        </w:tc>
      </w:tr>
    </w:tbl>
    <w:p w:rsidR="00453780" w:rsidRDefault="00453780" w:rsidP="00847CF7">
      <w:pPr>
        <w:pStyle w:val="affff1"/>
      </w:pPr>
    </w:p>
    <w:p w:rsidR="00A9744E" w:rsidRPr="00866973" w:rsidRDefault="00A9744E" w:rsidP="00847CF7">
      <w:pPr>
        <w:pStyle w:val="affff1"/>
      </w:pPr>
      <w:r w:rsidRPr="00866973">
        <w:t>Таблица 3.7.1. Первый сценарный план водопотребления</w:t>
      </w:r>
      <w:bookmarkEnd w:id="179"/>
    </w:p>
    <w:tbl>
      <w:tblPr>
        <w:tblW w:w="21702" w:type="dxa"/>
        <w:tblLook w:val="04A0"/>
      </w:tblPr>
      <w:tblGrid>
        <w:gridCol w:w="9900"/>
        <w:gridCol w:w="2002"/>
        <w:gridCol w:w="1400"/>
        <w:gridCol w:w="1400"/>
        <w:gridCol w:w="1400"/>
        <w:gridCol w:w="1400"/>
        <w:gridCol w:w="1400"/>
        <w:gridCol w:w="1400"/>
        <w:gridCol w:w="1400"/>
      </w:tblGrid>
      <w:tr w:rsidR="00453780" w:rsidTr="00453780">
        <w:trPr>
          <w:trHeight w:val="20"/>
        </w:trPr>
        <w:tc>
          <w:tcPr>
            <w:tcW w:w="9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3780" w:rsidRDefault="00453780" w:rsidP="00453780">
            <w:pPr>
              <w:jc w:val="center"/>
              <w:rPr>
                <w:color w:val="000000"/>
                <w:sz w:val="28"/>
                <w:szCs w:val="28"/>
              </w:rPr>
            </w:pPr>
            <w:bookmarkStart w:id="180" w:name="_Toc214497046"/>
            <w:r>
              <w:rPr>
                <w:color w:val="000000"/>
                <w:sz w:val="28"/>
                <w:szCs w:val="28"/>
              </w:rPr>
              <w:t>Наименование показателя</w:t>
            </w:r>
          </w:p>
        </w:tc>
        <w:tc>
          <w:tcPr>
            <w:tcW w:w="20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3780" w:rsidRDefault="00453780" w:rsidP="00453780">
            <w:pPr>
              <w:jc w:val="center"/>
              <w:rPr>
                <w:color w:val="000000"/>
                <w:sz w:val="28"/>
                <w:szCs w:val="28"/>
              </w:rPr>
            </w:pPr>
            <w:r>
              <w:rPr>
                <w:color w:val="000000"/>
                <w:sz w:val="28"/>
                <w:szCs w:val="28"/>
              </w:rPr>
              <w:t>Ед. изм.</w:t>
            </w:r>
          </w:p>
        </w:tc>
        <w:tc>
          <w:tcPr>
            <w:tcW w:w="1400" w:type="dxa"/>
            <w:tcBorders>
              <w:top w:val="single" w:sz="4" w:space="0" w:color="auto"/>
              <w:left w:val="nil"/>
              <w:bottom w:val="single" w:sz="4" w:space="0" w:color="auto"/>
              <w:right w:val="single" w:sz="4" w:space="0" w:color="auto"/>
            </w:tcBorders>
            <w:shd w:val="clear" w:color="auto" w:fill="auto"/>
            <w:noWrap/>
            <w:hideMark/>
          </w:tcPr>
          <w:p w:rsidR="00453780" w:rsidRDefault="00453780" w:rsidP="00453780">
            <w:pPr>
              <w:jc w:val="center"/>
              <w:rPr>
                <w:color w:val="000000"/>
                <w:sz w:val="28"/>
                <w:szCs w:val="28"/>
              </w:rPr>
            </w:pPr>
            <w:r>
              <w:rPr>
                <w:color w:val="000000"/>
                <w:sz w:val="28"/>
                <w:szCs w:val="28"/>
              </w:rPr>
              <w:t>Факт</w:t>
            </w:r>
          </w:p>
        </w:tc>
        <w:tc>
          <w:tcPr>
            <w:tcW w:w="8400" w:type="dxa"/>
            <w:gridSpan w:val="6"/>
            <w:tcBorders>
              <w:top w:val="single" w:sz="4" w:space="0" w:color="auto"/>
              <w:left w:val="nil"/>
              <w:bottom w:val="single" w:sz="4" w:space="0" w:color="auto"/>
              <w:right w:val="single" w:sz="4" w:space="0" w:color="auto"/>
            </w:tcBorders>
            <w:shd w:val="clear" w:color="auto" w:fill="auto"/>
            <w:noWrap/>
            <w:hideMark/>
          </w:tcPr>
          <w:p w:rsidR="00453780" w:rsidRDefault="00453780" w:rsidP="00453780">
            <w:pPr>
              <w:jc w:val="center"/>
              <w:rPr>
                <w:color w:val="000000"/>
                <w:sz w:val="28"/>
                <w:szCs w:val="28"/>
              </w:rPr>
            </w:pPr>
            <w:r>
              <w:rPr>
                <w:color w:val="000000"/>
                <w:sz w:val="28"/>
                <w:szCs w:val="28"/>
              </w:rPr>
              <w:t>План</w:t>
            </w:r>
          </w:p>
        </w:tc>
      </w:tr>
      <w:tr w:rsidR="00453780" w:rsidTr="00453780">
        <w:trPr>
          <w:trHeight w:val="20"/>
        </w:trPr>
        <w:tc>
          <w:tcPr>
            <w:tcW w:w="9900" w:type="dxa"/>
            <w:vMerge/>
            <w:tcBorders>
              <w:top w:val="single" w:sz="4" w:space="0" w:color="auto"/>
              <w:left w:val="single" w:sz="4" w:space="0" w:color="auto"/>
              <w:bottom w:val="single" w:sz="4" w:space="0" w:color="auto"/>
              <w:right w:val="single" w:sz="4" w:space="0" w:color="auto"/>
            </w:tcBorders>
            <w:hideMark/>
          </w:tcPr>
          <w:p w:rsidR="00453780" w:rsidRDefault="00453780" w:rsidP="00453780">
            <w:pPr>
              <w:jc w:val="center"/>
              <w:rPr>
                <w:color w:val="000000"/>
                <w:sz w:val="28"/>
                <w:szCs w:val="28"/>
              </w:rPr>
            </w:pPr>
          </w:p>
        </w:tc>
        <w:tc>
          <w:tcPr>
            <w:tcW w:w="2002" w:type="dxa"/>
            <w:vMerge/>
            <w:tcBorders>
              <w:top w:val="single" w:sz="4" w:space="0" w:color="auto"/>
              <w:left w:val="single" w:sz="4" w:space="0" w:color="auto"/>
              <w:bottom w:val="single" w:sz="4" w:space="0" w:color="auto"/>
              <w:right w:val="single" w:sz="4" w:space="0" w:color="auto"/>
            </w:tcBorders>
            <w:hideMark/>
          </w:tcPr>
          <w:p w:rsidR="00453780" w:rsidRDefault="00453780" w:rsidP="00453780">
            <w:pPr>
              <w:jc w:val="center"/>
              <w:rPr>
                <w:color w:val="000000"/>
                <w:sz w:val="28"/>
                <w:szCs w:val="28"/>
              </w:rPr>
            </w:pPr>
          </w:p>
        </w:tc>
        <w:tc>
          <w:tcPr>
            <w:tcW w:w="1400" w:type="dxa"/>
            <w:tcBorders>
              <w:top w:val="nil"/>
              <w:left w:val="nil"/>
              <w:bottom w:val="single" w:sz="4" w:space="0" w:color="auto"/>
              <w:right w:val="single" w:sz="4" w:space="0" w:color="auto"/>
            </w:tcBorders>
            <w:shd w:val="clear" w:color="auto" w:fill="auto"/>
            <w:hideMark/>
          </w:tcPr>
          <w:p w:rsidR="00453780" w:rsidRDefault="00453780" w:rsidP="00453780">
            <w:pPr>
              <w:jc w:val="center"/>
              <w:rPr>
                <w:color w:val="000000"/>
                <w:sz w:val="28"/>
                <w:szCs w:val="28"/>
              </w:rPr>
            </w:pPr>
            <w:r>
              <w:rPr>
                <w:color w:val="000000"/>
                <w:sz w:val="28"/>
                <w:szCs w:val="28"/>
              </w:rPr>
              <w:t>2024</w:t>
            </w:r>
          </w:p>
        </w:tc>
        <w:tc>
          <w:tcPr>
            <w:tcW w:w="1400" w:type="dxa"/>
            <w:tcBorders>
              <w:top w:val="nil"/>
              <w:left w:val="nil"/>
              <w:bottom w:val="single" w:sz="4" w:space="0" w:color="auto"/>
              <w:right w:val="single" w:sz="4" w:space="0" w:color="auto"/>
            </w:tcBorders>
            <w:shd w:val="clear" w:color="auto" w:fill="auto"/>
            <w:hideMark/>
          </w:tcPr>
          <w:p w:rsidR="00453780" w:rsidRDefault="00453780" w:rsidP="00453780">
            <w:pPr>
              <w:jc w:val="center"/>
              <w:rPr>
                <w:color w:val="000000"/>
                <w:sz w:val="28"/>
                <w:szCs w:val="28"/>
              </w:rPr>
            </w:pPr>
            <w:r>
              <w:rPr>
                <w:color w:val="000000"/>
                <w:sz w:val="28"/>
                <w:szCs w:val="28"/>
              </w:rPr>
              <w:t>2025</w:t>
            </w:r>
          </w:p>
        </w:tc>
        <w:tc>
          <w:tcPr>
            <w:tcW w:w="1400" w:type="dxa"/>
            <w:tcBorders>
              <w:top w:val="nil"/>
              <w:left w:val="nil"/>
              <w:bottom w:val="single" w:sz="4" w:space="0" w:color="auto"/>
              <w:right w:val="single" w:sz="4" w:space="0" w:color="auto"/>
            </w:tcBorders>
            <w:shd w:val="clear" w:color="auto" w:fill="auto"/>
            <w:hideMark/>
          </w:tcPr>
          <w:p w:rsidR="00453780" w:rsidRDefault="00453780" w:rsidP="00453780">
            <w:pPr>
              <w:jc w:val="center"/>
              <w:rPr>
                <w:color w:val="000000"/>
                <w:sz w:val="28"/>
                <w:szCs w:val="28"/>
              </w:rPr>
            </w:pPr>
            <w:r>
              <w:rPr>
                <w:color w:val="000000"/>
                <w:sz w:val="28"/>
                <w:szCs w:val="28"/>
              </w:rPr>
              <w:t>2026</w:t>
            </w:r>
          </w:p>
        </w:tc>
        <w:tc>
          <w:tcPr>
            <w:tcW w:w="1400" w:type="dxa"/>
            <w:tcBorders>
              <w:top w:val="nil"/>
              <w:left w:val="nil"/>
              <w:bottom w:val="single" w:sz="4" w:space="0" w:color="auto"/>
              <w:right w:val="single" w:sz="4" w:space="0" w:color="auto"/>
            </w:tcBorders>
            <w:shd w:val="clear" w:color="auto" w:fill="auto"/>
            <w:hideMark/>
          </w:tcPr>
          <w:p w:rsidR="00453780" w:rsidRDefault="00453780" w:rsidP="00453780">
            <w:pPr>
              <w:jc w:val="center"/>
              <w:rPr>
                <w:color w:val="000000"/>
                <w:sz w:val="28"/>
                <w:szCs w:val="28"/>
              </w:rPr>
            </w:pPr>
            <w:r>
              <w:rPr>
                <w:color w:val="000000"/>
                <w:sz w:val="28"/>
                <w:szCs w:val="28"/>
              </w:rPr>
              <w:t>2027</w:t>
            </w:r>
          </w:p>
        </w:tc>
        <w:tc>
          <w:tcPr>
            <w:tcW w:w="1400" w:type="dxa"/>
            <w:tcBorders>
              <w:top w:val="nil"/>
              <w:left w:val="nil"/>
              <w:bottom w:val="single" w:sz="4" w:space="0" w:color="auto"/>
              <w:right w:val="single" w:sz="4" w:space="0" w:color="auto"/>
            </w:tcBorders>
            <w:shd w:val="clear" w:color="auto" w:fill="auto"/>
            <w:hideMark/>
          </w:tcPr>
          <w:p w:rsidR="00453780" w:rsidRDefault="00453780" w:rsidP="00453780">
            <w:pPr>
              <w:jc w:val="center"/>
              <w:rPr>
                <w:color w:val="000000"/>
                <w:sz w:val="28"/>
                <w:szCs w:val="28"/>
              </w:rPr>
            </w:pPr>
            <w:r>
              <w:rPr>
                <w:color w:val="000000"/>
                <w:sz w:val="28"/>
                <w:szCs w:val="28"/>
              </w:rPr>
              <w:t>2028</w:t>
            </w:r>
          </w:p>
        </w:tc>
        <w:tc>
          <w:tcPr>
            <w:tcW w:w="1400" w:type="dxa"/>
            <w:tcBorders>
              <w:top w:val="nil"/>
              <w:left w:val="nil"/>
              <w:bottom w:val="single" w:sz="4" w:space="0" w:color="auto"/>
              <w:right w:val="single" w:sz="4" w:space="0" w:color="auto"/>
            </w:tcBorders>
            <w:shd w:val="clear" w:color="auto" w:fill="auto"/>
            <w:hideMark/>
          </w:tcPr>
          <w:p w:rsidR="00453780" w:rsidRDefault="00453780" w:rsidP="00453780">
            <w:pPr>
              <w:jc w:val="center"/>
              <w:rPr>
                <w:color w:val="000000"/>
                <w:sz w:val="28"/>
                <w:szCs w:val="28"/>
              </w:rPr>
            </w:pPr>
            <w:r>
              <w:rPr>
                <w:color w:val="000000"/>
                <w:sz w:val="28"/>
                <w:szCs w:val="28"/>
              </w:rPr>
              <w:t>2029</w:t>
            </w:r>
          </w:p>
        </w:tc>
        <w:tc>
          <w:tcPr>
            <w:tcW w:w="1400" w:type="dxa"/>
            <w:tcBorders>
              <w:top w:val="nil"/>
              <w:left w:val="nil"/>
              <w:bottom w:val="single" w:sz="4" w:space="0" w:color="auto"/>
              <w:right w:val="single" w:sz="4" w:space="0" w:color="auto"/>
            </w:tcBorders>
            <w:shd w:val="clear" w:color="auto" w:fill="auto"/>
            <w:noWrap/>
            <w:hideMark/>
          </w:tcPr>
          <w:p w:rsidR="00453780" w:rsidRDefault="00453780" w:rsidP="00453780">
            <w:pPr>
              <w:jc w:val="center"/>
              <w:rPr>
                <w:color w:val="000000"/>
                <w:sz w:val="28"/>
                <w:szCs w:val="28"/>
              </w:rPr>
            </w:pPr>
            <w:r>
              <w:rPr>
                <w:color w:val="000000"/>
                <w:sz w:val="28"/>
                <w:szCs w:val="28"/>
              </w:rPr>
              <w:t>2030-2035</w:t>
            </w:r>
          </w:p>
        </w:tc>
      </w:tr>
      <w:tr w:rsidR="00A45002" w:rsidTr="00453780">
        <w:trPr>
          <w:trHeight w:val="20"/>
        </w:trPr>
        <w:tc>
          <w:tcPr>
            <w:tcW w:w="9900" w:type="dxa"/>
            <w:tcBorders>
              <w:top w:val="nil"/>
              <w:left w:val="single" w:sz="4" w:space="0" w:color="auto"/>
              <w:bottom w:val="single" w:sz="4" w:space="0" w:color="auto"/>
              <w:right w:val="single" w:sz="4" w:space="0" w:color="auto"/>
            </w:tcBorders>
            <w:shd w:val="clear" w:color="auto" w:fill="auto"/>
            <w:vAlign w:val="bottom"/>
            <w:hideMark/>
          </w:tcPr>
          <w:p w:rsidR="00A45002" w:rsidRDefault="00A45002" w:rsidP="00A45002">
            <w:pPr>
              <w:rPr>
                <w:color w:val="000000"/>
                <w:sz w:val="28"/>
                <w:szCs w:val="28"/>
              </w:rPr>
            </w:pPr>
            <w:r>
              <w:rPr>
                <w:color w:val="000000"/>
                <w:sz w:val="28"/>
                <w:szCs w:val="28"/>
              </w:rPr>
              <w:t>Потребление воды</w:t>
            </w:r>
          </w:p>
        </w:tc>
        <w:tc>
          <w:tcPr>
            <w:tcW w:w="2002" w:type="dxa"/>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тыс.куб.м/год</w:t>
            </w:r>
          </w:p>
        </w:tc>
        <w:tc>
          <w:tcPr>
            <w:tcW w:w="1400" w:type="dxa"/>
            <w:tcBorders>
              <w:top w:val="nil"/>
              <w:left w:val="nil"/>
              <w:bottom w:val="single" w:sz="4" w:space="0" w:color="auto"/>
              <w:right w:val="single" w:sz="4" w:space="0" w:color="auto"/>
            </w:tcBorders>
            <w:shd w:val="clear" w:color="auto" w:fill="auto"/>
            <w:hideMark/>
          </w:tcPr>
          <w:p w:rsidR="00A45002" w:rsidRDefault="00A45002" w:rsidP="00145E01">
            <w:pPr>
              <w:jc w:val="right"/>
              <w:rPr>
                <w:color w:val="000000"/>
                <w:sz w:val="28"/>
                <w:szCs w:val="28"/>
              </w:rPr>
            </w:pPr>
            <w:r>
              <w:rPr>
                <w:color w:val="000000"/>
                <w:sz w:val="28"/>
                <w:szCs w:val="28"/>
              </w:rPr>
              <w:t>782</w:t>
            </w:r>
            <w:r w:rsidR="00145E01">
              <w:rPr>
                <w:color w:val="000000"/>
                <w:sz w:val="28"/>
                <w:szCs w:val="28"/>
              </w:rPr>
              <w:t>.</w:t>
            </w:r>
            <w:r>
              <w:rPr>
                <w:color w:val="000000"/>
                <w:sz w:val="28"/>
                <w:szCs w:val="28"/>
              </w:rPr>
              <w:t>322</w:t>
            </w:r>
          </w:p>
        </w:tc>
        <w:tc>
          <w:tcPr>
            <w:tcW w:w="1400" w:type="dxa"/>
            <w:tcBorders>
              <w:top w:val="nil"/>
              <w:left w:val="nil"/>
              <w:bottom w:val="single" w:sz="4" w:space="0" w:color="auto"/>
              <w:right w:val="single" w:sz="4" w:space="0" w:color="auto"/>
            </w:tcBorders>
            <w:shd w:val="clear" w:color="auto" w:fill="auto"/>
            <w:hideMark/>
          </w:tcPr>
          <w:p w:rsidR="00A45002" w:rsidRDefault="00A45002" w:rsidP="00145E01">
            <w:pPr>
              <w:jc w:val="right"/>
              <w:rPr>
                <w:color w:val="000000"/>
                <w:sz w:val="28"/>
                <w:szCs w:val="28"/>
              </w:rPr>
            </w:pPr>
            <w:r>
              <w:rPr>
                <w:color w:val="000000"/>
                <w:sz w:val="28"/>
                <w:szCs w:val="28"/>
              </w:rPr>
              <w:t>899</w:t>
            </w:r>
            <w:r w:rsidR="00145E01">
              <w:rPr>
                <w:color w:val="000000"/>
                <w:sz w:val="28"/>
                <w:szCs w:val="28"/>
              </w:rPr>
              <w:t>.</w:t>
            </w:r>
            <w:r>
              <w:rPr>
                <w:color w:val="000000"/>
                <w:sz w:val="28"/>
                <w:szCs w:val="28"/>
              </w:rPr>
              <w:t>070</w:t>
            </w:r>
          </w:p>
        </w:tc>
        <w:tc>
          <w:tcPr>
            <w:tcW w:w="1400" w:type="dxa"/>
            <w:tcBorders>
              <w:top w:val="nil"/>
              <w:left w:val="nil"/>
              <w:bottom w:val="single" w:sz="4" w:space="0" w:color="auto"/>
              <w:right w:val="single" w:sz="4" w:space="0" w:color="auto"/>
            </w:tcBorders>
            <w:shd w:val="clear" w:color="auto" w:fill="auto"/>
            <w:hideMark/>
          </w:tcPr>
          <w:p w:rsidR="00A45002" w:rsidRDefault="00A45002" w:rsidP="00145E01">
            <w:pPr>
              <w:jc w:val="right"/>
              <w:rPr>
                <w:color w:val="000000"/>
                <w:sz w:val="28"/>
                <w:szCs w:val="28"/>
              </w:rPr>
            </w:pPr>
            <w:r>
              <w:rPr>
                <w:color w:val="000000"/>
                <w:sz w:val="28"/>
                <w:szCs w:val="28"/>
              </w:rPr>
              <w:t>899</w:t>
            </w:r>
            <w:r w:rsidR="00145E01">
              <w:rPr>
                <w:color w:val="000000"/>
                <w:sz w:val="28"/>
                <w:szCs w:val="28"/>
              </w:rPr>
              <w:t>.</w:t>
            </w:r>
            <w:r>
              <w:rPr>
                <w:color w:val="000000"/>
                <w:sz w:val="28"/>
                <w:szCs w:val="28"/>
              </w:rPr>
              <w:t>070</w:t>
            </w:r>
          </w:p>
        </w:tc>
        <w:tc>
          <w:tcPr>
            <w:tcW w:w="1400" w:type="dxa"/>
            <w:tcBorders>
              <w:top w:val="nil"/>
              <w:left w:val="nil"/>
              <w:bottom w:val="single" w:sz="4" w:space="0" w:color="auto"/>
              <w:right w:val="single" w:sz="4" w:space="0" w:color="auto"/>
            </w:tcBorders>
            <w:shd w:val="clear" w:color="auto" w:fill="auto"/>
            <w:hideMark/>
          </w:tcPr>
          <w:p w:rsidR="00A45002" w:rsidRDefault="00A45002" w:rsidP="00145E01">
            <w:pPr>
              <w:jc w:val="right"/>
              <w:rPr>
                <w:color w:val="000000"/>
                <w:sz w:val="28"/>
                <w:szCs w:val="28"/>
              </w:rPr>
            </w:pPr>
            <w:r>
              <w:rPr>
                <w:color w:val="000000"/>
                <w:sz w:val="28"/>
                <w:szCs w:val="28"/>
              </w:rPr>
              <w:t>908</w:t>
            </w:r>
            <w:r w:rsidR="00145E01">
              <w:rPr>
                <w:color w:val="000000"/>
                <w:sz w:val="28"/>
                <w:szCs w:val="28"/>
              </w:rPr>
              <w:t>.</w:t>
            </w:r>
            <w:r>
              <w:rPr>
                <w:color w:val="000000"/>
                <w:sz w:val="28"/>
                <w:szCs w:val="28"/>
              </w:rPr>
              <w:t>950</w:t>
            </w:r>
          </w:p>
        </w:tc>
        <w:tc>
          <w:tcPr>
            <w:tcW w:w="1400" w:type="dxa"/>
            <w:tcBorders>
              <w:top w:val="nil"/>
              <w:left w:val="nil"/>
              <w:bottom w:val="single" w:sz="4" w:space="0" w:color="auto"/>
              <w:right w:val="single" w:sz="4" w:space="0" w:color="auto"/>
            </w:tcBorders>
            <w:shd w:val="clear" w:color="auto" w:fill="auto"/>
            <w:hideMark/>
          </w:tcPr>
          <w:p w:rsidR="00A45002" w:rsidRDefault="00A45002" w:rsidP="00145E01">
            <w:pPr>
              <w:jc w:val="right"/>
              <w:rPr>
                <w:color w:val="000000"/>
                <w:sz w:val="28"/>
                <w:szCs w:val="28"/>
              </w:rPr>
            </w:pPr>
            <w:r>
              <w:rPr>
                <w:color w:val="000000"/>
                <w:sz w:val="28"/>
                <w:szCs w:val="28"/>
              </w:rPr>
              <w:t>908</w:t>
            </w:r>
            <w:r w:rsidR="00145E01">
              <w:rPr>
                <w:color w:val="000000"/>
                <w:sz w:val="28"/>
                <w:szCs w:val="28"/>
              </w:rPr>
              <w:t>.</w:t>
            </w:r>
            <w:r>
              <w:rPr>
                <w:color w:val="000000"/>
                <w:sz w:val="28"/>
                <w:szCs w:val="28"/>
              </w:rPr>
              <w:t>950</w:t>
            </w:r>
          </w:p>
        </w:tc>
        <w:tc>
          <w:tcPr>
            <w:tcW w:w="1400" w:type="dxa"/>
            <w:tcBorders>
              <w:top w:val="nil"/>
              <w:left w:val="nil"/>
              <w:bottom w:val="single" w:sz="4" w:space="0" w:color="auto"/>
              <w:right w:val="single" w:sz="4" w:space="0" w:color="auto"/>
            </w:tcBorders>
            <w:shd w:val="clear" w:color="auto" w:fill="auto"/>
            <w:hideMark/>
          </w:tcPr>
          <w:p w:rsidR="00A45002" w:rsidRDefault="00A45002" w:rsidP="00145E01">
            <w:pPr>
              <w:jc w:val="right"/>
              <w:rPr>
                <w:color w:val="000000"/>
                <w:sz w:val="28"/>
                <w:szCs w:val="28"/>
              </w:rPr>
            </w:pPr>
            <w:r>
              <w:rPr>
                <w:color w:val="000000"/>
                <w:sz w:val="28"/>
                <w:szCs w:val="28"/>
              </w:rPr>
              <w:t>908</w:t>
            </w:r>
            <w:r w:rsidR="00145E01">
              <w:rPr>
                <w:color w:val="000000"/>
                <w:sz w:val="28"/>
                <w:szCs w:val="28"/>
              </w:rPr>
              <w:t>.</w:t>
            </w:r>
            <w:r>
              <w:rPr>
                <w:color w:val="000000"/>
                <w:sz w:val="28"/>
                <w:szCs w:val="28"/>
              </w:rPr>
              <w:t>950</w:t>
            </w:r>
          </w:p>
        </w:tc>
        <w:tc>
          <w:tcPr>
            <w:tcW w:w="1400" w:type="dxa"/>
            <w:tcBorders>
              <w:top w:val="nil"/>
              <w:left w:val="nil"/>
              <w:bottom w:val="single" w:sz="4" w:space="0" w:color="auto"/>
              <w:right w:val="single" w:sz="4" w:space="0" w:color="auto"/>
            </w:tcBorders>
            <w:shd w:val="clear" w:color="auto" w:fill="auto"/>
            <w:hideMark/>
          </w:tcPr>
          <w:p w:rsidR="00A45002" w:rsidRDefault="00A45002" w:rsidP="00145E01">
            <w:pPr>
              <w:jc w:val="right"/>
              <w:rPr>
                <w:color w:val="000000"/>
                <w:sz w:val="28"/>
                <w:szCs w:val="28"/>
              </w:rPr>
            </w:pPr>
            <w:r>
              <w:rPr>
                <w:color w:val="000000"/>
                <w:sz w:val="28"/>
                <w:szCs w:val="28"/>
              </w:rPr>
              <w:t>908</w:t>
            </w:r>
            <w:r w:rsidR="00145E01">
              <w:rPr>
                <w:color w:val="000000"/>
                <w:sz w:val="28"/>
                <w:szCs w:val="28"/>
              </w:rPr>
              <w:t>.</w:t>
            </w:r>
            <w:r>
              <w:rPr>
                <w:color w:val="000000"/>
                <w:sz w:val="28"/>
                <w:szCs w:val="28"/>
              </w:rPr>
              <w:t>950</w:t>
            </w:r>
          </w:p>
        </w:tc>
      </w:tr>
      <w:tr w:rsidR="00A45002" w:rsidTr="00453780">
        <w:trPr>
          <w:trHeight w:val="20"/>
        </w:trPr>
        <w:tc>
          <w:tcPr>
            <w:tcW w:w="9900" w:type="dxa"/>
            <w:tcBorders>
              <w:top w:val="nil"/>
              <w:left w:val="single" w:sz="4" w:space="0" w:color="auto"/>
              <w:bottom w:val="single" w:sz="4" w:space="0" w:color="auto"/>
              <w:right w:val="single" w:sz="4" w:space="0" w:color="auto"/>
            </w:tcBorders>
            <w:shd w:val="clear" w:color="auto" w:fill="auto"/>
            <w:vAlign w:val="bottom"/>
            <w:hideMark/>
          </w:tcPr>
          <w:p w:rsidR="00A45002" w:rsidRDefault="00A45002" w:rsidP="00A45002">
            <w:pPr>
              <w:rPr>
                <w:color w:val="000000"/>
                <w:sz w:val="28"/>
                <w:szCs w:val="28"/>
              </w:rPr>
            </w:pPr>
            <w:r>
              <w:rPr>
                <w:color w:val="000000"/>
                <w:sz w:val="28"/>
                <w:szCs w:val="28"/>
              </w:rPr>
              <w:t>Среднесуточное потребление</w:t>
            </w:r>
          </w:p>
        </w:tc>
        <w:tc>
          <w:tcPr>
            <w:tcW w:w="2002" w:type="dxa"/>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куб. м/сут</w:t>
            </w:r>
          </w:p>
        </w:tc>
        <w:tc>
          <w:tcPr>
            <w:tcW w:w="1400" w:type="dxa"/>
            <w:tcBorders>
              <w:top w:val="nil"/>
              <w:left w:val="nil"/>
              <w:bottom w:val="single" w:sz="4" w:space="0" w:color="auto"/>
              <w:right w:val="single" w:sz="4" w:space="0" w:color="auto"/>
            </w:tcBorders>
            <w:shd w:val="clear" w:color="auto" w:fill="auto"/>
            <w:hideMark/>
          </w:tcPr>
          <w:p w:rsidR="00A45002" w:rsidRDefault="00A45002" w:rsidP="00145E01">
            <w:pPr>
              <w:jc w:val="right"/>
              <w:rPr>
                <w:color w:val="000000"/>
                <w:sz w:val="28"/>
                <w:szCs w:val="28"/>
              </w:rPr>
            </w:pPr>
            <w:r>
              <w:rPr>
                <w:color w:val="000000"/>
                <w:sz w:val="28"/>
                <w:szCs w:val="28"/>
              </w:rPr>
              <w:t>2143</w:t>
            </w:r>
            <w:r w:rsidR="00145E01">
              <w:rPr>
                <w:color w:val="000000"/>
                <w:sz w:val="28"/>
                <w:szCs w:val="28"/>
              </w:rPr>
              <w:t>.</w:t>
            </w:r>
            <w:r>
              <w:rPr>
                <w:color w:val="000000"/>
                <w:sz w:val="28"/>
                <w:szCs w:val="28"/>
              </w:rPr>
              <w:t>348</w:t>
            </w:r>
          </w:p>
        </w:tc>
        <w:tc>
          <w:tcPr>
            <w:tcW w:w="1400" w:type="dxa"/>
            <w:tcBorders>
              <w:top w:val="nil"/>
              <w:left w:val="nil"/>
              <w:bottom w:val="single" w:sz="4" w:space="0" w:color="auto"/>
              <w:right w:val="single" w:sz="4" w:space="0" w:color="auto"/>
            </w:tcBorders>
            <w:shd w:val="clear" w:color="auto" w:fill="auto"/>
            <w:hideMark/>
          </w:tcPr>
          <w:p w:rsidR="00A45002" w:rsidRDefault="00A45002" w:rsidP="00145E01">
            <w:pPr>
              <w:jc w:val="right"/>
              <w:rPr>
                <w:color w:val="000000"/>
                <w:sz w:val="28"/>
                <w:szCs w:val="28"/>
              </w:rPr>
            </w:pPr>
            <w:r>
              <w:rPr>
                <w:color w:val="000000"/>
                <w:sz w:val="28"/>
                <w:szCs w:val="28"/>
              </w:rPr>
              <w:t>2463</w:t>
            </w:r>
            <w:r w:rsidR="00145E01">
              <w:rPr>
                <w:color w:val="000000"/>
                <w:sz w:val="28"/>
                <w:szCs w:val="28"/>
              </w:rPr>
              <w:t>.</w:t>
            </w:r>
            <w:r>
              <w:rPr>
                <w:color w:val="000000"/>
                <w:sz w:val="28"/>
                <w:szCs w:val="28"/>
              </w:rPr>
              <w:t>205</w:t>
            </w:r>
          </w:p>
        </w:tc>
        <w:tc>
          <w:tcPr>
            <w:tcW w:w="1400" w:type="dxa"/>
            <w:tcBorders>
              <w:top w:val="nil"/>
              <w:left w:val="nil"/>
              <w:bottom w:val="single" w:sz="4" w:space="0" w:color="auto"/>
              <w:right w:val="single" w:sz="4" w:space="0" w:color="auto"/>
            </w:tcBorders>
            <w:shd w:val="clear" w:color="auto" w:fill="auto"/>
            <w:hideMark/>
          </w:tcPr>
          <w:p w:rsidR="00A45002" w:rsidRDefault="00A45002" w:rsidP="00145E01">
            <w:pPr>
              <w:jc w:val="right"/>
              <w:rPr>
                <w:color w:val="000000"/>
                <w:sz w:val="28"/>
                <w:szCs w:val="28"/>
              </w:rPr>
            </w:pPr>
            <w:r>
              <w:rPr>
                <w:color w:val="000000"/>
                <w:sz w:val="28"/>
                <w:szCs w:val="28"/>
              </w:rPr>
              <w:t>2463</w:t>
            </w:r>
            <w:r w:rsidR="00145E01">
              <w:rPr>
                <w:color w:val="000000"/>
                <w:sz w:val="28"/>
                <w:szCs w:val="28"/>
              </w:rPr>
              <w:t>.</w:t>
            </w:r>
            <w:r>
              <w:rPr>
                <w:color w:val="000000"/>
                <w:sz w:val="28"/>
                <w:szCs w:val="28"/>
              </w:rPr>
              <w:t>205</w:t>
            </w:r>
          </w:p>
        </w:tc>
        <w:tc>
          <w:tcPr>
            <w:tcW w:w="1400" w:type="dxa"/>
            <w:tcBorders>
              <w:top w:val="nil"/>
              <w:left w:val="nil"/>
              <w:bottom w:val="single" w:sz="4" w:space="0" w:color="auto"/>
              <w:right w:val="single" w:sz="4" w:space="0" w:color="auto"/>
            </w:tcBorders>
            <w:shd w:val="clear" w:color="auto" w:fill="auto"/>
            <w:hideMark/>
          </w:tcPr>
          <w:p w:rsidR="00A45002" w:rsidRDefault="00A45002" w:rsidP="00145E01">
            <w:pPr>
              <w:jc w:val="right"/>
              <w:rPr>
                <w:color w:val="000000"/>
                <w:sz w:val="28"/>
                <w:szCs w:val="28"/>
              </w:rPr>
            </w:pPr>
            <w:r>
              <w:rPr>
                <w:color w:val="000000"/>
                <w:sz w:val="28"/>
                <w:szCs w:val="28"/>
              </w:rPr>
              <w:t>2490</w:t>
            </w:r>
            <w:r w:rsidR="00145E01">
              <w:rPr>
                <w:color w:val="000000"/>
                <w:sz w:val="28"/>
                <w:szCs w:val="28"/>
              </w:rPr>
              <w:t>.</w:t>
            </w:r>
            <w:r>
              <w:rPr>
                <w:color w:val="000000"/>
                <w:sz w:val="28"/>
                <w:szCs w:val="28"/>
              </w:rPr>
              <w:t>274</w:t>
            </w:r>
          </w:p>
        </w:tc>
        <w:tc>
          <w:tcPr>
            <w:tcW w:w="1400" w:type="dxa"/>
            <w:tcBorders>
              <w:top w:val="nil"/>
              <w:left w:val="nil"/>
              <w:bottom w:val="single" w:sz="4" w:space="0" w:color="auto"/>
              <w:right w:val="single" w:sz="4" w:space="0" w:color="auto"/>
            </w:tcBorders>
            <w:shd w:val="clear" w:color="auto" w:fill="auto"/>
            <w:hideMark/>
          </w:tcPr>
          <w:p w:rsidR="00A45002" w:rsidRDefault="00A45002" w:rsidP="00145E01">
            <w:pPr>
              <w:jc w:val="right"/>
              <w:rPr>
                <w:color w:val="000000"/>
                <w:sz w:val="28"/>
                <w:szCs w:val="28"/>
              </w:rPr>
            </w:pPr>
            <w:r>
              <w:rPr>
                <w:color w:val="000000"/>
                <w:sz w:val="28"/>
                <w:szCs w:val="28"/>
              </w:rPr>
              <w:t>2490</w:t>
            </w:r>
            <w:r w:rsidR="00145E01">
              <w:rPr>
                <w:color w:val="000000"/>
                <w:sz w:val="28"/>
                <w:szCs w:val="28"/>
              </w:rPr>
              <w:t>.</w:t>
            </w:r>
            <w:r>
              <w:rPr>
                <w:color w:val="000000"/>
                <w:sz w:val="28"/>
                <w:szCs w:val="28"/>
              </w:rPr>
              <w:t>274</w:t>
            </w:r>
          </w:p>
        </w:tc>
        <w:tc>
          <w:tcPr>
            <w:tcW w:w="1400" w:type="dxa"/>
            <w:tcBorders>
              <w:top w:val="nil"/>
              <w:left w:val="nil"/>
              <w:bottom w:val="single" w:sz="4" w:space="0" w:color="auto"/>
              <w:right w:val="single" w:sz="4" w:space="0" w:color="auto"/>
            </w:tcBorders>
            <w:shd w:val="clear" w:color="auto" w:fill="auto"/>
            <w:hideMark/>
          </w:tcPr>
          <w:p w:rsidR="00A45002" w:rsidRDefault="00A45002" w:rsidP="00145E01">
            <w:pPr>
              <w:jc w:val="right"/>
              <w:rPr>
                <w:color w:val="000000"/>
                <w:sz w:val="28"/>
                <w:szCs w:val="28"/>
              </w:rPr>
            </w:pPr>
            <w:r>
              <w:rPr>
                <w:color w:val="000000"/>
                <w:sz w:val="28"/>
                <w:szCs w:val="28"/>
              </w:rPr>
              <w:t>2490</w:t>
            </w:r>
            <w:r w:rsidR="00145E01">
              <w:rPr>
                <w:color w:val="000000"/>
                <w:sz w:val="28"/>
                <w:szCs w:val="28"/>
              </w:rPr>
              <w:t>.</w:t>
            </w:r>
            <w:r>
              <w:rPr>
                <w:color w:val="000000"/>
                <w:sz w:val="28"/>
                <w:szCs w:val="28"/>
              </w:rPr>
              <w:t>274</w:t>
            </w:r>
          </w:p>
        </w:tc>
        <w:tc>
          <w:tcPr>
            <w:tcW w:w="1400" w:type="dxa"/>
            <w:tcBorders>
              <w:top w:val="nil"/>
              <w:left w:val="nil"/>
              <w:bottom w:val="single" w:sz="4" w:space="0" w:color="auto"/>
              <w:right w:val="single" w:sz="4" w:space="0" w:color="auto"/>
            </w:tcBorders>
            <w:shd w:val="clear" w:color="auto" w:fill="auto"/>
            <w:hideMark/>
          </w:tcPr>
          <w:p w:rsidR="00A45002" w:rsidRDefault="00A45002" w:rsidP="00145E01">
            <w:pPr>
              <w:jc w:val="right"/>
              <w:rPr>
                <w:color w:val="000000"/>
                <w:sz w:val="28"/>
                <w:szCs w:val="28"/>
              </w:rPr>
            </w:pPr>
            <w:r>
              <w:rPr>
                <w:color w:val="000000"/>
                <w:sz w:val="28"/>
                <w:szCs w:val="28"/>
              </w:rPr>
              <w:t>2490</w:t>
            </w:r>
            <w:r w:rsidR="00145E01">
              <w:rPr>
                <w:color w:val="000000"/>
                <w:sz w:val="28"/>
                <w:szCs w:val="28"/>
              </w:rPr>
              <w:t>.</w:t>
            </w:r>
            <w:r>
              <w:rPr>
                <w:color w:val="000000"/>
                <w:sz w:val="28"/>
                <w:szCs w:val="28"/>
              </w:rPr>
              <w:t>274</w:t>
            </w:r>
          </w:p>
        </w:tc>
      </w:tr>
      <w:tr w:rsidR="00A45002" w:rsidTr="00453780">
        <w:trPr>
          <w:trHeight w:val="20"/>
        </w:trPr>
        <w:tc>
          <w:tcPr>
            <w:tcW w:w="9900" w:type="dxa"/>
            <w:tcBorders>
              <w:top w:val="nil"/>
              <w:left w:val="single" w:sz="4" w:space="0" w:color="auto"/>
              <w:bottom w:val="single" w:sz="4" w:space="0" w:color="auto"/>
              <w:right w:val="single" w:sz="4" w:space="0" w:color="auto"/>
            </w:tcBorders>
            <w:shd w:val="clear" w:color="auto" w:fill="auto"/>
            <w:vAlign w:val="bottom"/>
            <w:hideMark/>
          </w:tcPr>
          <w:p w:rsidR="00A45002" w:rsidRDefault="00A45002" w:rsidP="00A45002">
            <w:pPr>
              <w:rPr>
                <w:color w:val="000000"/>
                <w:sz w:val="28"/>
                <w:szCs w:val="28"/>
              </w:rPr>
            </w:pPr>
            <w:r>
              <w:rPr>
                <w:color w:val="000000"/>
                <w:sz w:val="28"/>
                <w:szCs w:val="28"/>
              </w:rPr>
              <w:t>Коэффициент максимальной неравномерности подачи воды</w:t>
            </w:r>
          </w:p>
        </w:tc>
        <w:tc>
          <w:tcPr>
            <w:tcW w:w="2002" w:type="dxa"/>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 -/-</w:t>
            </w:r>
          </w:p>
        </w:tc>
        <w:tc>
          <w:tcPr>
            <w:tcW w:w="1400" w:type="dxa"/>
            <w:tcBorders>
              <w:top w:val="nil"/>
              <w:left w:val="nil"/>
              <w:bottom w:val="single" w:sz="4" w:space="0" w:color="auto"/>
              <w:right w:val="single" w:sz="4" w:space="0" w:color="auto"/>
            </w:tcBorders>
            <w:shd w:val="clear" w:color="auto" w:fill="auto"/>
            <w:hideMark/>
          </w:tcPr>
          <w:p w:rsidR="00A45002" w:rsidRDefault="00A45002" w:rsidP="00145E01">
            <w:pPr>
              <w:jc w:val="right"/>
              <w:rPr>
                <w:color w:val="000000"/>
                <w:sz w:val="28"/>
                <w:szCs w:val="28"/>
              </w:rPr>
            </w:pPr>
            <w:r>
              <w:rPr>
                <w:color w:val="000000"/>
                <w:sz w:val="28"/>
                <w:szCs w:val="28"/>
              </w:rPr>
              <w:t>1</w:t>
            </w:r>
            <w:r w:rsidR="00145E01">
              <w:rPr>
                <w:color w:val="000000"/>
                <w:sz w:val="28"/>
                <w:szCs w:val="28"/>
              </w:rPr>
              <w:t>.</w:t>
            </w:r>
            <w:r>
              <w:rPr>
                <w:color w:val="000000"/>
                <w:sz w:val="28"/>
                <w:szCs w:val="28"/>
              </w:rPr>
              <w:t>200</w:t>
            </w:r>
          </w:p>
        </w:tc>
        <w:tc>
          <w:tcPr>
            <w:tcW w:w="1400" w:type="dxa"/>
            <w:tcBorders>
              <w:top w:val="nil"/>
              <w:left w:val="nil"/>
              <w:bottom w:val="single" w:sz="4" w:space="0" w:color="auto"/>
              <w:right w:val="single" w:sz="4" w:space="0" w:color="auto"/>
            </w:tcBorders>
            <w:shd w:val="clear" w:color="auto" w:fill="auto"/>
            <w:hideMark/>
          </w:tcPr>
          <w:p w:rsidR="00A45002" w:rsidRDefault="00A45002" w:rsidP="00145E01">
            <w:pPr>
              <w:jc w:val="right"/>
              <w:rPr>
                <w:color w:val="000000"/>
                <w:sz w:val="28"/>
                <w:szCs w:val="28"/>
              </w:rPr>
            </w:pPr>
            <w:r>
              <w:rPr>
                <w:color w:val="000000"/>
                <w:sz w:val="28"/>
                <w:szCs w:val="28"/>
              </w:rPr>
              <w:t>1</w:t>
            </w:r>
            <w:r w:rsidR="00145E01">
              <w:rPr>
                <w:color w:val="000000"/>
                <w:sz w:val="28"/>
                <w:szCs w:val="28"/>
              </w:rPr>
              <w:t>.</w:t>
            </w:r>
            <w:r>
              <w:rPr>
                <w:color w:val="000000"/>
                <w:sz w:val="28"/>
                <w:szCs w:val="28"/>
              </w:rPr>
              <w:t>200</w:t>
            </w:r>
          </w:p>
        </w:tc>
        <w:tc>
          <w:tcPr>
            <w:tcW w:w="1400" w:type="dxa"/>
            <w:tcBorders>
              <w:top w:val="nil"/>
              <w:left w:val="nil"/>
              <w:bottom w:val="single" w:sz="4" w:space="0" w:color="auto"/>
              <w:right w:val="single" w:sz="4" w:space="0" w:color="auto"/>
            </w:tcBorders>
            <w:shd w:val="clear" w:color="auto" w:fill="auto"/>
            <w:hideMark/>
          </w:tcPr>
          <w:p w:rsidR="00A45002" w:rsidRDefault="00A45002" w:rsidP="00145E01">
            <w:pPr>
              <w:jc w:val="right"/>
              <w:rPr>
                <w:color w:val="000000"/>
                <w:sz w:val="28"/>
                <w:szCs w:val="28"/>
              </w:rPr>
            </w:pPr>
            <w:r>
              <w:rPr>
                <w:color w:val="000000"/>
                <w:sz w:val="28"/>
                <w:szCs w:val="28"/>
              </w:rPr>
              <w:t>1</w:t>
            </w:r>
            <w:r w:rsidR="00145E01">
              <w:rPr>
                <w:color w:val="000000"/>
                <w:sz w:val="28"/>
                <w:szCs w:val="28"/>
              </w:rPr>
              <w:t>.</w:t>
            </w:r>
            <w:r>
              <w:rPr>
                <w:color w:val="000000"/>
                <w:sz w:val="28"/>
                <w:szCs w:val="28"/>
              </w:rPr>
              <w:t>200</w:t>
            </w:r>
          </w:p>
        </w:tc>
        <w:tc>
          <w:tcPr>
            <w:tcW w:w="1400" w:type="dxa"/>
            <w:tcBorders>
              <w:top w:val="nil"/>
              <w:left w:val="nil"/>
              <w:bottom w:val="single" w:sz="4" w:space="0" w:color="auto"/>
              <w:right w:val="single" w:sz="4" w:space="0" w:color="auto"/>
            </w:tcBorders>
            <w:shd w:val="clear" w:color="auto" w:fill="auto"/>
            <w:hideMark/>
          </w:tcPr>
          <w:p w:rsidR="00A45002" w:rsidRDefault="00A45002" w:rsidP="00145E01">
            <w:pPr>
              <w:jc w:val="right"/>
              <w:rPr>
                <w:color w:val="000000"/>
                <w:sz w:val="28"/>
                <w:szCs w:val="28"/>
              </w:rPr>
            </w:pPr>
            <w:r>
              <w:rPr>
                <w:color w:val="000000"/>
                <w:sz w:val="28"/>
                <w:szCs w:val="28"/>
              </w:rPr>
              <w:t>1</w:t>
            </w:r>
            <w:r w:rsidR="00145E01">
              <w:rPr>
                <w:color w:val="000000"/>
                <w:sz w:val="28"/>
                <w:szCs w:val="28"/>
              </w:rPr>
              <w:t>.</w:t>
            </w:r>
            <w:r>
              <w:rPr>
                <w:color w:val="000000"/>
                <w:sz w:val="28"/>
                <w:szCs w:val="28"/>
              </w:rPr>
              <w:t>200</w:t>
            </w:r>
          </w:p>
        </w:tc>
        <w:tc>
          <w:tcPr>
            <w:tcW w:w="1400" w:type="dxa"/>
            <w:tcBorders>
              <w:top w:val="nil"/>
              <w:left w:val="nil"/>
              <w:bottom w:val="single" w:sz="4" w:space="0" w:color="auto"/>
              <w:right w:val="single" w:sz="4" w:space="0" w:color="auto"/>
            </w:tcBorders>
            <w:shd w:val="clear" w:color="auto" w:fill="auto"/>
            <w:hideMark/>
          </w:tcPr>
          <w:p w:rsidR="00A45002" w:rsidRDefault="00A45002" w:rsidP="00145E01">
            <w:pPr>
              <w:jc w:val="right"/>
              <w:rPr>
                <w:color w:val="000000"/>
                <w:sz w:val="28"/>
                <w:szCs w:val="28"/>
              </w:rPr>
            </w:pPr>
            <w:r>
              <w:rPr>
                <w:color w:val="000000"/>
                <w:sz w:val="28"/>
                <w:szCs w:val="28"/>
              </w:rPr>
              <w:t>1</w:t>
            </w:r>
            <w:r w:rsidR="00145E01">
              <w:rPr>
                <w:color w:val="000000"/>
                <w:sz w:val="28"/>
                <w:szCs w:val="28"/>
              </w:rPr>
              <w:t>.</w:t>
            </w:r>
            <w:r>
              <w:rPr>
                <w:color w:val="000000"/>
                <w:sz w:val="28"/>
                <w:szCs w:val="28"/>
              </w:rPr>
              <w:t>200</w:t>
            </w:r>
          </w:p>
        </w:tc>
        <w:tc>
          <w:tcPr>
            <w:tcW w:w="1400" w:type="dxa"/>
            <w:tcBorders>
              <w:top w:val="nil"/>
              <w:left w:val="nil"/>
              <w:bottom w:val="single" w:sz="4" w:space="0" w:color="auto"/>
              <w:right w:val="single" w:sz="4" w:space="0" w:color="auto"/>
            </w:tcBorders>
            <w:shd w:val="clear" w:color="auto" w:fill="auto"/>
            <w:hideMark/>
          </w:tcPr>
          <w:p w:rsidR="00A45002" w:rsidRDefault="00A45002" w:rsidP="00145E01">
            <w:pPr>
              <w:jc w:val="right"/>
              <w:rPr>
                <w:color w:val="000000"/>
                <w:sz w:val="28"/>
                <w:szCs w:val="28"/>
              </w:rPr>
            </w:pPr>
            <w:r>
              <w:rPr>
                <w:color w:val="000000"/>
                <w:sz w:val="28"/>
                <w:szCs w:val="28"/>
              </w:rPr>
              <w:t>1</w:t>
            </w:r>
            <w:r w:rsidR="00145E01">
              <w:rPr>
                <w:color w:val="000000"/>
                <w:sz w:val="28"/>
                <w:szCs w:val="28"/>
              </w:rPr>
              <w:t>.</w:t>
            </w:r>
            <w:r>
              <w:rPr>
                <w:color w:val="000000"/>
                <w:sz w:val="28"/>
                <w:szCs w:val="28"/>
              </w:rPr>
              <w:t>200</w:t>
            </w:r>
          </w:p>
        </w:tc>
        <w:tc>
          <w:tcPr>
            <w:tcW w:w="1400" w:type="dxa"/>
            <w:tcBorders>
              <w:top w:val="nil"/>
              <w:left w:val="nil"/>
              <w:bottom w:val="single" w:sz="4" w:space="0" w:color="auto"/>
              <w:right w:val="single" w:sz="4" w:space="0" w:color="auto"/>
            </w:tcBorders>
            <w:shd w:val="clear" w:color="auto" w:fill="auto"/>
            <w:hideMark/>
          </w:tcPr>
          <w:p w:rsidR="00A45002" w:rsidRDefault="00A45002" w:rsidP="00145E01">
            <w:pPr>
              <w:jc w:val="right"/>
              <w:rPr>
                <w:color w:val="000000"/>
                <w:sz w:val="28"/>
                <w:szCs w:val="28"/>
              </w:rPr>
            </w:pPr>
            <w:r>
              <w:rPr>
                <w:color w:val="000000"/>
                <w:sz w:val="28"/>
                <w:szCs w:val="28"/>
              </w:rPr>
              <w:t>1</w:t>
            </w:r>
            <w:r w:rsidR="00145E01">
              <w:rPr>
                <w:color w:val="000000"/>
                <w:sz w:val="28"/>
                <w:szCs w:val="28"/>
              </w:rPr>
              <w:t>.</w:t>
            </w:r>
            <w:r>
              <w:rPr>
                <w:color w:val="000000"/>
                <w:sz w:val="28"/>
                <w:szCs w:val="28"/>
              </w:rPr>
              <w:t>200</w:t>
            </w:r>
          </w:p>
        </w:tc>
      </w:tr>
      <w:tr w:rsidR="00A45002" w:rsidTr="00453780">
        <w:trPr>
          <w:trHeight w:val="20"/>
        </w:trPr>
        <w:tc>
          <w:tcPr>
            <w:tcW w:w="9900" w:type="dxa"/>
            <w:tcBorders>
              <w:top w:val="nil"/>
              <w:left w:val="single" w:sz="4" w:space="0" w:color="auto"/>
              <w:bottom w:val="single" w:sz="4" w:space="0" w:color="auto"/>
              <w:right w:val="single" w:sz="4" w:space="0" w:color="auto"/>
            </w:tcBorders>
            <w:shd w:val="clear" w:color="auto" w:fill="auto"/>
            <w:hideMark/>
          </w:tcPr>
          <w:p w:rsidR="00A45002" w:rsidRDefault="00A45002" w:rsidP="00A45002">
            <w:pPr>
              <w:rPr>
                <w:color w:val="000000"/>
                <w:sz w:val="28"/>
                <w:szCs w:val="28"/>
              </w:rPr>
            </w:pPr>
            <w:r>
              <w:rPr>
                <w:color w:val="000000"/>
                <w:sz w:val="28"/>
                <w:szCs w:val="28"/>
              </w:rPr>
              <w:t>Максимальное суточное потребление воды</w:t>
            </w:r>
          </w:p>
        </w:tc>
        <w:tc>
          <w:tcPr>
            <w:tcW w:w="2002" w:type="dxa"/>
            <w:tcBorders>
              <w:top w:val="nil"/>
              <w:left w:val="nil"/>
              <w:bottom w:val="single" w:sz="4" w:space="0" w:color="auto"/>
              <w:right w:val="single" w:sz="4" w:space="0" w:color="auto"/>
            </w:tcBorders>
            <w:shd w:val="clear" w:color="auto" w:fill="auto"/>
            <w:hideMark/>
          </w:tcPr>
          <w:p w:rsidR="00A45002" w:rsidRDefault="00A45002" w:rsidP="00A45002">
            <w:pPr>
              <w:jc w:val="center"/>
              <w:rPr>
                <w:color w:val="000000"/>
                <w:sz w:val="28"/>
                <w:szCs w:val="28"/>
              </w:rPr>
            </w:pPr>
            <w:r>
              <w:rPr>
                <w:color w:val="000000"/>
                <w:sz w:val="28"/>
                <w:szCs w:val="28"/>
              </w:rPr>
              <w:t>куб. м/сут</w:t>
            </w:r>
          </w:p>
        </w:tc>
        <w:tc>
          <w:tcPr>
            <w:tcW w:w="1400" w:type="dxa"/>
            <w:tcBorders>
              <w:top w:val="nil"/>
              <w:left w:val="nil"/>
              <w:bottom w:val="single" w:sz="4" w:space="0" w:color="auto"/>
              <w:right w:val="single" w:sz="4" w:space="0" w:color="auto"/>
            </w:tcBorders>
            <w:shd w:val="clear" w:color="auto" w:fill="auto"/>
            <w:noWrap/>
            <w:hideMark/>
          </w:tcPr>
          <w:p w:rsidR="00A45002" w:rsidRDefault="00A45002" w:rsidP="00145E01">
            <w:pPr>
              <w:jc w:val="right"/>
              <w:rPr>
                <w:color w:val="000000"/>
                <w:sz w:val="28"/>
                <w:szCs w:val="28"/>
              </w:rPr>
            </w:pPr>
            <w:r>
              <w:rPr>
                <w:color w:val="000000"/>
                <w:sz w:val="28"/>
                <w:szCs w:val="28"/>
              </w:rPr>
              <w:t>2572</w:t>
            </w:r>
            <w:r w:rsidR="00145E01">
              <w:rPr>
                <w:color w:val="000000"/>
                <w:sz w:val="28"/>
                <w:szCs w:val="28"/>
              </w:rPr>
              <w:t>.</w:t>
            </w:r>
            <w:r>
              <w:rPr>
                <w:color w:val="000000"/>
                <w:sz w:val="28"/>
                <w:szCs w:val="28"/>
              </w:rPr>
              <w:t>018</w:t>
            </w:r>
          </w:p>
        </w:tc>
        <w:tc>
          <w:tcPr>
            <w:tcW w:w="1400" w:type="dxa"/>
            <w:tcBorders>
              <w:top w:val="nil"/>
              <w:left w:val="nil"/>
              <w:bottom w:val="single" w:sz="4" w:space="0" w:color="auto"/>
              <w:right w:val="single" w:sz="4" w:space="0" w:color="auto"/>
            </w:tcBorders>
            <w:shd w:val="clear" w:color="auto" w:fill="auto"/>
            <w:noWrap/>
            <w:hideMark/>
          </w:tcPr>
          <w:p w:rsidR="00A45002" w:rsidRDefault="00A45002" w:rsidP="00145E01">
            <w:pPr>
              <w:jc w:val="right"/>
              <w:rPr>
                <w:color w:val="000000"/>
                <w:sz w:val="28"/>
                <w:szCs w:val="28"/>
              </w:rPr>
            </w:pPr>
            <w:r>
              <w:rPr>
                <w:color w:val="000000"/>
                <w:sz w:val="28"/>
                <w:szCs w:val="28"/>
              </w:rPr>
              <w:t>2955</w:t>
            </w:r>
            <w:r w:rsidR="00145E01">
              <w:rPr>
                <w:color w:val="000000"/>
                <w:sz w:val="28"/>
                <w:szCs w:val="28"/>
              </w:rPr>
              <w:t>.</w:t>
            </w:r>
            <w:r>
              <w:rPr>
                <w:color w:val="000000"/>
                <w:sz w:val="28"/>
                <w:szCs w:val="28"/>
              </w:rPr>
              <w:t>847</w:t>
            </w:r>
          </w:p>
        </w:tc>
        <w:tc>
          <w:tcPr>
            <w:tcW w:w="1400" w:type="dxa"/>
            <w:tcBorders>
              <w:top w:val="nil"/>
              <w:left w:val="nil"/>
              <w:bottom w:val="single" w:sz="4" w:space="0" w:color="auto"/>
              <w:right w:val="single" w:sz="4" w:space="0" w:color="auto"/>
            </w:tcBorders>
            <w:shd w:val="clear" w:color="auto" w:fill="auto"/>
            <w:noWrap/>
            <w:hideMark/>
          </w:tcPr>
          <w:p w:rsidR="00A45002" w:rsidRDefault="00A45002" w:rsidP="00145E01">
            <w:pPr>
              <w:jc w:val="right"/>
              <w:rPr>
                <w:color w:val="000000"/>
                <w:sz w:val="28"/>
                <w:szCs w:val="28"/>
              </w:rPr>
            </w:pPr>
            <w:r>
              <w:rPr>
                <w:color w:val="000000"/>
                <w:sz w:val="28"/>
                <w:szCs w:val="28"/>
              </w:rPr>
              <w:t>2955</w:t>
            </w:r>
            <w:r w:rsidR="00145E01">
              <w:rPr>
                <w:color w:val="000000"/>
                <w:sz w:val="28"/>
                <w:szCs w:val="28"/>
              </w:rPr>
              <w:t>.</w:t>
            </w:r>
            <w:r>
              <w:rPr>
                <w:color w:val="000000"/>
                <w:sz w:val="28"/>
                <w:szCs w:val="28"/>
              </w:rPr>
              <w:t>847</w:t>
            </w:r>
          </w:p>
        </w:tc>
        <w:tc>
          <w:tcPr>
            <w:tcW w:w="1400" w:type="dxa"/>
            <w:tcBorders>
              <w:top w:val="nil"/>
              <w:left w:val="nil"/>
              <w:bottom w:val="single" w:sz="4" w:space="0" w:color="auto"/>
              <w:right w:val="single" w:sz="4" w:space="0" w:color="auto"/>
            </w:tcBorders>
            <w:shd w:val="clear" w:color="auto" w:fill="auto"/>
            <w:noWrap/>
            <w:hideMark/>
          </w:tcPr>
          <w:p w:rsidR="00A45002" w:rsidRDefault="00A45002" w:rsidP="00145E01">
            <w:pPr>
              <w:jc w:val="right"/>
              <w:rPr>
                <w:color w:val="000000"/>
                <w:sz w:val="28"/>
                <w:szCs w:val="28"/>
              </w:rPr>
            </w:pPr>
            <w:r>
              <w:rPr>
                <w:color w:val="000000"/>
                <w:sz w:val="28"/>
                <w:szCs w:val="28"/>
              </w:rPr>
              <w:t>2988</w:t>
            </w:r>
            <w:r w:rsidR="00145E01">
              <w:rPr>
                <w:color w:val="000000"/>
                <w:sz w:val="28"/>
                <w:szCs w:val="28"/>
              </w:rPr>
              <w:t>.</w:t>
            </w:r>
            <w:r>
              <w:rPr>
                <w:color w:val="000000"/>
                <w:sz w:val="28"/>
                <w:szCs w:val="28"/>
              </w:rPr>
              <w:t>329</w:t>
            </w:r>
          </w:p>
        </w:tc>
        <w:tc>
          <w:tcPr>
            <w:tcW w:w="1400" w:type="dxa"/>
            <w:tcBorders>
              <w:top w:val="nil"/>
              <w:left w:val="nil"/>
              <w:bottom w:val="single" w:sz="4" w:space="0" w:color="auto"/>
              <w:right w:val="single" w:sz="4" w:space="0" w:color="auto"/>
            </w:tcBorders>
            <w:shd w:val="clear" w:color="auto" w:fill="auto"/>
            <w:noWrap/>
            <w:hideMark/>
          </w:tcPr>
          <w:p w:rsidR="00A45002" w:rsidRDefault="00A45002" w:rsidP="00145E01">
            <w:pPr>
              <w:jc w:val="right"/>
              <w:rPr>
                <w:color w:val="000000"/>
                <w:sz w:val="28"/>
                <w:szCs w:val="28"/>
              </w:rPr>
            </w:pPr>
            <w:r>
              <w:rPr>
                <w:color w:val="000000"/>
                <w:sz w:val="28"/>
                <w:szCs w:val="28"/>
              </w:rPr>
              <w:t>2988</w:t>
            </w:r>
            <w:r w:rsidR="00145E01">
              <w:rPr>
                <w:color w:val="000000"/>
                <w:sz w:val="28"/>
                <w:szCs w:val="28"/>
              </w:rPr>
              <w:t>.</w:t>
            </w:r>
            <w:r>
              <w:rPr>
                <w:color w:val="000000"/>
                <w:sz w:val="28"/>
                <w:szCs w:val="28"/>
              </w:rPr>
              <w:t>329</w:t>
            </w:r>
          </w:p>
        </w:tc>
        <w:tc>
          <w:tcPr>
            <w:tcW w:w="1400" w:type="dxa"/>
            <w:tcBorders>
              <w:top w:val="nil"/>
              <w:left w:val="nil"/>
              <w:bottom w:val="single" w:sz="4" w:space="0" w:color="auto"/>
              <w:right w:val="single" w:sz="4" w:space="0" w:color="auto"/>
            </w:tcBorders>
            <w:shd w:val="clear" w:color="auto" w:fill="auto"/>
            <w:noWrap/>
            <w:hideMark/>
          </w:tcPr>
          <w:p w:rsidR="00A45002" w:rsidRDefault="00A45002" w:rsidP="00145E01">
            <w:pPr>
              <w:jc w:val="right"/>
              <w:rPr>
                <w:color w:val="000000"/>
                <w:sz w:val="28"/>
                <w:szCs w:val="28"/>
              </w:rPr>
            </w:pPr>
            <w:r>
              <w:rPr>
                <w:color w:val="000000"/>
                <w:sz w:val="28"/>
                <w:szCs w:val="28"/>
              </w:rPr>
              <w:t>2988</w:t>
            </w:r>
            <w:r w:rsidR="00145E01">
              <w:rPr>
                <w:color w:val="000000"/>
                <w:sz w:val="28"/>
                <w:szCs w:val="28"/>
              </w:rPr>
              <w:t>.</w:t>
            </w:r>
            <w:r>
              <w:rPr>
                <w:color w:val="000000"/>
                <w:sz w:val="28"/>
                <w:szCs w:val="28"/>
              </w:rPr>
              <w:t>329</w:t>
            </w:r>
          </w:p>
        </w:tc>
        <w:tc>
          <w:tcPr>
            <w:tcW w:w="1400" w:type="dxa"/>
            <w:tcBorders>
              <w:top w:val="nil"/>
              <w:left w:val="nil"/>
              <w:bottom w:val="single" w:sz="4" w:space="0" w:color="auto"/>
              <w:right w:val="single" w:sz="4" w:space="0" w:color="auto"/>
            </w:tcBorders>
            <w:shd w:val="clear" w:color="auto" w:fill="auto"/>
            <w:noWrap/>
            <w:hideMark/>
          </w:tcPr>
          <w:p w:rsidR="00A45002" w:rsidRDefault="00A45002" w:rsidP="00145E01">
            <w:pPr>
              <w:jc w:val="right"/>
              <w:rPr>
                <w:color w:val="000000"/>
                <w:sz w:val="28"/>
                <w:szCs w:val="28"/>
              </w:rPr>
            </w:pPr>
            <w:r>
              <w:rPr>
                <w:color w:val="000000"/>
                <w:sz w:val="28"/>
                <w:szCs w:val="28"/>
              </w:rPr>
              <w:t>2988</w:t>
            </w:r>
            <w:r w:rsidR="00145E01">
              <w:rPr>
                <w:color w:val="000000"/>
                <w:sz w:val="28"/>
                <w:szCs w:val="28"/>
              </w:rPr>
              <w:t>.</w:t>
            </w:r>
            <w:r>
              <w:rPr>
                <w:color w:val="000000"/>
                <w:sz w:val="28"/>
                <w:szCs w:val="28"/>
              </w:rPr>
              <w:t>329</w:t>
            </w:r>
          </w:p>
        </w:tc>
      </w:tr>
    </w:tbl>
    <w:p w:rsidR="00453780" w:rsidRDefault="00453780" w:rsidP="00847CF7">
      <w:pPr>
        <w:pStyle w:val="affff1"/>
      </w:pPr>
    </w:p>
    <w:bookmarkEnd w:id="180"/>
    <w:p w:rsidR="00A9744E" w:rsidRPr="00866973" w:rsidRDefault="00A9744E" w:rsidP="00847CF7">
      <w:pPr>
        <w:pStyle w:val="affff1"/>
        <w:sectPr w:rsidR="00A9744E" w:rsidRPr="00866973" w:rsidSect="00D91461">
          <w:pgSz w:w="23808" w:h="16840" w:orient="landscape" w:code="8"/>
          <w:pgMar w:top="992" w:right="1134" w:bottom="851" w:left="1418" w:header="737" w:footer="357" w:gutter="0"/>
          <w:cols w:space="708"/>
          <w:docGrid w:linePitch="381"/>
        </w:sectPr>
      </w:pPr>
    </w:p>
    <w:p w:rsidR="00A9744E" w:rsidRPr="00866973" w:rsidRDefault="00A9744E" w:rsidP="00A9744E">
      <w:pPr>
        <w:pStyle w:val="a3"/>
        <w:numPr>
          <w:ilvl w:val="0"/>
          <w:numId w:val="0"/>
        </w:numPr>
        <w:ind w:firstLine="851"/>
        <w:rPr>
          <w:b/>
          <w:color w:val="000000"/>
          <w:sz w:val="28"/>
        </w:rPr>
      </w:pPr>
      <w:bookmarkStart w:id="181" w:name="_Toc214499149"/>
      <w:bookmarkStart w:id="182" w:name="_Toc215794083"/>
      <w:r w:rsidRPr="00866973">
        <w:rPr>
          <w:b/>
          <w:color w:val="000000"/>
          <w:sz w:val="28"/>
        </w:rPr>
        <w:lastRenderedPageBreak/>
        <w:t xml:space="preserve">3.8. </w:t>
      </w:r>
      <w:bookmarkStart w:id="183" w:name="_Hlk40932268"/>
      <w:r w:rsidRPr="00866973">
        <w:rPr>
          <w:b/>
          <w:color w:val="000000"/>
          <w:sz w:val="28"/>
        </w:rPr>
        <w:t>Описание централизованной системы горячего водоснабжения с использованием закрытых систем горячего водоснабжения</w:t>
      </w:r>
      <w:bookmarkEnd w:id="181"/>
      <w:bookmarkEnd w:id="182"/>
      <w:bookmarkEnd w:id="183"/>
    </w:p>
    <w:p w:rsidR="00961BAE" w:rsidRPr="00961BAE" w:rsidRDefault="00961BAE" w:rsidP="00961BAE">
      <w:pPr>
        <w:suppressAutoHyphens/>
        <w:ind w:firstLine="709"/>
        <w:contextualSpacing/>
        <w:jc w:val="both"/>
        <w:rPr>
          <w:rFonts w:eastAsiaTheme="minorEastAsia"/>
          <w:sz w:val="28"/>
          <w:szCs w:val="28"/>
        </w:rPr>
      </w:pPr>
      <w:bookmarkStart w:id="184" w:name="_Toc28001373"/>
      <w:bookmarkStart w:id="185" w:name="_Toc32758717"/>
      <w:bookmarkStart w:id="186" w:name="_Toc32759601"/>
      <w:bookmarkStart w:id="187" w:name="_Toc214499150"/>
      <w:r w:rsidRPr="00961BAE">
        <w:rPr>
          <w:rFonts w:eastAsiaTheme="minorEastAsia"/>
          <w:sz w:val="28"/>
          <w:szCs w:val="28"/>
        </w:rPr>
        <w:t>Горячая вода потребителю поставляется от котельной АО «Разрез Тугнуйский», от ЦТП-1 и ЦТП-3 по трубопроводам системы отопления (система трехтрубная), от ЦТП-2-по трубопроводу ГВС (система пяти трубная).</w:t>
      </w:r>
    </w:p>
    <w:p w:rsidR="00A9744E" w:rsidRPr="00866973" w:rsidRDefault="00A9744E" w:rsidP="00A9744E">
      <w:pPr>
        <w:pStyle w:val="a3"/>
        <w:numPr>
          <w:ilvl w:val="0"/>
          <w:numId w:val="0"/>
        </w:numPr>
        <w:ind w:firstLine="851"/>
        <w:rPr>
          <w:b/>
          <w:color w:val="000000"/>
          <w:sz w:val="28"/>
        </w:rPr>
      </w:pPr>
      <w:bookmarkStart w:id="188" w:name="_Toc215794084"/>
      <w:r w:rsidRPr="00866973">
        <w:rPr>
          <w:b/>
          <w:color w:val="000000"/>
          <w:sz w:val="28"/>
        </w:rPr>
        <w:t>3.9. Сведения о фактическом и ожидаемом потреблении питьевой воды</w:t>
      </w:r>
      <w:bookmarkEnd w:id="184"/>
      <w:bookmarkEnd w:id="185"/>
      <w:bookmarkEnd w:id="186"/>
      <w:bookmarkEnd w:id="187"/>
      <w:bookmarkEnd w:id="188"/>
    </w:p>
    <w:p w:rsidR="00A9744E" w:rsidRPr="00866973" w:rsidRDefault="00A9744E" w:rsidP="00A9744E">
      <w:pPr>
        <w:pStyle w:val="afff"/>
      </w:pPr>
      <w:r w:rsidRPr="00866973">
        <w:t xml:space="preserve">Расчетный (средний за год) суточный расход воды на хозяйственно-питьевые нужды в населенных пунктов определен в соответствии со сводом правил. </w:t>
      </w:r>
    </w:p>
    <w:p w:rsidR="00A9744E" w:rsidRPr="00866973" w:rsidRDefault="00A9744E" w:rsidP="00A9744E">
      <w:pPr>
        <w:pStyle w:val="afff"/>
      </w:pPr>
      <w:r w:rsidRPr="00866973">
        <w:t>Технологические зоны горячей и технической воды отсутствуют. Фактический и ожидаемый объем потребления воды планируется в составе второго сценария развития территории представлен в таблице 3.9.1.</w:t>
      </w:r>
    </w:p>
    <w:p w:rsidR="00A9744E" w:rsidRPr="00866973" w:rsidRDefault="00A9744E" w:rsidP="00A9744E">
      <w:pPr>
        <w:pStyle w:val="a3"/>
        <w:numPr>
          <w:ilvl w:val="0"/>
          <w:numId w:val="0"/>
        </w:numPr>
        <w:ind w:firstLine="851"/>
        <w:rPr>
          <w:b/>
          <w:color w:val="000000"/>
          <w:sz w:val="28"/>
        </w:rPr>
      </w:pPr>
      <w:bookmarkStart w:id="189" w:name="_Toc28001374"/>
      <w:bookmarkStart w:id="190" w:name="_Toc32758718"/>
      <w:bookmarkStart w:id="191" w:name="_Toc32759602"/>
      <w:bookmarkStart w:id="192" w:name="_Toc214499151"/>
      <w:bookmarkStart w:id="193" w:name="_Toc215794085"/>
      <w:r w:rsidRPr="00866973">
        <w:rPr>
          <w:b/>
          <w:color w:val="000000"/>
          <w:sz w:val="28"/>
        </w:rPr>
        <w:t>3.10. Описание территориальной структуры потребления питьевой в</w:t>
      </w:r>
      <w:r w:rsidRPr="00866973">
        <w:rPr>
          <w:b/>
          <w:color w:val="000000"/>
          <w:sz w:val="28"/>
        </w:rPr>
        <w:t>о</w:t>
      </w:r>
      <w:r w:rsidRPr="00866973">
        <w:rPr>
          <w:b/>
          <w:color w:val="000000"/>
          <w:sz w:val="28"/>
        </w:rPr>
        <w:t>ды</w:t>
      </w:r>
      <w:bookmarkEnd w:id="189"/>
      <w:bookmarkEnd w:id="190"/>
      <w:bookmarkEnd w:id="191"/>
      <w:bookmarkEnd w:id="192"/>
      <w:bookmarkEnd w:id="193"/>
    </w:p>
    <w:p w:rsidR="00A9744E" w:rsidRPr="00866973" w:rsidRDefault="00A9744E" w:rsidP="00A9744E">
      <w:pPr>
        <w:pStyle w:val="afff"/>
      </w:pPr>
      <w:r w:rsidRPr="00866973">
        <w:t xml:space="preserve">На территории </w:t>
      </w:r>
      <w:r w:rsidR="00CA57CC">
        <w:t>сельского поселения</w:t>
      </w:r>
      <w:r w:rsidRPr="00866973">
        <w:t xml:space="preserve"> централизованное водоснабжение осуществляется в пределах, которых водопроводная сеть обеспечивает нормативные значения напора воды при подаче ее потребителям в соответствии с расчетным расходом воды.</w:t>
      </w:r>
    </w:p>
    <w:p w:rsidR="00A9744E" w:rsidRPr="00866973" w:rsidRDefault="00A9744E" w:rsidP="00A9744E">
      <w:pPr>
        <w:pStyle w:val="afff"/>
      </w:pPr>
      <w:r w:rsidRPr="00866973">
        <w:t>В таблице 3.10.1. представлен анализ территориальной структуры потребления питьевой воды</w:t>
      </w:r>
    </w:p>
    <w:p w:rsidR="002F4DF0" w:rsidRPr="00866973" w:rsidRDefault="002F4DF0" w:rsidP="002F4DF0">
      <w:pPr>
        <w:pStyle w:val="a3"/>
        <w:numPr>
          <w:ilvl w:val="0"/>
          <w:numId w:val="0"/>
        </w:numPr>
        <w:ind w:firstLine="851"/>
        <w:rPr>
          <w:b/>
          <w:color w:val="000000"/>
          <w:sz w:val="28"/>
        </w:rPr>
      </w:pPr>
      <w:bookmarkStart w:id="194" w:name="_Toc28001375"/>
      <w:bookmarkStart w:id="195" w:name="_Toc32758719"/>
      <w:bookmarkStart w:id="196" w:name="_Toc32759603"/>
      <w:bookmarkStart w:id="197" w:name="_Toc214499152"/>
      <w:bookmarkStart w:id="198" w:name="_Toc215794086"/>
      <w:bookmarkStart w:id="199" w:name="_Toc28001376"/>
      <w:bookmarkStart w:id="200" w:name="_Toc32758720"/>
      <w:bookmarkStart w:id="201" w:name="_Toc32759604"/>
      <w:bookmarkStart w:id="202" w:name="_Toc28001377"/>
      <w:bookmarkStart w:id="203" w:name="_Toc32758721"/>
      <w:bookmarkStart w:id="204" w:name="_Toc32759605"/>
      <w:r w:rsidRPr="00866973">
        <w:rPr>
          <w:b/>
          <w:color w:val="000000"/>
          <w:sz w:val="28"/>
        </w:rPr>
        <w:t>3.11. Прогноз распределения расходов воды на водоснабжение по типам абонентов</w:t>
      </w:r>
      <w:bookmarkEnd w:id="194"/>
      <w:bookmarkEnd w:id="195"/>
      <w:bookmarkEnd w:id="196"/>
      <w:bookmarkEnd w:id="197"/>
      <w:bookmarkEnd w:id="198"/>
    </w:p>
    <w:p w:rsidR="002F4DF0" w:rsidRPr="00866973" w:rsidRDefault="002F4DF0" w:rsidP="002F4DF0">
      <w:pPr>
        <w:pStyle w:val="afff"/>
      </w:pPr>
      <w:r w:rsidRPr="00866973">
        <w:t>Прогноз распределения расходов воды на водоснабжение по типам абонентов в соответствии со сценарным планом представлен в таблице 3.11.1.</w:t>
      </w:r>
    </w:p>
    <w:p w:rsidR="002F4DF0" w:rsidRPr="00866973" w:rsidRDefault="002F4DF0" w:rsidP="002F4DF0">
      <w:pPr>
        <w:pStyle w:val="a3"/>
        <w:numPr>
          <w:ilvl w:val="0"/>
          <w:numId w:val="0"/>
        </w:numPr>
        <w:ind w:firstLine="851"/>
        <w:rPr>
          <w:b/>
          <w:color w:val="000000"/>
          <w:sz w:val="28"/>
        </w:rPr>
      </w:pPr>
      <w:bookmarkStart w:id="205" w:name="_Toc214499153"/>
      <w:bookmarkStart w:id="206" w:name="_Toc215794087"/>
      <w:r w:rsidRPr="00866973">
        <w:rPr>
          <w:b/>
          <w:color w:val="000000"/>
          <w:sz w:val="28"/>
        </w:rPr>
        <w:t>3.12. Сведения о фактических и планируемых потерях питьевой воды при ее транспортировке</w:t>
      </w:r>
      <w:bookmarkEnd w:id="199"/>
      <w:bookmarkEnd w:id="200"/>
      <w:bookmarkEnd w:id="201"/>
      <w:bookmarkEnd w:id="205"/>
      <w:bookmarkEnd w:id="206"/>
    </w:p>
    <w:p w:rsidR="002F4DF0" w:rsidRPr="00866973" w:rsidRDefault="002F4DF0" w:rsidP="002F4DF0">
      <w:pPr>
        <w:pStyle w:val="afff"/>
      </w:pPr>
      <w:r w:rsidRPr="00866973">
        <w:t>Данные о фактических, а также о планируемых потерях воды по первому сценарному плану, представлены в таблице 3.12.1.</w:t>
      </w:r>
    </w:p>
    <w:p w:rsidR="002F4DF0" w:rsidRPr="00866973" w:rsidRDefault="002F4DF0" w:rsidP="002F4DF0">
      <w:pPr>
        <w:pStyle w:val="afff"/>
      </w:pPr>
      <w:r w:rsidRPr="00866973">
        <w:t>Технологические зоны горячей и технической воды отсутствуют.</w:t>
      </w:r>
    </w:p>
    <w:p w:rsidR="002F4DF0" w:rsidRPr="00866973" w:rsidRDefault="002F4DF0" w:rsidP="002F4DF0">
      <w:pPr>
        <w:pStyle w:val="a3"/>
        <w:numPr>
          <w:ilvl w:val="0"/>
          <w:numId w:val="0"/>
        </w:numPr>
        <w:ind w:firstLine="851"/>
        <w:rPr>
          <w:b/>
          <w:color w:val="000000"/>
          <w:sz w:val="28"/>
        </w:rPr>
      </w:pPr>
      <w:bookmarkStart w:id="207" w:name="_Toc214499154"/>
      <w:bookmarkStart w:id="208" w:name="_Toc215794088"/>
      <w:r w:rsidRPr="00866973">
        <w:rPr>
          <w:b/>
          <w:color w:val="000000"/>
          <w:sz w:val="28"/>
        </w:rPr>
        <w:t>3.13. Перспективные балансы водоснабжения</w:t>
      </w:r>
      <w:bookmarkEnd w:id="202"/>
      <w:bookmarkEnd w:id="203"/>
      <w:bookmarkEnd w:id="204"/>
      <w:r w:rsidRPr="00866973">
        <w:rPr>
          <w:b/>
          <w:color w:val="000000"/>
          <w:sz w:val="28"/>
        </w:rPr>
        <w:t xml:space="preserve"> и водоотведения</w:t>
      </w:r>
      <w:bookmarkEnd w:id="207"/>
      <w:bookmarkEnd w:id="208"/>
    </w:p>
    <w:p w:rsidR="002F4DF0" w:rsidRPr="00866973" w:rsidRDefault="002F4DF0" w:rsidP="002F4DF0">
      <w:pPr>
        <w:pStyle w:val="afff"/>
      </w:pPr>
      <w:r w:rsidRPr="00866973">
        <w:t>На основании рассчитанных объемов водопотребления по группам абонентов, прогнозных данных по расходу воды на собственные нужды и потерям воды сформирован общий баланс подачи и реализации питьевой воды и территориальный баланс подачи питьевой воды по технологическим зонам водоснабжения на перспективу до 2035 года в таблице 3.13.1.</w:t>
      </w:r>
    </w:p>
    <w:p w:rsidR="002F4DF0" w:rsidRPr="00866973" w:rsidRDefault="002F4DF0" w:rsidP="002F4DF0">
      <w:pPr>
        <w:pStyle w:val="a3"/>
        <w:numPr>
          <w:ilvl w:val="0"/>
          <w:numId w:val="0"/>
        </w:numPr>
        <w:ind w:firstLine="851"/>
        <w:rPr>
          <w:b/>
          <w:color w:val="000000"/>
          <w:sz w:val="28"/>
        </w:rPr>
      </w:pPr>
      <w:bookmarkStart w:id="209" w:name="_Toc28001378"/>
      <w:bookmarkStart w:id="210" w:name="_Toc32758722"/>
      <w:bookmarkStart w:id="211" w:name="_Toc32759606"/>
      <w:bookmarkStart w:id="212" w:name="_Toc214499155"/>
      <w:bookmarkStart w:id="213" w:name="_Toc215794089"/>
      <w:r w:rsidRPr="00866973">
        <w:rPr>
          <w:b/>
          <w:color w:val="000000"/>
          <w:sz w:val="28"/>
        </w:rPr>
        <w:t xml:space="preserve">3.14. Расчет </w:t>
      </w:r>
      <w:bookmarkStart w:id="214" w:name="_Hlk27966621"/>
      <w:r w:rsidRPr="00866973">
        <w:rPr>
          <w:b/>
          <w:color w:val="000000"/>
          <w:sz w:val="28"/>
        </w:rPr>
        <w:t>требуемой мощности водозаборных и очистных сооружений</w:t>
      </w:r>
      <w:bookmarkEnd w:id="209"/>
      <w:bookmarkEnd w:id="210"/>
      <w:bookmarkEnd w:id="211"/>
      <w:bookmarkEnd w:id="212"/>
      <w:bookmarkEnd w:id="213"/>
      <w:bookmarkEnd w:id="214"/>
    </w:p>
    <w:p w:rsidR="002F4DF0" w:rsidRPr="00866973" w:rsidRDefault="002F4DF0" w:rsidP="002F4DF0">
      <w:pPr>
        <w:pStyle w:val="afff"/>
      </w:pPr>
      <w:r w:rsidRPr="00866973">
        <w:t>Расчет часового водопотребления по планируемым и существующим технологическим зонам представлен в таблице 3.14.1.</w:t>
      </w:r>
    </w:p>
    <w:p w:rsidR="002F4DF0" w:rsidRPr="00866973" w:rsidRDefault="002F4DF0" w:rsidP="002F4DF0">
      <w:pPr>
        <w:pStyle w:val="afff"/>
      </w:pPr>
      <w:r w:rsidRPr="00866973">
        <w:t>В соответствии с расчетом суточного водопотребления не планируется проектирование водозаборных сооружений.</w:t>
      </w:r>
    </w:p>
    <w:p w:rsidR="00A9744E" w:rsidRPr="00866973" w:rsidRDefault="00A9744E" w:rsidP="00847CF7">
      <w:pPr>
        <w:pStyle w:val="affff1"/>
      </w:pPr>
    </w:p>
    <w:p w:rsidR="00A9744E" w:rsidRPr="00866973" w:rsidRDefault="00A9744E" w:rsidP="00847CF7">
      <w:pPr>
        <w:pStyle w:val="affff1"/>
        <w:sectPr w:rsidR="00A9744E" w:rsidRPr="00866973" w:rsidSect="00A9744E">
          <w:pgSz w:w="11907" w:h="16840" w:code="9"/>
          <w:pgMar w:top="1134" w:right="851" w:bottom="1418" w:left="992" w:header="737" w:footer="357" w:gutter="0"/>
          <w:cols w:space="708"/>
          <w:docGrid w:linePitch="381"/>
        </w:sectPr>
      </w:pPr>
    </w:p>
    <w:p w:rsidR="002F4DF0" w:rsidRPr="00866973" w:rsidRDefault="002F4DF0" w:rsidP="00847CF7">
      <w:pPr>
        <w:pStyle w:val="affff1"/>
      </w:pPr>
      <w:bookmarkStart w:id="215" w:name="_Toc214497047"/>
      <w:r w:rsidRPr="00866973">
        <w:lastRenderedPageBreak/>
        <w:t>Таблица 3.9.1. Ожидаемый объем потребления воды в составе первого сценария развития территории</w:t>
      </w:r>
      <w:bookmarkEnd w:id="215"/>
    </w:p>
    <w:tbl>
      <w:tblPr>
        <w:tblW w:w="21702" w:type="dxa"/>
        <w:tblLayout w:type="fixed"/>
        <w:tblLook w:val="04A0"/>
      </w:tblPr>
      <w:tblGrid>
        <w:gridCol w:w="9918"/>
        <w:gridCol w:w="1984"/>
        <w:gridCol w:w="1400"/>
        <w:gridCol w:w="1400"/>
        <w:gridCol w:w="1400"/>
        <w:gridCol w:w="1400"/>
        <w:gridCol w:w="1400"/>
        <w:gridCol w:w="1400"/>
        <w:gridCol w:w="1400"/>
      </w:tblGrid>
      <w:tr w:rsidR="00453780" w:rsidTr="00453780">
        <w:trPr>
          <w:trHeight w:val="20"/>
        </w:trPr>
        <w:tc>
          <w:tcPr>
            <w:tcW w:w="99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3780" w:rsidRDefault="00453780">
            <w:pPr>
              <w:jc w:val="center"/>
              <w:rPr>
                <w:color w:val="000000"/>
                <w:sz w:val="28"/>
                <w:szCs w:val="28"/>
              </w:rPr>
            </w:pPr>
            <w:bookmarkStart w:id="216" w:name="_Toc214497048"/>
            <w:r>
              <w:rPr>
                <w:color w:val="000000"/>
                <w:sz w:val="28"/>
                <w:szCs w:val="28"/>
              </w:rPr>
              <w:t>Наименование показателя</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3780" w:rsidRDefault="00453780" w:rsidP="00453780">
            <w:pPr>
              <w:jc w:val="center"/>
              <w:rPr>
                <w:color w:val="000000"/>
                <w:sz w:val="28"/>
                <w:szCs w:val="28"/>
              </w:rPr>
            </w:pPr>
            <w:r>
              <w:rPr>
                <w:color w:val="000000"/>
                <w:sz w:val="28"/>
                <w:szCs w:val="28"/>
              </w:rPr>
              <w:t>Ед. изм.</w:t>
            </w:r>
          </w:p>
        </w:tc>
        <w:tc>
          <w:tcPr>
            <w:tcW w:w="1400" w:type="dxa"/>
            <w:tcBorders>
              <w:top w:val="single" w:sz="4" w:space="0" w:color="auto"/>
              <w:left w:val="nil"/>
              <w:bottom w:val="single" w:sz="4" w:space="0" w:color="auto"/>
              <w:right w:val="single" w:sz="4" w:space="0" w:color="auto"/>
            </w:tcBorders>
            <w:shd w:val="clear" w:color="auto" w:fill="auto"/>
            <w:noWrap/>
            <w:hideMark/>
          </w:tcPr>
          <w:p w:rsidR="00453780" w:rsidRDefault="00453780">
            <w:pPr>
              <w:rPr>
                <w:color w:val="000000"/>
                <w:sz w:val="28"/>
                <w:szCs w:val="28"/>
              </w:rPr>
            </w:pPr>
            <w:r>
              <w:rPr>
                <w:color w:val="000000"/>
                <w:sz w:val="28"/>
                <w:szCs w:val="28"/>
              </w:rPr>
              <w:t>Факт</w:t>
            </w:r>
          </w:p>
        </w:tc>
        <w:tc>
          <w:tcPr>
            <w:tcW w:w="8400" w:type="dxa"/>
            <w:gridSpan w:val="6"/>
            <w:tcBorders>
              <w:top w:val="single" w:sz="4" w:space="0" w:color="auto"/>
              <w:left w:val="nil"/>
              <w:bottom w:val="single" w:sz="4" w:space="0" w:color="auto"/>
              <w:right w:val="single" w:sz="4" w:space="0" w:color="auto"/>
            </w:tcBorders>
            <w:shd w:val="clear" w:color="auto" w:fill="auto"/>
            <w:noWrap/>
            <w:hideMark/>
          </w:tcPr>
          <w:p w:rsidR="00453780" w:rsidRDefault="00453780">
            <w:pPr>
              <w:rPr>
                <w:color w:val="000000"/>
                <w:sz w:val="28"/>
                <w:szCs w:val="28"/>
              </w:rPr>
            </w:pPr>
            <w:r>
              <w:rPr>
                <w:color w:val="000000"/>
                <w:sz w:val="28"/>
                <w:szCs w:val="28"/>
              </w:rPr>
              <w:t>План</w:t>
            </w:r>
          </w:p>
        </w:tc>
      </w:tr>
      <w:tr w:rsidR="00453780" w:rsidTr="00453780">
        <w:trPr>
          <w:trHeight w:val="20"/>
        </w:trPr>
        <w:tc>
          <w:tcPr>
            <w:tcW w:w="9918" w:type="dxa"/>
            <w:vMerge/>
            <w:tcBorders>
              <w:top w:val="single" w:sz="4" w:space="0" w:color="auto"/>
              <w:left w:val="single" w:sz="4" w:space="0" w:color="auto"/>
              <w:bottom w:val="single" w:sz="4" w:space="0" w:color="auto"/>
              <w:right w:val="single" w:sz="4" w:space="0" w:color="auto"/>
            </w:tcBorders>
            <w:vAlign w:val="center"/>
            <w:hideMark/>
          </w:tcPr>
          <w:p w:rsidR="00453780" w:rsidRDefault="00453780">
            <w:pPr>
              <w:rPr>
                <w:color w:val="000000"/>
                <w:sz w:val="28"/>
                <w:szCs w:val="28"/>
              </w:rPr>
            </w:pPr>
          </w:p>
        </w:tc>
        <w:tc>
          <w:tcPr>
            <w:tcW w:w="1984" w:type="dxa"/>
            <w:vMerge/>
            <w:tcBorders>
              <w:top w:val="single" w:sz="4" w:space="0" w:color="auto"/>
              <w:left w:val="single" w:sz="4" w:space="0" w:color="auto"/>
              <w:bottom w:val="single" w:sz="4" w:space="0" w:color="auto"/>
              <w:right w:val="single" w:sz="4" w:space="0" w:color="auto"/>
            </w:tcBorders>
            <w:hideMark/>
          </w:tcPr>
          <w:p w:rsidR="00453780" w:rsidRDefault="00453780" w:rsidP="00453780">
            <w:pPr>
              <w:jc w:val="center"/>
              <w:rPr>
                <w:color w:val="000000"/>
                <w:sz w:val="28"/>
                <w:szCs w:val="28"/>
              </w:rPr>
            </w:pPr>
          </w:p>
        </w:tc>
        <w:tc>
          <w:tcPr>
            <w:tcW w:w="1400" w:type="dxa"/>
            <w:tcBorders>
              <w:top w:val="nil"/>
              <w:left w:val="nil"/>
              <w:bottom w:val="single" w:sz="4" w:space="0" w:color="auto"/>
              <w:right w:val="single" w:sz="4" w:space="0" w:color="auto"/>
            </w:tcBorders>
            <w:shd w:val="clear" w:color="auto" w:fill="auto"/>
            <w:hideMark/>
          </w:tcPr>
          <w:p w:rsidR="00453780" w:rsidRDefault="00453780">
            <w:pPr>
              <w:rPr>
                <w:color w:val="000000"/>
                <w:sz w:val="28"/>
                <w:szCs w:val="28"/>
              </w:rPr>
            </w:pPr>
            <w:r>
              <w:rPr>
                <w:color w:val="000000"/>
                <w:sz w:val="28"/>
                <w:szCs w:val="28"/>
              </w:rPr>
              <w:t>2024</w:t>
            </w:r>
          </w:p>
        </w:tc>
        <w:tc>
          <w:tcPr>
            <w:tcW w:w="1400" w:type="dxa"/>
            <w:tcBorders>
              <w:top w:val="nil"/>
              <w:left w:val="nil"/>
              <w:bottom w:val="single" w:sz="4" w:space="0" w:color="auto"/>
              <w:right w:val="single" w:sz="4" w:space="0" w:color="auto"/>
            </w:tcBorders>
            <w:shd w:val="clear" w:color="auto" w:fill="auto"/>
            <w:hideMark/>
          </w:tcPr>
          <w:p w:rsidR="00453780" w:rsidRDefault="00453780">
            <w:pPr>
              <w:rPr>
                <w:color w:val="000000"/>
                <w:sz w:val="28"/>
                <w:szCs w:val="28"/>
              </w:rPr>
            </w:pPr>
            <w:r>
              <w:rPr>
                <w:color w:val="000000"/>
                <w:sz w:val="28"/>
                <w:szCs w:val="28"/>
              </w:rPr>
              <w:t>2025</w:t>
            </w:r>
          </w:p>
        </w:tc>
        <w:tc>
          <w:tcPr>
            <w:tcW w:w="1400" w:type="dxa"/>
            <w:tcBorders>
              <w:top w:val="nil"/>
              <w:left w:val="nil"/>
              <w:bottom w:val="single" w:sz="4" w:space="0" w:color="auto"/>
              <w:right w:val="single" w:sz="4" w:space="0" w:color="auto"/>
            </w:tcBorders>
            <w:shd w:val="clear" w:color="auto" w:fill="auto"/>
            <w:hideMark/>
          </w:tcPr>
          <w:p w:rsidR="00453780" w:rsidRDefault="00453780">
            <w:pPr>
              <w:rPr>
                <w:color w:val="000000"/>
                <w:sz w:val="28"/>
                <w:szCs w:val="28"/>
              </w:rPr>
            </w:pPr>
            <w:r>
              <w:rPr>
                <w:color w:val="000000"/>
                <w:sz w:val="28"/>
                <w:szCs w:val="28"/>
              </w:rPr>
              <w:t>2026</w:t>
            </w:r>
          </w:p>
        </w:tc>
        <w:tc>
          <w:tcPr>
            <w:tcW w:w="1400" w:type="dxa"/>
            <w:tcBorders>
              <w:top w:val="nil"/>
              <w:left w:val="nil"/>
              <w:bottom w:val="single" w:sz="4" w:space="0" w:color="auto"/>
              <w:right w:val="single" w:sz="4" w:space="0" w:color="auto"/>
            </w:tcBorders>
            <w:shd w:val="clear" w:color="auto" w:fill="auto"/>
            <w:hideMark/>
          </w:tcPr>
          <w:p w:rsidR="00453780" w:rsidRDefault="00453780">
            <w:pPr>
              <w:rPr>
                <w:color w:val="000000"/>
                <w:sz w:val="28"/>
                <w:szCs w:val="28"/>
              </w:rPr>
            </w:pPr>
            <w:r>
              <w:rPr>
                <w:color w:val="000000"/>
                <w:sz w:val="28"/>
                <w:szCs w:val="28"/>
              </w:rPr>
              <w:t>2027</w:t>
            </w:r>
          </w:p>
        </w:tc>
        <w:tc>
          <w:tcPr>
            <w:tcW w:w="1400" w:type="dxa"/>
            <w:tcBorders>
              <w:top w:val="nil"/>
              <w:left w:val="nil"/>
              <w:bottom w:val="single" w:sz="4" w:space="0" w:color="auto"/>
              <w:right w:val="single" w:sz="4" w:space="0" w:color="auto"/>
            </w:tcBorders>
            <w:shd w:val="clear" w:color="auto" w:fill="auto"/>
            <w:hideMark/>
          </w:tcPr>
          <w:p w:rsidR="00453780" w:rsidRDefault="00453780">
            <w:pPr>
              <w:rPr>
                <w:color w:val="000000"/>
                <w:sz w:val="28"/>
                <w:szCs w:val="28"/>
              </w:rPr>
            </w:pPr>
            <w:r>
              <w:rPr>
                <w:color w:val="000000"/>
                <w:sz w:val="28"/>
                <w:szCs w:val="28"/>
              </w:rPr>
              <w:t>2028</w:t>
            </w:r>
          </w:p>
        </w:tc>
        <w:tc>
          <w:tcPr>
            <w:tcW w:w="1400" w:type="dxa"/>
            <w:tcBorders>
              <w:top w:val="nil"/>
              <w:left w:val="nil"/>
              <w:bottom w:val="single" w:sz="4" w:space="0" w:color="auto"/>
              <w:right w:val="single" w:sz="4" w:space="0" w:color="auto"/>
            </w:tcBorders>
            <w:shd w:val="clear" w:color="auto" w:fill="auto"/>
            <w:hideMark/>
          </w:tcPr>
          <w:p w:rsidR="00453780" w:rsidRDefault="00453780">
            <w:pPr>
              <w:rPr>
                <w:color w:val="000000"/>
                <w:sz w:val="28"/>
                <w:szCs w:val="28"/>
              </w:rPr>
            </w:pPr>
            <w:r>
              <w:rPr>
                <w:color w:val="000000"/>
                <w:sz w:val="28"/>
                <w:szCs w:val="28"/>
              </w:rPr>
              <w:t>2029</w:t>
            </w:r>
          </w:p>
        </w:tc>
        <w:tc>
          <w:tcPr>
            <w:tcW w:w="1400" w:type="dxa"/>
            <w:tcBorders>
              <w:top w:val="nil"/>
              <w:left w:val="nil"/>
              <w:bottom w:val="single" w:sz="4" w:space="0" w:color="auto"/>
              <w:right w:val="single" w:sz="4" w:space="0" w:color="auto"/>
            </w:tcBorders>
            <w:shd w:val="clear" w:color="auto" w:fill="auto"/>
            <w:noWrap/>
            <w:hideMark/>
          </w:tcPr>
          <w:p w:rsidR="00453780" w:rsidRDefault="00453780">
            <w:pPr>
              <w:rPr>
                <w:color w:val="000000"/>
                <w:sz w:val="28"/>
                <w:szCs w:val="28"/>
              </w:rPr>
            </w:pPr>
            <w:r>
              <w:rPr>
                <w:color w:val="000000"/>
                <w:sz w:val="28"/>
                <w:szCs w:val="28"/>
              </w:rPr>
              <w:t>2030-2035</w:t>
            </w:r>
          </w:p>
        </w:tc>
      </w:tr>
      <w:tr w:rsidR="00A45002" w:rsidTr="00145E01">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A45002" w:rsidRDefault="00A45002" w:rsidP="00A45002">
            <w:pPr>
              <w:rPr>
                <w:color w:val="000000"/>
                <w:sz w:val="28"/>
                <w:szCs w:val="28"/>
              </w:rPr>
            </w:pPr>
            <w:r>
              <w:rPr>
                <w:color w:val="000000"/>
                <w:sz w:val="28"/>
                <w:szCs w:val="28"/>
              </w:rPr>
              <w:t>Потребление воды, в том числе:</w:t>
            </w:r>
          </w:p>
        </w:tc>
        <w:tc>
          <w:tcPr>
            <w:tcW w:w="1984" w:type="dxa"/>
            <w:tcBorders>
              <w:top w:val="nil"/>
              <w:left w:val="nil"/>
              <w:bottom w:val="single" w:sz="4" w:space="0" w:color="auto"/>
              <w:right w:val="single" w:sz="4" w:space="0" w:color="auto"/>
            </w:tcBorders>
            <w:shd w:val="clear" w:color="auto" w:fill="auto"/>
            <w:noWrap/>
            <w:hideMark/>
          </w:tcPr>
          <w:p w:rsidR="00A45002" w:rsidRDefault="00A45002" w:rsidP="00A45002">
            <w:pPr>
              <w:jc w:val="center"/>
              <w:rPr>
                <w:color w:val="000000"/>
                <w:sz w:val="28"/>
                <w:szCs w:val="28"/>
              </w:rPr>
            </w:pPr>
            <w:r>
              <w:rPr>
                <w:color w:val="000000"/>
                <w:sz w:val="28"/>
                <w:szCs w:val="28"/>
              </w:rPr>
              <w:t>тыс. куб. м/год</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879</w:t>
            </w:r>
            <w:r w:rsidR="00145E01">
              <w:rPr>
                <w:color w:val="000000"/>
                <w:sz w:val="28"/>
                <w:szCs w:val="28"/>
              </w:rPr>
              <w:t>.</w:t>
            </w:r>
            <w:r>
              <w:rPr>
                <w:color w:val="000000"/>
                <w:sz w:val="28"/>
                <w:szCs w:val="28"/>
              </w:rPr>
              <w:t>388</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899</w:t>
            </w:r>
            <w:r w:rsidR="00145E01">
              <w:rPr>
                <w:color w:val="000000"/>
                <w:sz w:val="28"/>
                <w:szCs w:val="28"/>
              </w:rPr>
              <w:t>.</w:t>
            </w:r>
            <w:r>
              <w:rPr>
                <w:color w:val="000000"/>
                <w:sz w:val="28"/>
                <w:szCs w:val="28"/>
              </w:rPr>
              <w:t>070</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899</w:t>
            </w:r>
            <w:r w:rsidR="00145E01">
              <w:rPr>
                <w:color w:val="000000"/>
                <w:sz w:val="28"/>
                <w:szCs w:val="28"/>
              </w:rPr>
              <w:t>.</w:t>
            </w:r>
            <w:r>
              <w:rPr>
                <w:color w:val="000000"/>
                <w:sz w:val="28"/>
                <w:szCs w:val="28"/>
              </w:rPr>
              <w:t>070</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908</w:t>
            </w:r>
            <w:r w:rsidR="00145E01">
              <w:rPr>
                <w:color w:val="000000"/>
                <w:sz w:val="28"/>
                <w:szCs w:val="28"/>
              </w:rPr>
              <w:t>.</w:t>
            </w:r>
            <w:r>
              <w:rPr>
                <w:color w:val="000000"/>
                <w:sz w:val="28"/>
                <w:szCs w:val="28"/>
              </w:rPr>
              <w:t>950</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908</w:t>
            </w:r>
            <w:r w:rsidR="00145E01">
              <w:rPr>
                <w:color w:val="000000"/>
                <w:sz w:val="28"/>
                <w:szCs w:val="28"/>
              </w:rPr>
              <w:t>.</w:t>
            </w:r>
            <w:r>
              <w:rPr>
                <w:color w:val="000000"/>
                <w:sz w:val="28"/>
                <w:szCs w:val="28"/>
              </w:rPr>
              <w:t>950</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908</w:t>
            </w:r>
            <w:r w:rsidR="00145E01">
              <w:rPr>
                <w:color w:val="000000"/>
                <w:sz w:val="28"/>
                <w:szCs w:val="28"/>
              </w:rPr>
              <w:t>.</w:t>
            </w:r>
            <w:r>
              <w:rPr>
                <w:color w:val="000000"/>
                <w:sz w:val="28"/>
                <w:szCs w:val="28"/>
              </w:rPr>
              <w:t>950</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908</w:t>
            </w:r>
            <w:r w:rsidR="00145E01">
              <w:rPr>
                <w:color w:val="000000"/>
                <w:sz w:val="28"/>
                <w:szCs w:val="28"/>
              </w:rPr>
              <w:t>.</w:t>
            </w:r>
            <w:r>
              <w:rPr>
                <w:color w:val="000000"/>
                <w:sz w:val="28"/>
                <w:szCs w:val="28"/>
              </w:rPr>
              <w:t>950</w:t>
            </w:r>
          </w:p>
        </w:tc>
      </w:tr>
      <w:tr w:rsidR="00A45002" w:rsidTr="00145E01">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A45002" w:rsidRDefault="00A45002" w:rsidP="00A45002">
            <w:pPr>
              <w:rPr>
                <w:color w:val="000000"/>
                <w:sz w:val="28"/>
                <w:szCs w:val="28"/>
              </w:rPr>
            </w:pPr>
            <w:r>
              <w:rPr>
                <w:color w:val="000000"/>
                <w:sz w:val="28"/>
                <w:szCs w:val="28"/>
              </w:rPr>
              <w:t>Потребление питьевой воды</w:t>
            </w:r>
          </w:p>
        </w:tc>
        <w:tc>
          <w:tcPr>
            <w:tcW w:w="1984" w:type="dxa"/>
            <w:tcBorders>
              <w:top w:val="nil"/>
              <w:left w:val="nil"/>
              <w:bottom w:val="single" w:sz="4" w:space="0" w:color="auto"/>
              <w:right w:val="single" w:sz="4" w:space="0" w:color="auto"/>
            </w:tcBorders>
            <w:shd w:val="clear" w:color="auto" w:fill="auto"/>
            <w:noWrap/>
            <w:hideMark/>
          </w:tcPr>
          <w:p w:rsidR="00A45002" w:rsidRDefault="00A45002" w:rsidP="00A45002">
            <w:pPr>
              <w:jc w:val="center"/>
              <w:rPr>
                <w:color w:val="000000"/>
                <w:sz w:val="28"/>
                <w:szCs w:val="28"/>
              </w:rPr>
            </w:pPr>
            <w:r>
              <w:rPr>
                <w:color w:val="000000"/>
                <w:sz w:val="28"/>
                <w:szCs w:val="28"/>
              </w:rPr>
              <w:t>тыс. куб. м/год</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782</w:t>
            </w:r>
            <w:r w:rsidR="00145E01">
              <w:rPr>
                <w:color w:val="000000"/>
                <w:sz w:val="28"/>
                <w:szCs w:val="28"/>
              </w:rPr>
              <w:t>.</w:t>
            </w:r>
            <w:r>
              <w:rPr>
                <w:color w:val="000000"/>
                <w:sz w:val="28"/>
                <w:szCs w:val="28"/>
              </w:rPr>
              <w:t>322</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899</w:t>
            </w:r>
            <w:r w:rsidR="00145E01">
              <w:rPr>
                <w:color w:val="000000"/>
                <w:sz w:val="28"/>
                <w:szCs w:val="28"/>
              </w:rPr>
              <w:t>.</w:t>
            </w:r>
            <w:r>
              <w:rPr>
                <w:color w:val="000000"/>
                <w:sz w:val="28"/>
                <w:szCs w:val="28"/>
              </w:rPr>
              <w:t>070</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899</w:t>
            </w:r>
            <w:r w:rsidR="00145E01">
              <w:rPr>
                <w:color w:val="000000"/>
                <w:sz w:val="28"/>
                <w:szCs w:val="28"/>
              </w:rPr>
              <w:t>.</w:t>
            </w:r>
            <w:r>
              <w:rPr>
                <w:color w:val="000000"/>
                <w:sz w:val="28"/>
                <w:szCs w:val="28"/>
              </w:rPr>
              <w:t>070</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908</w:t>
            </w:r>
            <w:r w:rsidR="00145E01">
              <w:rPr>
                <w:color w:val="000000"/>
                <w:sz w:val="28"/>
                <w:szCs w:val="28"/>
              </w:rPr>
              <w:t>.</w:t>
            </w:r>
            <w:r>
              <w:rPr>
                <w:color w:val="000000"/>
                <w:sz w:val="28"/>
                <w:szCs w:val="28"/>
              </w:rPr>
              <w:t>950</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908</w:t>
            </w:r>
            <w:r w:rsidR="00145E01">
              <w:rPr>
                <w:color w:val="000000"/>
                <w:sz w:val="28"/>
                <w:szCs w:val="28"/>
              </w:rPr>
              <w:t>.</w:t>
            </w:r>
            <w:r>
              <w:rPr>
                <w:color w:val="000000"/>
                <w:sz w:val="28"/>
                <w:szCs w:val="28"/>
              </w:rPr>
              <w:t>950</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908</w:t>
            </w:r>
            <w:r w:rsidR="00145E01">
              <w:rPr>
                <w:color w:val="000000"/>
                <w:sz w:val="28"/>
                <w:szCs w:val="28"/>
              </w:rPr>
              <w:t>.</w:t>
            </w:r>
            <w:r>
              <w:rPr>
                <w:color w:val="000000"/>
                <w:sz w:val="28"/>
                <w:szCs w:val="28"/>
              </w:rPr>
              <w:t>950</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908</w:t>
            </w:r>
            <w:r w:rsidR="00145E01">
              <w:rPr>
                <w:color w:val="000000"/>
                <w:sz w:val="28"/>
                <w:szCs w:val="28"/>
              </w:rPr>
              <w:t>.</w:t>
            </w:r>
            <w:r>
              <w:rPr>
                <w:color w:val="000000"/>
                <w:sz w:val="28"/>
                <w:szCs w:val="28"/>
              </w:rPr>
              <w:t>950</w:t>
            </w:r>
          </w:p>
        </w:tc>
      </w:tr>
      <w:tr w:rsidR="00A45002" w:rsidTr="00145E01">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A45002" w:rsidRDefault="00A45002" w:rsidP="00A45002">
            <w:pPr>
              <w:rPr>
                <w:color w:val="000000"/>
                <w:sz w:val="28"/>
                <w:szCs w:val="28"/>
              </w:rPr>
            </w:pPr>
            <w:r>
              <w:rPr>
                <w:color w:val="000000"/>
                <w:sz w:val="28"/>
                <w:szCs w:val="28"/>
              </w:rPr>
              <w:t>Среднесуточное потребление воды, в том числе:</w:t>
            </w:r>
          </w:p>
        </w:tc>
        <w:tc>
          <w:tcPr>
            <w:tcW w:w="1984" w:type="dxa"/>
            <w:tcBorders>
              <w:top w:val="nil"/>
              <w:left w:val="nil"/>
              <w:bottom w:val="single" w:sz="4" w:space="0" w:color="auto"/>
              <w:right w:val="single" w:sz="4" w:space="0" w:color="auto"/>
            </w:tcBorders>
            <w:shd w:val="clear" w:color="auto" w:fill="auto"/>
            <w:noWrap/>
            <w:hideMark/>
          </w:tcPr>
          <w:p w:rsidR="00A45002" w:rsidRDefault="00A45002" w:rsidP="00A45002">
            <w:pPr>
              <w:jc w:val="center"/>
              <w:rPr>
                <w:color w:val="000000"/>
                <w:sz w:val="28"/>
                <w:szCs w:val="28"/>
              </w:rPr>
            </w:pPr>
            <w:r>
              <w:rPr>
                <w:color w:val="000000"/>
                <w:sz w:val="28"/>
                <w:szCs w:val="28"/>
              </w:rPr>
              <w:t>куб. м/сут</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2143</w:t>
            </w:r>
            <w:r w:rsidR="00145E01">
              <w:rPr>
                <w:color w:val="000000"/>
                <w:sz w:val="28"/>
                <w:szCs w:val="28"/>
              </w:rPr>
              <w:t>.</w:t>
            </w:r>
            <w:r>
              <w:rPr>
                <w:color w:val="000000"/>
                <w:sz w:val="28"/>
                <w:szCs w:val="28"/>
              </w:rPr>
              <w:t>348</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2463</w:t>
            </w:r>
            <w:r w:rsidR="00145E01">
              <w:rPr>
                <w:color w:val="000000"/>
                <w:sz w:val="28"/>
                <w:szCs w:val="28"/>
              </w:rPr>
              <w:t>.</w:t>
            </w:r>
            <w:r>
              <w:rPr>
                <w:color w:val="000000"/>
                <w:sz w:val="28"/>
                <w:szCs w:val="28"/>
              </w:rPr>
              <w:t>205</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2463</w:t>
            </w:r>
            <w:r w:rsidR="00145E01">
              <w:rPr>
                <w:color w:val="000000"/>
                <w:sz w:val="28"/>
                <w:szCs w:val="28"/>
              </w:rPr>
              <w:t>.</w:t>
            </w:r>
            <w:r>
              <w:rPr>
                <w:color w:val="000000"/>
                <w:sz w:val="28"/>
                <w:szCs w:val="28"/>
              </w:rPr>
              <w:t>205</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2490</w:t>
            </w:r>
            <w:r w:rsidR="00145E01">
              <w:rPr>
                <w:color w:val="000000"/>
                <w:sz w:val="28"/>
                <w:szCs w:val="28"/>
              </w:rPr>
              <w:t>.</w:t>
            </w:r>
            <w:r>
              <w:rPr>
                <w:color w:val="000000"/>
                <w:sz w:val="28"/>
                <w:szCs w:val="28"/>
              </w:rPr>
              <w:t>274</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2490</w:t>
            </w:r>
            <w:r w:rsidR="00145E01">
              <w:rPr>
                <w:color w:val="000000"/>
                <w:sz w:val="28"/>
                <w:szCs w:val="28"/>
              </w:rPr>
              <w:t>.</w:t>
            </w:r>
            <w:r>
              <w:rPr>
                <w:color w:val="000000"/>
                <w:sz w:val="28"/>
                <w:szCs w:val="28"/>
              </w:rPr>
              <w:t>274</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2490</w:t>
            </w:r>
            <w:r w:rsidR="00145E01">
              <w:rPr>
                <w:color w:val="000000"/>
                <w:sz w:val="28"/>
                <w:szCs w:val="28"/>
              </w:rPr>
              <w:t>.</w:t>
            </w:r>
            <w:r>
              <w:rPr>
                <w:color w:val="000000"/>
                <w:sz w:val="28"/>
                <w:szCs w:val="28"/>
              </w:rPr>
              <w:t>274</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2490</w:t>
            </w:r>
            <w:r w:rsidR="00145E01">
              <w:rPr>
                <w:color w:val="000000"/>
                <w:sz w:val="28"/>
                <w:szCs w:val="28"/>
              </w:rPr>
              <w:t>.</w:t>
            </w:r>
            <w:r>
              <w:rPr>
                <w:color w:val="000000"/>
                <w:sz w:val="28"/>
                <w:szCs w:val="28"/>
              </w:rPr>
              <w:t>274</w:t>
            </w:r>
          </w:p>
        </w:tc>
      </w:tr>
      <w:tr w:rsidR="00A45002" w:rsidTr="00145E01">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A45002" w:rsidRDefault="00A45002" w:rsidP="00A45002">
            <w:pPr>
              <w:rPr>
                <w:color w:val="000000"/>
                <w:sz w:val="28"/>
                <w:szCs w:val="28"/>
              </w:rPr>
            </w:pPr>
            <w:r>
              <w:rPr>
                <w:color w:val="000000"/>
                <w:sz w:val="28"/>
                <w:szCs w:val="28"/>
              </w:rPr>
              <w:t>Среднесуточное потребление питьевой воды</w:t>
            </w:r>
          </w:p>
        </w:tc>
        <w:tc>
          <w:tcPr>
            <w:tcW w:w="1984" w:type="dxa"/>
            <w:tcBorders>
              <w:top w:val="nil"/>
              <w:left w:val="nil"/>
              <w:bottom w:val="single" w:sz="4" w:space="0" w:color="auto"/>
              <w:right w:val="single" w:sz="4" w:space="0" w:color="auto"/>
            </w:tcBorders>
            <w:shd w:val="clear" w:color="auto" w:fill="auto"/>
            <w:noWrap/>
            <w:hideMark/>
          </w:tcPr>
          <w:p w:rsidR="00A45002" w:rsidRDefault="00A45002" w:rsidP="00A45002">
            <w:pPr>
              <w:jc w:val="center"/>
              <w:rPr>
                <w:color w:val="000000"/>
                <w:sz w:val="28"/>
                <w:szCs w:val="28"/>
              </w:rPr>
            </w:pPr>
            <w:r>
              <w:rPr>
                <w:color w:val="000000"/>
                <w:sz w:val="28"/>
                <w:szCs w:val="28"/>
              </w:rPr>
              <w:t>куб. м/сут</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2143</w:t>
            </w:r>
            <w:r w:rsidR="00145E01">
              <w:rPr>
                <w:color w:val="000000"/>
                <w:sz w:val="28"/>
                <w:szCs w:val="28"/>
              </w:rPr>
              <w:t>.</w:t>
            </w:r>
            <w:r>
              <w:rPr>
                <w:color w:val="000000"/>
                <w:sz w:val="28"/>
                <w:szCs w:val="28"/>
              </w:rPr>
              <w:t>348</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2463</w:t>
            </w:r>
            <w:r w:rsidR="00145E01">
              <w:rPr>
                <w:color w:val="000000"/>
                <w:sz w:val="28"/>
                <w:szCs w:val="28"/>
              </w:rPr>
              <w:t>.</w:t>
            </w:r>
            <w:r>
              <w:rPr>
                <w:color w:val="000000"/>
                <w:sz w:val="28"/>
                <w:szCs w:val="28"/>
              </w:rPr>
              <w:t>205</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2463</w:t>
            </w:r>
            <w:r w:rsidR="00145E01">
              <w:rPr>
                <w:color w:val="000000"/>
                <w:sz w:val="28"/>
                <w:szCs w:val="28"/>
              </w:rPr>
              <w:t>.</w:t>
            </w:r>
            <w:r>
              <w:rPr>
                <w:color w:val="000000"/>
                <w:sz w:val="28"/>
                <w:szCs w:val="28"/>
              </w:rPr>
              <w:t>205</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2490</w:t>
            </w:r>
            <w:r w:rsidR="00145E01">
              <w:rPr>
                <w:color w:val="000000"/>
                <w:sz w:val="28"/>
                <w:szCs w:val="28"/>
              </w:rPr>
              <w:t>.</w:t>
            </w:r>
            <w:r>
              <w:rPr>
                <w:color w:val="000000"/>
                <w:sz w:val="28"/>
                <w:szCs w:val="28"/>
              </w:rPr>
              <w:t>274</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2490</w:t>
            </w:r>
            <w:r w:rsidR="00145E01">
              <w:rPr>
                <w:color w:val="000000"/>
                <w:sz w:val="28"/>
                <w:szCs w:val="28"/>
              </w:rPr>
              <w:t>.</w:t>
            </w:r>
            <w:r>
              <w:rPr>
                <w:color w:val="000000"/>
                <w:sz w:val="28"/>
                <w:szCs w:val="28"/>
              </w:rPr>
              <w:t>274</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2490</w:t>
            </w:r>
            <w:r w:rsidR="00145E01">
              <w:rPr>
                <w:color w:val="000000"/>
                <w:sz w:val="28"/>
                <w:szCs w:val="28"/>
              </w:rPr>
              <w:t>.</w:t>
            </w:r>
            <w:r>
              <w:rPr>
                <w:color w:val="000000"/>
                <w:sz w:val="28"/>
                <w:szCs w:val="28"/>
              </w:rPr>
              <w:t>274</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2490</w:t>
            </w:r>
            <w:r w:rsidR="00145E01">
              <w:rPr>
                <w:color w:val="000000"/>
                <w:sz w:val="28"/>
                <w:szCs w:val="28"/>
              </w:rPr>
              <w:t>.</w:t>
            </w:r>
            <w:r>
              <w:rPr>
                <w:color w:val="000000"/>
                <w:sz w:val="28"/>
                <w:szCs w:val="28"/>
              </w:rPr>
              <w:t>274</w:t>
            </w:r>
          </w:p>
        </w:tc>
      </w:tr>
      <w:tr w:rsidR="00A45002" w:rsidTr="00145E01">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A45002" w:rsidRDefault="00A45002" w:rsidP="00A45002">
            <w:pPr>
              <w:rPr>
                <w:color w:val="000000"/>
                <w:sz w:val="28"/>
                <w:szCs w:val="28"/>
              </w:rPr>
            </w:pPr>
            <w:r>
              <w:rPr>
                <w:color w:val="000000"/>
                <w:sz w:val="28"/>
                <w:szCs w:val="28"/>
              </w:rPr>
              <w:t>Коэффициент максимальной неравномерности подачи воды</w:t>
            </w:r>
          </w:p>
        </w:tc>
        <w:tc>
          <w:tcPr>
            <w:tcW w:w="1984" w:type="dxa"/>
            <w:tcBorders>
              <w:top w:val="nil"/>
              <w:left w:val="nil"/>
              <w:bottom w:val="single" w:sz="4" w:space="0" w:color="auto"/>
              <w:right w:val="single" w:sz="4" w:space="0" w:color="auto"/>
            </w:tcBorders>
            <w:shd w:val="clear" w:color="auto" w:fill="auto"/>
            <w:noWrap/>
            <w:hideMark/>
          </w:tcPr>
          <w:p w:rsidR="00A45002" w:rsidRDefault="00A45002" w:rsidP="00A45002">
            <w:pPr>
              <w:jc w:val="center"/>
              <w:rPr>
                <w:color w:val="000000"/>
                <w:sz w:val="28"/>
                <w:szCs w:val="28"/>
              </w:rPr>
            </w:pPr>
          </w:p>
        </w:tc>
        <w:tc>
          <w:tcPr>
            <w:tcW w:w="1400"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1</w:t>
            </w:r>
            <w:r w:rsidR="00145E01">
              <w:rPr>
                <w:color w:val="000000"/>
                <w:sz w:val="28"/>
                <w:szCs w:val="28"/>
              </w:rPr>
              <w:t>.</w:t>
            </w:r>
            <w:r>
              <w:rPr>
                <w:color w:val="000000"/>
                <w:sz w:val="28"/>
                <w:szCs w:val="28"/>
              </w:rPr>
              <w:t>2</w:t>
            </w:r>
          </w:p>
        </w:tc>
        <w:tc>
          <w:tcPr>
            <w:tcW w:w="1400"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1</w:t>
            </w:r>
            <w:r w:rsidR="00145E01">
              <w:rPr>
                <w:color w:val="000000"/>
                <w:sz w:val="28"/>
                <w:szCs w:val="28"/>
              </w:rPr>
              <w:t>.</w:t>
            </w:r>
            <w:r>
              <w:rPr>
                <w:color w:val="000000"/>
                <w:sz w:val="28"/>
                <w:szCs w:val="28"/>
              </w:rPr>
              <w:t>2</w:t>
            </w:r>
          </w:p>
        </w:tc>
        <w:tc>
          <w:tcPr>
            <w:tcW w:w="1400"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1</w:t>
            </w:r>
            <w:r w:rsidR="00145E01">
              <w:rPr>
                <w:color w:val="000000"/>
                <w:sz w:val="28"/>
                <w:szCs w:val="28"/>
              </w:rPr>
              <w:t>.</w:t>
            </w:r>
            <w:r>
              <w:rPr>
                <w:color w:val="000000"/>
                <w:sz w:val="28"/>
                <w:szCs w:val="28"/>
              </w:rPr>
              <w:t>2</w:t>
            </w:r>
          </w:p>
        </w:tc>
        <w:tc>
          <w:tcPr>
            <w:tcW w:w="1400"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1</w:t>
            </w:r>
            <w:r w:rsidR="00145E01">
              <w:rPr>
                <w:color w:val="000000"/>
                <w:sz w:val="28"/>
                <w:szCs w:val="28"/>
              </w:rPr>
              <w:t>.</w:t>
            </w:r>
            <w:r>
              <w:rPr>
                <w:color w:val="000000"/>
                <w:sz w:val="28"/>
                <w:szCs w:val="28"/>
              </w:rPr>
              <w:t>2</w:t>
            </w:r>
          </w:p>
        </w:tc>
        <w:tc>
          <w:tcPr>
            <w:tcW w:w="1400"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1</w:t>
            </w:r>
            <w:r w:rsidR="00145E01">
              <w:rPr>
                <w:color w:val="000000"/>
                <w:sz w:val="28"/>
                <w:szCs w:val="28"/>
              </w:rPr>
              <w:t>.</w:t>
            </w:r>
            <w:r>
              <w:rPr>
                <w:color w:val="000000"/>
                <w:sz w:val="28"/>
                <w:szCs w:val="28"/>
              </w:rPr>
              <w:t>2</w:t>
            </w:r>
          </w:p>
        </w:tc>
        <w:tc>
          <w:tcPr>
            <w:tcW w:w="1400"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1</w:t>
            </w:r>
            <w:r w:rsidR="00145E01">
              <w:rPr>
                <w:color w:val="000000"/>
                <w:sz w:val="28"/>
                <w:szCs w:val="28"/>
              </w:rPr>
              <w:t>.</w:t>
            </w:r>
            <w:r>
              <w:rPr>
                <w:color w:val="000000"/>
                <w:sz w:val="28"/>
                <w:szCs w:val="28"/>
              </w:rPr>
              <w:t>2</w:t>
            </w:r>
          </w:p>
        </w:tc>
        <w:tc>
          <w:tcPr>
            <w:tcW w:w="1400"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1</w:t>
            </w:r>
            <w:r w:rsidR="00145E01">
              <w:rPr>
                <w:color w:val="000000"/>
                <w:sz w:val="28"/>
                <w:szCs w:val="28"/>
              </w:rPr>
              <w:t>.</w:t>
            </w:r>
            <w:r>
              <w:rPr>
                <w:color w:val="000000"/>
                <w:sz w:val="28"/>
                <w:szCs w:val="28"/>
              </w:rPr>
              <w:t>2</w:t>
            </w:r>
          </w:p>
        </w:tc>
      </w:tr>
      <w:tr w:rsidR="00A45002" w:rsidTr="00145E01">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A45002" w:rsidRDefault="00A45002" w:rsidP="00A45002">
            <w:pPr>
              <w:rPr>
                <w:color w:val="000000"/>
                <w:sz w:val="28"/>
                <w:szCs w:val="28"/>
              </w:rPr>
            </w:pPr>
            <w:r>
              <w:rPr>
                <w:color w:val="000000"/>
                <w:sz w:val="28"/>
                <w:szCs w:val="28"/>
              </w:rPr>
              <w:t>Максимальное суточное потребление воды, в том числе:</w:t>
            </w:r>
          </w:p>
        </w:tc>
        <w:tc>
          <w:tcPr>
            <w:tcW w:w="1984" w:type="dxa"/>
            <w:tcBorders>
              <w:top w:val="nil"/>
              <w:left w:val="nil"/>
              <w:bottom w:val="single" w:sz="4" w:space="0" w:color="auto"/>
              <w:right w:val="single" w:sz="4" w:space="0" w:color="auto"/>
            </w:tcBorders>
            <w:shd w:val="clear" w:color="auto" w:fill="auto"/>
            <w:noWrap/>
            <w:hideMark/>
          </w:tcPr>
          <w:p w:rsidR="00A45002" w:rsidRDefault="00A45002" w:rsidP="00A45002">
            <w:pPr>
              <w:jc w:val="center"/>
              <w:rPr>
                <w:color w:val="000000"/>
                <w:sz w:val="28"/>
                <w:szCs w:val="28"/>
              </w:rPr>
            </w:pPr>
            <w:r>
              <w:rPr>
                <w:color w:val="000000"/>
                <w:sz w:val="28"/>
                <w:szCs w:val="28"/>
              </w:rPr>
              <w:t>куб. м/сут</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2572</w:t>
            </w:r>
            <w:r w:rsidR="00145E01">
              <w:rPr>
                <w:color w:val="000000"/>
                <w:sz w:val="28"/>
                <w:szCs w:val="28"/>
              </w:rPr>
              <w:t>.</w:t>
            </w:r>
            <w:r>
              <w:rPr>
                <w:color w:val="000000"/>
                <w:sz w:val="28"/>
                <w:szCs w:val="28"/>
              </w:rPr>
              <w:t>018</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2955</w:t>
            </w:r>
            <w:r w:rsidR="00145E01">
              <w:rPr>
                <w:color w:val="000000"/>
                <w:sz w:val="28"/>
                <w:szCs w:val="28"/>
              </w:rPr>
              <w:t>.</w:t>
            </w:r>
            <w:r>
              <w:rPr>
                <w:color w:val="000000"/>
                <w:sz w:val="28"/>
                <w:szCs w:val="28"/>
              </w:rPr>
              <w:t>847</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2955</w:t>
            </w:r>
            <w:r w:rsidR="00145E01">
              <w:rPr>
                <w:color w:val="000000"/>
                <w:sz w:val="28"/>
                <w:szCs w:val="28"/>
              </w:rPr>
              <w:t>.</w:t>
            </w:r>
            <w:r>
              <w:rPr>
                <w:color w:val="000000"/>
                <w:sz w:val="28"/>
                <w:szCs w:val="28"/>
              </w:rPr>
              <w:t>847</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2988</w:t>
            </w:r>
            <w:r w:rsidR="00145E01">
              <w:rPr>
                <w:color w:val="000000"/>
                <w:sz w:val="28"/>
                <w:szCs w:val="28"/>
              </w:rPr>
              <w:t>.</w:t>
            </w:r>
            <w:r>
              <w:rPr>
                <w:color w:val="000000"/>
                <w:sz w:val="28"/>
                <w:szCs w:val="28"/>
              </w:rPr>
              <w:t>329</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2988</w:t>
            </w:r>
            <w:r w:rsidR="00145E01">
              <w:rPr>
                <w:color w:val="000000"/>
                <w:sz w:val="28"/>
                <w:szCs w:val="28"/>
              </w:rPr>
              <w:t>.</w:t>
            </w:r>
            <w:r>
              <w:rPr>
                <w:color w:val="000000"/>
                <w:sz w:val="28"/>
                <w:szCs w:val="28"/>
              </w:rPr>
              <w:t>329</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2988</w:t>
            </w:r>
            <w:r w:rsidR="00145E01">
              <w:rPr>
                <w:color w:val="000000"/>
                <w:sz w:val="28"/>
                <w:szCs w:val="28"/>
              </w:rPr>
              <w:t>.</w:t>
            </w:r>
            <w:r>
              <w:rPr>
                <w:color w:val="000000"/>
                <w:sz w:val="28"/>
                <w:szCs w:val="28"/>
              </w:rPr>
              <w:t>329</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2988</w:t>
            </w:r>
            <w:r w:rsidR="00145E01">
              <w:rPr>
                <w:color w:val="000000"/>
                <w:sz w:val="28"/>
                <w:szCs w:val="28"/>
              </w:rPr>
              <w:t>.</w:t>
            </w:r>
            <w:r>
              <w:rPr>
                <w:color w:val="000000"/>
                <w:sz w:val="28"/>
                <w:szCs w:val="28"/>
              </w:rPr>
              <w:t>329</w:t>
            </w:r>
          </w:p>
        </w:tc>
      </w:tr>
      <w:tr w:rsidR="00A45002" w:rsidTr="00145E01">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A45002" w:rsidRDefault="00A45002" w:rsidP="00A45002">
            <w:pPr>
              <w:rPr>
                <w:color w:val="000000"/>
                <w:sz w:val="28"/>
                <w:szCs w:val="28"/>
              </w:rPr>
            </w:pPr>
            <w:r>
              <w:rPr>
                <w:color w:val="000000"/>
                <w:sz w:val="28"/>
                <w:szCs w:val="28"/>
              </w:rPr>
              <w:t>Максимальное суточное потребление питьевой воды</w:t>
            </w:r>
          </w:p>
        </w:tc>
        <w:tc>
          <w:tcPr>
            <w:tcW w:w="1984" w:type="dxa"/>
            <w:tcBorders>
              <w:top w:val="nil"/>
              <w:left w:val="nil"/>
              <w:bottom w:val="single" w:sz="4" w:space="0" w:color="auto"/>
              <w:right w:val="single" w:sz="4" w:space="0" w:color="auto"/>
            </w:tcBorders>
            <w:shd w:val="clear" w:color="auto" w:fill="auto"/>
            <w:noWrap/>
            <w:hideMark/>
          </w:tcPr>
          <w:p w:rsidR="00A45002" w:rsidRDefault="00A45002" w:rsidP="00A45002">
            <w:pPr>
              <w:jc w:val="center"/>
              <w:rPr>
                <w:color w:val="000000"/>
                <w:sz w:val="28"/>
                <w:szCs w:val="28"/>
              </w:rPr>
            </w:pPr>
            <w:r>
              <w:rPr>
                <w:color w:val="000000"/>
                <w:sz w:val="28"/>
                <w:szCs w:val="28"/>
              </w:rPr>
              <w:t>куб. м/сут</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2572</w:t>
            </w:r>
            <w:r w:rsidR="00145E01">
              <w:rPr>
                <w:color w:val="000000"/>
                <w:sz w:val="28"/>
                <w:szCs w:val="28"/>
              </w:rPr>
              <w:t>.</w:t>
            </w:r>
            <w:r>
              <w:rPr>
                <w:color w:val="000000"/>
                <w:sz w:val="28"/>
                <w:szCs w:val="28"/>
              </w:rPr>
              <w:t>018</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2955</w:t>
            </w:r>
            <w:r w:rsidR="00145E01">
              <w:rPr>
                <w:color w:val="000000"/>
                <w:sz w:val="28"/>
                <w:szCs w:val="28"/>
              </w:rPr>
              <w:t>.</w:t>
            </w:r>
            <w:r>
              <w:rPr>
                <w:color w:val="000000"/>
                <w:sz w:val="28"/>
                <w:szCs w:val="28"/>
              </w:rPr>
              <w:t>847</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2955</w:t>
            </w:r>
            <w:r w:rsidR="00145E01">
              <w:rPr>
                <w:color w:val="000000"/>
                <w:sz w:val="28"/>
                <w:szCs w:val="28"/>
              </w:rPr>
              <w:t>.</w:t>
            </w:r>
            <w:r>
              <w:rPr>
                <w:color w:val="000000"/>
                <w:sz w:val="28"/>
                <w:szCs w:val="28"/>
              </w:rPr>
              <w:t>847</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2988</w:t>
            </w:r>
            <w:r w:rsidR="00145E01">
              <w:rPr>
                <w:color w:val="000000"/>
                <w:sz w:val="28"/>
                <w:szCs w:val="28"/>
              </w:rPr>
              <w:t>.</w:t>
            </w:r>
            <w:r>
              <w:rPr>
                <w:color w:val="000000"/>
                <w:sz w:val="28"/>
                <w:szCs w:val="28"/>
              </w:rPr>
              <w:t>329</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2988</w:t>
            </w:r>
            <w:r w:rsidR="00145E01">
              <w:rPr>
                <w:color w:val="000000"/>
                <w:sz w:val="28"/>
                <w:szCs w:val="28"/>
              </w:rPr>
              <w:t>.</w:t>
            </w:r>
            <w:r>
              <w:rPr>
                <w:color w:val="000000"/>
                <w:sz w:val="28"/>
                <w:szCs w:val="28"/>
              </w:rPr>
              <w:t>329</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2988</w:t>
            </w:r>
            <w:r w:rsidR="00145E01">
              <w:rPr>
                <w:color w:val="000000"/>
                <w:sz w:val="28"/>
                <w:szCs w:val="28"/>
              </w:rPr>
              <w:t>.</w:t>
            </w:r>
            <w:r>
              <w:rPr>
                <w:color w:val="000000"/>
                <w:sz w:val="28"/>
                <w:szCs w:val="28"/>
              </w:rPr>
              <w:t>329</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2988</w:t>
            </w:r>
            <w:r w:rsidR="00145E01">
              <w:rPr>
                <w:color w:val="000000"/>
                <w:sz w:val="28"/>
                <w:szCs w:val="28"/>
              </w:rPr>
              <w:t>.</w:t>
            </w:r>
            <w:r>
              <w:rPr>
                <w:color w:val="000000"/>
                <w:sz w:val="28"/>
                <w:szCs w:val="28"/>
              </w:rPr>
              <w:t>329</w:t>
            </w:r>
          </w:p>
        </w:tc>
      </w:tr>
      <w:tr w:rsidR="00A45002" w:rsidTr="00145E01">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A45002" w:rsidRDefault="00A45002" w:rsidP="00A45002">
            <w:pPr>
              <w:rPr>
                <w:color w:val="000000"/>
                <w:sz w:val="28"/>
                <w:szCs w:val="28"/>
              </w:rPr>
            </w:pPr>
            <w:r>
              <w:rPr>
                <w:color w:val="000000"/>
                <w:sz w:val="28"/>
                <w:szCs w:val="28"/>
              </w:rPr>
              <w:t>Потребление горячей воды</w:t>
            </w:r>
          </w:p>
        </w:tc>
        <w:tc>
          <w:tcPr>
            <w:tcW w:w="1984" w:type="dxa"/>
            <w:tcBorders>
              <w:top w:val="nil"/>
              <w:left w:val="nil"/>
              <w:bottom w:val="single" w:sz="4" w:space="0" w:color="auto"/>
              <w:right w:val="single" w:sz="4" w:space="0" w:color="auto"/>
            </w:tcBorders>
            <w:shd w:val="clear" w:color="auto" w:fill="auto"/>
            <w:noWrap/>
            <w:hideMark/>
          </w:tcPr>
          <w:p w:rsidR="00A45002" w:rsidRDefault="00A45002" w:rsidP="00A45002">
            <w:pPr>
              <w:jc w:val="center"/>
              <w:rPr>
                <w:color w:val="000000"/>
                <w:sz w:val="28"/>
                <w:szCs w:val="28"/>
              </w:rPr>
            </w:pPr>
            <w:r>
              <w:rPr>
                <w:color w:val="000000"/>
                <w:sz w:val="28"/>
                <w:szCs w:val="28"/>
              </w:rPr>
              <w:t>тыс. куб. м/год</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97</w:t>
            </w:r>
            <w:r w:rsidR="00145E01">
              <w:rPr>
                <w:color w:val="000000"/>
                <w:sz w:val="28"/>
                <w:szCs w:val="28"/>
              </w:rPr>
              <w:t>.</w:t>
            </w:r>
            <w:r>
              <w:rPr>
                <w:color w:val="000000"/>
                <w:sz w:val="28"/>
                <w:szCs w:val="28"/>
              </w:rPr>
              <w:t>066</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96</w:t>
            </w:r>
            <w:r w:rsidR="00145E01">
              <w:rPr>
                <w:color w:val="000000"/>
                <w:sz w:val="28"/>
                <w:szCs w:val="28"/>
              </w:rPr>
              <w:t>.</w:t>
            </w:r>
            <w:r>
              <w:rPr>
                <w:color w:val="000000"/>
                <w:sz w:val="28"/>
                <w:szCs w:val="28"/>
              </w:rPr>
              <w:t>704</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96</w:t>
            </w:r>
            <w:r w:rsidR="00145E01">
              <w:rPr>
                <w:color w:val="000000"/>
                <w:sz w:val="28"/>
                <w:szCs w:val="28"/>
              </w:rPr>
              <w:t>.</w:t>
            </w:r>
            <w:r>
              <w:rPr>
                <w:color w:val="000000"/>
                <w:sz w:val="28"/>
                <w:szCs w:val="28"/>
              </w:rPr>
              <w:t>704</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92</w:t>
            </w:r>
            <w:r w:rsidR="00145E01">
              <w:rPr>
                <w:color w:val="000000"/>
                <w:sz w:val="28"/>
                <w:szCs w:val="28"/>
              </w:rPr>
              <w:t>.</w:t>
            </w:r>
            <w:r>
              <w:rPr>
                <w:color w:val="000000"/>
                <w:sz w:val="28"/>
                <w:szCs w:val="28"/>
              </w:rPr>
              <w:t>137</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91</w:t>
            </w:r>
            <w:r w:rsidR="00145E01">
              <w:rPr>
                <w:color w:val="000000"/>
                <w:sz w:val="28"/>
                <w:szCs w:val="28"/>
              </w:rPr>
              <w:t>.</w:t>
            </w:r>
            <w:r>
              <w:rPr>
                <w:color w:val="000000"/>
                <w:sz w:val="28"/>
                <w:szCs w:val="28"/>
              </w:rPr>
              <w:t>412</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91</w:t>
            </w:r>
            <w:r w:rsidR="00145E01">
              <w:rPr>
                <w:color w:val="000000"/>
                <w:sz w:val="28"/>
                <w:szCs w:val="28"/>
              </w:rPr>
              <w:t>.</w:t>
            </w:r>
            <w:r>
              <w:rPr>
                <w:color w:val="000000"/>
                <w:sz w:val="28"/>
                <w:szCs w:val="28"/>
              </w:rPr>
              <w:t>412</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91</w:t>
            </w:r>
            <w:r w:rsidR="00145E01">
              <w:rPr>
                <w:color w:val="000000"/>
                <w:sz w:val="28"/>
                <w:szCs w:val="28"/>
              </w:rPr>
              <w:t>.</w:t>
            </w:r>
            <w:r>
              <w:rPr>
                <w:color w:val="000000"/>
                <w:sz w:val="28"/>
                <w:szCs w:val="28"/>
              </w:rPr>
              <w:t>412</w:t>
            </w:r>
          </w:p>
        </w:tc>
      </w:tr>
      <w:tr w:rsidR="00A45002" w:rsidTr="00145E01">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A45002" w:rsidRDefault="00A45002" w:rsidP="00A45002">
            <w:pPr>
              <w:rPr>
                <w:color w:val="000000"/>
                <w:sz w:val="28"/>
                <w:szCs w:val="28"/>
              </w:rPr>
            </w:pPr>
            <w:r>
              <w:rPr>
                <w:color w:val="000000"/>
                <w:sz w:val="28"/>
                <w:szCs w:val="28"/>
              </w:rPr>
              <w:t>Среднесуточное потребление воды, в том числе:</w:t>
            </w:r>
          </w:p>
        </w:tc>
        <w:tc>
          <w:tcPr>
            <w:tcW w:w="1984" w:type="dxa"/>
            <w:tcBorders>
              <w:top w:val="nil"/>
              <w:left w:val="nil"/>
              <w:bottom w:val="single" w:sz="4" w:space="0" w:color="auto"/>
              <w:right w:val="single" w:sz="4" w:space="0" w:color="auto"/>
            </w:tcBorders>
            <w:shd w:val="clear" w:color="auto" w:fill="auto"/>
            <w:noWrap/>
            <w:hideMark/>
          </w:tcPr>
          <w:p w:rsidR="00A45002" w:rsidRDefault="00A45002" w:rsidP="00A45002">
            <w:pPr>
              <w:jc w:val="center"/>
              <w:rPr>
                <w:color w:val="000000"/>
                <w:sz w:val="28"/>
                <w:szCs w:val="28"/>
              </w:rPr>
            </w:pPr>
            <w:r>
              <w:rPr>
                <w:color w:val="000000"/>
                <w:sz w:val="28"/>
                <w:szCs w:val="28"/>
              </w:rPr>
              <w:t>куб. м/сут</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265</w:t>
            </w:r>
            <w:r w:rsidR="00145E01">
              <w:rPr>
                <w:color w:val="000000"/>
                <w:sz w:val="28"/>
                <w:szCs w:val="28"/>
              </w:rPr>
              <w:t>.</w:t>
            </w:r>
            <w:r>
              <w:rPr>
                <w:color w:val="000000"/>
                <w:sz w:val="28"/>
                <w:szCs w:val="28"/>
              </w:rPr>
              <w:t>934</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264</w:t>
            </w:r>
            <w:r w:rsidR="00145E01">
              <w:rPr>
                <w:color w:val="000000"/>
                <w:sz w:val="28"/>
                <w:szCs w:val="28"/>
              </w:rPr>
              <w:t>.</w:t>
            </w:r>
            <w:r>
              <w:rPr>
                <w:color w:val="000000"/>
                <w:sz w:val="28"/>
                <w:szCs w:val="28"/>
              </w:rPr>
              <w:t>942</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264</w:t>
            </w:r>
            <w:r w:rsidR="00145E01">
              <w:rPr>
                <w:color w:val="000000"/>
                <w:sz w:val="28"/>
                <w:szCs w:val="28"/>
              </w:rPr>
              <w:t>.</w:t>
            </w:r>
            <w:r>
              <w:rPr>
                <w:color w:val="000000"/>
                <w:sz w:val="28"/>
                <w:szCs w:val="28"/>
              </w:rPr>
              <w:t>942</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252</w:t>
            </w:r>
            <w:r w:rsidR="00145E01">
              <w:rPr>
                <w:color w:val="000000"/>
                <w:sz w:val="28"/>
                <w:szCs w:val="28"/>
              </w:rPr>
              <w:t>.</w:t>
            </w:r>
            <w:r>
              <w:rPr>
                <w:color w:val="000000"/>
                <w:sz w:val="28"/>
                <w:szCs w:val="28"/>
              </w:rPr>
              <w:t>430</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250</w:t>
            </w:r>
            <w:r w:rsidR="00145E01">
              <w:rPr>
                <w:color w:val="000000"/>
                <w:sz w:val="28"/>
                <w:szCs w:val="28"/>
              </w:rPr>
              <w:t>.</w:t>
            </w:r>
            <w:r>
              <w:rPr>
                <w:color w:val="000000"/>
                <w:sz w:val="28"/>
                <w:szCs w:val="28"/>
              </w:rPr>
              <w:t>444</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250</w:t>
            </w:r>
            <w:r w:rsidR="00145E01">
              <w:rPr>
                <w:color w:val="000000"/>
                <w:sz w:val="28"/>
                <w:szCs w:val="28"/>
              </w:rPr>
              <w:t>.</w:t>
            </w:r>
            <w:r>
              <w:rPr>
                <w:color w:val="000000"/>
                <w:sz w:val="28"/>
                <w:szCs w:val="28"/>
              </w:rPr>
              <w:t>444</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250</w:t>
            </w:r>
            <w:r w:rsidR="00145E01">
              <w:rPr>
                <w:color w:val="000000"/>
                <w:sz w:val="28"/>
                <w:szCs w:val="28"/>
              </w:rPr>
              <w:t>.</w:t>
            </w:r>
            <w:r>
              <w:rPr>
                <w:color w:val="000000"/>
                <w:sz w:val="28"/>
                <w:szCs w:val="28"/>
              </w:rPr>
              <w:t>444</w:t>
            </w:r>
          </w:p>
        </w:tc>
      </w:tr>
      <w:tr w:rsidR="00A45002" w:rsidTr="00145E01">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A45002" w:rsidRDefault="00A45002" w:rsidP="00A45002">
            <w:pPr>
              <w:rPr>
                <w:color w:val="000000"/>
                <w:sz w:val="28"/>
                <w:szCs w:val="28"/>
              </w:rPr>
            </w:pPr>
            <w:r>
              <w:rPr>
                <w:color w:val="000000"/>
                <w:sz w:val="28"/>
                <w:szCs w:val="28"/>
              </w:rPr>
              <w:t>Среднесуточное потребление горячей воды</w:t>
            </w:r>
          </w:p>
        </w:tc>
        <w:tc>
          <w:tcPr>
            <w:tcW w:w="1984" w:type="dxa"/>
            <w:tcBorders>
              <w:top w:val="nil"/>
              <w:left w:val="nil"/>
              <w:bottom w:val="single" w:sz="4" w:space="0" w:color="auto"/>
              <w:right w:val="single" w:sz="4" w:space="0" w:color="auto"/>
            </w:tcBorders>
            <w:shd w:val="clear" w:color="auto" w:fill="auto"/>
            <w:noWrap/>
            <w:hideMark/>
          </w:tcPr>
          <w:p w:rsidR="00A45002" w:rsidRDefault="00A45002" w:rsidP="00A45002">
            <w:pPr>
              <w:jc w:val="center"/>
              <w:rPr>
                <w:color w:val="000000"/>
                <w:sz w:val="28"/>
                <w:szCs w:val="28"/>
              </w:rPr>
            </w:pPr>
            <w:r>
              <w:rPr>
                <w:color w:val="000000"/>
                <w:sz w:val="28"/>
                <w:szCs w:val="28"/>
              </w:rPr>
              <w:t>куб. м/сут</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265</w:t>
            </w:r>
            <w:r w:rsidR="00145E01">
              <w:rPr>
                <w:color w:val="000000"/>
                <w:sz w:val="28"/>
                <w:szCs w:val="28"/>
              </w:rPr>
              <w:t>.</w:t>
            </w:r>
            <w:r>
              <w:rPr>
                <w:color w:val="000000"/>
                <w:sz w:val="28"/>
                <w:szCs w:val="28"/>
              </w:rPr>
              <w:t>934</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264</w:t>
            </w:r>
            <w:r w:rsidR="00145E01">
              <w:rPr>
                <w:color w:val="000000"/>
                <w:sz w:val="28"/>
                <w:szCs w:val="28"/>
              </w:rPr>
              <w:t>.</w:t>
            </w:r>
            <w:r>
              <w:rPr>
                <w:color w:val="000000"/>
                <w:sz w:val="28"/>
                <w:szCs w:val="28"/>
              </w:rPr>
              <w:t>942</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264</w:t>
            </w:r>
            <w:r w:rsidR="00145E01">
              <w:rPr>
                <w:color w:val="000000"/>
                <w:sz w:val="28"/>
                <w:szCs w:val="28"/>
              </w:rPr>
              <w:t>.</w:t>
            </w:r>
            <w:r>
              <w:rPr>
                <w:color w:val="000000"/>
                <w:sz w:val="28"/>
                <w:szCs w:val="28"/>
              </w:rPr>
              <w:t>942</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252</w:t>
            </w:r>
            <w:r w:rsidR="00145E01">
              <w:rPr>
                <w:color w:val="000000"/>
                <w:sz w:val="28"/>
                <w:szCs w:val="28"/>
              </w:rPr>
              <w:t>.</w:t>
            </w:r>
            <w:r>
              <w:rPr>
                <w:color w:val="000000"/>
                <w:sz w:val="28"/>
                <w:szCs w:val="28"/>
              </w:rPr>
              <w:t>430</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250</w:t>
            </w:r>
            <w:r w:rsidR="00145E01">
              <w:rPr>
                <w:color w:val="000000"/>
                <w:sz w:val="28"/>
                <w:szCs w:val="28"/>
              </w:rPr>
              <w:t>.</w:t>
            </w:r>
            <w:r>
              <w:rPr>
                <w:color w:val="000000"/>
                <w:sz w:val="28"/>
                <w:szCs w:val="28"/>
              </w:rPr>
              <w:t>444</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250</w:t>
            </w:r>
            <w:r w:rsidR="00145E01">
              <w:rPr>
                <w:color w:val="000000"/>
                <w:sz w:val="28"/>
                <w:szCs w:val="28"/>
              </w:rPr>
              <w:t>.</w:t>
            </w:r>
            <w:r>
              <w:rPr>
                <w:color w:val="000000"/>
                <w:sz w:val="28"/>
                <w:szCs w:val="28"/>
              </w:rPr>
              <w:t>444</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250</w:t>
            </w:r>
            <w:r w:rsidR="00145E01">
              <w:rPr>
                <w:color w:val="000000"/>
                <w:sz w:val="28"/>
                <w:szCs w:val="28"/>
              </w:rPr>
              <w:t>.</w:t>
            </w:r>
            <w:r>
              <w:rPr>
                <w:color w:val="000000"/>
                <w:sz w:val="28"/>
                <w:szCs w:val="28"/>
              </w:rPr>
              <w:t>444</w:t>
            </w:r>
          </w:p>
        </w:tc>
      </w:tr>
      <w:tr w:rsidR="00A45002" w:rsidTr="00145E01">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A45002" w:rsidRDefault="00A45002" w:rsidP="00A45002">
            <w:pPr>
              <w:rPr>
                <w:color w:val="000000"/>
                <w:sz w:val="28"/>
                <w:szCs w:val="28"/>
              </w:rPr>
            </w:pPr>
            <w:r>
              <w:rPr>
                <w:color w:val="000000"/>
                <w:sz w:val="28"/>
                <w:szCs w:val="28"/>
              </w:rPr>
              <w:t>Коэффициент максимальной неравномерности подачи воды</w:t>
            </w:r>
          </w:p>
        </w:tc>
        <w:tc>
          <w:tcPr>
            <w:tcW w:w="1984" w:type="dxa"/>
            <w:tcBorders>
              <w:top w:val="nil"/>
              <w:left w:val="nil"/>
              <w:bottom w:val="single" w:sz="4" w:space="0" w:color="auto"/>
              <w:right w:val="single" w:sz="4" w:space="0" w:color="auto"/>
            </w:tcBorders>
            <w:shd w:val="clear" w:color="auto" w:fill="auto"/>
            <w:noWrap/>
            <w:hideMark/>
          </w:tcPr>
          <w:p w:rsidR="00A45002" w:rsidRDefault="00A45002" w:rsidP="00A45002">
            <w:pPr>
              <w:jc w:val="center"/>
              <w:rPr>
                <w:color w:val="000000"/>
                <w:sz w:val="28"/>
                <w:szCs w:val="28"/>
              </w:rPr>
            </w:pPr>
          </w:p>
        </w:tc>
        <w:tc>
          <w:tcPr>
            <w:tcW w:w="1400"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1</w:t>
            </w:r>
            <w:r w:rsidR="00145E01">
              <w:rPr>
                <w:color w:val="000000"/>
                <w:sz w:val="28"/>
                <w:szCs w:val="28"/>
              </w:rPr>
              <w:t>.</w:t>
            </w:r>
            <w:r>
              <w:rPr>
                <w:color w:val="000000"/>
                <w:sz w:val="28"/>
                <w:szCs w:val="28"/>
              </w:rPr>
              <w:t>15</w:t>
            </w:r>
          </w:p>
        </w:tc>
        <w:tc>
          <w:tcPr>
            <w:tcW w:w="1400"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1</w:t>
            </w:r>
            <w:r w:rsidR="00145E01">
              <w:rPr>
                <w:color w:val="000000"/>
                <w:sz w:val="28"/>
                <w:szCs w:val="28"/>
              </w:rPr>
              <w:t>.</w:t>
            </w:r>
            <w:r>
              <w:rPr>
                <w:color w:val="000000"/>
                <w:sz w:val="28"/>
                <w:szCs w:val="28"/>
              </w:rPr>
              <w:t>15</w:t>
            </w:r>
          </w:p>
        </w:tc>
        <w:tc>
          <w:tcPr>
            <w:tcW w:w="1400"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1</w:t>
            </w:r>
            <w:r w:rsidR="00145E01">
              <w:rPr>
                <w:color w:val="000000"/>
                <w:sz w:val="28"/>
                <w:szCs w:val="28"/>
              </w:rPr>
              <w:t>.</w:t>
            </w:r>
            <w:r>
              <w:rPr>
                <w:color w:val="000000"/>
                <w:sz w:val="28"/>
                <w:szCs w:val="28"/>
              </w:rPr>
              <w:t>15</w:t>
            </w:r>
          </w:p>
        </w:tc>
        <w:tc>
          <w:tcPr>
            <w:tcW w:w="1400"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1</w:t>
            </w:r>
            <w:r w:rsidR="00145E01">
              <w:rPr>
                <w:color w:val="000000"/>
                <w:sz w:val="28"/>
                <w:szCs w:val="28"/>
              </w:rPr>
              <w:t>.</w:t>
            </w:r>
            <w:r>
              <w:rPr>
                <w:color w:val="000000"/>
                <w:sz w:val="28"/>
                <w:szCs w:val="28"/>
              </w:rPr>
              <w:t>15</w:t>
            </w:r>
          </w:p>
        </w:tc>
        <w:tc>
          <w:tcPr>
            <w:tcW w:w="1400"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1</w:t>
            </w:r>
            <w:r w:rsidR="00145E01">
              <w:rPr>
                <w:color w:val="000000"/>
                <w:sz w:val="28"/>
                <w:szCs w:val="28"/>
              </w:rPr>
              <w:t>.</w:t>
            </w:r>
            <w:r>
              <w:rPr>
                <w:color w:val="000000"/>
                <w:sz w:val="28"/>
                <w:szCs w:val="28"/>
              </w:rPr>
              <w:t>15</w:t>
            </w:r>
          </w:p>
        </w:tc>
        <w:tc>
          <w:tcPr>
            <w:tcW w:w="1400"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1</w:t>
            </w:r>
            <w:r w:rsidR="00145E01">
              <w:rPr>
                <w:color w:val="000000"/>
                <w:sz w:val="28"/>
                <w:szCs w:val="28"/>
              </w:rPr>
              <w:t>.</w:t>
            </w:r>
            <w:r>
              <w:rPr>
                <w:color w:val="000000"/>
                <w:sz w:val="28"/>
                <w:szCs w:val="28"/>
              </w:rPr>
              <w:t>15</w:t>
            </w:r>
          </w:p>
        </w:tc>
        <w:tc>
          <w:tcPr>
            <w:tcW w:w="1400"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1</w:t>
            </w:r>
            <w:r w:rsidR="00145E01">
              <w:rPr>
                <w:color w:val="000000"/>
                <w:sz w:val="28"/>
                <w:szCs w:val="28"/>
              </w:rPr>
              <w:t>.</w:t>
            </w:r>
            <w:r>
              <w:rPr>
                <w:color w:val="000000"/>
                <w:sz w:val="28"/>
                <w:szCs w:val="28"/>
              </w:rPr>
              <w:t>15</w:t>
            </w:r>
          </w:p>
        </w:tc>
      </w:tr>
      <w:tr w:rsidR="00A45002" w:rsidTr="00145E01">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A45002" w:rsidRDefault="00A45002" w:rsidP="00A45002">
            <w:pPr>
              <w:rPr>
                <w:color w:val="000000"/>
                <w:sz w:val="28"/>
                <w:szCs w:val="28"/>
              </w:rPr>
            </w:pPr>
            <w:r>
              <w:rPr>
                <w:color w:val="000000"/>
                <w:sz w:val="28"/>
                <w:szCs w:val="28"/>
              </w:rPr>
              <w:t>Максимальное суточное потребление воды, в том числе:</w:t>
            </w:r>
          </w:p>
        </w:tc>
        <w:tc>
          <w:tcPr>
            <w:tcW w:w="1984" w:type="dxa"/>
            <w:tcBorders>
              <w:top w:val="nil"/>
              <w:left w:val="nil"/>
              <w:bottom w:val="single" w:sz="4" w:space="0" w:color="auto"/>
              <w:right w:val="single" w:sz="4" w:space="0" w:color="auto"/>
            </w:tcBorders>
            <w:shd w:val="clear" w:color="auto" w:fill="auto"/>
            <w:noWrap/>
            <w:hideMark/>
          </w:tcPr>
          <w:p w:rsidR="00A45002" w:rsidRDefault="00A45002" w:rsidP="00A45002">
            <w:pPr>
              <w:jc w:val="center"/>
              <w:rPr>
                <w:color w:val="000000"/>
                <w:sz w:val="28"/>
                <w:szCs w:val="28"/>
              </w:rPr>
            </w:pPr>
            <w:r>
              <w:rPr>
                <w:color w:val="000000"/>
                <w:sz w:val="28"/>
                <w:szCs w:val="28"/>
              </w:rPr>
              <w:t>куб. м/сут</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305</w:t>
            </w:r>
            <w:r w:rsidR="00145E01">
              <w:rPr>
                <w:color w:val="000000"/>
                <w:sz w:val="28"/>
                <w:szCs w:val="28"/>
              </w:rPr>
              <w:t>.</w:t>
            </w:r>
            <w:r>
              <w:rPr>
                <w:color w:val="000000"/>
                <w:sz w:val="28"/>
                <w:szCs w:val="28"/>
              </w:rPr>
              <w:t>824</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304</w:t>
            </w:r>
            <w:r w:rsidR="00145E01">
              <w:rPr>
                <w:color w:val="000000"/>
                <w:sz w:val="28"/>
                <w:szCs w:val="28"/>
              </w:rPr>
              <w:t>.</w:t>
            </w:r>
            <w:r>
              <w:rPr>
                <w:color w:val="000000"/>
                <w:sz w:val="28"/>
                <w:szCs w:val="28"/>
              </w:rPr>
              <w:t>684</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304</w:t>
            </w:r>
            <w:r w:rsidR="00145E01">
              <w:rPr>
                <w:color w:val="000000"/>
                <w:sz w:val="28"/>
                <w:szCs w:val="28"/>
              </w:rPr>
              <w:t>.</w:t>
            </w:r>
            <w:r>
              <w:rPr>
                <w:color w:val="000000"/>
                <w:sz w:val="28"/>
                <w:szCs w:val="28"/>
              </w:rPr>
              <w:t>684</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290</w:t>
            </w:r>
            <w:r w:rsidR="00145E01">
              <w:rPr>
                <w:color w:val="000000"/>
                <w:sz w:val="28"/>
                <w:szCs w:val="28"/>
              </w:rPr>
              <w:t>.</w:t>
            </w:r>
            <w:r>
              <w:rPr>
                <w:color w:val="000000"/>
                <w:sz w:val="28"/>
                <w:szCs w:val="28"/>
              </w:rPr>
              <w:t>295</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288</w:t>
            </w:r>
            <w:r w:rsidR="00145E01">
              <w:rPr>
                <w:color w:val="000000"/>
                <w:sz w:val="28"/>
                <w:szCs w:val="28"/>
              </w:rPr>
              <w:t>.</w:t>
            </w:r>
            <w:r>
              <w:rPr>
                <w:color w:val="000000"/>
                <w:sz w:val="28"/>
                <w:szCs w:val="28"/>
              </w:rPr>
              <w:t>010</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288</w:t>
            </w:r>
            <w:r w:rsidR="00145E01">
              <w:rPr>
                <w:color w:val="000000"/>
                <w:sz w:val="28"/>
                <w:szCs w:val="28"/>
              </w:rPr>
              <w:t>.</w:t>
            </w:r>
            <w:r>
              <w:rPr>
                <w:color w:val="000000"/>
                <w:sz w:val="28"/>
                <w:szCs w:val="28"/>
              </w:rPr>
              <w:t>010</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288</w:t>
            </w:r>
            <w:r w:rsidR="00145E01">
              <w:rPr>
                <w:color w:val="000000"/>
                <w:sz w:val="28"/>
                <w:szCs w:val="28"/>
              </w:rPr>
              <w:t>.</w:t>
            </w:r>
            <w:r>
              <w:rPr>
                <w:color w:val="000000"/>
                <w:sz w:val="28"/>
                <w:szCs w:val="28"/>
              </w:rPr>
              <w:t>010</w:t>
            </w:r>
          </w:p>
        </w:tc>
      </w:tr>
      <w:tr w:rsidR="00A45002" w:rsidTr="00145E01">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A45002" w:rsidRDefault="00A45002" w:rsidP="00A45002">
            <w:pPr>
              <w:rPr>
                <w:color w:val="000000"/>
                <w:sz w:val="28"/>
                <w:szCs w:val="28"/>
              </w:rPr>
            </w:pPr>
            <w:r>
              <w:rPr>
                <w:color w:val="000000"/>
                <w:sz w:val="28"/>
                <w:szCs w:val="28"/>
              </w:rPr>
              <w:t>Максимальное суточное потребление горячей воды</w:t>
            </w:r>
          </w:p>
        </w:tc>
        <w:tc>
          <w:tcPr>
            <w:tcW w:w="1984" w:type="dxa"/>
            <w:tcBorders>
              <w:top w:val="nil"/>
              <w:left w:val="nil"/>
              <w:bottom w:val="single" w:sz="4" w:space="0" w:color="auto"/>
              <w:right w:val="single" w:sz="4" w:space="0" w:color="auto"/>
            </w:tcBorders>
            <w:shd w:val="clear" w:color="auto" w:fill="auto"/>
            <w:noWrap/>
            <w:hideMark/>
          </w:tcPr>
          <w:p w:rsidR="00A45002" w:rsidRDefault="00A45002" w:rsidP="00A45002">
            <w:pPr>
              <w:jc w:val="center"/>
              <w:rPr>
                <w:color w:val="000000"/>
                <w:sz w:val="28"/>
                <w:szCs w:val="28"/>
              </w:rPr>
            </w:pPr>
            <w:r>
              <w:rPr>
                <w:color w:val="000000"/>
                <w:sz w:val="28"/>
                <w:szCs w:val="28"/>
              </w:rPr>
              <w:t>куб. м/сут</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305</w:t>
            </w:r>
            <w:r w:rsidR="00145E01">
              <w:rPr>
                <w:color w:val="000000"/>
                <w:sz w:val="28"/>
                <w:szCs w:val="28"/>
              </w:rPr>
              <w:t>.</w:t>
            </w:r>
            <w:r>
              <w:rPr>
                <w:color w:val="000000"/>
                <w:sz w:val="28"/>
                <w:szCs w:val="28"/>
              </w:rPr>
              <w:t>824</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304</w:t>
            </w:r>
            <w:r w:rsidR="00145E01">
              <w:rPr>
                <w:color w:val="000000"/>
                <w:sz w:val="28"/>
                <w:szCs w:val="28"/>
              </w:rPr>
              <w:t>.</w:t>
            </w:r>
            <w:r>
              <w:rPr>
                <w:color w:val="000000"/>
                <w:sz w:val="28"/>
                <w:szCs w:val="28"/>
              </w:rPr>
              <w:t>684</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304</w:t>
            </w:r>
            <w:r w:rsidR="00145E01">
              <w:rPr>
                <w:color w:val="000000"/>
                <w:sz w:val="28"/>
                <w:szCs w:val="28"/>
              </w:rPr>
              <w:t>.</w:t>
            </w:r>
            <w:r>
              <w:rPr>
                <w:color w:val="000000"/>
                <w:sz w:val="28"/>
                <w:szCs w:val="28"/>
              </w:rPr>
              <w:t>684</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290</w:t>
            </w:r>
            <w:r w:rsidR="00145E01">
              <w:rPr>
                <w:color w:val="000000"/>
                <w:sz w:val="28"/>
                <w:szCs w:val="28"/>
              </w:rPr>
              <w:t>.</w:t>
            </w:r>
            <w:r>
              <w:rPr>
                <w:color w:val="000000"/>
                <w:sz w:val="28"/>
                <w:szCs w:val="28"/>
              </w:rPr>
              <w:t>295</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288</w:t>
            </w:r>
            <w:r w:rsidR="00145E01">
              <w:rPr>
                <w:color w:val="000000"/>
                <w:sz w:val="28"/>
                <w:szCs w:val="28"/>
              </w:rPr>
              <w:t>.</w:t>
            </w:r>
            <w:r>
              <w:rPr>
                <w:color w:val="000000"/>
                <w:sz w:val="28"/>
                <w:szCs w:val="28"/>
              </w:rPr>
              <w:t>010</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288</w:t>
            </w:r>
            <w:r w:rsidR="00145E01">
              <w:rPr>
                <w:color w:val="000000"/>
                <w:sz w:val="28"/>
                <w:szCs w:val="28"/>
              </w:rPr>
              <w:t>.</w:t>
            </w:r>
            <w:r>
              <w:rPr>
                <w:color w:val="000000"/>
                <w:sz w:val="28"/>
                <w:szCs w:val="28"/>
              </w:rPr>
              <w:t>010</w:t>
            </w:r>
          </w:p>
        </w:tc>
        <w:tc>
          <w:tcPr>
            <w:tcW w:w="1400" w:type="dxa"/>
            <w:tcBorders>
              <w:top w:val="nil"/>
              <w:left w:val="nil"/>
              <w:bottom w:val="single" w:sz="4" w:space="0" w:color="auto"/>
              <w:right w:val="single" w:sz="4" w:space="0" w:color="auto"/>
            </w:tcBorders>
            <w:shd w:val="clear" w:color="auto" w:fill="auto"/>
            <w:vAlign w:val="bottom"/>
            <w:hideMark/>
          </w:tcPr>
          <w:p w:rsidR="00A45002" w:rsidRDefault="00A45002" w:rsidP="00145E01">
            <w:pPr>
              <w:jc w:val="right"/>
              <w:rPr>
                <w:color w:val="000000"/>
                <w:sz w:val="28"/>
                <w:szCs w:val="28"/>
              </w:rPr>
            </w:pPr>
            <w:r>
              <w:rPr>
                <w:color w:val="000000"/>
                <w:sz w:val="28"/>
                <w:szCs w:val="28"/>
              </w:rPr>
              <w:t>288</w:t>
            </w:r>
            <w:r w:rsidR="00145E01">
              <w:rPr>
                <w:color w:val="000000"/>
                <w:sz w:val="28"/>
                <w:szCs w:val="28"/>
              </w:rPr>
              <w:t>.</w:t>
            </w:r>
            <w:r>
              <w:rPr>
                <w:color w:val="000000"/>
                <w:sz w:val="28"/>
                <w:szCs w:val="28"/>
              </w:rPr>
              <w:t>010</w:t>
            </w:r>
          </w:p>
        </w:tc>
      </w:tr>
    </w:tbl>
    <w:p w:rsidR="00453780" w:rsidRDefault="00453780" w:rsidP="00847CF7">
      <w:pPr>
        <w:pStyle w:val="affff1"/>
      </w:pPr>
    </w:p>
    <w:p w:rsidR="00D91461" w:rsidRPr="00866973" w:rsidRDefault="00D91461" w:rsidP="00847CF7">
      <w:pPr>
        <w:pStyle w:val="affff1"/>
      </w:pPr>
      <w:r w:rsidRPr="00866973">
        <w:t>Таблица 3.10.1. Анализ территориальной структуры потребления питьевой воды</w:t>
      </w:r>
      <w:bookmarkEnd w:id="216"/>
    </w:p>
    <w:tbl>
      <w:tblPr>
        <w:tblW w:w="21702" w:type="dxa"/>
        <w:tblLook w:val="04A0"/>
      </w:tblPr>
      <w:tblGrid>
        <w:gridCol w:w="9900"/>
        <w:gridCol w:w="2002"/>
        <w:gridCol w:w="1400"/>
        <w:gridCol w:w="1400"/>
        <w:gridCol w:w="1400"/>
        <w:gridCol w:w="1400"/>
        <w:gridCol w:w="1400"/>
        <w:gridCol w:w="1400"/>
        <w:gridCol w:w="1400"/>
      </w:tblGrid>
      <w:tr w:rsidR="00453780" w:rsidTr="00453780">
        <w:trPr>
          <w:trHeight w:val="20"/>
        </w:trPr>
        <w:tc>
          <w:tcPr>
            <w:tcW w:w="9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3780" w:rsidRDefault="00453780" w:rsidP="00453780">
            <w:pPr>
              <w:jc w:val="center"/>
              <w:rPr>
                <w:color w:val="000000"/>
                <w:sz w:val="28"/>
                <w:szCs w:val="28"/>
              </w:rPr>
            </w:pPr>
            <w:bookmarkStart w:id="217" w:name="_Hlk496740587"/>
            <w:r>
              <w:rPr>
                <w:color w:val="000000"/>
                <w:sz w:val="28"/>
                <w:szCs w:val="28"/>
              </w:rPr>
              <w:t>Наименование показателя</w:t>
            </w:r>
          </w:p>
        </w:tc>
        <w:tc>
          <w:tcPr>
            <w:tcW w:w="20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3780" w:rsidRDefault="00453780" w:rsidP="00453780">
            <w:pPr>
              <w:jc w:val="center"/>
              <w:rPr>
                <w:color w:val="000000"/>
                <w:sz w:val="28"/>
                <w:szCs w:val="28"/>
              </w:rPr>
            </w:pPr>
            <w:r>
              <w:rPr>
                <w:color w:val="000000"/>
                <w:sz w:val="28"/>
                <w:szCs w:val="28"/>
              </w:rPr>
              <w:t>Ед. изм.</w:t>
            </w:r>
          </w:p>
        </w:tc>
        <w:tc>
          <w:tcPr>
            <w:tcW w:w="1400" w:type="dxa"/>
            <w:tcBorders>
              <w:top w:val="single" w:sz="4" w:space="0" w:color="auto"/>
              <w:left w:val="nil"/>
              <w:bottom w:val="single" w:sz="4" w:space="0" w:color="auto"/>
              <w:right w:val="single" w:sz="4" w:space="0" w:color="auto"/>
            </w:tcBorders>
            <w:shd w:val="clear" w:color="auto" w:fill="auto"/>
            <w:noWrap/>
            <w:hideMark/>
          </w:tcPr>
          <w:p w:rsidR="00453780" w:rsidRDefault="00453780" w:rsidP="00453780">
            <w:pPr>
              <w:jc w:val="center"/>
              <w:rPr>
                <w:color w:val="000000"/>
                <w:sz w:val="28"/>
                <w:szCs w:val="28"/>
              </w:rPr>
            </w:pPr>
            <w:r>
              <w:rPr>
                <w:color w:val="000000"/>
                <w:sz w:val="28"/>
                <w:szCs w:val="28"/>
              </w:rPr>
              <w:t>Факт</w:t>
            </w:r>
          </w:p>
        </w:tc>
        <w:tc>
          <w:tcPr>
            <w:tcW w:w="8400" w:type="dxa"/>
            <w:gridSpan w:val="6"/>
            <w:tcBorders>
              <w:top w:val="single" w:sz="4" w:space="0" w:color="auto"/>
              <w:left w:val="nil"/>
              <w:bottom w:val="single" w:sz="4" w:space="0" w:color="auto"/>
              <w:right w:val="single" w:sz="4" w:space="0" w:color="auto"/>
            </w:tcBorders>
            <w:shd w:val="clear" w:color="auto" w:fill="auto"/>
            <w:noWrap/>
            <w:hideMark/>
          </w:tcPr>
          <w:p w:rsidR="00453780" w:rsidRDefault="00453780" w:rsidP="00453780">
            <w:pPr>
              <w:jc w:val="center"/>
              <w:rPr>
                <w:color w:val="000000"/>
                <w:sz w:val="28"/>
                <w:szCs w:val="28"/>
              </w:rPr>
            </w:pPr>
            <w:r>
              <w:rPr>
                <w:color w:val="000000"/>
                <w:sz w:val="28"/>
                <w:szCs w:val="28"/>
              </w:rPr>
              <w:t>План</w:t>
            </w:r>
          </w:p>
        </w:tc>
      </w:tr>
      <w:tr w:rsidR="00453780" w:rsidTr="00453780">
        <w:trPr>
          <w:trHeight w:val="20"/>
        </w:trPr>
        <w:tc>
          <w:tcPr>
            <w:tcW w:w="9900" w:type="dxa"/>
            <w:vMerge/>
            <w:tcBorders>
              <w:top w:val="single" w:sz="4" w:space="0" w:color="auto"/>
              <w:left w:val="single" w:sz="4" w:space="0" w:color="auto"/>
              <w:bottom w:val="single" w:sz="4" w:space="0" w:color="auto"/>
              <w:right w:val="single" w:sz="4" w:space="0" w:color="auto"/>
            </w:tcBorders>
            <w:hideMark/>
          </w:tcPr>
          <w:p w:rsidR="00453780" w:rsidRDefault="00453780" w:rsidP="00453780">
            <w:pPr>
              <w:jc w:val="center"/>
              <w:rPr>
                <w:color w:val="000000"/>
                <w:sz w:val="28"/>
                <w:szCs w:val="28"/>
              </w:rPr>
            </w:pPr>
          </w:p>
        </w:tc>
        <w:tc>
          <w:tcPr>
            <w:tcW w:w="2002" w:type="dxa"/>
            <w:vMerge/>
            <w:tcBorders>
              <w:top w:val="single" w:sz="4" w:space="0" w:color="auto"/>
              <w:left w:val="single" w:sz="4" w:space="0" w:color="auto"/>
              <w:bottom w:val="single" w:sz="4" w:space="0" w:color="auto"/>
              <w:right w:val="single" w:sz="4" w:space="0" w:color="auto"/>
            </w:tcBorders>
            <w:hideMark/>
          </w:tcPr>
          <w:p w:rsidR="00453780" w:rsidRDefault="00453780" w:rsidP="00453780">
            <w:pPr>
              <w:jc w:val="center"/>
              <w:rPr>
                <w:color w:val="000000"/>
                <w:sz w:val="28"/>
                <w:szCs w:val="28"/>
              </w:rPr>
            </w:pPr>
          </w:p>
        </w:tc>
        <w:tc>
          <w:tcPr>
            <w:tcW w:w="1400" w:type="dxa"/>
            <w:tcBorders>
              <w:top w:val="nil"/>
              <w:left w:val="nil"/>
              <w:bottom w:val="single" w:sz="4" w:space="0" w:color="auto"/>
              <w:right w:val="single" w:sz="4" w:space="0" w:color="auto"/>
            </w:tcBorders>
            <w:shd w:val="clear" w:color="auto" w:fill="auto"/>
            <w:hideMark/>
          </w:tcPr>
          <w:p w:rsidR="00453780" w:rsidRDefault="00453780" w:rsidP="00453780">
            <w:pPr>
              <w:jc w:val="center"/>
              <w:rPr>
                <w:color w:val="000000"/>
                <w:sz w:val="28"/>
                <w:szCs w:val="28"/>
              </w:rPr>
            </w:pPr>
            <w:r>
              <w:rPr>
                <w:color w:val="000000"/>
                <w:sz w:val="28"/>
                <w:szCs w:val="28"/>
              </w:rPr>
              <w:t>2024</w:t>
            </w:r>
          </w:p>
        </w:tc>
        <w:tc>
          <w:tcPr>
            <w:tcW w:w="1400" w:type="dxa"/>
            <w:tcBorders>
              <w:top w:val="nil"/>
              <w:left w:val="nil"/>
              <w:bottom w:val="single" w:sz="4" w:space="0" w:color="auto"/>
              <w:right w:val="single" w:sz="4" w:space="0" w:color="auto"/>
            </w:tcBorders>
            <w:shd w:val="clear" w:color="auto" w:fill="auto"/>
            <w:hideMark/>
          </w:tcPr>
          <w:p w:rsidR="00453780" w:rsidRDefault="00453780" w:rsidP="00453780">
            <w:pPr>
              <w:jc w:val="center"/>
              <w:rPr>
                <w:color w:val="000000"/>
                <w:sz w:val="28"/>
                <w:szCs w:val="28"/>
              </w:rPr>
            </w:pPr>
            <w:r>
              <w:rPr>
                <w:color w:val="000000"/>
                <w:sz w:val="28"/>
                <w:szCs w:val="28"/>
              </w:rPr>
              <w:t>2025</w:t>
            </w:r>
          </w:p>
        </w:tc>
        <w:tc>
          <w:tcPr>
            <w:tcW w:w="1400" w:type="dxa"/>
            <w:tcBorders>
              <w:top w:val="nil"/>
              <w:left w:val="nil"/>
              <w:bottom w:val="single" w:sz="4" w:space="0" w:color="auto"/>
              <w:right w:val="single" w:sz="4" w:space="0" w:color="auto"/>
            </w:tcBorders>
            <w:shd w:val="clear" w:color="auto" w:fill="auto"/>
            <w:hideMark/>
          </w:tcPr>
          <w:p w:rsidR="00453780" w:rsidRDefault="00453780" w:rsidP="00453780">
            <w:pPr>
              <w:jc w:val="center"/>
              <w:rPr>
                <w:color w:val="000000"/>
                <w:sz w:val="28"/>
                <w:szCs w:val="28"/>
              </w:rPr>
            </w:pPr>
            <w:r>
              <w:rPr>
                <w:color w:val="000000"/>
                <w:sz w:val="28"/>
                <w:szCs w:val="28"/>
              </w:rPr>
              <w:t>2026</w:t>
            </w:r>
          </w:p>
        </w:tc>
        <w:tc>
          <w:tcPr>
            <w:tcW w:w="1400" w:type="dxa"/>
            <w:tcBorders>
              <w:top w:val="nil"/>
              <w:left w:val="nil"/>
              <w:bottom w:val="single" w:sz="4" w:space="0" w:color="auto"/>
              <w:right w:val="single" w:sz="4" w:space="0" w:color="auto"/>
            </w:tcBorders>
            <w:shd w:val="clear" w:color="auto" w:fill="auto"/>
            <w:hideMark/>
          </w:tcPr>
          <w:p w:rsidR="00453780" w:rsidRDefault="00453780" w:rsidP="00453780">
            <w:pPr>
              <w:jc w:val="center"/>
              <w:rPr>
                <w:color w:val="000000"/>
                <w:sz w:val="28"/>
                <w:szCs w:val="28"/>
              </w:rPr>
            </w:pPr>
            <w:r>
              <w:rPr>
                <w:color w:val="000000"/>
                <w:sz w:val="28"/>
                <w:szCs w:val="28"/>
              </w:rPr>
              <w:t>2027</w:t>
            </w:r>
          </w:p>
        </w:tc>
        <w:tc>
          <w:tcPr>
            <w:tcW w:w="1400" w:type="dxa"/>
            <w:tcBorders>
              <w:top w:val="nil"/>
              <w:left w:val="nil"/>
              <w:bottom w:val="single" w:sz="4" w:space="0" w:color="auto"/>
              <w:right w:val="single" w:sz="4" w:space="0" w:color="auto"/>
            </w:tcBorders>
            <w:shd w:val="clear" w:color="auto" w:fill="auto"/>
            <w:hideMark/>
          </w:tcPr>
          <w:p w:rsidR="00453780" w:rsidRDefault="00453780" w:rsidP="00453780">
            <w:pPr>
              <w:jc w:val="center"/>
              <w:rPr>
                <w:color w:val="000000"/>
                <w:sz w:val="28"/>
                <w:szCs w:val="28"/>
              </w:rPr>
            </w:pPr>
            <w:r>
              <w:rPr>
                <w:color w:val="000000"/>
                <w:sz w:val="28"/>
                <w:szCs w:val="28"/>
              </w:rPr>
              <w:t>2028</w:t>
            </w:r>
          </w:p>
        </w:tc>
        <w:tc>
          <w:tcPr>
            <w:tcW w:w="1400" w:type="dxa"/>
            <w:tcBorders>
              <w:top w:val="nil"/>
              <w:left w:val="nil"/>
              <w:bottom w:val="single" w:sz="4" w:space="0" w:color="auto"/>
              <w:right w:val="single" w:sz="4" w:space="0" w:color="auto"/>
            </w:tcBorders>
            <w:shd w:val="clear" w:color="auto" w:fill="auto"/>
            <w:hideMark/>
          </w:tcPr>
          <w:p w:rsidR="00453780" w:rsidRDefault="00453780" w:rsidP="00453780">
            <w:pPr>
              <w:jc w:val="center"/>
              <w:rPr>
                <w:color w:val="000000"/>
                <w:sz w:val="28"/>
                <w:szCs w:val="28"/>
              </w:rPr>
            </w:pPr>
            <w:r>
              <w:rPr>
                <w:color w:val="000000"/>
                <w:sz w:val="28"/>
                <w:szCs w:val="28"/>
              </w:rPr>
              <w:t>2029</w:t>
            </w:r>
          </w:p>
        </w:tc>
        <w:tc>
          <w:tcPr>
            <w:tcW w:w="1400" w:type="dxa"/>
            <w:tcBorders>
              <w:top w:val="nil"/>
              <w:left w:val="nil"/>
              <w:bottom w:val="single" w:sz="4" w:space="0" w:color="auto"/>
              <w:right w:val="single" w:sz="4" w:space="0" w:color="auto"/>
            </w:tcBorders>
            <w:shd w:val="clear" w:color="auto" w:fill="auto"/>
            <w:noWrap/>
            <w:hideMark/>
          </w:tcPr>
          <w:p w:rsidR="00453780" w:rsidRDefault="00453780" w:rsidP="00453780">
            <w:pPr>
              <w:jc w:val="center"/>
              <w:rPr>
                <w:color w:val="000000"/>
                <w:sz w:val="28"/>
                <w:szCs w:val="28"/>
              </w:rPr>
            </w:pPr>
            <w:r>
              <w:rPr>
                <w:color w:val="000000"/>
                <w:sz w:val="28"/>
                <w:szCs w:val="28"/>
              </w:rPr>
              <w:t>2030-2035</w:t>
            </w:r>
          </w:p>
        </w:tc>
      </w:tr>
      <w:tr w:rsidR="00453780" w:rsidTr="00453780">
        <w:trPr>
          <w:trHeight w:val="20"/>
        </w:trPr>
        <w:tc>
          <w:tcPr>
            <w:tcW w:w="21702" w:type="dxa"/>
            <w:gridSpan w:val="9"/>
            <w:tcBorders>
              <w:top w:val="single" w:sz="4" w:space="0" w:color="auto"/>
              <w:left w:val="single" w:sz="4" w:space="0" w:color="auto"/>
              <w:bottom w:val="single" w:sz="4" w:space="0" w:color="auto"/>
              <w:right w:val="single" w:sz="4" w:space="0" w:color="auto"/>
            </w:tcBorders>
            <w:shd w:val="clear" w:color="auto" w:fill="auto"/>
          </w:tcPr>
          <w:p w:rsidR="00453780" w:rsidRDefault="00453780" w:rsidP="00453780">
            <w:pPr>
              <w:rPr>
                <w:color w:val="000000"/>
                <w:sz w:val="28"/>
                <w:szCs w:val="28"/>
              </w:rPr>
            </w:pPr>
            <w:r>
              <w:rPr>
                <w:color w:val="000000"/>
                <w:sz w:val="28"/>
                <w:szCs w:val="28"/>
              </w:rPr>
              <w:t>П. Саган-Нур</w:t>
            </w:r>
          </w:p>
        </w:tc>
      </w:tr>
      <w:tr w:rsidR="00453780" w:rsidTr="00453780">
        <w:trPr>
          <w:trHeight w:val="20"/>
        </w:trPr>
        <w:tc>
          <w:tcPr>
            <w:tcW w:w="2170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453780" w:rsidRDefault="00453780">
            <w:pPr>
              <w:jc w:val="center"/>
              <w:rPr>
                <w:color w:val="000000"/>
                <w:sz w:val="28"/>
                <w:szCs w:val="28"/>
              </w:rPr>
            </w:pPr>
            <w:r>
              <w:rPr>
                <w:color w:val="000000"/>
                <w:sz w:val="28"/>
                <w:szCs w:val="28"/>
              </w:rPr>
              <w:t>Объем реализации питьевой воды</w:t>
            </w:r>
          </w:p>
        </w:tc>
      </w:tr>
      <w:tr w:rsidR="00A45002" w:rsidTr="00145E01">
        <w:trPr>
          <w:trHeight w:val="20"/>
        </w:trPr>
        <w:tc>
          <w:tcPr>
            <w:tcW w:w="9900" w:type="dxa"/>
            <w:tcBorders>
              <w:top w:val="nil"/>
              <w:left w:val="single" w:sz="4" w:space="0" w:color="auto"/>
              <w:bottom w:val="single" w:sz="4" w:space="0" w:color="auto"/>
              <w:right w:val="single" w:sz="4" w:space="0" w:color="auto"/>
            </w:tcBorders>
            <w:shd w:val="clear" w:color="auto" w:fill="auto"/>
            <w:vAlign w:val="bottom"/>
            <w:hideMark/>
          </w:tcPr>
          <w:p w:rsidR="00A45002" w:rsidRDefault="00A45002" w:rsidP="00A45002">
            <w:pPr>
              <w:rPr>
                <w:color w:val="000000"/>
                <w:sz w:val="28"/>
                <w:szCs w:val="28"/>
              </w:rPr>
            </w:pPr>
            <w:r>
              <w:rPr>
                <w:color w:val="000000"/>
                <w:sz w:val="28"/>
                <w:szCs w:val="28"/>
              </w:rPr>
              <w:t>Население</w:t>
            </w:r>
          </w:p>
        </w:tc>
        <w:tc>
          <w:tcPr>
            <w:tcW w:w="2002" w:type="dxa"/>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тыс.куб.м/год</w:t>
            </w:r>
          </w:p>
        </w:tc>
        <w:tc>
          <w:tcPr>
            <w:tcW w:w="1400"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104</w:t>
            </w:r>
            <w:r w:rsidR="00145E01">
              <w:rPr>
                <w:color w:val="000000"/>
                <w:sz w:val="28"/>
                <w:szCs w:val="28"/>
              </w:rPr>
              <w:t>.</w:t>
            </w:r>
            <w:r>
              <w:rPr>
                <w:color w:val="000000"/>
                <w:sz w:val="28"/>
                <w:szCs w:val="28"/>
              </w:rPr>
              <w:t>610</w:t>
            </w:r>
          </w:p>
        </w:tc>
        <w:tc>
          <w:tcPr>
            <w:tcW w:w="1400"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147</w:t>
            </w:r>
            <w:r w:rsidR="00145E01">
              <w:rPr>
                <w:color w:val="000000"/>
                <w:sz w:val="28"/>
                <w:szCs w:val="28"/>
              </w:rPr>
              <w:t>.</w:t>
            </w:r>
            <w:r>
              <w:rPr>
                <w:color w:val="000000"/>
                <w:sz w:val="28"/>
                <w:szCs w:val="28"/>
              </w:rPr>
              <w:t>129</w:t>
            </w:r>
          </w:p>
        </w:tc>
        <w:tc>
          <w:tcPr>
            <w:tcW w:w="1400"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147</w:t>
            </w:r>
            <w:r w:rsidR="00145E01">
              <w:rPr>
                <w:color w:val="000000"/>
                <w:sz w:val="28"/>
                <w:szCs w:val="28"/>
              </w:rPr>
              <w:t>.</w:t>
            </w:r>
            <w:r>
              <w:rPr>
                <w:color w:val="000000"/>
                <w:sz w:val="28"/>
                <w:szCs w:val="28"/>
              </w:rPr>
              <w:t>129</w:t>
            </w:r>
          </w:p>
        </w:tc>
        <w:tc>
          <w:tcPr>
            <w:tcW w:w="1400"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147</w:t>
            </w:r>
            <w:r w:rsidR="00145E01">
              <w:rPr>
                <w:color w:val="000000"/>
                <w:sz w:val="28"/>
                <w:szCs w:val="28"/>
              </w:rPr>
              <w:t>.</w:t>
            </w:r>
            <w:r>
              <w:rPr>
                <w:color w:val="000000"/>
                <w:sz w:val="28"/>
                <w:szCs w:val="28"/>
              </w:rPr>
              <w:t>129</w:t>
            </w:r>
          </w:p>
        </w:tc>
        <w:tc>
          <w:tcPr>
            <w:tcW w:w="1400"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147</w:t>
            </w:r>
            <w:r w:rsidR="00145E01">
              <w:rPr>
                <w:color w:val="000000"/>
                <w:sz w:val="28"/>
                <w:szCs w:val="28"/>
              </w:rPr>
              <w:t>.</w:t>
            </w:r>
            <w:r>
              <w:rPr>
                <w:color w:val="000000"/>
                <w:sz w:val="28"/>
                <w:szCs w:val="28"/>
              </w:rPr>
              <w:t>129</w:t>
            </w:r>
          </w:p>
        </w:tc>
        <w:tc>
          <w:tcPr>
            <w:tcW w:w="1400"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147</w:t>
            </w:r>
            <w:r w:rsidR="00145E01">
              <w:rPr>
                <w:color w:val="000000"/>
                <w:sz w:val="28"/>
                <w:szCs w:val="28"/>
              </w:rPr>
              <w:t>.</w:t>
            </w:r>
            <w:r>
              <w:rPr>
                <w:color w:val="000000"/>
                <w:sz w:val="28"/>
                <w:szCs w:val="28"/>
              </w:rPr>
              <w:t>129</w:t>
            </w:r>
          </w:p>
        </w:tc>
        <w:tc>
          <w:tcPr>
            <w:tcW w:w="1400"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147</w:t>
            </w:r>
            <w:r w:rsidR="00145E01">
              <w:rPr>
                <w:color w:val="000000"/>
                <w:sz w:val="28"/>
                <w:szCs w:val="28"/>
              </w:rPr>
              <w:t>.</w:t>
            </w:r>
            <w:r>
              <w:rPr>
                <w:color w:val="000000"/>
                <w:sz w:val="28"/>
                <w:szCs w:val="28"/>
              </w:rPr>
              <w:t>129</w:t>
            </w:r>
          </w:p>
        </w:tc>
      </w:tr>
      <w:tr w:rsidR="00A45002" w:rsidTr="00145E01">
        <w:trPr>
          <w:trHeight w:val="20"/>
        </w:trPr>
        <w:tc>
          <w:tcPr>
            <w:tcW w:w="9900" w:type="dxa"/>
            <w:tcBorders>
              <w:top w:val="nil"/>
              <w:left w:val="single" w:sz="4" w:space="0" w:color="auto"/>
              <w:bottom w:val="single" w:sz="4" w:space="0" w:color="auto"/>
              <w:right w:val="single" w:sz="4" w:space="0" w:color="auto"/>
            </w:tcBorders>
            <w:shd w:val="clear" w:color="auto" w:fill="auto"/>
            <w:vAlign w:val="bottom"/>
            <w:hideMark/>
          </w:tcPr>
          <w:p w:rsidR="00A45002" w:rsidRDefault="00A45002" w:rsidP="00A45002">
            <w:pPr>
              <w:rPr>
                <w:color w:val="000000"/>
                <w:sz w:val="28"/>
                <w:szCs w:val="28"/>
              </w:rPr>
            </w:pPr>
            <w:r>
              <w:rPr>
                <w:color w:val="000000"/>
                <w:sz w:val="28"/>
                <w:szCs w:val="28"/>
              </w:rPr>
              <w:t>Бюджетные потребители</w:t>
            </w:r>
          </w:p>
        </w:tc>
        <w:tc>
          <w:tcPr>
            <w:tcW w:w="2002" w:type="dxa"/>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тыс.куб.м/год</w:t>
            </w:r>
          </w:p>
        </w:tc>
        <w:tc>
          <w:tcPr>
            <w:tcW w:w="1400"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12</w:t>
            </w:r>
            <w:r w:rsidR="00145E01">
              <w:rPr>
                <w:color w:val="000000"/>
                <w:sz w:val="28"/>
                <w:szCs w:val="28"/>
              </w:rPr>
              <w:t>.</w:t>
            </w:r>
            <w:r>
              <w:rPr>
                <w:color w:val="000000"/>
                <w:sz w:val="28"/>
                <w:szCs w:val="28"/>
              </w:rPr>
              <w:t>255</w:t>
            </w:r>
          </w:p>
        </w:tc>
        <w:tc>
          <w:tcPr>
            <w:tcW w:w="1400"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17</w:t>
            </w:r>
            <w:r w:rsidR="00145E01">
              <w:rPr>
                <w:color w:val="000000"/>
                <w:sz w:val="28"/>
                <w:szCs w:val="28"/>
              </w:rPr>
              <w:t>.</w:t>
            </w:r>
            <w:r>
              <w:rPr>
                <w:color w:val="000000"/>
                <w:sz w:val="28"/>
                <w:szCs w:val="28"/>
              </w:rPr>
              <w:t>236</w:t>
            </w:r>
          </w:p>
        </w:tc>
        <w:tc>
          <w:tcPr>
            <w:tcW w:w="1400"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17</w:t>
            </w:r>
            <w:r w:rsidR="00145E01">
              <w:rPr>
                <w:color w:val="000000"/>
                <w:sz w:val="28"/>
                <w:szCs w:val="28"/>
              </w:rPr>
              <w:t>.</w:t>
            </w:r>
            <w:r>
              <w:rPr>
                <w:color w:val="000000"/>
                <w:sz w:val="28"/>
                <w:szCs w:val="28"/>
              </w:rPr>
              <w:t>236</w:t>
            </w:r>
          </w:p>
        </w:tc>
        <w:tc>
          <w:tcPr>
            <w:tcW w:w="1400"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17</w:t>
            </w:r>
            <w:r w:rsidR="00145E01">
              <w:rPr>
                <w:color w:val="000000"/>
                <w:sz w:val="28"/>
                <w:szCs w:val="28"/>
              </w:rPr>
              <w:t>.</w:t>
            </w:r>
            <w:r>
              <w:rPr>
                <w:color w:val="000000"/>
                <w:sz w:val="28"/>
                <w:szCs w:val="28"/>
              </w:rPr>
              <w:t>236</w:t>
            </w:r>
          </w:p>
        </w:tc>
        <w:tc>
          <w:tcPr>
            <w:tcW w:w="1400"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17</w:t>
            </w:r>
            <w:r w:rsidR="00145E01">
              <w:rPr>
                <w:color w:val="000000"/>
                <w:sz w:val="28"/>
                <w:szCs w:val="28"/>
              </w:rPr>
              <w:t>.</w:t>
            </w:r>
            <w:r>
              <w:rPr>
                <w:color w:val="000000"/>
                <w:sz w:val="28"/>
                <w:szCs w:val="28"/>
              </w:rPr>
              <w:t>236</w:t>
            </w:r>
          </w:p>
        </w:tc>
        <w:tc>
          <w:tcPr>
            <w:tcW w:w="1400"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17</w:t>
            </w:r>
            <w:r w:rsidR="00145E01">
              <w:rPr>
                <w:color w:val="000000"/>
                <w:sz w:val="28"/>
                <w:szCs w:val="28"/>
              </w:rPr>
              <w:t>.</w:t>
            </w:r>
            <w:r>
              <w:rPr>
                <w:color w:val="000000"/>
                <w:sz w:val="28"/>
                <w:szCs w:val="28"/>
              </w:rPr>
              <w:t>236</w:t>
            </w:r>
          </w:p>
        </w:tc>
        <w:tc>
          <w:tcPr>
            <w:tcW w:w="1400"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17</w:t>
            </w:r>
            <w:r w:rsidR="00145E01">
              <w:rPr>
                <w:color w:val="000000"/>
                <w:sz w:val="28"/>
                <w:szCs w:val="28"/>
              </w:rPr>
              <w:t>.</w:t>
            </w:r>
            <w:r>
              <w:rPr>
                <w:color w:val="000000"/>
                <w:sz w:val="28"/>
                <w:szCs w:val="28"/>
              </w:rPr>
              <w:t>236</w:t>
            </w:r>
          </w:p>
        </w:tc>
      </w:tr>
      <w:tr w:rsidR="00A45002" w:rsidTr="00145E01">
        <w:trPr>
          <w:trHeight w:val="20"/>
        </w:trPr>
        <w:tc>
          <w:tcPr>
            <w:tcW w:w="9900" w:type="dxa"/>
            <w:tcBorders>
              <w:top w:val="nil"/>
              <w:left w:val="single" w:sz="4" w:space="0" w:color="auto"/>
              <w:bottom w:val="single" w:sz="4" w:space="0" w:color="auto"/>
              <w:right w:val="single" w:sz="4" w:space="0" w:color="auto"/>
            </w:tcBorders>
            <w:shd w:val="clear" w:color="auto" w:fill="auto"/>
            <w:vAlign w:val="bottom"/>
            <w:hideMark/>
          </w:tcPr>
          <w:p w:rsidR="00A45002" w:rsidRDefault="00A45002" w:rsidP="00A45002">
            <w:pPr>
              <w:rPr>
                <w:color w:val="000000"/>
                <w:sz w:val="28"/>
                <w:szCs w:val="28"/>
              </w:rPr>
            </w:pPr>
            <w:r>
              <w:rPr>
                <w:color w:val="000000"/>
                <w:sz w:val="28"/>
                <w:szCs w:val="28"/>
              </w:rPr>
              <w:t>Прочие потребители</w:t>
            </w:r>
          </w:p>
        </w:tc>
        <w:tc>
          <w:tcPr>
            <w:tcW w:w="2002" w:type="dxa"/>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тыс.куб.м/год</w:t>
            </w:r>
          </w:p>
        </w:tc>
        <w:tc>
          <w:tcPr>
            <w:tcW w:w="1400"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4</w:t>
            </w:r>
            <w:r w:rsidR="00145E01">
              <w:rPr>
                <w:color w:val="000000"/>
                <w:sz w:val="28"/>
                <w:szCs w:val="28"/>
              </w:rPr>
              <w:t>.</w:t>
            </w:r>
            <w:r>
              <w:rPr>
                <w:color w:val="000000"/>
                <w:sz w:val="28"/>
                <w:szCs w:val="28"/>
              </w:rPr>
              <w:t>031</w:t>
            </w:r>
          </w:p>
        </w:tc>
        <w:tc>
          <w:tcPr>
            <w:tcW w:w="1400"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5</w:t>
            </w:r>
            <w:r w:rsidR="00145E01">
              <w:rPr>
                <w:color w:val="000000"/>
                <w:sz w:val="28"/>
                <w:szCs w:val="28"/>
              </w:rPr>
              <w:t>.</w:t>
            </w:r>
            <w:r>
              <w:rPr>
                <w:color w:val="000000"/>
                <w:sz w:val="28"/>
                <w:szCs w:val="28"/>
              </w:rPr>
              <w:t>670</w:t>
            </w:r>
          </w:p>
        </w:tc>
        <w:tc>
          <w:tcPr>
            <w:tcW w:w="1400"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5</w:t>
            </w:r>
            <w:r w:rsidR="00145E01">
              <w:rPr>
                <w:color w:val="000000"/>
                <w:sz w:val="28"/>
                <w:szCs w:val="28"/>
              </w:rPr>
              <w:t>.</w:t>
            </w:r>
            <w:r>
              <w:rPr>
                <w:color w:val="000000"/>
                <w:sz w:val="28"/>
                <w:szCs w:val="28"/>
              </w:rPr>
              <w:t>670</w:t>
            </w:r>
          </w:p>
        </w:tc>
        <w:tc>
          <w:tcPr>
            <w:tcW w:w="1400"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5</w:t>
            </w:r>
            <w:r w:rsidR="00145E01">
              <w:rPr>
                <w:color w:val="000000"/>
                <w:sz w:val="28"/>
                <w:szCs w:val="28"/>
              </w:rPr>
              <w:t>.</w:t>
            </w:r>
            <w:r>
              <w:rPr>
                <w:color w:val="000000"/>
                <w:sz w:val="28"/>
                <w:szCs w:val="28"/>
              </w:rPr>
              <w:t>670</w:t>
            </w:r>
          </w:p>
        </w:tc>
        <w:tc>
          <w:tcPr>
            <w:tcW w:w="1400"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5</w:t>
            </w:r>
            <w:r w:rsidR="00145E01">
              <w:rPr>
                <w:color w:val="000000"/>
                <w:sz w:val="28"/>
                <w:szCs w:val="28"/>
              </w:rPr>
              <w:t>.</w:t>
            </w:r>
            <w:r>
              <w:rPr>
                <w:color w:val="000000"/>
                <w:sz w:val="28"/>
                <w:szCs w:val="28"/>
              </w:rPr>
              <w:t>670</w:t>
            </w:r>
          </w:p>
        </w:tc>
        <w:tc>
          <w:tcPr>
            <w:tcW w:w="1400"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5</w:t>
            </w:r>
            <w:r w:rsidR="00145E01">
              <w:rPr>
                <w:color w:val="000000"/>
                <w:sz w:val="28"/>
                <w:szCs w:val="28"/>
              </w:rPr>
              <w:t>.</w:t>
            </w:r>
            <w:r>
              <w:rPr>
                <w:color w:val="000000"/>
                <w:sz w:val="28"/>
                <w:szCs w:val="28"/>
              </w:rPr>
              <w:t>670</w:t>
            </w:r>
          </w:p>
        </w:tc>
        <w:tc>
          <w:tcPr>
            <w:tcW w:w="1400"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5</w:t>
            </w:r>
            <w:r w:rsidR="00145E01">
              <w:rPr>
                <w:color w:val="000000"/>
                <w:sz w:val="28"/>
                <w:szCs w:val="28"/>
              </w:rPr>
              <w:t>.</w:t>
            </w:r>
            <w:r>
              <w:rPr>
                <w:color w:val="000000"/>
                <w:sz w:val="28"/>
                <w:szCs w:val="28"/>
              </w:rPr>
              <w:t>670</w:t>
            </w:r>
          </w:p>
        </w:tc>
      </w:tr>
      <w:tr w:rsidR="00453780" w:rsidTr="00453780">
        <w:trPr>
          <w:trHeight w:val="20"/>
        </w:trPr>
        <w:tc>
          <w:tcPr>
            <w:tcW w:w="2170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453780" w:rsidRDefault="00453780">
            <w:pPr>
              <w:jc w:val="center"/>
              <w:rPr>
                <w:color w:val="000000"/>
                <w:sz w:val="28"/>
                <w:szCs w:val="28"/>
              </w:rPr>
            </w:pPr>
            <w:r>
              <w:rPr>
                <w:color w:val="000000"/>
                <w:sz w:val="28"/>
                <w:szCs w:val="28"/>
              </w:rPr>
              <w:t>Объем реализации горячей воды</w:t>
            </w:r>
          </w:p>
        </w:tc>
      </w:tr>
      <w:tr w:rsidR="00453780" w:rsidTr="00453780">
        <w:trPr>
          <w:trHeight w:val="20"/>
        </w:trPr>
        <w:tc>
          <w:tcPr>
            <w:tcW w:w="9900" w:type="dxa"/>
            <w:tcBorders>
              <w:top w:val="nil"/>
              <w:left w:val="single" w:sz="4" w:space="0" w:color="auto"/>
              <w:bottom w:val="single" w:sz="4" w:space="0" w:color="auto"/>
              <w:right w:val="single" w:sz="4" w:space="0" w:color="auto"/>
            </w:tcBorders>
            <w:shd w:val="clear" w:color="auto" w:fill="auto"/>
            <w:vAlign w:val="bottom"/>
            <w:hideMark/>
          </w:tcPr>
          <w:p w:rsidR="00453780" w:rsidRDefault="00453780">
            <w:pPr>
              <w:rPr>
                <w:color w:val="000000"/>
                <w:sz w:val="28"/>
                <w:szCs w:val="28"/>
              </w:rPr>
            </w:pPr>
            <w:r>
              <w:rPr>
                <w:color w:val="000000"/>
                <w:sz w:val="28"/>
                <w:szCs w:val="28"/>
              </w:rPr>
              <w:t>Прочие потребители</w:t>
            </w:r>
          </w:p>
        </w:tc>
        <w:tc>
          <w:tcPr>
            <w:tcW w:w="2002" w:type="dxa"/>
            <w:tcBorders>
              <w:top w:val="nil"/>
              <w:left w:val="nil"/>
              <w:bottom w:val="single" w:sz="4" w:space="0" w:color="auto"/>
              <w:right w:val="single" w:sz="4" w:space="0" w:color="auto"/>
            </w:tcBorders>
            <w:shd w:val="clear" w:color="auto" w:fill="auto"/>
            <w:noWrap/>
            <w:vAlign w:val="bottom"/>
            <w:hideMark/>
          </w:tcPr>
          <w:p w:rsidR="00453780" w:rsidRDefault="00453780">
            <w:pPr>
              <w:rPr>
                <w:color w:val="000000"/>
                <w:sz w:val="28"/>
                <w:szCs w:val="28"/>
              </w:rPr>
            </w:pPr>
            <w:r>
              <w:rPr>
                <w:color w:val="000000"/>
                <w:sz w:val="28"/>
                <w:szCs w:val="28"/>
              </w:rPr>
              <w:t>тыс.куб.м/год</w:t>
            </w:r>
          </w:p>
        </w:tc>
        <w:tc>
          <w:tcPr>
            <w:tcW w:w="1400" w:type="dxa"/>
            <w:tcBorders>
              <w:top w:val="nil"/>
              <w:left w:val="nil"/>
              <w:bottom w:val="single" w:sz="4" w:space="0" w:color="auto"/>
              <w:right w:val="single" w:sz="4" w:space="0" w:color="auto"/>
            </w:tcBorders>
            <w:shd w:val="clear" w:color="auto" w:fill="auto"/>
            <w:noWrap/>
            <w:hideMark/>
          </w:tcPr>
          <w:p w:rsidR="00453780" w:rsidRDefault="00A45002">
            <w:pPr>
              <w:rPr>
                <w:color w:val="000000"/>
                <w:sz w:val="28"/>
                <w:szCs w:val="28"/>
              </w:rPr>
            </w:pPr>
            <w:r>
              <w:rPr>
                <w:color w:val="000000"/>
                <w:sz w:val="28"/>
                <w:szCs w:val="28"/>
              </w:rPr>
              <w:t>97,066</w:t>
            </w:r>
          </w:p>
        </w:tc>
        <w:tc>
          <w:tcPr>
            <w:tcW w:w="1400" w:type="dxa"/>
            <w:tcBorders>
              <w:top w:val="nil"/>
              <w:left w:val="nil"/>
              <w:bottom w:val="single" w:sz="4" w:space="0" w:color="auto"/>
              <w:right w:val="single" w:sz="4" w:space="0" w:color="auto"/>
            </w:tcBorders>
            <w:shd w:val="clear" w:color="auto" w:fill="auto"/>
            <w:noWrap/>
            <w:hideMark/>
          </w:tcPr>
          <w:p w:rsidR="00453780" w:rsidRDefault="00453780">
            <w:pPr>
              <w:rPr>
                <w:color w:val="000000"/>
                <w:sz w:val="28"/>
                <w:szCs w:val="28"/>
              </w:rPr>
            </w:pPr>
            <w:r>
              <w:rPr>
                <w:color w:val="000000"/>
                <w:sz w:val="28"/>
                <w:szCs w:val="28"/>
              </w:rPr>
              <w:t>96,704</w:t>
            </w:r>
          </w:p>
        </w:tc>
        <w:tc>
          <w:tcPr>
            <w:tcW w:w="1400" w:type="dxa"/>
            <w:tcBorders>
              <w:top w:val="nil"/>
              <w:left w:val="nil"/>
              <w:bottom w:val="single" w:sz="4" w:space="0" w:color="auto"/>
              <w:right w:val="single" w:sz="4" w:space="0" w:color="auto"/>
            </w:tcBorders>
            <w:shd w:val="clear" w:color="auto" w:fill="auto"/>
            <w:noWrap/>
            <w:hideMark/>
          </w:tcPr>
          <w:p w:rsidR="00453780" w:rsidRDefault="00453780">
            <w:pPr>
              <w:rPr>
                <w:color w:val="000000"/>
                <w:sz w:val="28"/>
                <w:szCs w:val="28"/>
              </w:rPr>
            </w:pPr>
            <w:r>
              <w:rPr>
                <w:color w:val="000000"/>
                <w:sz w:val="28"/>
                <w:szCs w:val="28"/>
              </w:rPr>
              <w:t>96,704</w:t>
            </w:r>
          </w:p>
        </w:tc>
        <w:tc>
          <w:tcPr>
            <w:tcW w:w="1400" w:type="dxa"/>
            <w:tcBorders>
              <w:top w:val="nil"/>
              <w:left w:val="nil"/>
              <w:bottom w:val="single" w:sz="4" w:space="0" w:color="auto"/>
              <w:right w:val="single" w:sz="4" w:space="0" w:color="auto"/>
            </w:tcBorders>
            <w:shd w:val="clear" w:color="auto" w:fill="auto"/>
            <w:noWrap/>
            <w:hideMark/>
          </w:tcPr>
          <w:p w:rsidR="00453780" w:rsidRDefault="00453780">
            <w:pPr>
              <w:rPr>
                <w:color w:val="000000"/>
                <w:sz w:val="28"/>
                <w:szCs w:val="28"/>
              </w:rPr>
            </w:pPr>
            <w:r>
              <w:rPr>
                <w:color w:val="000000"/>
                <w:sz w:val="28"/>
                <w:szCs w:val="28"/>
              </w:rPr>
              <w:t>92,137</w:t>
            </w:r>
          </w:p>
        </w:tc>
        <w:tc>
          <w:tcPr>
            <w:tcW w:w="1400" w:type="dxa"/>
            <w:tcBorders>
              <w:top w:val="nil"/>
              <w:left w:val="nil"/>
              <w:bottom w:val="single" w:sz="4" w:space="0" w:color="auto"/>
              <w:right w:val="single" w:sz="4" w:space="0" w:color="auto"/>
            </w:tcBorders>
            <w:shd w:val="clear" w:color="auto" w:fill="auto"/>
            <w:noWrap/>
            <w:hideMark/>
          </w:tcPr>
          <w:p w:rsidR="00453780" w:rsidRDefault="00453780">
            <w:pPr>
              <w:rPr>
                <w:color w:val="000000"/>
                <w:sz w:val="28"/>
                <w:szCs w:val="28"/>
              </w:rPr>
            </w:pPr>
            <w:r>
              <w:rPr>
                <w:color w:val="000000"/>
                <w:sz w:val="28"/>
                <w:szCs w:val="28"/>
              </w:rPr>
              <w:t>91,412</w:t>
            </w:r>
          </w:p>
        </w:tc>
        <w:tc>
          <w:tcPr>
            <w:tcW w:w="1400" w:type="dxa"/>
            <w:tcBorders>
              <w:top w:val="nil"/>
              <w:left w:val="nil"/>
              <w:bottom w:val="single" w:sz="4" w:space="0" w:color="auto"/>
              <w:right w:val="single" w:sz="4" w:space="0" w:color="auto"/>
            </w:tcBorders>
            <w:shd w:val="clear" w:color="auto" w:fill="auto"/>
            <w:noWrap/>
            <w:hideMark/>
          </w:tcPr>
          <w:p w:rsidR="00453780" w:rsidRDefault="00453780">
            <w:pPr>
              <w:rPr>
                <w:color w:val="000000"/>
                <w:sz w:val="28"/>
                <w:szCs w:val="28"/>
              </w:rPr>
            </w:pPr>
            <w:r>
              <w:rPr>
                <w:color w:val="000000"/>
                <w:sz w:val="28"/>
                <w:szCs w:val="28"/>
              </w:rPr>
              <w:t>91,412</w:t>
            </w:r>
          </w:p>
        </w:tc>
        <w:tc>
          <w:tcPr>
            <w:tcW w:w="1400" w:type="dxa"/>
            <w:tcBorders>
              <w:top w:val="nil"/>
              <w:left w:val="nil"/>
              <w:bottom w:val="single" w:sz="4" w:space="0" w:color="auto"/>
              <w:right w:val="single" w:sz="4" w:space="0" w:color="auto"/>
            </w:tcBorders>
            <w:shd w:val="clear" w:color="auto" w:fill="auto"/>
            <w:noWrap/>
            <w:hideMark/>
          </w:tcPr>
          <w:p w:rsidR="00453780" w:rsidRDefault="00453780">
            <w:pPr>
              <w:rPr>
                <w:color w:val="000000"/>
                <w:sz w:val="28"/>
                <w:szCs w:val="28"/>
              </w:rPr>
            </w:pPr>
            <w:r>
              <w:rPr>
                <w:color w:val="000000"/>
                <w:sz w:val="28"/>
                <w:szCs w:val="28"/>
              </w:rPr>
              <w:t>91,412</w:t>
            </w:r>
          </w:p>
        </w:tc>
      </w:tr>
    </w:tbl>
    <w:p w:rsidR="002F4DF0" w:rsidRPr="00866973" w:rsidRDefault="002F4DF0" w:rsidP="00847CF7">
      <w:pPr>
        <w:pStyle w:val="affff1"/>
      </w:pPr>
      <w:bookmarkStart w:id="218" w:name="_Toc214497049"/>
      <w:r w:rsidRPr="00866973">
        <w:t>Таблица 3.11.1. Прогноз распределения расходов воды на водоснабжение по типам абонентов по первому сценарному плану</w:t>
      </w:r>
      <w:bookmarkEnd w:id="218"/>
    </w:p>
    <w:tbl>
      <w:tblPr>
        <w:tblW w:w="21683" w:type="dxa"/>
        <w:tblLayout w:type="fixed"/>
        <w:tblLook w:val="04A0"/>
      </w:tblPr>
      <w:tblGrid>
        <w:gridCol w:w="9918"/>
        <w:gridCol w:w="1984"/>
        <w:gridCol w:w="1418"/>
        <w:gridCol w:w="1417"/>
        <w:gridCol w:w="1276"/>
        <w:gridCol w:w="1559"/>
        <w:gridCol w:w="1276"/>
        <w:gridCol w:w="1418"/>
        <w:gridCol w:w="1417"/>
      </w:tblGrid>
      <w:tr w:rsidR="00CA57CC" w:rsidTr="00CA57CC">
        <w:trPr>
          <w:trHeight w:val="20"/>
        </w:trPr>
        <w:tc>
          <w:tcPr>
            <w:tcW w:w="99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52F8" w:rsidRDefault="00E652F8" w:rsidP="00E652F8">
            <w:pPr>
              <w:jc w:val="center"/>
              <w:rPr>
                <w:color w:val="000000"/>
                <w:sz w:val="28"/>
                <w:szCs w:val="28"/>
              </w:rPr>
            </w:pPr>
            <w:bookmarkStart w:id="219" w:name="_Toc214497051"/>
            <w:r>
              <w:rPr>
                <w:color w:val="000000"/>
                <w:sz w:val="28"/>
                <w:szCs w:val="28"/>
              </w:rPr>
              <w:t>Наименование показателя</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52F8" w:rsidRDefault="00E652F8" w:rsidP="00E652F8">
            <w:pPr>
              <w:jc w:val="center"/>
              <w:rPr>
                <w:color w:val="000000"/>
                <w:sz w:val="28"/>
                <w:szCs w:val="28"/>
              </w:rPr>
            </w:pPr>
            <w:r>
              <w:rPr>
                <w:color w:val="000000"/>
                <w:sz w:val="28"/>
                <w:szCs w:val="28"/>
              </w:rPr>
              <w:t>Ед. изм.</w:t>
            </w:r>
          </w:p>
        </w:tc>
        <w:tc>
          <w:tcPr>
            <w:tcW w:w="1418" w:type="dxa"/>
            <w:tcBorders>
              <w:top w:val="single" w:sz="4" w:space="0" w:color="auto"/>
              <w:left w:val="nil"/>
              <w:bottom w:val="single" w:sz="4" w:space="0" w:color="auto"/>
              <w:right w:val="single" w:sz="4" w:space="0" w:color="auto"/>
            </w:tcBorders>
            <w:shd w:val="clear" w:color="auto" w:fill="auto"/>
            <w:noWrap/>
            <w:hideMark/>
          </w:tcPr>
          <w:p w:rsidR="00E652F8" w:rsidRDefault="00E652F8" w:rsidP="00E652F8">
            <w:pPr>
              <w:jc w:val="center"/>
              <w:rPr>
                <w:color w:val="000000"/>
                <w:sz w:val="28"/>
                <w:szCs w:val="28"/>
              </w:rPr>
            </w:pPr>
            <w:r>
              <w:rPr>
                <w:color w:val="000000"/>
                <w:sz w:val="28"/>
                <w:szCs w:val="28"/>
              </w:rPr>
              <w:t>Факт</w:t>
            </w:r>
          </w:p>
        </w:tc>
        <w:tc>
          <w:tcPr>
            <w:tcW w:w="8363" w:type="dxa"/>
            <w:gridSpan w:val="6"/>
            <w:tcBorders>
              <w:top w:val="single" w:sz="4" w:space="0" w:color="auto"/>
              <w:left w:val="nil"/>
              <w:bottom w:val="single" w:sz="4" w:space="0" w:color="auto"/>
              <w:right w:val="single" w:sz="4" w:space="0" w:color="auto"/>
            </w:tcBorders>
            <w:shd w:val="clear" w:color="auto" w:fill="auto"/>
            <w:noWrap/>
            <w:hideMark/>
          </w:tcPr>
          <w:p w:rsidR="00E652F8" w:rsidRDefault="00E652F8" w:rsidP="00E652F8">
            <w:pPr>
              <w:jc w:val="center"/>
              <w:rPr>
                <w:color w:val="000000"/>
                <w:sz w:val="28"/>
                <w:szCs w:val="28"/>
              </w:rPr>
            </w:pPr>
            <w:r>
              <w:rPr>
                <w:color w:val="000000"/>
                <w:sz w:val="28"/>
                <w:szCs w:val="28"/>
              </w:rPr>
              <w:t>План</w:t>
            </w:r>
          </w:p>
        </w:tc>
      </w:tr>
      <w:tr w:rsidR="00CA57CC" w:rsidTr="00CA57CC">
        <w:trPr>
          <w:trHeight w:val="20"/>
        </w:trPr>
        <w:tc>
          <w:tcPr>
            <w:tcW w:w="9918" w:type="dxa"/>
            <w:vMerge/>
            <w:tcBorders>
              <w:top w:val="single" w:sz="4" w:space="0" w:color="auto"/>
              <w:left w:val="single" w:sz="4" w:space="0" w:color="auto"/>
              <w:bottom w:val="single" w:sz="4" w:space="0" w:color="auto"/>
              <w:right w:val="single" w:sz="4" w:space="0" w:color="auto"/>
            </w:tcBorders>
            <w:hideMark/>
          </w:tcPr>
          <w:p w:rsidR="00E652F8" w:rsidRDefault="00E652F8" w:rsidP="00E652F8">
            <w:pPr>
              <w:jc w:val="center"/>
              <w:rPr>
                <w:color w:val="000000"/>
                <w:sz w:val="28"/>
                <w:szCs w:val="28"/>
              </w:rPr>
            </w:pPr>
          </w:p>
        </w:tc>
        <w:tc>
          <w:tcPr>
            <w:tcW w:w="1984" w:type="dxa"/>
            <w:vMerge/>
            <w:tcBorders>
              <w:top w:val="single" w:sz="4" w:space="0" w:color="auto"/>
              <w:left w:val="single" w:sz="4" w:space="0" w:color="auto"/>
              <w:bottom w:val="single" w:sz="4" w:space="0" w:color="auto"/>
              <w:right w:val="single" w:sz="4" w:space="0" w:color="auto"/>
            </w:tcBorders>
            <w:hideMark/>
          </w:tcPr>
          <w:p w:rsidR="00E652F8" w:rsidRDefault="00E652F8" w:rsidP="00E652F8">
            <w:pPr>
              <w:jc w:val="center"/>
              <w:rPr>
                <w:color w:val="000000"/>
                <w:sz w:val="28"/>
                <w:szCs w:val="28"/>
              </w:rPr>
            </w:pPr>
          </w:p>
        </w:tc>
        <w:tc>
          <w:tcPr>
            <w:tcW w:w="1418" w:type="dxa"/>
            <w:tcBorders>
              <w:top w:val="nil"/>
              <w:left w:val="nil"/>
              <w:bottom w:val="single" w:sz="4" w:space="0" w:color="auto"/>
              <w:right w:val="single" w:sz="4" w:space="0" w:color="auto"/>
            </w:tcBorders>
            <w:shd w:val="clear" w:color="auto" w:fill="auto"/>
            <w:hideMark/>
          </w:tcPr>
          <w:p w:rsidR="00E652F8" w:rsidRDefault="00E652F8" w:rsidP="00E652F8">
            <w:pPr>
              <w:jc w:val="center"/>
              <w:rPr>
                <w:color w:val="000000"/>
                <w:sz w:val="28"/>
                <w:szCs w:val="28"/>
              </w:rPr>
            </w:pPr>
            <w:r>
              <w:rPr>
                <w:color w:val="000000"/>
                <w:sz w:val="28"/>
                <w:szCs w:val="28"/>
              </w:rPr>
              <w:t>2024</w:t>
            </w:r>
          </w:p>
        </w:tc>
        <w:tc>
          <w:tcPr>
            <w:tcW w:w="1417" w:type="dxa"/>
            <w:tcBorders>
              <w:top w:val="nil"/>
              <w:left w:val="nil"/>
              <w:bottom w:val="single" w:sz="4" w:space="0" w:color="auto"/>
              <w:right w:val="single" w:sz="4" w:space="0" w:color="auto"/>
            </w:tcBorders>
            <w:shd w:val="clear" w:color="auto" w:fill="auto"/>
            <w:hideMark/>
          </w:tcPr>
          <w:p w:rsidR="00E652F8" w:rsidRDefault="00E652F8" w:rsidP="00E652F8">
            <w:pPr>
              <w:jc w:val="center"/>
              <w:rPr>
                <w:color w:val="000000"/>
                <w:sz w:val="28"/>
                <w:szCs w:val="28"/>
              </w:rPr>
            </w:pPr>
            <w:r>
              <w:rPr>
                <w:color w:val="000000"/>
                <w:sz w:val="28"/>
                <w:szCs w:val="28"/>
              </w:rPr>
              <w:t>2025</w:t>
            </w:r>
          </w:p>
        </w:tc>
        <w:tc>
          <w:tcPr>
            <w:tcW w:w="1276" w:type="dxa"/>
            <w:tcBorders>
              <w:top w:val="nil"/>
              <w:left w:val="nil"/>
              <w:bottom w:val="single" w:sz="4" w:space="0" w:color="auto"/>
              <w:right w:val="single" w:sz="4" w:space="0" w:color="auto"/>
            </w:tcBorders>
            <w:shd w:val="clear" w:color="auto" w:fill="auto"/>
            <w:hideMark/>
          </w:tcPr>
          <w:p w:rsidR="00E652F8" w:rsidRDefault="00E652F8" w:rsidP="00E652F8">
            <w:pPr>
              <w:jc w:val="center"/>
              <w:rPr>
                <w:color w:val="000000"/>
                <w:sz w:val="28"/>
                <w:szCs w:val="28"/>
              </w:rPr>
            </w:pPr>
            <w:r>
              <w:rPr>
                <w:color w:val="000000"/>
                <w:sz w:val="28"/>
                <w:szCs w:val="28"/>
              </w:rPr>
              <w:t>2026</w:t>
            </w:r>
          </w:p>
        </w:tc>
        <w:tc>
          <w:tcPr>
            <w:tcW w:w="1559" w:type="dxa"/>
            <w:tcBorders>
              <w:top w:val="nil"/>
              <w:left w:val="nil"/>
              <w:bottom w:val="single" w:sz="4" w:space="0" w:color="auto"/>
              <w:right w:val="single" w:sz="4" w:space="0" w:color="auto"/>
            </w:tcBorders>
            <w:shd w:val="clear" w:color="auto" w:fill="auto"/>
            <w:hideMark/>
          </w:tcPr>
          <w:p w:rsidR="00E652F8" w:rsidRDefault="00E652F8" w:rsidP="00E652F8">
            <w:pPr>
              <w:jc w:val="center"/>
              <w:rPr>
                <w:color w:val="000000"/>
                <w:sz w:val="28"/>
                <w:szCs w:val="28"/>
              </w:rPr>
            </w:pPr>
            <w:r>
              <w:rPr>
                <w:color w:val="000000"/>
                <w:sz w:val="28"/>
                <w:szCs w:val="28"/>
              </w:rPr>
              <w:t>2027</w:t>
            </w:r>
          </w:p>
        </w:tc>
        <w:tc>
          <w:tcPr>
            <w:tcW w:w="1276" w:type="dxa"/>
            <w:tcBorders>
              <w:top w:val="nil"/>
              <w:left w:val="nil"/>
              <w:bottom w:val="single" w:sz="4" w:space="0" w:color="auto"/>
              <w:right w:val="single" w:sz="4" w:space="0" w:color="auto"/>
            </w:tcBorders>
            <w:shd w:val="clear" w:color="auto" w:fill="auto"/>
            <w:hideMark/>
          </w:tcPr>
          <w:p w:rsidR="00E652F8" w:rsidRDefault="00E652F8" w:rsidP="00E652F8">
            <w:pPr>
              <w:jc w:val="center"/>
              <w:rPr>
                <w:color w:val="000000"/>
                <w:sz w:val="28"/>
                <w:szCs w:val="28"/>
              </w:rPr>
            </w:pPr>
            <w:r>
              <w:rPr>
                <w:color w:val="000000"/>
                <w:sz w:val="28"/>
                <w:szCs w:val="28"/>
              </w:rPr>
              <w:t>2028</w:t>
            </w:r>
          </w:p>
        </w:tc>
        <w:tc>
          <w:tcPr>
            <w:tcW w:w="1418" w:type="dxa"/>
            <w:tcBorders>
              <w:top w:val="nil"/>
              <w:left w:val="nil"/>
              <w:bottom w:val="single" w:sz="4" w:space="0" w:color="auto"/>
              <w:right w:val="single" w:sz="4" w:space="0" w:color="auto"/>
            </w:tcBorders>
            <w:shd w:val="clear" w:color="auto" w:fill="auto"/>
            <w:hideMark/>
          </w:tcPr>
          <w:p w:rsidR="00E652F8" w:rsidRDefault="00E652F8" w:rsidP="00E652F8">
            <w:pPr>
              <w:jc w:val="center"/>
              <w:rPr>
                <w:color w:val="000000"/>
                <w:sz w:val="28"/>
                <w:szCs w:val="28"/>
              </w:rPr>
            </w:pPr>
            <w:r>
              <w:rPr>
                <w:color w:val="000000"/>
                <w:sz w:val="28"/>
                <w:szCs w:val="28"/>
              </w:rPr>
              <w:t>2029</w:t>
            </w:r>
          </w:p>
        </w:tc>
        <w:tc>
          <w:tcPr>
            <w:tcW w:w="1417" w:type="dxa"/>
            <w:tcBorders>
              <w:top w:val="nil"/>
              <w:left w:val="nil"/>
              <w:bottom w:val="single" w:sz="4" w:space="0" w:color="auto"/>
              <w:right w:val="single" w:sz="4" w:space="0" w:color="auto"/>
            </w:tcBorders>
            <w:shd w:val="clear" w:color="auto" w:fill="auto"/>
            <w:noWrap/>
            <w:hideMark/>
          </w:tcPr>
          <w:p w:rsidR="00E652F8" w:rsidRDefault="00E652F8" w:rsidP="00E652F8">
            <w:pPr>
              <w:jc w:val="center"/>
              <w:rPr>
                <w:color w:val="000000"/>
                <w:sz w:val="28"/>
                <w:szCs w:val="28"/>
              </w:rPr>
            </w:pPr>
            <w:r>
              <w:rPr>
                <w:color w:val="000000"/>
                <w:sz w:val="28"/>
                <w:szCs w:val="28"/>
              </w:rPr>
              <w:t>2030-2035</w:t>
            </w:r>
          </w:p>
        </w:tc>
      </w:tr>
      <w:tr w:rsidR="00CA57CC" w:rsidTr="00CA57CC">
        <w:trPr>
          <w:trHeight w:val="20"/>
        </w:trPr>
        <w:tc>
          <w:tcPr>
            <w:tcW w:w="21683"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E652F8" w:rsidRDefault="00E652F8">
            <w:pPr>
              <w:jc w:val="center"/>
              <w:rPr>
                <w:color w:val="000000"/>
                <w:sz w:val="28"/>
                <w:szCs w:val="28"/>
              </w:rPr>
            </w:pPr>
            <w:r>
              <w:rPr>
                <w:color w:val="000000"/>
                <w:sz w:val="28"/>
                <w:szCs w:val="28"/>
              </w:rPr>
              <w:t>Объем реализации питьевой воды</w:t>
            </w:r>
          </w:p>
        </w:tc>
      </w:tr>
      <w:tr w:rsidR="00CA57CC" w:rsidTr="00145E01">
        <w:trPr>
          <w:trHeight w:val="20"/>
        </w:trPr>
        <w:tc>
          <w:tcPr>
            <w:tcW w:w="9918" w:type="dxa"/>
            <w:tcBorders>
              <w:top w:val="nil"/>
              <w:left w:val="single" w:sz="4" w:space="0" w:color="auto"/>
              <w:bottom w:val="single" w:sz="4" w:space="0" w:color="auto"/>
              <w:right w:val="single" w:sz="4" w:space="0" w:color="auto"/>
            </w:tcBorders>
            <w:shd w:val="clear" w:color="auto" w:fill="auto"/>
            <w:vAlign w:val="bottom"/>
            <w:hideMark/>
          </w:tcPr>
          <w:p w:rsidR="00A45002" w:rsidRDefault="00A45002" w:rsidP="00A45002">
            <w:pPr>
              <w:rPr>
                <w:color w:val="000000"/>
                <w:sz w:val="28"/>
                <w:szCs w:val="28"/>
              </w:rPr>
            </w:pPr>
            <w:r>
              <w:rPr>
                <w:color w:val="000000"/>
                <w:sz w:val="28"/>
                <w:szCs w:val="28"/>
              </w:rPr>
              <w:t>Население</w:t>
            </w:r>
          </w:p>
        </w:tc>
        <w:tc>
          <w:tcPr>
            <w:tcW w:w="1984" w:type="dxa"/>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тыс.куб.м/год</w:t>
            </w:r>
          </w:p>
        </w:tc>
        <w:tc>
          <w:tcPr>
            <w:tcW w:w="1418"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104</w:t>
            </w:r>
            <w:r w:rsidR="00145E01">
              <w:rPr>
                <w:color w:val="000000"/>
                <w:sz w:val="28"/>
                <w:szCs w:val="28"/>
              </w:rPr>
              <w:t>.</w:t>
            </w:r>
            <w:r>
              <w:rPr>
                <w:color w:val="000000"/>
                <w:sz w:val="28"/>
                <w:szCs w:val="28"/>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147</w:t>
            </w:r>
            <w:r w:rsidR="00145E01">
              <w:rPr>
                <w:color w:val="000000"/>
                <w:sz w:val="28"/>
                <w:szCs w:val="28"/>
              </w:rPr>
              <w:t>.</w:t>
            </w:r>
            <w:r>
              <w:rPr>
                <w:color w:val="000000"/>
                <w:sz w:val="28"/>
                <w:szCs w:val="28"/>
              </w:rPr>
              <w:t>129</w:t>
            </w:r>
          </w:p>
        </w:tc>
        <w:tc>
          <w:tcPr>
            <w:tcW w:w="1276"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147</w:t>
            </w:r>
            <w:r w:rsidR="00145E01">
              <w:rPr>
                <w:color w:val="000000"/>
                <w:sz w:val="28"/>
                <w:szCs w:val="28"/>
              </w:rPr>
              <w:t>.</w:t>
            </w:r>
            <w:r>
              <w:rPr>
                <w:color w:val="000000"/>
                <w:sz w:val="28"/>
                <w:szCs w:val="2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147</w:t>
            </w:r>
            <w:r w:rsidR="00145E01">
              <w:rPr>
                <w:color w:val="000000"/>
                <w:sz w:val="28"/>
                <w:szCs w:val="28"/>
              </w:rPr>
              <w:t>.</w:t>
            </w:r>
            <w:r>
              <w:rPr>
                <w:color w:val="000000"/>
                <w:sz w:val="28"/>
                <w:szCs w:val="28"/>
              </w:rPr>
              <w:t>129</w:t>
            </w:r>
          </w:p>
        </w:tc>
        <w:tc>
          <w:tcPr>
            <w:tcW w:w="1276"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147</w:t>
            </w:r>
            <w:r w:rsidR="00145E01">
              <w:rPr>
                <w:color w:val="000000"/>
                <w:sz w:val="28"/>
                <w:szCs w:val="28"/>
              </w:rPr>
              <w:t>.</w:t>
            </w:r>
            <w:r>
              <w:rPr>
                <w:color w:val="000000"/>
                <w:sz w:val="28"/>
                <w:szCs w:val="28"/>
              </w:rPr>
              <w:t>129</w:t>
            </w:r>
          </w:p>
        </w:tc>
        <w:tc>
          <w:tcPr>
            <w:tcW w:w="1418"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147</w:t>
            </w:r>
            <w:r w:rsidR="00145E01">
              <w:rPr>
                <w:color w:val="000000"/>
                <w:sz w:val="28"/>
                <w:szCs w:val="28"/>
              </w:rPr>
              <w:t>.</w:t>
            </w:r>
            <w:r>
              <w:rPr>
                <w:color w:val="000000"/>
                <w:sz w:val="28"/>
                <w:szCs w:val="28"/>
              </w:rPr>
              <w:t>129</w:t>
            </w:r>
          </w:p>
        </w:tc>
        <w:tc>
          <w:tcPr>
            <w:tcW w:w="1417"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147</w:t>
            </w:r>
            <w:r w:rsidR="00145E01">
              <w:rPr>
                <w:color w:val="000000"/>
                <w:sz w:val="28"/>
                <w:szCs w:val="28"/>
              </w:rPr>
              <w:t>.</w:t>
            </w:r>
            <w:r>
              <w:rPr>
                <w:color w:val="000000"/>
                <w:sz w:val="28"/>
                <w:szCs w:val="28"/>
              </w:rPr>
              <w:t>129</w:t>
            </w:r>
          </w:p>
        </w:tc>
      </w:tr>
      <w:tr w:rsidR="00CA57CC" w:rsidTr="00145E01">
        <w:trPr>
          <w:trHeight w:val="20"/>
        </w:trPr>
        <w:tc>
          <w:tcPr>
            <w:tcW w:w="9918" w:type="dxa"/>
            <w:tcBorders>
              <w:top w:val="nil"/>
              <w:left w:val="single" w:sz="4" w:space="0" w:color="auto"/>
              <w:bottom w:val="single" w:sz="4" w:space="0" w:color="auto"/>
              <w:right w:val="single" w:sz="4" w:space="0" w:color="auto"/>
            </w:tcBorders>
            <w:shd w:val="clear" w:color="auto" w:fill="auto"/>
            <w:vAlign w:val="bottom"/>
            <w:hideMark/>
          </w:tcPr>
          <w:p w:rsidR="00A45002" w:rsidRDefault="00A45002" w:rsidP="00A45002">
            <w:pPr>
              <w:rPr>
                <w:color w:val="000000"/>
                <w:sz w:val="28"/>
                <w:szCs w:val="28"/>
              </w:rPr>
            </w:pPr>
            <w:r>
              <w:rPr>
                <w:color w:val="000000"/>
                <w:sz w:val="28"/>
                <w:szCs w:val="28"/>
              </w:rPr>
              <w:t>Бюджетные потребители</w:t>
            </w:r>
          </w:p>
        </w:tc>
        <w:tc>
          <w:tcPr>
            <w:tcW w:w="1984" w:type="dxa"/>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тыс.куб.м/год</w:t>
            </w:r>
          </w:p>
        </w:tc>
        <w:tc>
          <w:tcPr>
            <w:tcW w:w="1418"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12</w:t>
            </w:r>
            <w:r w:rsidR="00145E01">
              <w:rPr>
                <w:color w:val="000000"/>
                <w:sz w:val="28"/>
                <w:szCs w:val="28"/>
              </w:rPr>
              <w:t>.</w:t>
            </w:r>
            <w:r>
              <w:rPr>
                <w:color w:val="000000"/>
                <w:sz w:val="28"/>
                <w:szCs w:val="28"/>
              </w:rPr>
              <w:t>255</w:t>
            </w:r>
          </w:p>
        </w:tc>
        <w:tc>
          <w:tcPr>
            <w:tcW w:w="1417"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17</w:t>
            </w:r>
            <w:r w:rsidR="00145E01">
              <w:rPr>
                <w:color w:val="000000"/>
                <w:sz w:val="28"/>
                <w:szCs w:val="28"/>
              </w:rPr>
              <w:t>.</w:t>
            </w:r>
            <w:r>
              <w:rPr>
                <w:color w:val="000000"/>
                <w:sz w:val="28"/>
                <w:szCs w:val="28"/>
              </w:rPr>
              <w:t>236</w:t>
            </w:r>
          </w:p>
        </w:tc>
        <w:tc>
          <w:tcPr>
            <w:tcW w:w="1276"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17</w:t>
            </w:r>
            <w:r w:rsidR="00145E01">
              <w:rPr>
                <w:color w:val="000000"/>
                <w:sz w:val="28"/>
                <w:szCs w:val="28"/>
              </w:rPr>
              <w:t>.</w:t>
            </w:r>
            <w:r>
              <w:rPr>
                <w:color w:val="000000"/>
                <w:sz w:val="28"/>
                <w:szCs w:val="28"/>
              </w:rPr>
              <w:t>236</w:t>
            </w:r>
          </w:p>
        </w:tc>
        <w:tc>
          <w:tcPr>
            <w:tcW w:w="1559"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17</w:t>
            </w:r>
            <w:r w:rsidR="00145E01">
              <w:rPr>
                <w:color w:val="000000"/>
                <w:sz w:val="28"/>
                <w:szCs w:val="28"/>
              </w:rPr>
              <w:t>.</w:t>
            </w:r>
            <w:r>
              <w:rPr>
                <w:color w:val="000000"/>
                <w:sz w:val="28"/>
                <w:szCs w:val="28"/>
              </w:rPr>
              <w:t>236</w:t>
            </w:r>
          </w:p>
        </w:tc>
        <w:tc>
          <w:tcPr>
            <w:tcW w:w="1276"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17</w:t>
            </w:r>
            <w:r w:rsidR="00145E01">
              <w:rPr>
                <w:color w:val="000000"/>
                <w:sz w:val="28"/>
                <w:szCs w:val="28"/>
              </w:rPr>
              <w:t>.</w:t>
            </w:r>
            <w:r>
              <w:rPr>
                <w:color w:val="000000"/>
                <w:sz w:val="28"/>
                <w:szCs w:val="28"/>
              </w:rPr>
              <w:t>236</w:t>
            </w:r>
          </w:p>
        </w:tc>
        <w:tc>
          <w:tcPr>
            <w:tcW w:w="1418"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17</w:t>
            </w:r>
            <w:r w:rsidR="00145E01">
              <w:rPr>
                <w:color w:val="000000"/>
                <w:sz w:val="28"/>
                <w:szCs w:val="28"/>
              </w:rPr>
              <w:t>.</w:t>
            </w:r>
            <w:r>
              <w:rPr>
                <w:color w:val="000000"/>
                <w:sz w:val="28"/>
                <w:szCs w:val="28"/>
              </w:rPr>
              <w:t>236</w:t>
            </w:r>
          </w:p>
        </w:tc>
        <w:tc>
          <w:tcPr>
            <w:tcW w:w="1417"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17</w:t>
            </w:r>
            <w:r w:rsidR="00145E01">
              <w:rPr>
                <w:color w:val="000000"/>
                <w:sz w:val="28"/>
                <w:szCs w:val="28"/>
              </w:rPr>
              <w:t>.</w:t>
            </w:r>
            <w:r>
              <w:rPr>
                <w:color w:val="000000"/>
                <w:sz w:val="28"/>
                <w:szCs w:val="28"/>
              </w:rPr>
              <w:t>236</w:t>
            </w:r>
          </w:p>
        </w:tc>
      </w:tr>
      <w:tr w:rsidR="00CA57CC" w:rsidTr="00145E01">
        <w:trPr>
          <w:trHeight w:val="20"/>
        </w:trPr>
        <w:tc>
          <w:tcPr>
            <w:tcW w:w="9918" w:type="dxa"/>
            <w:tcBorders>
              <w:top w:val="nil"/>
              <w:left w:val="single" w:sz="4" w:space="0" w:color="auto"/>
              <w:bottom w:val="single" w:sz="4" w:space="0" w:color="auto"/>
              <w:right w:val="single" w:sz="4" w:space="0" w:color="auto"/>
            </w:tcBorders>
            <w:shd w:val="clear" w:color="auto" w:fill="auto"/>
            <w:vAlign w:val="bottom"/>
            <w:hideMark/>
          </w:tcPr>
          <w:p w:rsidR="00A45002" w:rsidRDefault="00A45002" w:rsidP="00A45002">
            <w:pPr>
              <w:rPr>
                <w:color w:val="000000"/>
                <w:sz w:val="28"/>
                <w:szCs w:val="28"/>
              </w:rPr>
            </w:pPr>
            <w:r>
              <w:rPr>
                <w:color w:val="000000"/>
                <w:sz w:val="28"/>
                <w:szCs w:val="28"/>
              </w:rPr>
              <w:t>Прочие потребители</w:t>
            </w:r>
          </w:p>
        </w:tc>
        <w:tc>
          <w:tcPr>
            <w:tcW w:w="1984" w:type="dxa"/>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тыс.куб.м/год</w:t>
            </w:r>
          </w:p>
        </w:tc>
        <w:tc>
          <w:tcPr>
            <w:tcW w:w="1418"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4</w:t>
            </w:r>
            <w:r w:rsidR="00145E01">
              <w:rPr>
                <w:color w:val="000000"/>
                <w:sz w:val="28"/>
                <w:szCs w:val="28"/>
              </w:rPr>
              <w:t>.</w:t>
            </w:r>
            <w:r>
              <w:rPr>
                <w:color w:val="000000"/>
                <w:sz w:val="28"/>
                <w:szCs w:val="28"/>
              </w:rPr>
              <w:t>031</w:t>
            </w:r>
          </w:p>
        </w:tc>
        <w:tc>
          <w:tcPr>
            <w:tcW w:w="1417"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5</w:t>
            </w:r>
            <w:r w:rsidR="00145E01">
              <w:rPr>
                <w:color w:val="000000"/>
                <w:sz w:val="28"/>
                <w:szCs w:val="28"/>
              </w:rPr>
              <w:t>.</w:t>
            </w:r>
            <w:r>
              <w:rPr>
                <w:color w:val="000000"/>
                <w:sz w:val="28"/>
                <w:szCs w:val="28"/>
              </w:rPr>
              <w:t>670</w:t>
            </w:r>
          </w:p>
        </w:tc>
        <w:tc>
          <w:tcPr>
            <w:tcW w:w="1276"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5</w:t>
            </w:r>
            <w:r w:rsidR="00145E01">
              <w:rPr>
                <w:color w:val="000000"/>
                <w:sz w:val="28"/>
                <w:szCs w:val="28"/>
              </w:rPr>
              <w:t>.</w:t>
            </w:r>
            <w:r>
              <w:rPr>
                <w:color w:val="000000"/>
                <w:sz w:val="28"/>
                <w:szCs w:val="28"/>
              </w:rPr>
              <w:t>670</w:t>
            </w:r>
          </w:p>
        </w:tc>
        <w:tc>
          <w:tcPr>
            <w:tcW w:w="1559"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5</w:t>
            </w:r>
            <w:r w:rsidR="00145E01">
              <w:rPr>
                <w:color w:val="000000"/>
                <w:sz w:val="28"/>
                <w:szCs w:val="28"/>
              </w:rPr>
              <w:t>.</w:t>
            </w:r>
            <w:r>
              <w:rPr>
                <w:color w:val="000000"/>
                <w:sz w:val="28"/>
                <w:szCs w:val="28"/>
              </w:rPr>
              <w:t>670</w:t>
            </w:r>
          </w:p>
        </w:tc>
        <w:tc>
          <w:tcPr>
            <w:tcW w:w="1276"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5</w:t>
            </w:r>
            <w:r w:rsidR="00145E01">
              <w:rPr>
                <w:color w:val="000000"/>
                <w:sz w:val="28"/>
                <w:szCs w:val="28"/>
              </w:rPr>
              <w:t>.</w:t>
            </w:r>
            <w:r>
              <w:rPr>
                <w:color w:val="000000"/>
                <w:sz w:val="28"/>
                <w:szCs w:val="28"/>
              </w:rPr>
              <w:t>670</w:t>
            </w:r>
          </w:p>
        </w:tc>
        <w:tc>
          <w:tcPr>
            <w:tcW w:w="1418"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5</w:t>
            </w:r>
            <w:r w:rsidR="00145E01">
              <w:rPr>
                <w:color w:val="000000"/>
                <w:sz w:val="28"/>
                <w:szCs w:val="28"/>
              </w:rPr>
              <w:t>.</w:t>
            </w:r>
            <w:r>
              <w:rPr>
                <w:color w:val="000000"/>
                <w:sz w:val="28"/>
                <w:szCs w:val="28"/>
              </w:rPr>
              <w:t>670</w:t>
            </w:r>
          </w:p>
        </w:tc>
        <w:tc>
          <w:tcPr>
            <w:tcW w:w="1417"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5</w:t>
            </w:r>
            <w:r w:rsidR="00145E01">
              <w:rPr>
                <w:color w:val="000000"/>
                <w:sz w:val="28"/>
                <w:szCs w:val="28"/>
              </w:rPr>
              <w:t>.</w:t>
            </w:r>
            <w:r>
              <w:rPr>
                <w:color w:val="000000"/>
                <w:sz w:val="28"/>
                <w:szCs w:val="28"/>
              </w:rPr>
              <w:t>670</w:t>
            </w:r>
          </w:p>
        </w:tc>
      </w:tr>
      <w:tr w:rsidR="00CA57CC" w:rsidTr="00145E01">
        <w:trPr>
          <w:trHeight w:val="20"/>
        </w:trPr>
        <w:tc>
          <w:tcPr>
            <w:tcW w:w="21683" w:type="dxa"/>
            <w:gridSpan w:val="9"/>
            <w:tcBorders>
              <w:top w:val="single" w:sz="4" w:space="0" w:color="auto"/>
              <w:left w:val="single" w:sz="4" w:space="0" w:color="auto"/>
              <w:bottom w:val="single" w:sz="4" w:space="0" w:color="auto"/>
              <w:right w:val="single" w:sz="4" w:space="0" w:color="auto"/>
            </w:tcBorders>
            <w:shd w:val="clear" w:color="auto" w:fill="auto"/>
            <w:hideMark/>
          </w:tcPr>
          <w:p w:rsidR="00E652F8" w:rsidRDefault="00E652F8" w:rsidP="00145E01">
            <w:pPr>
              <w:rPr>
                <w:color w:val="000000"/>
                <w:sz w:val="28"/>
                <w:szCs w:val="28"/>
              </w:rPr>
            </w:pPr>
            <w:r>
              <w:rPr>
                <w:color w:val="000000"/>
                <w:sz w:val="28"/>
                <w:szCs w:val="28"/>
              </w:rPr>
              <w:t>Объем реализации горячей воды</w:t>
            </w:r>
          </w:p>
        </w:tc>
      </w:tr>
      <w:tr w:rsidR="00CA57CC" w:rsidTr="00145E01">
        <w:trPr>
          <w:trHeight w:val="20"/>
        </w:trPr>
        <w:tc>
          <w:tcPr>
            <w:tcW w:w="9918" w:type="dxa"/>
            <w:tcBorders>
              <w:top w:val="nil"/>
              <w:left w:val="single" w:sz="4" w:space="0" w:color="auto"/>
              <w:bottom w:val="single" w:sz="4" w:space="0" w:color="auto"/>
              <w:right w:val="single" w:sz="4" w:space="0" w:color="auto"/>
            </w:tcBorders>
            <w:shd w:val="clear" w:color="auto" w:fill="auto"/>
            <w:vAlign w:val="bottom"/>
            <w:hideMark/>
          </w:tcPr>
          <w:p w:rsidR="00A45002" w:rsidRDefault="00A45002" w:rsidP="00A45002">
            <w:pPr>
              <w:rPr>
                <w:color w:val="000000"/>
                <w:sz w:val="28"/>
                <w:szCs w:val="28"/>
              </w:rPr>
            </w:pPr>
            <w:r>
              <w:rPr>
                <w:color w:val="000000"/>
                <w:sz w:val="28"/>
                <w:szCs w:val="28"/>
              </w:rPr>
              <w:t>Прочие потребители</w:t>
            </w:r>
          </w:p>
        </w:tc>
        <w:tc>
          <w:tcPr>
            <w:tcW w:w="1984" w:type="dxa"/>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тыс.куб.м/год</w:t>
            </w:r>
          </w:p>
        </w:tc>
        <w:tc>
          <w:tcPr>
            <w:tcW w:w="1418"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97</w:t>
            </w:r>
            <w:r w:rsidR="00145E01">
              <w:rPr>
                <w:color w:val="000000"/>
                <w:sz w:val="28"/>
                <w:szCs w:val="28"/>
              </w:rPr>
              <w:t>.</w:t>
            </w:r>
            <w:r>
              <w:rPr>
                <w:color w:val="000000"/>
                <w:sz w:val="28"/>
                <w:szCs w:val="28"/>
              </w:rPr>
              <w:t>066</w:t>
            </w:r>
          </w:p>
        </w:tc>
        <w:tc>
          <w:tcPr>
            <w:tcW w:w="1417"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96</w:t>
            </w:r>
            <w:r w:rsidR="00145E01">
              <w:rPr>
                <w:color w:val="000000"/>
                <w:sz w:val="28"/>
                <w:szCs w:val="28"/>
              </w:rPr>
              <w:t>.</w:t>
            </w:r>
            <w:r>
              <w:rPr>
                <w:color w:val="000000"/>
                <w:sz w:val="28"/>
                <w:szCs w:val="28"/>
              </w:rPr>
              <w:t>704</w:t>
            </w:r>
          </w:p>
        </w:tc>
        <w:tc>
          <w:tcPr>
            <w:tcW w:w="1276"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96</w:t>
            </w:r>
            <w:r w:rsidR="00145E01">
              <w:rPr>
                <w:color w:val="000000"/>
                <w:sz w:val="28"/>
                <w:szCs w:val="28"/>
              </w:rPr>
              <w:t>.</w:t>
            </w:r>
            <w:r>
              <w:rPr>
                <w:color w:val="000000"/>
                <w:sz w:val="28"/>
                <w:szCs w:val="28"/>
              </w:rPr>
              <w:t>704</w:t>
            </w:r>
          </w:p>
        </w:tc>
        <w:tc>
          <w:tcPr>
            <w:tcW w:w="1559"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92</w:t>
            </w:r>
            <w:r w:rsidR="00145E01">
              <w:rPr>
                <w:color w:val="000000"/>
                <w:sz w:val="28"/>
                <w:szCs w:val="28"/>
              </w:rPr>
              <w:t>.</w:t>
            </w:r>
            <w:r>
              <w:rPr>
                <w:color w:val="000000"/>
                <w:sz w:val="28"/>
                <w:szCs w:val="28"/>
              </w:rPr>
              <w:t>137</w:t>
            </w:r>
          </w:p>
        </w:tc>
        <w:tc>
          <w:tcPr>
            <w:tcW w:w="1276"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91</w:t>
            </w:r>
            <w:r w:rsidR="00145E01">
              <w:rPr>
                <w:color w:val="000000"/>
                <w:sz w:val="28"/>
                <w:szCs w:val="28"/>
              </w:rPr>
              <w:t>.</w:t>
            </w:r>
            <w:r>
              <w:rPr>
                <w:color w:val="000000"/>
                <w:sz w:val="28"/>
                <w:szCs w:val="28"/>
              </w:rPr>
              <w:t>412</w:t>
            </w:r>
          </w:p>
        </w:tc>
        <w:tc>
          <w:tcPr>
            <w:tcW w:w="1418"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91</w:t>
            </w:r>
            <w:r w:rsidR="00145E01">
              <w:rPr>
                <w:color w:val="000000"/>
                <w:sz w:val="28"/>
                <w:szCs w:val="28"/>
              </w:rPr>
              <w:t>.</w:t>
            </w:r>
            <w:r>
              <w:rPr>
                <w:color w:val="000000"/>
                <w:sz w:val="28"/>
                <w:szCs w:val="28"/>
              </w:rPr>
              <w:t>412</w:t>
            </w:r>
          </w:p>
        </w:tc>
        <w:tc>
          <w:tcPr>
            <w:tcW w:w="1417" w:type="dxa"/>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91</w:t>
            </w:r>
            <w:r w:rsidR="00145E01">
              <w:rPr>
                <w:color w:val="000000"/>
                <w:sz w:val="28"/>
                <w:szCs w:val="28"/>
              </w:rPr>
              <w:t>.</w:t>
            </w:r>
            <w:r>
              <w:rPr>
                <w:color w:val="000000"/>
                <w:sz w:val="28"/>
                <w:szCs w:val="28"/>
              </w:rPr>
              <w:t>412</w:t>
            </w:r>
          </w:p>
        </w:tc>
      </w:tr>
    </w:tbl>
    <w:p w:rsidR="00CA57CC" w:rsidRDefault="00CA57CC" w:rsidP="00847CF7">
      <w:pPr>
        <w:pStyle w:val="affff1"/>
      </w:pPr>
    </w:p>
    <w:p w:rsidR="00CA57CC" w:rsidRDefault="00CA57CC">
      <w:pPr>
        <w:rPr>
          <w:rFonts w:eastAsiaTheme="minorEastAsia"/>
          <w:sz w:val="28"/>
          <w:szCs w:val="28"/>
        </w:rPr>
      </w:pPr>
      <w:r>
        <w:br w:type="page"/>
      </w:r>
    </w:p>
    <w:p w:rsidR="002F4DF0" w:rsidRPr="00866973" w:rsidRDefault="002F4DF0" w:rsidP="00847CF7">
      <w:pPr>
        <w:pStyle w:val="affff1"/>
      </w:pPr>
      <w:r w:rsidRPr="00866973">
        <w:lastRenderedPageBreak/>
        <w:t>Таблица 3.12.1. Сведения о фактических и планируемых потерях питьевой воды при ее транспортировке по первому сценарному плану</w:t>
      </w:r>
      <w:bookmarkEnd w:id="219"/>
    </w:p>
    <w:tbl>
      <w:tblPr>
        <w:tblW w:w="5126" w:type="pct"/>
        <w:tblLook w:val="04A0"/>
      </w:tblPr>
      <w:tblGrid>
        <w:gridCol w:w="10019"/>
        <w:gridCol w:w="2007"/>
        <w:gridCol w:w="1431"/>
        <w:gridCol w:w="1286"/>
        <w:gridCol w:w="1585"/>
        <w:gridCol w:w="1286"/>
        <w:gridCol w:w="1431"/>
        <w:gridCol w:w="1431"/>
        <w:gridCol w:w="1537"/>
      </w:tblGrid>
      <w:tr w:rsidR="00CA57CC" w:rsidTr="00CA57CC">
        <w:trPr>
          <w:trHeight w:val="20"/>
        </w:trPr>
        <w:tc>
          <w:tcPr>
            <w:tcW w:w="227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E652F8" w:rsidRDefault="00E652F8" w:rsidP="00E652F8">
            <w:pPr>
              <w:jc w:val="center"/>
              <w:rPr>
                <w:color w:val="000000"/>
                <w:sz w:val="28"/>
                <w:szCs w:val="28"/>
              </w:rPr>
            </w:pPr>
            <w:bookmarkStart w:id="220" w:name="_Toc214497053"/>
            <w:r>
              <w:rPr>
                <w:color w:val="000000"/>
                <w:sz w:val="28"/>
                <w:szCs w:val="28"/>
              </w:rPr>
              <w:t>Наименование показателя</w:t>
            </w:r>
          </w:p>
        </w:tc>
        <w:tc>
          <w:tcPr>
            <w:tcW w:w="45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E652F8" w:rsidRDefault="00E652F8" w:rsidP="00E652F8">
            <w:pPr>
              <w:jc w:val="center"/>
              <w:rPr>
                <w:color w:val="000000"/>
                <w:sz w:val="28"/>
                <w:szCs w:val="28"/>
              </w:rPr>
            </w:pPr>
            <w:r>
              <w:rPr>
                <w:color w:val="000000"/>
                <w:sz w:val="28"/>
                <w:szCs w:val="28"/>
              </w:rPr>
              <w:t>Ед. изм.</w:t>
            </w:r>
          </w:p>
        </w:tc>
        <w:tc>
          <w:tcPr>
            <w:tcW w:w="325" w:type="pct"/>
            <w:tcBorders>
              <w:top w:val="single" w:sz="4" w:space="0" w:color="auto"/>
              <w:left w:val="nil"/>
              <w:bottom w:val="single" w:sz="4" w:space="0" w:color="auto"/>
              <w:right w:val="single" w:sz="4" w:space="0" w:color="auto"/>
            </w:tcBorders>
            <w:shd w:val="clear" w:color="auto" w:fill="auto"/>
            <w:noWrap/>
            <w:hideMark/>
          </w:tcPr>
          <w:p w:rsidR="00E652F8" w:rsidRDefault="00E652F8" w:rsidP="00E652F8">
            <w:pPr>
              <w:jc w:val="center"/>
              <w:rPr>
                <w:color w:val="000000"/>
                <w:sz w:val="28"/>
                <w:szCs w:val="28"/>
              </w:rPr>
            </w:pPr>
            <w:r>
              <w:rPr>
                <w:color w:val="000000"/>
                <w:sz w:val="28"/>
                <w:szCs w:val="28"/>
              </w:rPr>
              <w:t>Факт</w:t>
            </w:r>
          </w:p>
        </w:tc>
        <w:tc>
          <w:tcPr>
            <w:tcW w:w="1943" w:type="pct"/>
            <w:gridSpan w:val="6"/>
            <w:tcBorders>
              <w:top w:val="single" w:sz="4" w:space="0" w:color="auto"/>
              <w:left w:val="nil"/>
              <w:bottom w:val="single" w:sz="4" w:space="0" w:color="auto"/>
              <w:right w:val="single" w:sz="4" w:space="0" w:color="auto"/>
            </w:tcBorders>
            <w:shd w:val="clear" w:color="auto" w:fill="auto"/>
            <w:noWrap/>
            <w:hideMark/>
          </w:tcPr>
          <w:p w:rsidR="00E652F8" w:rsidRDefault="00E652F8" w:rsidP="00E652F8">
            <w:pPr>
              <w:jc w:val="center"/>
              <w:rPr>
                <w:color w:val="000000"/>
                <w:sz w:val="28"/>
                <w:szCs w:val="28"/>
              </w:rPr>
            </w:pPr>
            <w:r>
              <w:rPr>
                <w:color w:val="000000"/>
                <w:sz w:val="28"/>
                <w:szCs w:val="28"/>
              </w:rPr>
              <w:t>План</w:t>
            </w:r>
          </w:p>
        </w:tc>
      </w:tr>
      <w:tr w:rsidR="00CA57CC" w:rsidTr="00CA57CC">
        <w:trPr>
          <w:trHeight w:val="20"/>
        </w:trPr>
        <w:tc>
          <w:tcPr>
            <w:tcW w:w="2276" w:type="pct"/>
            <w:vMerge/>
            <w:tcBorders>
              <w:top w:val="single" w:sz="4" w:space="0" w:color="auto"/>
              <w:left w:val="single" w:sz="4" w:space="0" w:color="auto"/>
              <w:bottom w:val="single" w:sz="4" w:space="0" w:color="auto"/>
              <w:right w:val="single" w:sz="4" w:space="0" w:color="auto"/>
            </w:tcBorders>
            <w:hideMark/>
          </w:tcPr>
          <w:p w:rsidR="00E652F8" w:rsidRDefault="00E652F8" w:rsidP="00E652F8">
            <w:pPr>
              <w:jc w:val="center"/>
              <w:rPr>
                <w:color w:val="000000"/>
                <w:sz w:val="28"/>
                <w:szCs w:val="28"/>
              </w:rPr>
            </w:pPr>
          </w:p>
        </w:tc>
        <w:tc>
          <w:tcPr>
            <w:tcW w:w="456" w:type="pct"/>
            <w:vMerge/>
            <w:tcBorders>
              <w:top w:val="single" w:sz="4" w:space="0" w:color="auto"/>
              <w:left w:val="single" w:sz="4" w:space="0" w:color="auto"/>
              <w:bottom w:val="single" w:sz="4" w:space="0" w:color="auto"/>
              <w:right w:val="single" w:sz="4" w:space="0" w:color="auto"/>
            </w:tcBorders>
            <w:hideMark/>
          </w:tcPr>
          <w:p w:rsidR="00E652F8" w:rsidRDefault="00E652F8" w:rsidP="00E652F8">
            <w:pPr>
              <w:jc w:val="center"/>
              <w:rPr>
                <w:color w:val="000000"/>
                <w:sz w:val="28"/>
                <w:szCs w:val="28"/>
              </w:rPr>
            </w:pPr>
          </w:p>
        </w:tc>
        <w:tc>
          <w:tcPr>
            <w:tcW w:w="325" w:type="pct"/>
            <w:tcBorders>
              <w:top w:val="nil"/>
              <w:left w:val="nil"/>
              <w:bottom w:val="single" w:sz="4" w:space="0" w:color="auto"/>
              <w:right w:val="single" w:sz="4" w:space="0" w:color="auto"/>
            </w:tcBorders>
            <w:shd w:val="clear" w:color="auto" w:fill="auto"/>
            <w:hideMark/>
          </w:tcPr>
          <w:p w:rsidR="00E652F8" w:rsidRDefault="00E652F8" w:rsidP="00E652F8">
            <w:pPr>
              <w:jc w:val="center"/>
              <w:rPr>
                <w:color w:val="000000"/>
                <w:sz w:val="28"/>
                <w:szCs w:val="28"/>
              </w:rPr>
            </w:pPr>
            <w:r>
              <w:rPr>
                <w:color w:val="000000"/>
                <w:sz w:val="28"/>
                <w:szCs w:val="28"/>
              </w:rPr>
              <w:t>2024</w:t>
            </w:r>
          </w:p>
        </w:tc>
        <w:tc>
          <w:tcPr>
            <w:tcW w:w="292" w:type="pct"/>
            <w:tcBorders>
              <w:top w:val="nil"/>
              <w:left w:val="nil"/>
              <w:bottom w:val="single" w:sz="4" w:space="0" w:color="auto"/>
              <w:right w:val="single" w:sz="4" w:space="0" w:color="auto"/>
            </w:tcBorders>
            <w:shd w:val="clear" w:color="auto" w:fill="auto"/>
            <w:hideMark/>
          </w:tcPr>
          <w:p w:rsidR="00E652F8" w:rsidRDefault="00E652F8" w:rsidP="00E652F8">
            <w:pPr>
              <w:jc w:val="center"/>
              <w:rPr>
                <w:color w:val="000000"/>
                <w:sz w:val="28"/>
                <w:szCs w:val="28"/>
              </w:rPr>
            </w:pPr>
            <w:r>
              <w:rPr>
                <w:color w:val="000000"/>
                <w:sz w:val="28"/>
                <w:szCs w:val="28"/>
              </w:rPr>
              <w:t>2025</w:t>
            </w:r>
          </w:p>
        </w:tc>
        <w:tc>
          <w:tcPr>
            <w:tcW w:w="360" w:type="pct"/>
            <w:tcBorders>
              <w:top w:val="nil"/>
              <w:left w:val="nil"/>
              <w:bottom w:val="single" w:sz="4" w:space="0" w:color="auto"/>
              <w:right w:val="single" w:sz="4" w:space="0" w:color="auto"/>
            </w:tcBorders>
            <w:shd w:val="clear" w:color="auto" w:fill="auto"/>
            <w:hideMark/>
          </w:tcPr>
          <w:p w:rsidR="00E652F8" w:rsidRDefault="00E652F8" w:rsidP="00E652F8">
            <w:pPr>
              <w:jc w:val="center"/>
              <w:rPr>
                <w:color w:val="000000"/>
                <w:sz w:val="28"/>
                <w:szCs w:val="28"/>
              </w:rPr>
            </w:pPr>
            <w:r>
              <w:rPr>
                <w:color w:val="000000"/>
                <w:sz w:val="28"/>
                <w:szCs w:val="28"/>
              </w:rPr>
              <w:t>2026</w:t>
            </w:r>
          </w:p>
        </w:tc>
        <w:tc>
          <w:tcPr>
            <w:tcW w:w="292" w:type="pct"/>
            <w:tcBorders>
              <w:top w:val="nil"/>
              <w:left w:val="nil"/>
              <w:bottom w:val="single" w:sz="4" w:space="0" w:color="auto"/>
              <w:right w:val="single" w:sz="4" w:space="0" w:color="auto"/>
            </w:tcBorders>
            <w:shd w:val="clear" w:color="auto" w:fill="auto"/>
            <w:hideMark/>
          </w:tcPr>
          <w:p w:rsidR="00E652F8" w:rsidRDefault="00E652F8" w:rsidP="00E652F8">
            <w:pPr>
              <w:jc w:val="center"/>
              <w:rPr>
                <w:color w:val="000000"/>
                <w:sz w:val="28"/>
                <w:szCs w:val="28"/>
              </w:rPr>
            </w:pPr>
            <w:r>
              <w:rPr>
                <w:color w:val="000000"/>
                <w:sz w:val="28"/>
                <w:szCs w:val="28"/>
              </w:rPr>
              <w:t>2027</w:t>
            </w:r>
          </w:p>
        </w:tc>
        <w:tc>
          <w:tcPr>
            <w:tcW w:w="325" w:type="pct"/>
            <w:tcBorders>
              <w:top w:val="nil"/>
              <w:left w:val="nil"/>
              <w:bottom w:val="single" w:sz="4" w:space="0" w:color="auto"/>
              <w:right w:val="single" w:sz="4" w:space="0" w:color="auto"/>
            </w:tcBorders>
            <w:shd w:val="clear" w:color="auto" w:fill="auto"/>
            <w:hideMark/>
          </w:tcPr>
          <w:p w:rsidR="00E652F8" w:rsidRDefault="00E652F8" w:rsidP="00E652F8">
            <w:pPr>
              <w:jc w:val="center"/>
              <w:rPr>
                <w:color w:val="000000"/>
                <w:sz w:val="28"/>
                <w:szCs w:val="28"/>
              </w:rPr>
            </w:pPr>
            <w:r>
              <w:rPr>
                <w:color w:val="000000"/>
                <w:sz w:val="28"/>
                <w:szCs w:val="28"/>
              </w:rPr>
              <w:t>2028</w:t>
            </w:r>
          </w:p>
        </w:tc>
        <w:tc>
          <w:tcPr>
            <w:tcW w:w="325" w:type="pct"/>
            <w:tcBorders>
              <w:top w:val="nil"/>
              <w:left w:val="nil"/>
              <w:bottom w:val="single" w:sz="4" w:space="0" w:color="auto"/>
              <w:right w:val="single" w:sz="4" w:space="0" w:color="auto"/>
            </w:tcBorders>
            <w:shd w:val="clear" w:color="auto" w:fill="auto"/>
            <w:hideMark/>
          </w:tcPr>
          <w:p w:rsidR="00E652F8" w:rsidRDefault="00E652F8" w:rsidP="00E652F8">
            <w:pPr>
              <w:jc w:val="center"/>
              <w:rPr>
                <w:color w:val="000000"/>
                <w:sz w:val="28"/>
                <w:szCs w:val="28"/>
              </w:rPr>
            </w:pPr>
            <w:r>
              <w:rPr>
                <w:color w:val="000000"/>
                <w:sz w:val="28"/>
                <w:szCs w:val="28"/>
              </w:rPr>
              <w:t>2029</w:t>
            </w:r>
          </w:p>
        </w:tc>
        <w:tc>
          <w:tcPr>
            <w:tcW w:w="349" w:type="pct"/>
            <w:tcBorders>
              <w:top w:val="nil"/>
              <w:left w:val="nil"/>
              <w:bottom w:val="single" w:sz="4" w:space="0" w:color="auto"/>
              <w:right w:val="single" w:sz="4" w:space="0" w:color="auto"/>
            </w:tcBorders>
            <w:shd w:val="clear" w:color="auto" w:fill="auto"/>
            <w:noWrap/>
            <w:hideMark/>
          </w:tcPr>
          <w:p w:rsidR="00E652F8" w:rsidRDefault="00E652F8" w:rsidP="00E652F8">
            <w:pPr>
              <w:jc w:val="center"/>
              <w:rPr>
                <w:color w:val="000000"/>
                <w:sz w:val="28"/>
                <w:szCs w:val="28"/>
              </w:rPr>
            </w:pPr>
            <w:r>
              <w:rPr>
                <w:color w:val="000000"/>
                <w:sz w:val="28"/>
                <w:szCs w:val="28"/>
              </w:rPr>
              <w:t>2030-2035</w:t>
            </w:r>
          </w:p>
        </w:tc>
      </w:tr>
      <w:tr w:rsidR="00E652F8" w:rsidTr="00CA57CC">
        <w:trPr>
          <w:trHeight w:val="2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E652F8" w:rsidRDefault="00E652F8">
            <w:pPr>
              <w:jc w:val="center"/>
              <w:rPr>
                <w:color w:val="000000"/>
                <w:sz w:val="28"/>
                <w:szCs w:val="28"/>
              </w:rPr>
            </w:pPr>
            <w:r>
              <w:rPr>
                <w:color w:val="000000"/>
                <w:sz w:val="28"/>
                <w:szCs w:val="28"/>
              </w:rPr>
              <w:t>Питьевая вода</w:t>
            </w:r>
          </w:p>
        </w:tc>
      </w:tr>
      <w:tr w:rsidR="00CA57CC" w:rsidTr="00145E01">
        <w:trPr>
          <w:trHeight w:val="20"/>
        </w:trPr>
        <w:tc>
          <w:tcPr>
            <w:tcW w:w="2276" w:type="pct"/>
            <w:tcBorders>
              <w:top w:val="nil"/>
              <w:left w:val="single" w:sz="4" w:space="0" w:color="auto"/>
              <w:bottom w:val="single" w:sz="4" w:space="0" w:color="auto"/>
              <w:right w:val="single" w:sz="4" w:space="0" w:color="auto"/>
            </w:tcBorders>
            <w:shd w:val="clear" w:color="auto" w:fill="auto"/>
            <w:vAlign w:val="bottom"/>
            <w:hideMark/>
          </w:tcPr>
          <w:p w:rsidR="00A45002" w:rsidRDefault="00A45002" w:rsidP="00A45002">
            <w:pPr>
              <w:rPr>
                <w:color w:val="000000"/>
                <w:sz w:val="28"/>
                <w:szCs w:val="28"/>
              </w:rPr>
            </w:pPr>
            <w:r>
              <w:rPr>
                <w:color w:val="000000"/>
                <w:sz w:val="28"/>
                <w:szCs w:val="28"/>
              </w:rPr>
              <w:t>Объем питьевой воды, поданной в сеть</w:t>
            </w:r>
          </w:p>
        </w:tc>
        <w:tc>
          <w:tcPr>
            <w:tcW w:w="456" w:type="pct"/>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тыс.куб.м/год</w:t>
            </w:r>
          </w:p>
        </w:tc>
        <w:tc>
          <w:tcPr>
            <w:tcW w:w="325"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880</w:t>
            </w:r>
            <w:r w:rsidR="00145E01">
              <w:rPr>
                <w:color w:val="000000"/>
                <w:sz w:val="28"/>
                <w:szCs w:val="28"/>
              </w:rPr>
              <w:t>.</w:t>
            </w:r>
            <w:r>
              <w:rPr>
                <w:color w:val="000000"/>
                <w:sz w:val="28"/>
                <w:szCs w:val="28"/>
              </w:rPr>
              <w:t>260</w:t>
            </w:r>
          </w:p>
        </w:tc>
        <w:tc>
          <w:tcPr>
            <w:tcW w:w="292"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1007</w:t>
            </w:r>
            <w:r w:rsidR="00145E01">
              <w:rPr>
                <w:color w:val="000000"/>
                <w:sz w:val="28"/>
                <w:szCs w:val="28"/>
              </w:rPr>
              <w:t>.</w:t>
            </w:r>
            <w:r>
              <w:rPr>
                <w:color w:val="000000"/>
                <w:sz w:val="28"/>
                <w:szCs w:val="28"/>
              </w:rPr>
              <w:t>300</w:t>
            </w:r>
          </w:p>
        </w:tc>
        <w:tc>
          <w:tcPr>
            <w:tcW w:w="360"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1007</w:t>
            </w:r>
            <w:r w:rsidR="00145E01">
              <w:rPr>
                <w:color w:val="000000"/>
                <w:sz w:val="28"/>
                <w:szCs w:val="28"/>
              </w:rPr>
              <w:t>.</w:t>
            </w:r>
            <w:r>
              <w:rPr>
                <w:color w:val="000000"/>
                <w:sz w:val="28"/>
                <w:szCs w:val="28"/>
              </w:rPr>
              <w:t>300</w:t>
            </w:r>
          </w:p>
        </w:tc>
        <w:tc>
          <w:tcPr>
            <w:tcW w:w="292"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1017</w:t>
            </w:r>
            <w:r w:rsidR="00145E01">
              <w:rPr>
                <w:color w:val="000000"/>
                <w:sz w:val="28"/>
                <w:szCs w:val="28"/>
              </w:rPr>
              <w:t>.</w:t>
            </w:r>
            <w:r>
              <w:rPr>
                <w:color w:val="000000"/>
                <w:sz w:val="28"/>
                <w:szCs w:val="28"/>
              </w:rPr>
              <w:t>180</w:t>
            </w:r>
          </w:p>
        </w:tc>
        <w:tc>
          <w:tcPr>
            <w:tcW w:w="325"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1017</w:t>
            </w:r>
            <w:r w:rsidR="00145E01">
              <w:rPr>
                <w:color w:val="000000"/>
                <w:sz w:val="28"/>
                <w:szCs w:val="28"/>
              </w:rPr>
              <w:t>.</w:t>
            </w:r>
            <w:r>
              <w:rPr>
                <w:color w:val="000000"/>
                <w:sz w:val="28"/>
                <w:szCs w:val="28"/>
              </w:rPr>
              <w:t>180</w:t>
            </w:r>
          </w:p>
        </w:tc>
        <w:tc>
          <w:tcPr>
            <w:tcW w:w="325"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1017</w:t>
            </w:r>
            <w:r w:rsidR="00145E01">
              <w:rPr>
                <w:color w:val="000000"/>
                <w:sz w:val="28"/>
                <w:szCs w:val="28"/>
              </w:rPr>
              <w:t>.</w:t>
            </w:r>
            <w:r>
              <w:rPr>
                <w:color w:val="000000"/>
                <w:sz w:val="28"/>
                <w:szCs w:val="28"/>
              </w:rPr>
              <w:t>180</w:t>
            </w:r>
          </w:p>
        </w:tc>
        <w:tc>
          <w:tcPr>
            <w:tcW w:w="349"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1017</w:t>
            </w:r>
            <w:r w:rsidR="00145E01">
              <w:rPr>
                <w:color w:val="000000"/>
                <w:sz w:val="28"/>
                <w:szCs w:val="28"/>
              </w:rPr>
              <w:t>.</w:t>
            </w:r>
            <w:r>
              <w:rPr>
                <w:color w:val="000000"/>
                <w:sz w:val="28"/>
                <w:szCs w:val="28"/>
              </w:rPr>
              <w:t>180</w:t>
            </w:r>
          </w:p>
        </w:tc>
      </w:tr>
      <w:tr w:rsidR="00CA57CC" w:rsidTr="00145E01">
        <w:trPr>
          <w:trHeight w:val="20"/>
        </w:trPr>
        <w:tc>
          <w:tcPr>
            <w:tcW w:w="2276" w:type="pct"/>
            <w:tcBorders>
              <w:top w:val="nil"/>
              <w:left w:val="single" w:sz="4" w:space="0" w:color="auto"/>
              <w:bottom w:val="single" w:sz="4" w:space="0" w:color="auto"/>
              <w:right w:val="single" w:sz="4" w:space="0" w:color="auto"/>
            </w:tcBorders>
            <w:shd w:val="clear" w:color="auto" w:fill="auto"/>
            <w:vAlign w:val="bottom"/>
            <w:hideMark/>
          </w:tcPr>
          <w:p w:rsidR="00A45002" w:rsidRDefault="00A45002" w:rsidP="00A45002">
            <w:pPr>
              <w:rPr>
                <w:color w:val="000000"/>
                <w:sz w:val="28"/>
                <w:szCs w:val="28"/>
              </w:rPr>
            </w:pPr>
            <w:r>
              <w:rPr>
                <w:color w:val="000000"/>
                <w:sz w:val="28"/>
                <w:szCs w:val="28"/>
              </w:rPr>
              <w:t>Потери питьевой воды</w:t>
            </w:r>
          </w:p>
        </w:tc>
        <w:tc>
          <w:tcPr>
            <w:tcW w:w="456" w:type="pct"/>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тыс.куб.м/год</w:t>
            </w:r>
          </w:p>
        </w:tc>
        <w:tc>
          <w:tcPr>
            <w:tcW w:w="325"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73</w:t>
            </w:r>
            <w:r w:rsidR="00145E01">
              <w:rPr>
                <w:color w:val="000000"/>
                <w:sz w:val="28"/>
                <w:szCs w:val="28"/>
              </w:rPr>
              <w:t>.</w:t>
            </w:r>
            <w:r>
              <w:rPr>
                <w:color w:val="000000"/>
                <w:sz w:val="28"/>
                <w:szCs w:val="28"/>
              </w:rPr>
              <w:t>908</w:t>
            </w:r>
          </w:p>
        </w:tc>
        <w:tc>
          <w:tcPr>
            <w:tcW w:w="292"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73</w:t>
            </w:r>
            <w:r w:rsidR="00145E01">
              <w:rPr>
                <w:color w:val="000000"/>
                <w:sz w:val="28"/>
                <w:szCs w:val="28"/>
              </w:rPr>
              <w:t>.</w:t>
            </w:r>
            <w:r>
              <w:rPr>
                <w:color w:val="000000"/>
                <w:sz w:val="28"/>
                <w:szCs w:val="28"/>
              </w:rPr>
              <w:t>908</w:t>
            </w:r>
          </w:p>
        </w:tc>
        <w:tc>
          <w:tcPr>
            <w:tcW w:w="360"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73</w:t>
            </w:r>
            <w:r w:rsidR="00145E01">
              <w:rPr>
                <w:color w:val="000000"/>
                <w:sz w:val="28"/>
                <w:szCs w:val="28"/>
              </w:rPr>
              <w:t>.</w:t>
            </w:r>
            <w:r>
              <w:rPr>
                <w:color w:val="000000"/>
                <w:sz w:val="28"/>
                <w:szCs w:val="28"/>
              </w:rPr>
              <w:t>908</w:t>
            </w:r>
          </w:p>
        </w:tc>
        <w:tc>
          <w:tcPr>
            <w:tcW w:w="292"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73</w:t>
            </w:r>
            <w:r w:rsidR="00145E01">
              <w:rPr>
                <w:color w:val="000000"/>
                <w:sz w:val="28"/>
                <w:szCs w:val="28"/>
              </w:rPr>
              <w:t>.</w:t>
            </w:r>
            <w:r>
              <w:rPr>
                <w:color w:val="000000"/>
                <w:sz w:val="28"/>
                <w:szCs w:val="28"/>
              </w:rPr>
              <w:t>908</w:t>
            </w:r>
          </w:p>
        </w:tc>
        <w:tc>
          <w:tcPr>
            <w:tcW w:w="325"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73</w:t>
            </w:r>
            <w:r w:rsidR="00145E01">
              <w:rPr>
                <w:color w:val="000000"/>
                <w:sz w:val="28"/>
                <w:szCs w:val="28"/>
              </w:rPr>
              <w:t>.</w:t>
            </w:r>
            <w:r>
              <w:rPr>
                <w:color w:val="000000"/>
                <w:sz w:val="28"/>
                <w:szCs w:val="28"/>
              </w:rPr>
              <w:t>908</w:t>
            </w:r>
          </w:p>
        </w:tc>
        <w:tc>
          <w:tcPr>
            <w:tcW w:w="325"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73</w:t>
            </w:r>
            <w:r w:rsidR="00145E01">
              <w:rPr>
                <w:color w:val="000000"/>
                <w:sz w:val="28"/>
                <w:szCs w:val="28"/>
              </w:rPr>
              <w:t>.</w:t>
            </w:r>
            <w:r>
              <w:rPr>
                <w:color w:val="000000"/>
                <w:sz w:val="28"/>
                <w:szCs w:val="28"/>
              </w:rPr>
              <w:t>908</w:t>
            </w:r>
          </w:p>
        </w:tc>
        <w:tc>
          <w:tcPr>
            <w:tcW w:w="349"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73</w:t>
            </w:r>
            <w:r w:rsidR="00145E01">
              <w:rPr>
                <w:color w:val="000000"/>
                <w:sz w:val="28"/>
                <w:szCs w:val="28"/>
              </w:rPr>
              <w:t>.</w:t>
            </w:r>
            <w:r>
              <w:rPr>
                <w:color w:val="000000"/>
                <w:sz w:val="28"/>
                <w:szCs w:val="28"/>
              </w:rPr>
              <w:t>908</w:t>
            </w:r>
          </w:p>
        </w:tc>
      </w:tr>
      <w:tr w:rsidR="00CA57CC" w:rsidTr="00145E01">
        <w:trPr>
          <w:trHeight w:val="20"/>
        </w:trPr>
        <w:tc>
          <w:tcPr>
            <w:tcW w:w="2276" w:type="pct"/>
            <w:tcBorders>
              <w:top w:val="nil"/>
              <w:left w:val="single" w:sz="4" w:space="0" w:color="auto"/>
              <w:bottom w:val="single" w:sz="4" w:space="0" w:color="auto"/>
              <w:right w:val="single" w:sz="4" w:space="0" w:color="auto"/>
            </w:tcBorders>
            <w:shd w:val="clear" w:color="auto" w:fill="auto"/>
            <w:vAlign w:val="bottom"/>
            <w:hideMark/>
          </w:tcPr>
          <w:p w:rsidR="00A45002" w:rsidRDefault="00A45002" w:rsidP="00A45002">
            <w:pPr>
              <w:rPr>
                <w:color w:val="000000"/>
                <w:sz w:val="28"/>
                <w:szCs w:val="28"/>
              </w:rPr>
            </w:pPr>
            <w:r>
              <w:rPr>
                <w:color w:val="000000"/>
                <w:sz w:val="28"/>
                <w:szCs w:val="28"/>
              </w:rPr>
              <w:t>Доля потерь от отпуска в сеть</w:t>
            </w:r>
          </w:p>
        </w:tc>
        <w:tc>
          <w:tcPr>
            <w:tcW w:w="456" w:type="pct"/>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w:t>
            </w:r>
          </w:p>
        </w:tc>
        <w:tc>
          <w:tcPr>
            <w:tcW w:w="325"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8</w:t>
            </w:r>
            <w:r w:rsidR="00145E01">
              <w:rPr>
                <w:color w:val="000000"/>
                <w:sz w:val="28"/>
                <w:szCs w:val="28"/>
              </w:rPr>
              <w:t>.</w:t>
            </w:r>
            <w:r>
              <w:rPr>
                <w:color w:val="000000"/>
                <w:sz w:val="28"/>
                <w:szCs w:val="28"/>
              </w:rPr>
              <w:t>396</w:t>
            </w:r>
          </w:p>
        </w:tc>
        <w:tc>
          <w:tcPr>
            <w:tcW w:w="292"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7</w:t>
            </w:r>
            <w:r w:rsidR="00145E01">
              <w:rPr>
                <w:color w:val="000000"/>
                <w:sz w:val="28"/>
                <w:szCs w:val="28"/>
              </w:rPr>
              <w:t>.</w:t>
            </w:r>
            <w:r>
              <w:rPr>
                <w:color w:val="000000"/>
                <w:sz w:val="28"/>
                <w:szCs w:val="28"/>
              </w:rPr>
              <w:t>337</w:t>
            </w:r>
          </w:p>
        </w:tc>
        <w:tc>
          <w:tcPr>
            <w:tcW w:w="360"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7</w:t>
            </w:r>
            <w:r w:rsidR="00145E01">
              <w:rPr>
                <w:color w:val="000000"/>
                <w:sz w:val="28"/>
                <w:szCs w:val="28"/>
              </w:rPr>
              <w:t>.</w:t>
            </w:r>
            <w:r>
              <w:rPr>
                <w:color w:val="000000"/>
                <w:sz w:val="28"/>
                <w:szCs w:val="28"/>
              </w:rPr>
              <w:t>337</w:t>
            </w:r>
          </w:p>
        </w:tc>
        <w:tc>
          <w:tcPr>
            <w:tcW w:w="292"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7</w:t>
            </w:r>
            <w:r w:rsidR="00145E01">
              <w:rPr>
                <w:color w:val="000000"/>
                <w:sz w:val="28"/>
                <w:szCs w:val="28"/>
              </w:rPr>
              <w:t>.</w:t>
            </w:r>
            <w:r>
              <w:rPr>
                <w:color w:val="000000"/>
                <w:sz w:val="28"/>
                <w:szCs w:val="28"/>
              </w:rPr>
              <w:t>266</w:t>
            </w:r>
          </w:p>
        </w:tc>
        <w:tc>
          <w:tcPr>
            <w:tcW w:w="325"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7</w:t>
            </w:r>
            <w:r w:rsidR="00145E01">
              <w:rPr>
                <w:color w:val="000000"/>
                <w:sz w:val="28"/>
                <w:szCs w:val="28"/>
              </w:rPr>
              <w:t>.</w:t>
            </w:r>
            <w:r>
              <w:rPr>
                <w:color w:val="000000"/>
                <w:sz w:val="28"/>
                <w:szCs w:val="28"/>
              </w:rPr>
              <w:t>266</w:t>
            </w:r>
          </w:p>
        </w:tc>
        <w:tc>
          <w:tcPr>
            <w:tcW w:w="325"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7</w:t>
            </w:r>
            <w:r w:rsidR="00145E01">
              <w:rPr>
                <w:color w:val="000000"/>
                <w:sz w:val="28"/>
                <w:szCs w:val="28"/>
              </w:rPr>
              <w:t>.</w:t>
            </w:r>
            <w:r>
              <w:rPr>
                <w:color w:val="000000"/>
                <w:sz w:val="28"/>
                <w:szCs w:val="28"/>
              </w:rPr>
              <w:t>266</w:t>
            </w:r>
          </w:p>
        </w:tc>
        <w:tc>
          <w:tcPr>
            <w:tcW w:w="349"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7</w:t>
            </w:r>
            <w:r w:rsidR="00145E01">
              <w:rPr>
                <w:color w:val="000000"/>
                <w:sz w:val="28"/>
                <w:szCs w:val="28"/>
              </w:rPr>
              <w:t>.</w:t>
            </w:r>
            <w:r>
              <w:rPr>
                <w:color w:val="000000"/>
                <w:sz w:val="28"/>
                <w:szCs w:val="28"/>
              </w:rPr>
              <w:t>266</w:t>
            </w:r>
          </w:p>
        </w:tc>
      </w:tr>
      <w:tr w:rsidR="00CA57CC" w:rsidTr="00145E01">
        <w:trPr>
          <w:trHeight w:val="20"/>
        </w:trPr>
        <w:tc>
          <w:tcPr>
            <w:tcW w:w="2276" w:type="pct"/>
            <w:tcBorders>
              <w:top w:val="nil"/>
              <w:left w:val="single" w:sz="4" w:space="0" w:color="auto"/>
              <w:bottom w:val="single" w:sz="4" w:space="0" w:color="auto"/>
              <w:right w:val="single" w:sz="4" w:space="0" w:color="auto"/>
            </w:tcBorders>
            <w:shd w:val="clear" w:color="auto" w:fill="auto"/>
            <w:vAlign w:val="bottom"/>
            <w:hideMark/>
          </w:tcPr>
          <w:p w:rsidR="00A45002" w:rsidRDefault="00A45002" w:rsidP="00A45002">
            <w:pPr>
              <w:rPr>
                <w:color w:val="000000"/>
                <w:sz w:val="28"/>
                <w:szCs w:val="28"/>
              </w:rPr>
            </w:pPr>
            <w:r>
              <w:rPr>
                <w:color w:val="000000"/>
                <w:sz w:val="28"/>
                <w:szCs w:val="28"/>
              </w:rPr>
              <w:t>Среднесуточные потери питьевой воды</w:t>
            </w:r>
          </w:p>
        </w:tc>
        <w:tc>
          <w:tcPr>
            <w:tcW w:w="456" w:type="pct"/>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куб. м/сут</w:t>
            </w:r>
          </w:p>
        </w:tc>
        <w:tc>
          <w:tcPr>
            <w:tcW w:w="325"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202</w:t>
            </w:r>
            <w:r w:rsidR="00145E01">
              <w:rPr>
                <w:color w:val="000000"/>
                <w:sz w:val="28"/>
                <w:szCs w:val="28"/>
              </w:rPr>
              <w:t>.</w:t>
            </w:r>
            <w:r>
              <w:rPr>
                <w:color w:val="000000"/>
                <w:sz w:val="28"/>
                <w:szCs w:val="28"/>
              </w:rPr>
              <w:t>488</w:t>
            </w:r>
          </w:p>
        </w:tc>
        <w:tc>
          <w:tcPr>
            <w:tcW w:w="292"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202</w:t>
            </w:r>
            <w:r w:rsidR="00145E01">
              <w:rPr>
                <w:color w:val="000000"/>
                <w:sz w:val="28"/>
                <w:szCs w:val="28"/>
              </w:rPr>
              <w:t>.</w:t>
            </w:r>
            <w:r>
              <w:rPr>
                <w:color w:val="000000"/>
                <w:sz w:val="28"/>
                <w:szCs w:val="28"/>
              </w:rPr>
              <w:t>488</w:t>
            </w:r>
          </w:p>
        </w:tc>
        <w:tc>
          <w:tcPr>
            <w:tcW w:w="360"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202</w:t>
            </w:r>
            <w:r w:rsidR="00145E01">
              <w:rPr>
                <w:color w:val="000000"/>
                <w:sz w:val="28"/>
                <w:szCs w:val="28"/>
              </w:rPr>
              <w:t>.</w:t>
            </w:r>
            <w:r>
              <w:rPr>
                <w:color w:val="000000"/>
                <w:sz w:val="28"/>
                <w:szCs w:val="28"/>
              </w:rPr>
              <w:t>488</w:t>
            </w:r>
          </w:p>
        </w:tc>
        <w:tc>
          <w:tcPr>
            <w:tcW w:w="292"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202</w:t>
            </w:r>
            <w:r w:rsidR="00145E01">
              <w:rPr>
                <w:color w:val="000000"/>
                <w:sz w:val="28"/>
                <w:szCs w:val="28"/>
              </w:rPr>
              <w:t>.</w:t>
            </w:r>
            <w:r>
              <w:rPr>
                <w:color w:val="000000"/>
                <w:sz w:val="28"/>
                <w:szCs w:val="28"/>
              </w:rPr>
              <w:t>488</w:t>
            </w:r>
          </w:p>
        </w:tc>
        <w:tc>
          <w:tcPr>
            <w:tcW w:w="325"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202</w:t>
            </w:r>
            <w:r w:rsidR="00145E01">
              <w:rPr>
                <w:color w:val="000000"/>
                <w:sz w:val="28"/>
                <w:szCs w:val="28"/>
              </w:rPr>
              <w:t>.</w:t>
            </w:r>
            <w:r>
              <w:rPr>
                <w:color w:val="000000"/>
                <w:sz w:val="28"/>
                <w:szCs w:val="28"/>
              </w:rPr>
              <w:t>488</w:t>
            </w:r>
          </w:p>
        </w:tc>
        <w:tc>
          <w:tcPr>
            <w:tcW w:w="325"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202</w:t>
            </w:r>
            <w:r w:rsidR="00145E01">
              <w:rPr>
                <w:color w:val="000000"/>
                <w:sz w:val="28"/>
                <w:szCs w:val="28"/>
              </w:rPr>
              <w:t>.</w:t>
            </w:r>
            <w:r>
              <w:rPr>
                <w:color w:val="000000"/>
                <w:sz w:val="28"/>
                <w:szCs w:val="28"/>
              </w:rPr>
              <w:t>488</w:t>
            </w:r>
          </w:p>
        </w:tc>
        <w:tc>
          <w:tcPr>
            <w:tcW w:w="349"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202</w:t>
            </w:r>
            <w:r w:rsidR="00145E01">
              <w:rPr>
                <w:color w:val="000000"/>
                <w:sz w:val="28"/>
                <w:szCs w:val="28"/>
              </w:rPr>
              <w:t>.</w:t>
            </w:r>
            <w:r>
              <w:rPr>
                <w:color w:val="000000"/>
                <w:sz w:val="28"/>
                <w:szCs w:val="28"/>
              </w:rPr>
              <w:t>488</w:t>
            </w:r>
          </w:p>
        </w:tc>
      </w:tr>
      <w:tr w:rsidR="00CA57CC" w:rsidTr="00145E01">
        <w:trPr>
          <w:trHeight w:val="20"/>
        </w:trPr>
        <w:tc>
          <w:tcPr>
            <w:tcW w:w="2276" w:type="pct"/>
            <w:tcBorders>
              <w:top w:val="nil"/>
              <w:left w:val="single" w:sz="4" w:space="0" w:color="auto"/>
              <w:bottom w:val="single" w:sz="4" w:space="0" w:color="auto"/>
              <w:right w:val="single" w:sz="4" w:space="0" w:color="auto"/>
            </w:tcBorders>
            <w:shd w:val="clear" w:color="auto" w:fill="auto"/>
            <w:vAlign w:val="bottom"/>
            <w:hideMark/>
          </w:tcPr>
          <w:p w:rsidR="00A45002" w:rsidRDefault="00A45002" w:rsidP="00A45002">
            <w:pPr>
              <w:rPr>
                <w:color w:val="000000"/>
                <w:sz w:val="28"/>
                <w:szCs w:val="28"/>
              </w:rPr>
            </w:pPr>
            <w:r>
              <w:rPr>
                <w:color w:val="000000"/>
                <w:sz w:val="28"/>
                <w:szCs w:val="28"/>
              </w:rPr>
              <w:t>Максимальные суточные потери питьевой воды</w:t>
            </w:r>
          </w:p>
        </w:tc>
        <w:tc>
          <w:tcPr>
            <w:tcW w:w="456" w:type="pct"/>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куб. м/сут</w:t>
            </w:r>
          </w:p>
        </w:tc>
        <w:tc>
          <w:tcPr>
            <w:tcW w:w="325"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242</w:t>
            </w:r>
            <w:r w:rsidR="00145E01">
              <w:rPr>
                <w:color w:val="000000"/>
                <w:sz w:val="28"/>
                <w:szCs w:val="28"/>
              </w:rPr>
              <w:t>.</w:t>
            </w:r>
            <w:r>
              <w:rPr>
                <w:color w:val="000000"/>
                <w:sz w:val="28"/>
                <w:szCs w:val="28"/>
              </w:rPr>
              <w:t>985</w:t>
            </w:r>
          </w:p>
        </w:tc>
        <w:tc>
          <w:tcPr>
            <w:tcW w:w="292"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242</w:t>
            </w:r>
            <w:r w:rsidR="00145E01">
              <w:rPr>
                <w:color w:val="000000"/>
                <w:sz w:val="28"/>
                <w:szCs w:val="28"/>
              </w:rPr>
              <w:t>.</w:t>
            </w:r>
            <w:r>
              <w:rPr>
                <w:color w:val="000000"/>
                <w:sz w:val="28"/>
                <w:szCs w:val="28"/>
              </w:rPr>
              <w:t>985</w:t>
            </w:r>
          </w:p>
        </w:tc>
        <w:tc>
          <w:tcPr>
            <w:tcW w:w="360"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242</w:t>
            </w:r>
            <w:r w:rsidR="00145E01">
              <w:rPr>
                <w:color w:val="000000"/>
                <w:sz w:val="28"/>
                <w:szCs w:val="28"/>
              </w:rPr>
              <w:t>.</w:t>
            </w:r>
            <w:r>
              <w:rPr>
                <w:color w:val="000000"/>
                <w:sz w:val="28"/>
                <w:szCs w:val="28"/>
              </w:rPr>
              <w:t>985</w:t>
            </w:r>
          </w:p>
        </w:tc>
        <w:tc>
          <w:tcPr>
            <w:tcW w:w="292"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242</w:t>
            </w:r>
            <w:r w:rsidR="00145E01">
              <w:rPr>
                <w:color w:val="000000"/>
                <w:sz w:val="28"/>
                <w:szCs w:val="28"/>
              </w:rPr>
              <w:t>.</w:t>
            </w:r>
            <w:r>
              <w:rPr>
                <w:color w:val="000000"/>
                <w:sz w:val="28"/>
                <w:szCs w:val="28"/>
              </w:rPr>
              <w:t>985</w:t>
            </w:r>
          </w:p>
        </w:tc>
        <w:tc>
          <w:tcPr>
            <w:tcW w:w="325"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242</w:t>
            </w:r>
            <w:r w:rsidR="00145E01">
              <w:rPr>
                <w:color w:val="000000"/>
                <w:sz w:val="28"/>
                <w:szCs w:val="28"/>
              </w:rPr>
              <w:t>.</w:t>
            </w:r>
            <w:r>
              <w:rPr>
                <w:color w:val="000000"/>
                <w:sz w:val="28"/>
                <w:szCs w:val="28"/>
              </w:rPr>
              <w:t>985</w:t>
            </w:r>
          </w:p>
        </w:tc>
        <w:tc>
          <w:tcPr>
            <w:tcW w:w="325"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242</w:t>
            </w:r>
            <w:r w:rsidR="00145E01">
              <w:rPr>
                <w:color w:val="000000"/>
                <w:sz w:val="28"/>
                <w:szCs w:val="28"/>
              </w:rPr>
              <w:t>.</w:t>
            </w:r>
            <w:r>
              <w:rPr>
                <w:color w:val="000000"/>
                <w:sz w:val="28"/>
                <w:szCs w:val="28"/>
              </w:rPr>
              <w:t>985</w:t>
            </w:r>
          </w:p>
        </w:tc>
        <w:tc>
          <w:tcPr>
            <w:tcW w:w="349"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242</w:t>
            </w:r>
            <w:r w:rsidR="00145E01">
              <w:rPr>
                <w:color w:val="000000"/>
                <w:sz w:val="28"/>
                <w:szCs w:val="28"/>
              </w:rPr>
              <w:t>.</w:t>
            </w:r>
            <w:r>
              <w:rPr>
                <w:color w:val="000000"/>
                <w:sz w:val="28"/>
                <w:szCs w:val="28"/>
              </w:rPr>
              <w:t>985</w:t>
            </w:r>
          </w:p>
        </w:tc>
      </w:tr>
      <w:tr w:rsidR="00E652F8" w:rsidTr="00CA57CC">
        <w:trPr>
          <w:trHeight w:val="2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E652F8" w:rsidRDefault="00E652F8">
            <w:pPr>
              <w:jc w:val="center"/>
              <w:rPr>
                <w:color w:val="000000"/>
                <w:sz w:val="28"/>
                <w:szCs w:val="28"/>
              </w:rPr>
            </w:pPr>
            <w:r>
              <w:rPr>
                <w:color w:val="000000"/>
                <w:sz w:val="28"/>
                <w:szCs w:val="28"/>
              </w:rPr>
              <w:t>Горячая вода</w:t>
            </w:r>
          </w:p>
        </w:tc>
      </w:tr>
      <w:tr w:rsidR="00CA57CC" w:rsidTr="00145E01">
        <w:trPr>
          <w:trHeight w:val="20"/>
        </w:trPr>
        <w:tc>
          <w:tcPr>
            <w:tcW w:w="2276" w:type="pct"/>
            <w:tcBorders>
              <w:top w:val="nil"/>
              <w:left w:val="single" w:sz="4" w:space="0" w:color="auto"/>
              <w:bottom w:val="single" w:sz="4" w:space="0" w:color="auto"/>
              <w:right w:val="single" w:sz="4" w:space="0" w:color="auto"/>
            </w:tcBorders>
            <w:shd w:val="clear" w:color="auto" w:fill="auto"/>
            <w:vAlign w:val="bottom"/>
            <w:hideMark/>
          </w:tcPr>
          <w:p w:rsidR="00A45002" w:rsidRDefault="00A45002" w:rsidP="00A45002">
            <w:pPr>
              <w:rPr>
                <w:color w:val="000000"/>
                <w:sz w:val="28"/>
                <w:szCs w:val="28"/>
              </w:rPr>
            </w:pPr>
            <w:r>
              <w:rPr>
                <w:color w:val="000000"/>
                <w:sz w:val="28"/>
                <w:szCs w:val="28"/>
              </w:rPr>
              <w:t>Объем горячей воды, поданной в сеть</w:t>
            </w:r>
          </w:p>
        </w:tc>
        <w:tc>
          <w:tcPr>
            <w:tcW w:w="456" w:type="pct"/>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тыс.куб.м/год</w:t>
            </w:r>
          </w:p>
        </w:tc>
        <w:tc>
          <w:tcPr>
            <w:tcW w:w="325"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97</w:t>
            </w:r>
            <w:r w:rsidR="00145E01">
              <w:rPr>
                <w:color w:val="000000"/>
                <w:sz w:val="28"/>
                <w:szCs w:val="28"/>
              </w:rPr>
              <w:t>.</w:t>
            </w:r>
            <w:r>
              <w:rPr>
                <w:color w:val="000000"/>
                <w:sz w:val="28"/>
                <w:szCs w:val="28"/>
              </w:rPr>
              <w:t>066</w:t>
            </w:r>
          </w:p>
        </w:tc>
        <w:tc>
          <w:tcPr>
            <w:tcW w:w="292"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96</w:t>
            </w:r>
            <w:r w:rsidR="00145E01">
              <w:rPr>
                <w:color w:val="000000"/>
                <w:sz w:val="28"/>
                <w:szCs w:val="28"/>
              </w:rPr>
              <w:t>.</w:t>
            </w:r>
            <w:r>
              <w:rPr>
                <w:color w:val="000000"/>
                <w:sz w:val="28"/>
                <w:szCs w:val="28"/>
              </w:rPr>
              <w:t>704</w:t>
            </w:r>
          </w:p>
        </w:tc>
        <w:tc>
          <w:tcPr>
            <w:tcW w:w="360"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96</w:t>
            </w:r>
            <w:r w:rsidR="00145E01">
              <w:rPr>
                <w:color w:val="000000"/>
                <w:sz w:val="28"/>
                <w:szCs w:val="28"/>
              </w:rPr>
              <w:t>.</w:t>
            </w:r>
            <w:r>
              <w:rPr>
                <w:color w:val="000000"/>
                <w:sz w:val="28"/>
                <w:szCs w:val="28"/>
              </w:rPr>
              <w:t>704</w:t>
            </w:r>
          </w:p>
        </w:tc>
        <w:tc>
          <w:tcPr>
            <w:tcW w:w="292"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92</w:t>
            </w:r>
            <w:r w:rsidR="00145E01">
              <w:rPr>
                <w:color w:val="000000"/>
                <w:sz w:val="28"/>
                <w:szCs w:val="28"/>
              </w:rPr>
              <w:t>.</w:t>
            </w:r>
            <w:r>
              <w:rPr>
                <w:color w:val="000000"/>
                <w:sz w:val="28"/>
                <w:szCs w:val="28"/>
              </w:rPr>
              <w:t>137</w:t>
            </w:r>
          </w:p>
        </w:tc>
        <w:tc>
          <w:tcPr>
            <w:tcW w:w="325"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91</w:t>
            </w:r>
            <w:r w:rsidR="00145E01">
              <w:rPr>
                <w:color w:val="000000"/>
                <w:sz w:val="28"/>
                <w:szCs w:val="28"/>
              </w:rPr>
              <w:t>.</w:t>
            </w:r>
            <w:r>
              <w:rPr>
                <w:color w:val="000000"/>
                <w:sz w:val="28"/>
                <w:szCs w:val="28"/>
              </w:rPr>
              <w:t>412</w:t>
            </w:r>
          </w:p>
        </w:tc>
        <w:tc>
          <w:tcPr>
            <w:tcW w:w="325"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91</w:t>
            </w:r>
            <w:r w:rsidR="00145E01">
              <w:rPr>
                <w:color w:val="000000"/>
                <w:sz w:val="28"/>
                <w:szCs w:val="28"/>
              </w:rPr>
              <w:t>.</w:t>
            </w:r>
            <w:r>
              <w:rPr>
                <w:color w:val="000000"/>
                <w:sz w:val="28"/>
                <w:szCs w:val="28"/>
              </w:rPr>
              <w:t>412</w:t>
            </w:r>
          </w:p>
        </w:tc>
        <w:tc>
          <w:tcPr>
            <w:tcW w:w="349"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91</w:t>
            </w:r>
            <w:r w:rsidR="00145E01">
              <w:rPr>
                <w:color w:val="000000"/>
                <w:sz w:val="28"/>
                <w:szCs w:val="28"/>
              </w:rPr>
              <w:t>.</w:t>
            </w:r>
            <w:r>
              <w:rPr>
                <w:color w:val="000000"/>
                <w:sz w:val="28"/>
                <w:szCs w:val="28"/>
              </w:rPr>
              <w:t>412</w:t>
            </w:r>
          </w:p>
        </w:tc>
      </w:tr>
      <w:tr w:rsidR="00CA57CC" w:rsidTr="00145E01">
        <w:trPr>
          <w:trHeight w:val="20"/>
        </w:trPr>
        <w:tc>
          <w:tcPr>
            <w:tcW w:w="2276" w:type="pct"/>
            <w:tcBorders>
              <w:top w:val="nil"/>
              <w:left w:val="single" w:sz="4" w:space="0" w:color="auto"/>
              <w:bottom w:val="single" w:sz="4" w:space="0" w:color="auto"/>
              <w:right w:val="single" w:sz="4" w:space="0" w:color="auto"/>
            </w:tcBorders>
            <w:shd w:val="clear" w:color="auto" w:fill="auto"/>
            <w:vAlign w:val="bottom"/>
            <w:hideMark/>
          </w:tcPr>
          <w:p w:rsidR="00A45002" w:rsidRDefault="00A45002" w:rsidP="00A45002">
            <w:pPr>
              <w:rPr>
                <w:color w:val="000000"/>
                <w:sz w:val="28"/>
                <w:szCs w:val="28"/>
              </w:rPr>
            </w:pPr>
            <w:r>
              <w:rPr>
                <w:color w:val="000000"/>
                <w:sz w:val="28"/>
                <w:szCs w:val="28"/>
              </w:rPr>
              <w:t>Потери горячей воды</w:t>
            </w:r>
          </w:p>
        </w:tc>
        <w:tc>
          <w:tcPr>
            <w:tcW w:w="456" w:type="pct"/>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тыс.куб.м/год</w:t>
            </w:r>
          </w:p>
        </w:tc>
        <w:tc>
          <w:tcPr>
            <w:tcW w:w="325"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292"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360"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292"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325"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325"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349"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r>
      <w:tr w:rsidR="00CA57CC" w:rsidTr="00145E01">
        <w:trPr>
          <w:trHeight w:val="20"/>
        </w:trPr>
        <w:tc>
          <w:tcPr>
            <w:tcW w:w="2276" w:type="pct"/>
            <w:tcBorders>
              <w:top w:val="nil"/>
              <w:left w:val="single" w:sz="4" w:space="0" w:color="auto"/>
              <w:bottom w:val="single" w:sz="4" w:space="0" w:color="auto"/>
              <w:right w:val="single" w:sz="4" w:space="0" w:color="auto"/>
            </w:tcBorders>
            <w:shd w:val="clear" w:color="auto" w:fill="auto"/>
            <w:vAlign w:val="bottom"/>
            <w:hideMark/>
          </w:tcPr>
          <w:p w:rsidR="00A45002" w:rsidRDefault="00A45002" w:rsidP="00A45002">
            <w:pPr>
              <w:rPr>
                <w:color w:val="000000"/>
                <w:sz w:val="28"/>
                <w:szCs w:val="28"/>
              </w:rPr>
            </w:pPr>
            <w:r>
              <w:rPr>
                <w:color w:val="000000"/>
                <w:sz w:val="28"/>
                <w:szCs w:val="28"/>
              </w:rPr>
              <w:t>Доля потерь от отпуска в сеть</w:t>
            </w:r>
          </w:p>
        </w:tc>
        <w:tc>
          <w:tcPr>
            <w:tcW w:w="456" w:type="pct"/>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w:t>
            </w:r>
          </w:p>
        </w:tc>
        <w:tc>
          <w:tcPr>
            <w:tcW w:w="325"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292"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360"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292"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325"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325"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349"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r>
      <w:tr w:rsidR="00CA57CC" w:rsidTr="00145E01">
        <w:trPr>
          <w:trHeight w:val="20"/>
        </w:trPr>
        <w:tc>
          <w:tcPr>
            <w:tcW w:w="2276" w:type="pct"/>
            <w:tcBorders>
              <w:top w:val="nil"/>
              <w:left w:val="single" w:sz="4" w:space="0" w:color="auto"/>
              <w:bottom w:val="single" w:sz="4" w:space="0" w:color="auto"/>
              <w:right w:val="single" w:sz="4" w:space="0" w:color="auto"/>
            </w:tcBorders>
            <w:shd w:val="clear" w:color="auto" w:fill="auto"/>
            <w:vAlign w:val="bottom"/>
            <w:hideMark/>
          </w:tcPr>
          <w:p w:rsidR="00A45002" w:rsidRDefault="00A45002" w:rsidP="00A45002">
            <w:pPr>
              <w:rPr>
                <w:color w:val="000000"/>
                <w:sz w:val="28"/>
                <w:szCs w:val="28"/>
              </w:rPr>
            </w:pPr>
            <w:r>
              <w:rPr>
                <w:color w:val="000000"/>
                <w:sz w:val="28"/>
                <w:szCs w:val="28"/>
              </w:rPr>
              <w:t>Среднесуточные потери горячей воды</w:t>
            </w:r>
          </w:p>
        </w:tc>
        <w:tc>
          <w:tcPr>
            <w:tcW w:w="456" w:type="pct"/>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куб. м/сут</w:t>
            </w:r>
          </w:p>
        </w:tc>
        <w:tc>
          <w:tcPr>
            <w:tcW w:w="325"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292"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360"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292"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325"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325"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349"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r>
      <w:tr w:rsidR="00CA57CC" w:rsidTr="00145E01">
        <w:trPr>
          <w:trHeight w:val="20"/>
        </w:trPr>
        <w:tc>
          <w:tcPr>
            <w:tcW w:w="2276" w:type="pct"/>
            <w:tcBorders>
              <w:top w:val="nil"/>
              <w:left w:val="single" w:sz="4" w:space="0" w:color="auto"/>
              <w:bottom w:val="single" w:sz="4" w:space="0" w:color="auto"/>
              <w:right w:val="single" w:sz="4" w:space="0" w:color="auto"/>
            </w:tcBorders>
            <w:shd w:val="clear" w:color="auto" w:fill="auto"/>
            <w:vAlign w:val="bottom"/>
            <w:hideMark/>
          </w:tcPr>
          <w:p w:rsidR="00A45002" w:rsidRDefault="00A45002" w:rsidP="00A45002">
            <w:pPr>
              <w:rPr>
                <w:color w:val="000000"/>
                <w:sz w:val="28"/>
                <w:szCs w:val="28"/>
              </w:rPr>
            </w:pPr>
            <w:r>
              <w:rPr>
                <w:color w:val="000000"/>
                <w:sz w:val="28"/>
                <w:szCs w:val="28"/>
              </w:rPr>
              <w:t>Максимальные суточные потери горячей воды</w:t>
            </w:r>
          </w:p>
        </w:tc>
        <w:tc>
          <w:tcPr>
            <w:tcW w:w="456" w:type="pct"/>
            <w:tcBorders>
              <w:top w:val="nil"/>
              <w:left w:val="nil"/>
              <w:bottom w:val="single" w:sz="4" w:space="0" w:color="auto"/>
              <w:right w:val="single" w:sz="4" w:space="0" w:color="auto"/>
            </w:tcBorders>
            <w:shd w:val="clear" w:color="auto" w:fill="auto"/>
            <w:noWrap/>
            <w:vAlign w:val="bottom"/>
            <w:hideMark/>
          </w:tcPr>
          <w:p w:rsidR="00A45002" w:rsidRDefault="00A45002" w:rsidP="00A45002">
            <w:pPr>
              <w:rPr>
                <w:color w:val="000000"/>
                <w:sz w:val="28"/>
                <w:szCs w:val="28"/>
              </w:rPr>
            </w:pPr>
            <w:r>
              <w:rPr>
                <w:color w:val="000000"/>
                <w:sz w:val="28"/>
                <w:szCs w:val="28"/>
              </w:rPr>
              <w:t>куб. м/сут</w:t>
            </w:r>
          </w:p>
        </w:tc>
        <w:tc>
          <w:tcPr>
            <w:tcW w:w="325"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292"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360"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292"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325"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325"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349" w:type="pct"/>
            <w:tcBorders>
              <w:top w:val="nil"/>
              <w:left w:val="nil"/>
              <w:bottom w:val="single" w:sz="4" w:space="0" w:color="auto"/>
              <w:right w:val="single" w:sz="4" w:space="0" w:color="auto"/>
            </w:tcBorders>
            <w:shd w:val="clear" w:color="auto" w:fill="auto"/>
            <w:noWrap/>
            <w:vAlign w:val="bottom"/>
            <w:hideMark/>
          </w:tcPr>
          <w:p w:rsidR="00A45002" w:rsidRDefault="00A45002"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r>
    </w:tbl>
    <w:p w:rsidR="002F4DF0" w:rsidRPr="00866973" w:rsidRDefault="002F4DF0" w:rsidP="00847CF7">
      <w:pPr>
        <w:pStyle w:val="affff1"/>
      </w:pPr>
      <w:r w:rsidRPr="00866973">
        <w:t>Таблица 3.13.1. Перспективные балансы водоснабжения по первому сценарному плану</w:t>
      </w:r>
      <w:bookmarkEnd w:id="220"/>
    </w:p>
    <w:tbl>
      <w:tblPr>
        <w:tblW w:w="21825" w:type="dxa"/>
        <w:tblLook w:val="04A0"/>
      </w:tblPr>
      <w:tblGrid>
        <w:gridCol w:w="9918"/>
        <w:gridCol w:w="1984"/>
        <w:gridCol w:w="1418"/>
        <w:gridCol w:w="1276"/>
        <w:gridCol w:w="1559"/>
        <w:gridCol w:w="1276"/>
        <w:gridCol w:w="1417"/>
        <w:gridCol w:w="1418"/>
        <w:gridCol w:w="1559"/>
      </w:tblGrid>
      <w:tr w:rsidR="00CA57CC" w:rsidTr="00CA57CC">
        <w:trPr>
          <w:trHeight w:val="20"/>
        </w:trPr>
        <w:tc>
          <w:tcPr>
            <w:tcW w:w="99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52F8" w:rsidRDefault="00E652F8" w:rsidP="00E652F8">
            <w:pPr>
              <w:jc w:val="center"/>
              <w:rPr>
                <w:color w:val="000000"/>
                <w:sz w:val="28"/>
                <w:szCs w:val="28"/>
              </w:rPr>
            </w:pPr>
            <w:bookmarkStart w:id="221" w:name="_Toc214497055"/>
            <w:r>
              <w:rPr>
                <w:color w:val="000000"/>
                <w:sz w:val="28"/>
                <w:szCs w:val="28"/>
              </w:rPr>
              <w:t>Наименование показателя</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52F8" w:rsidRDefault="00E652F8" w:rsidP="00E652F8">
            <w:pPr>
              <w:jc w:val="center"/>
              <w:rPr>
                <w:color w:val="000000"/>
                <w:sz w:val="28"/>
                <w:szCs w:val="28"/>
              </w:rPr>
            </w:pPr>
            <w:r>
              <w:rPr>
                <w:color w:val="000000"/>
                <w:sz w:val="28"/>
                <w:szCs w:val="28"/>
              </w:rPr>
              <w:t>Ед. изм.</w:t>
            </w:r>
          </w:p>
        </w:tc>
        <w:tc>
          <w:tcPr>
            <w:tcW w:w="1418" w:type="dxa"/>
            <w:tcBorders>
              <w:top w:val="single" w:sz="4" w:space="0" w:color="auto"/>
              <w:left w:val="nil"/>
              <w:bottom w:val="single" w:sz="4" w:space="0" w:color="auto"/>
              <w:right w:val="single" w:sz="4" w:space="0" w:color="auto"/>
            </w:tcBorders>
            <w:shd w:val="clear" w:color="auto" w:fill="auto"/>
            <w:noWrap/>
            <w:hideMark/>
          </w:tcPr>
          <w:p w:rsidR="00E652F8" w:rsidRDefault="00E652F8" w:rsidP="00E652F8">
            <w:pPr>
              <w:jc w:val="center"/>
              <w:rPr>
                <w:color w:val="000000"/>
                <w:sz w:val="28"/>
                <w:szCs w:val="28"/>
              </w:rPr>
            </w:pPr>
            <w:r>
              <w:rPr>
                <w:color w:val="000000"/>
                <w:sz w:val="28"/>
                <w:szCs w:val="28"/>
              </w:rPr>
              <w:t>Факт</w:t>
            </w:r>
          </w:p>
        </w:tc>
        <w:tc>
          <w:tcPr>
            <w:tcW w:w="8505" w:type="dxa"/>
            <w:gridSpan w:val="6"/>
            <w:tcBorders>
              <w:top w:val="single" w:sz="4" w:space="0" w:color="auto"/>
              <w:left w:val="nil"/>
              <w:bottom w:val="single" w:sz="4" w:space="0" w:color="auto"/>
              <w:right w:val="single" w:sz="4" w:space="0" w:color="auto"/>
            </w:tcBorders>
            <w:shd w:val="clear" w:color="auto" w:fill="auto"/>
            <w:noWrap/>
            <w:hideMark/>
          </w:tcPr>
          <w:p w:rsidR="00E652F8" w:rsidRDefault="00E652F8" w:rsidP="00E652F8">
            <w:pPr>
              <w:jc w:val="center"/>
              <w:rPr>
                <w:color w:val="000000"/>
                <w:sz w:val="28"/>
                <w:szCs w:val="28"/>
              </w:rPr>
            </w:pPr>
            <w:r>
              <w:rPr>
                <w:color w:val="000000"/>
                <w:sz w:val="28"/>
                <w:szCs w:val="28"/>
              </w:rPr>
              <w:t>План</w:t>
            </w:r>
          </w:p>
        </w:tc>
      </w:tr>
      <w:tr w:rsidR="00CA57CC" w:rsidTr="00CA57CC">
        <w:trPr>
          <w:trHeight w:val="20"/>
        </w:trPr>
        <w:tc>
          <w:tcPr>
            <w:tcW w:w="9918" w:type="dxa"/>
            <w:vMerge/>
            <w:tcBorders>
              <w:top w:val="single" w:sz="4" w:space="0" w:color="auto"/>
              <w:left w:val="single" w:sz="4" w:space="0" w:color="auto"/>
              <w:bottom w:val="single" w:sz="4" w:space="0" w:color="auto"/>
              <w:right w:val="single" w:sz="4" w:space="0" w:color="auto"/>
            </w:tcBorders>
            <w:hideMark/>
          </w:tcPr>
          <w:p w:rsidR="00E652F8" w:rsidRDefault="00E652F8" w:rsidP="00E652F8">
            <w:pPr>
              <w:jc w:val="center"/>
              <w:rPr>
                <w:color w:val="000000"/>
                <w:sz w:val="28"/>
                <w:szCs w:val="28"/>
              </w:rPr>
            </w:pPr>
          </w:p>
        </w:tc>
        <w:tc>
          <w:tcPr>
            <w:tcW w:w="1984" w:type="dxa"/>
            <w:vMerge/>
            <w:tcBorders>
              <w:top w:val="single" w:sz="4" w:space="0" w:color="auto"/>
              <w:left w:val="single" w:sz="4" w:space="0" w:color="auto"/>
              <w:bottom w:val="single" w:sz="4" w:space="0" w:color="auto"/>
              <w:right w:val="single" w:sz="4" w:space="0" w:color="auto"/>
            </w:tcBorders>
            <w:hideMark/>
          </w:tcPr>
          <w:p w:rsidR="00E652F8" w:rsidRDefault="00E652F8" w:rsidP="00E652F8">
            <w:pPr>
              <w:jc w:val="center"/>
              <w:rPr>
                <w:color w:val="000000"/>
                <w:sz w:val="28"/>
                <w:szCs w:val="28"/>
              </w:rPr>
            </w:pPr>
          </w:p>
        </w:tc>
        <w:tc>
          <w:tcPr>
            <w:tcW w:w="1418" w:type="dxa"/>
            <w:tcBorders>
              <w:top w:val="nil"/>
              <w:left w:val="nil"/>
              <w:bottom w:val="single" w:sz="4" w:space="0" w:color="auto"/>
              <w:right w:val="single" w:sz="4" w:space="0" w:color="auto"/>
            </w:tcBorders>
            <w:shd w:val="clear" w:color="auto" w:fill="auto"/>
            <w:hideMark/>
          </w:tcPr>
          <w:p w:rsidR="00E652F8" w:rsidRDefault="00E652F8" w:rsidP="00E652F8">
            <w:pPr>
              <w:jc w:val="center"/>
              <w:rPr>
                <w:color w:val="000000"/>
                <w:sz w:val="28"/>
                <w:szCs w:val="28"/>
              </w:rPr>
            </w:pPr>
            <w:r>
              <w:rPr>
                <w:color w:val="000000"/>
                <w:sz w:val="28"/>
                <w:szCs w:val="28"/>
              </w:rPr>
              <w:t>2024</w:t>
            </w:r>
          </w:p>
        </w:tc>
        <w:tc>
          <w:tcPr>
            <w:tcW w:w="1276" w:type="dxa"/>
            <w:tcBorders>
              <w:top w:val="nil"/>
              <w:left w:val="nil"/>
              <w:bottom w:val="single" w:sz="4" w:space="0" w:color="auto"/>
              <w:right w:val="single" w:sz="4" w:space="0" w:color="auto"/>
            </w:tcBorders>
            <w:shd w:val="clear" w:color="auto" w:fill="auto"/>
            <w:hideMark/>
          </w:tcPr>
          <w:p w:rsidR="00E652F8" w:rsidRDefault="00E652F8" w:rsidP="00E652F8">
            <w:pPr>
              <w:jc w:val="center"/>
              <w:rPr>
                <w:color w:val="000000"/>
                <w:sz w:val="28"/>
                <w:szCs w:val="28"/>
              </w:rPr>
            </w:pPr>
            <w:r>
              <w:rPr>
                <w:color w:val="000000"/>
                <w:sz w:val="28"/>
                <w:szCs w:val="28"/>
              </w:rPr>
              <w:t>2025</w:t>
            </w:r>
          </w:p>
        </w:tc>
        <w:tc>
          <w:tcPr>
            <w:tcW w:w="1559" w:type="dxa"/>
            <w:tcBorders>
              <w:top w:val="nil"/>
              <w:left w:val="nil"/>
              <w:bottom w:val="single" w:sz="4" w:space="0" w:color="auto"/>
              <w:right w:val="single" w:sz="4" w:space="0" w:color="auto"/>
            </w:tcBorders>
            <w:shd w:val="clear" w:color="auto" w:fill="auto"/>
            <w:hideMark/>
          </w:tcPr>
          <w:p w:rsidR="00E652F8" w:rsidRDefault="00E652F8" w:rsidP="00E652F8">
            <w:pPr>
              <w:jc w:val="center"/>
              <w:rPr>
                <w:color w:val="000000"/>
                <w:sz w:val="28"/>
                <w:szCs w:val="28"/>
              </w:rPr>
            </w:pPr>
            <w:r>
              <w:rPr>
                <w:color w:val="000000"/>
                <w:sz w:val="28"/>
                <w:szCs w:val="28"/>
              </w:rPr>
              <w:t>2026</w:t>
            </w:r>
          </w:p>
        </w:tc>
        <w:tc>
          <w:tcPr>
            <w:tcW w:w="1276" w:type="dxa"/>
            <w:tcBorders>
              <w:top w:val="nil"/>
              <w:left w:val="nil"/>
              <w:bottom w:val="single" w:sz="4" w:space="0" w:color="auto"/>
              <w:right w:val="single" w:sz="4" w:space="0" w:color="auto"/>
            </w:tcBorders>
            <w:shd w:val="clear" w:color="auto" w:fill="auto"/>
            <w:hideMark/>
          </w:tcPr>
          <w:p w:rsidR="00E652F8" w:rsidRDefault="00E652F8" w:rsidP="00E652F8">
            <w:pPr>
              <w:jc w:val="center"/>
              <w:rPr>
                <w:color w:val="000000"/>
                <w:sz w:val="28"/>
                <w:szCs w:val="28"/>
              </w:rPr>
            </w:pPr>
            <w:r>
              <w:rPr>
                <w:color w:val="000000"/>
                <w:sz w:val="28"/>
                <w:szCs w:val="28"/>
              </w:rPr>
              <w:t>2027</w:t>
            </w:r>
          </w:p>
        </w:tc>
        <w:tc>
          <w:tcPr>
            <w:tcW w:w="1417" w:type="dxa"/>
            <w:tcBorders>
              <w:top w:val="nil"/>
              <w:left w:val="nil"/>
              <w:bottom w:val="single" w:sz="4" w:space="0" w:color="auto"/>
              <w:right w:val="single" w:sz="4" w:space="0" w:color="auto"/>
            </w:tcBorders>
            <w:shd w:val="clear" w:color="auto" w:fill="auto"/>
            <w:hideMark/>
          </w:tcPr>
          <w:p w:rsidR="00E652F8" w:rsidRDefault="00E652F8" w:rsidP="00E652F8">
            <w:pPr>
              <w:jc w:val="center"/>
              <w:rPr>
                <w:color w:val="000000"/>
                <w:sz w:val="28"/>
                <w:szCs w:val="28"/>
              </w:rPr>
            </w:pPr>
            <w:r>
              <w:rPr>
                <w:color w:val="000000"/>
                <w:sz w:val="28"/>
                <w:szCs w:val="28"/>
              </w:rPr>
              <w:t>2028</w:t>
            </w:r>
          </w:p>
        </w:tc>
        <w:tc>
          <w:tcPr>
            <w:tcW w:w="1418" w:type="dxa"/>
            <w:tcBorders>
              <w:top w:val="nil"/>
              <w:left w:val="nil"/>
              <w:bottom w:val="single" w:sz="4" w:space="0" w:color="auto"/>
              <w:right w:val="single" w:sz="4" w:space="0" w:color="auto"/>
            </w:tcBorders>
            <w:shd w:val="clear" w:color="auto" w:fill="auto"/>
            <w:hideMark/>
          </w:tcPr>
          <w:p w:rsidR="00E652F8" w:rsidRDefault="00E652F8" w:rsidP="00E652F8">
            <w:pPr>
              <w:jc w:val="center"/>
              <w:rPr>
                <w:color w:val="000000"/>
                <w:sz w:val="28"/>
                <w:szCs w:val="28"/>
              </w:rPr>
            </w:pPr>
            <w:r>
              <w:rPr>
                <w:color w:val="000000"/>
                <w:sz w:val="28"/>
                <w:szCs w:val="28"/>
              </w:rPr>
              <w:t>2029</w:t>
            </w:r>
          </w:p>
        </w:tc>
        <w:tc>
          <w:tcPr>
            <w:tcW w:w="1559" w:type="dxa"/>
            <w:tcBorders>
              <w:top w:val="nil"/>
              <w:left w:val="nil"/>
              <w:bottom w:val="single" w:sz="4" w:space="0" w:color="auto"/>
              <w:right w:val="single" w:sz="4" w:space="0" w:color="auto"/>
            </w:tcBorders>
            <w:shd w:val="clear" w:color="auto" w:fill="auto"/>
            <w:noWrap/>
            <w:hideMark/>
          </w:tcPr>
          <w:p w:rsidR="00E652F8" w:rsidRDefault="00E652F8" w:rsidP="00E652F8">
            <w:pPr>
              <w:jc w:val="center"/>
              <w:rPr>
                <w:color w:val="000000"/>
                <w:sz w:val="28"/>
                <w:szCs w:val="28"/>
              </w:rPr>
            </w:pPr>
            <w:r>
              <w:rPr>
                <w:color w:val="000000"/>
                <w:sz w:val="28"/>
                <w:szCs w:val="28"/>
              </w:rPr>
              <w:t>2030-2035</w:t>
            </w:r>
          </w:p>
        </w:tc>
      </w:tr>
      <w:tr w:rsidR="00CA57CC" w:rsidTr="00CA57CC">
        <w:trPr>
          <w:trHeight w:val="20"/>
        </w:trPr>
        <w:tc>
          <w:tcPr>
            <w:tcW w:w="9918" w:type="dxa"/>
            <w:tcBorders>
              <w:top w:val="nil"/>
              <w:left w:val="single" w:sz="4" w:space="0" w:color="auto"/>
              <w:bottom w:val="single" w:sz="4" w:space="0" w:color="auto"/>
              <w:right w:val="single" w:sz="4" w:space="0" w:color="auto"/>
            </w:tcBorders>
            <w:shd w:val="clear" w:color="auto" w:fill="auto"/>
            <w:vAlign w:val="bottom"/>
            <w:hideMark/>
          </w:tcPr>
          <w:p w:rsidR="00E652F8" w:rsidRDefault="00E652F8">
            <w:pPr>
              <w:rPr>
                <w:color w:val="000000"/>
                <w:sz w:val="28"/>
                <w:szCs w:val="28"/>
              </w:rPr>
            </w:pPr>
            <w:r>
              <w:rPr>
                <w:color w:val="000000"/>
                <w:sz w:val="28"/>
                <w:szCs w:val="28"/>
              </w:rPr>
              <w:t>Питьевая вода</w:t>
            </w:r>
          </w:p>
        </w:tc>
        <w:tc>
          <w:tcPr>
            <w:tcW w:w="1984" w:type="dxa"/>
            <w:tcBorders>
              <w:top w:val="nil"/>
              <w:left w:val="nil"/>
              <w:bottom w:val="single" w:sz="4" w:space="0" w:color="auto"/>
              <w:right w:val="single" w:sz="4" w:space="0" w:color="auto"/>
            </w:tcBorders>
            <w:shd w:val="clear" w:color="auto" w:fill="auto"/>
            <w:noWrap/>
            <w:vAlign w:val="bottom"/>
            <w:hideMark/>
          </w:tcPr>
          <w:p w:rsidR="00E652F8" w:rsidRDefault="00E652F8">
            <w:pPr>
              <w:rPr>
                <w:color w:val="000000"/>
                <w:sz w:val="28"/>
                <w:szCs w:val="28"/>
              </w:rPr>
            </w:pPr>
            <w:r>
              <w:rPr>
                <w:color w:val="000000"/>
                <w:sz w:val="28"/>
                <w:szCs w:val="28"/>
              </w:rPr>
              <w:t> </w:t>
            </w:r>
          </w:p>
        </w:tc>
        <w:tc>
          <w:tcPr>
            <w:tcW w:w="1418" w:type="dxa"/>
            <w:tcBorders>
              <w:top w:val="nil"/>
              <w:left w:val="nil"/>
              <w:bottom w:val="single" w:sz="4" w:space="0" w:color="auto"/>
              <w:right w:val="single" w:sz="4" w:space="0" w:color="auto"/>
            </w:tcBorders>
            <w:shd w:val="clear" w:color="auto" w:fill="auto"/>
            <w:noWrap/>
            <w:hideMark/>
          </w:tcPr>
          <w:p w:rsidR="00E652F8" w:rsidRDefault="00E652F8">
            <w:pPr>
              <w:rPr>
                <w:color w:val="000000"/>
                <w:sz w:val="28"/>
                <w:szCs w:val="28"/>
              </w:rPr>
            </w:pPr>
            <w:r>
              <w:rPr>
                <w:color w:val="000000"/>
                <w:sz w:val="28"/>
                <w:szCs w:val="28"/>
              </w:rPr>
              <w:t> </w:t>
            </w:r>
          </w:p>
        </w:tc>
        <w:tc>
          <w:tcPr>
            <w:tcW w:w="1276" w:type="dxa"/>
            <w:tcBorders>
              <w:top w:val="nil"/>
              <w:left w:val="nil"/>
              <w:bottom w:val="single" w:sz="4" w:space="0" w:color="auto"/>
              <w:right w:val="single" w:sz="4" w:space="0" w:color="auto"/>
            </w:tcBorders>
            <w:shd w:val="clear" w:color="auto" w:fill="auto"/>
            <w:noWrap/>
            <w:hideMark/>
          </w:tcPr>
          <w:p w:rsidR="00E652F8" w:rsidRDefault="00E652F8">
            <w:pPr>
              <w:rPr>
                <w:color w:val="000000"/>
                <w:sz w:val="28"/>
                <w:szCs w:val="28"/>
              </w:rPr>
            </w:pPr>
            <w:r>
              <w:rPr>
                <w:color w:val="000000"/>
                <w:sz w:val="28"/>
                <w:szCs w:val="28"/>
              </w:rPr>
              <w:t> </w:t>
            </w:r>
          </w:p>
        </w:tc>
        <w:tc>
          <w:tcPr>
            <w:tcW w:w="1559" w:type="dxa"/>
            <w:tcBorders>
              <w:top w:val="nil"/>
              <w:left w:val="nil"/>
              <w:bottom w:val="single" w:sz="4" w:space="0" w:color="auto"/>
              <w:right w:val="single" w:sz="4" w:space="0" w:color="auto"/>
            </w:tcBorders>
            <w:shd w:val="clear" w:color="auto" w:fill="auto"/>
            <w:noWrap/>
            <w:hideMark/>
          </w:tcPr>
          <w:p w:rsidR="00E652F8" w:rsidRDefault="00E652F8">
            <w:pPr>
              <w:rPr>
                <w:color w:val="000000"/>
                <w:sz w:val="28"/>
                <w:szCs w:val="28"/>
              </w:rPr>
            </w:pPr>
            <w:r>
              <w:rPr>
                <w:color w:val="000000"/>
                <w:sz w:val="28"/>
                <w:szCs w:val="28"/>
              </w:rPr>
              <w:t> </w:t>
            </w:r>
          </w:p>
        </w:tc>
        <w:tc>
          <w:tcPr>
            <w:tcW w:w="1276" w:type="dxa"/>
            <w:tcBorders>
              <w:top w:val="nil"/>
              <w:left w:val="nil"/>
              <w:bottom w:val="single" w:sz="4" w:space="0" w:color="auto"/>
              <w:right w:val="single" w:sz="4" w:space="0" w:color="auto"/>
            </w:tcBorders>
            <w:shd w:val="clear" w:color="auto" w:fill="auto"/>
            <w:noWrap/>
            <w:hideMark/>
          </w:tcPr>
          <w:p w:rsidR="00E652F8" w:rsidRDefault="00E652F8">
            <w:pPr>
              <w:rPr>
                <w:color w:val="000000"/>
                <w:sz w:val="28"/>
                <w:szCs w:val="28"/>
              </w:rPr>
            </w:pPr>
            <w:r>
              <w:rPr>
                <w:color w:val="000000"/>
                <w:sz w:val="28"/>
                <w:szCs w:val="28"/>
              </w:rPr>
              <w:t> </w:t>
            </w:r>
          </w:p>
        </w:tc>
        <w:tc>
          <w:tcPr>
            <w:tcW w:w="1417" w:type="dxa"/>
            <w:tcBorders>
              <w:top w:val="nil"/>
              <w:left w:val="nil"/>
              <w:bottom w:val="single" w:sz="4" w:space="0" w:color="auto"/>
              <w:right w:val="single" w:sz="4" w:space="0" w:color="auto"/>
            </w:tcBorders>
            <w:shd w:val="clear" w:color="auto" w:fill="auto"/>
            <w:noWrap/>
            <w:hideMark/>
          </w:tcPr>
          <w:p w:rsidR="00E652F8" w:rsidRDefault="00E652F8">
            <w:pPr>
              <w:rPr>
                <w:color w:val="000000"/>
                <w:sz w:val="28"/>
                <w:szCs w:val="28"/>
              </w:rPr>
            </w:pPr>
            <w:r>
              <w:rPr>
                <w:color w:val="000000"/>
                <w:sz w:val="28"/>
                <w:szCs w:val="28"/>
              </w:rPr>
              <w:t> </w:t>
            </w:r>
          </w:p>
        </w:tc>
        <w:tc>
          <w:tcPr>
            <w:tcW w:w="1418" w:type="dxa"/>
            <w:tcBorders>
              <w:top w:val="nil"/>
              <w:left w:val="nil"/>
              <w:bottom w:val="single" w:sz="4" w:space="0" w:color="auto"/>
              <w:right w:val="single" w:sz="4" w:space="0" w:color="auto"/>
            </w:tcBorders>
            <w:shd w:val="clear" w:color="auto" w:fill="auto"/>
            <w:noWrap/>
            <w:hideMark/>
          </w:tcPr>
          <w:p w:rsidR="00E652F8" w:rsidRDefault="00E652F8">
            <w:pPr>
              <w:rPr>
                <w:color w:val="000000"/>
                <w:sz w:val="28"/>
                <w:szCs w:val="28"/>
              </w:rPr>
            </w:pPr>
            <w:r>
              <w:rPr>
                <w:color w:val="000000"/>
                <w:sz w:val="28"/>
                <w:szCs w:val="28"/>
              </w:rPr>
              <w:t> </w:t>
            </w:r>
          </w:p>
        </w:tc>
        <w:tc>
          <w:tcPr>
            <w:tcW w:w="1559" w:type="dxa"/>
            <w:tcBorders>
              <w:top w:val="nil"/>
              <w:left w:val="nil"/>
              <w:bottom w:val="single" w:sz="4" w:space="0" w:color="auto"/>
              <w:right w:val="single" w:sz="4" w:space="0" w:color="auto"/>
            </w:tcBorders>
            <w:shd w:val="clear" w:color="auto" w:fill="auto"/>
            <w:noWrap/>
            <w:hideMark/>
          </w:tcPr>
          <w:p w:rsidR="00E652F8" w:rsidRDefault="00E652F8">
            <w:pPr>
              <w:rPr>
                <w:color w:val="000000"/>
                <w:sz w:val="28"/>
                <w:szCs w:val="28"/>
              </w:rPr>
            </w:pPr>
            <w:r>
              <w:rPr>
                <w:color w:val="000000"/>
                <w:sz w:val="28"/>
                <w:szCs w:val="28"/>
              </w:rPr>
              <w:t> </w:t>
            </w:r>
          </w:p>
        </w:tc>
      </w:tr>
      <w:tr w:rsidR="00CA57CC" w:rsidTr="00145E01">
        <w:trPr>
          <w:trHeight w:val="20"/>
        </w:trPr>
        <w:tc>
          <w:tcPr>
            <w:tcW w:w="9918" w:type="dxa"/>
            <w:tcBorders>
              <w:top w:val="nil"/>
              <w:left w:val="single" w:sz="4" w:space="0" w:color="auto"/>
              <w:bottom w:val="single" w:sz="4" w:space="0" w:color="auto"/>
              <w:right w:val="single" w:sz="4" w:space="0" w:color="auto"/>
            </w:tcBorders>
            <w:shd w:val="clear" w:color="auto" w:fill="auto"/>
            <w:vAlign w:val="bottom"/>
            <w:hideMark/>
          </w:tcPr>
          <w:p w:rsidR="00FE75D7" w:rsidRDefault="00FE75D7" w:rsidP="00FE75D7">
            <w:pPr>
              <w:rPr>
                <w:color w:val="000000"/>
                <w:sz w:val="28"/>
                <w:szCs w:val="28"/>
              </w:rPr>
            </w:pPr>
            <w:r>
              <w:rPr>
                <w:color w:val="000000"/>
                <w:sz w:val="28"/>
                <w:szCs w:val="28"/>
              </w:rPr>
              <w:t>Поднято воды</w:t>
            </w:r>
          </w:p>
        </w:tc>
        <w:tc>
          <w:tcPr>
            <w:tcW w:w="1984" w:type="dxa"/>
            <w:tcBorders>
              <w:top w:val="nil"/>
              <w:left w:val="nil"/>
              <w:bottom w:val="single" w:sz="4" w:space="0" w:color="auto"/>
              <w:right w:val="single" w:sz="4" w:space="0" w:color="auto"/>
            </w:tcBorders>
            <w:shd w:val="clear" w:color="auto" w:fill="auto"/>
            <w:noWrap/>
            <w:vAlign w:val="bottom"/>
            <w:hideMark/>
          </w:tcPr>
          <w:p w:rsidR="00FE75D7" w:rsidRDefault="00FE75D7" w:rsidP="00FE75D7">
            <w:pPr>
              <w:rPr>
                <w:color w:val="000000"/>
                <w:sz w:val="28"/>
                <w:szCs w:val="28"/>
              </w:rPr>
            </w:pPr>
            <w:r>
              <w:rPr>
                <w:color w:val="000000"/>
                <w:sz w:val="28"/>
                <w:szCs w:val="28"/>
              </w:rPr>
              <w:t>тыс.куб.м/год</w:t>
            </w:r>
          </w:p>
        </w:tc>
        <w:tc>
          <w:tcPr>
            <w:tcW w:w="1418"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880</w:t>
            </w:r>
            <w:r w:rsidR="00145E01">
              <w:rPr>
                <w:color w:val="000000"/>
                <w:sz w:val="28"/>
                <w:szCs w:val="28"/>
              </w:rPr>
              <w:t>.</w:t>
            </w:r>
            <w:r>
              <w:rPr>
                <w:color w:val="000000"/>
                <w:sz w:val="28"/>
                <w:szCs w:val="28"/>
              </w:rPr>
              <w:t>260</w:t>
            </w:r>
          </w:p>
        </w:tc>
        <w:tc>
          <w:tcPr>
            <w:tcW w:w="1276"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1007</w:t>
            </w:r>
            <w:r w:rsidR="00145E01">
              <w:rPr>
                <w:color w:val="000000"/>
                <w:sz w:val="28"/>
                <w:szCs w:val="28"/>
              </w:rPr>
              <w:t>.</w:t>
            </w:r>
            <w:r>
              <w:rPr>
                <w:color w:val="000000"/>
                <w:sz w:val="28"/>
                <w:szCs w:val="28"/>
              </w:rPr>
              <w:t>300</w:t>
            </w:r>
          </w:p>
        </w:tc>
        <w:tc>
          <w:tcPr>
            <w:tcW w:w="1559"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1007</w:t>
            </w:r>
            <w:r w:rsidR="00145E01">
              <w:rPr>
                <w:color w:val="000000"/>
                <w:sz w:val="28"/>
                <w:szCs w:val="28"/>
              </w:rPr>
              <w:t>.</w:t>
            </w:r>
            <w:r>
              <w:rPr>
                <w:color w:val="000000"/>
                <w:sz w:val="28"/>
                <w:szCs w:val="28"/>
              </w:rPr>
              <w:t>300</w:t>
            </w:r>
          </w:p>
        </w:tc>
        <w:tc>
          <w:tcPr>
            <w:tcW w:w="1276"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1017</w:t>
            </w:r>
            <w:r w:rsidR="00145E01">
              <w:rPr>
                <w:color w:val="000000"/>
                <w:sz w:val="28"/>
                <w:szCs w:val="28"/>
              </w:rPr>
              <w:t>.</w:t>
            </w:r>
            <w:r>
              <w:rPr>
                <w:color w:val="000000"/>
                <w:sz w:val="28"/>
                <w:szCs w:val="28"/>
              </w:rPr>
              <w:t>180</w:t>
            </w:r>
          </w:p>
        </w:tc>
        <w:tc>
          <w:tcPr>
            <w:tcW w:w="1417"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1017</w:t>
            </w:r>
            <w:r w:rsidR="00145E01">
              <w:rPr>
                <w:color w:val="000000"/>
                <w:sz w:val="28"/>
                <w:szCs w:val="28"/>
              </w:rPr>
              <w:t>.</w:t>
            </w:r>
            <w:r>
              <w:rPr>
                <w:color w:val="000000"/>
                <w:sz w:val="28"/>
                <w:szCs w:val="28"/>
              </w:rPr>
              <w:t>180</w:t>
            </w:r>
          </w:p>
        </w:tc>
        <w:tc>
          <w:tcPr>
            <w:tcW w:w="1418"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1017</w:t>
            </w:r>
            <w:r w:rsidR="00145E01">
              <w:rPr>
                <w:color w:val="000000"/>
                <w:sz w:val="28"/>
                <w:szCs w:val="28"/>
              </w:rPr>
              <w:t>.</w:t>
            </w:r>
            <w:r>
              <w:rPr>
                <w:color w:val="000000"/>
                <w:sz w:val="28"/>
                <w:szCs w:val="28"/>
              </w:rPr>
              <w:t>180</w:t>
            </w:r>
          </w:p>
        </w:tc>
        <w:tc>
          <w:tcPr>
            <w:tcW w:w="1559"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1017</w:t>
            </w:r>
            <w:r w:rsidR="00145E01">
              <w:rPr>
                <w:color w:val="000000"/>
                <w:sz w:val="28"/>
                <w:szCs w:val="28"/>
              </w:rPr>
              <w:t>.</w:t>
            </w:r>
            <w:r>
              <w:rPr>
                <w:color w:val="000000"/>
                <w:sz w:val="28"/>
                <w:szCs w:val="28"/>
              </w:rPr>
              <w:t>180</w:t>
            </w:r>
          </w:p>
        </w:tc>
      </w:tr>
      <w:tr w:rsidR="00CA57CC" w:rsidTr="00145E01">
        <w:trPr>
          <w:trHeight w:val="20"/>
        </w:trPr>
        <w:tc>
          <w:tcPr>
            <w:tcW w:w="9918" w:type="dxa"/>
            <w:tcBorders>
              <w:top w:val="nil"/>
              <w:left w:val="single" w:sz="4" w:space="0" w:color="auto"/>
              <w:bottom w:val="single" w:sz="4" w:space="0" w:color="auto"/>
              <w:right w:val="single" w:sz="4" w:space="0" w:color="auto"/>
            </w:tcBorders>
            <w:shd w:val="clear" w:color="auto" w:fill="auto"/>
            <w:vAlign w:val="bottom"/>
            <w:hideMark/>
          </w:tcPr>
          <w:p w:rsidR="00FE75D7" w:rsidRDefault="00FE75D7" w:rsidP="00FE75D7">
            <w:pPr>
              <w:rPr>
                <w:color w:val="000000"/>
                <w:sz w:val="28"/>
                <w:szCs w:val="28"/>
              </w:rPr>
            </w:pPr>
            <w:r>
              <w:rPr>
                <w:color w:val="000000"/>
                <w:sz w:val="28"/>
                <w:szCs w:val="28"/>
              </w:rPr>
              <w:t>Потери воды</w:t>
            </w:r>
          </w:p>
        </w:tc>
        <w:tc>
          <w:tcPr>
            <w:tcW w:w="1984" w:type="dxa"/>
            <w:tcBorders>
              <w:top w:val="nil"/>
              <w:left w:val="nil"/>
              <w:bottom w:val="single" w:sz="4" w:space="0" w:color="auto"/>
              <w:right w:val="single" w:sz="4" w:space="0" w:color="auto"/>
            </w:tcBorders>
            <w:shd w:val="clear" w:color="auto" w:fill="auto"/>
            <w:noWrap/>
            <w:vAlign w:val="bottom"/>
            <w:hideMark/>
          </w:tcPr>
          <w:p w:rsidR="00FE75D7" w:rsidRDefault="00FE75D7" w:rsidP="00FE75D7">
            <w:pPr>
              <w:rPr>
                <w:color w:val="000000"/>
                <w:sz w:val="28"/>
                <w:szCs w:val="28"/>
              </w:rPr>
            </w:pPr>
            <w:r>
              <w:rPr>
                <w:color w:val="000000"/>
                <w:sz w:val="28"/>
                <w:szCs w:val="28"/>
              </w:rPr>
              <w:t>тыс.куб.м/год</w:t>
            </w:r>
          </w:p>
        </w:tc>
        <w:tc>
          <w:tcPr>
            <w:tcW w:w="1418"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73</w:t>
            </w:r>
            <w:r w:rsidR="00145E01">
              <w:rPr>
                <w:color w:val="000000"/>
                <w:sz w:val="28"/>
                <w:szCs w:val="28"/>
              </w:rPr>
              <w:t>.</w:t>
            </w:r>
            <w:r>
              <w:rPr>
                <w:color w:val="000000"/>
                <w:sz w:val="28"/>
                <w:szCs w:val="28"/>
              </w:rPr>
              <w:t>908</w:t>
            </w:r>
          </w:p>
        </w:tc>
        <w:tc>
          <w:tcPr>
            <w:tcW w:w="1276"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73</w:t>
            </w:r>
            <w:r w:rsidR="00145E01">
              <w:rPr>
                <w:color w:val="000000"/>
                <w:sz w:val="28"/>
                <w:szCs w:val="28"/>
              </w:rPr>
              <w:t>.</w:t>
            </w:r>
            <w:r>
              <w:rPr>
                <w:color w:val="000000"/>
                <w:sz w:val="28"/>
                <w:szCs w:val="28"/>
              </w:rPr>
              <w:t>908</w:t>
            </w:r>
          </w:p>
        </w:tc>
        <w:tc>
          <w:tcPr>
            <w:tcW w:w="1559"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73</w:t>
            </w:r>
            <w:r w:rsidR="00145E01">
              <w:rPr>
                <w:color w:val="000000"/>
                <w:sz w:val="28"/>
                <w:szCs w:val="28"/>
              </w:rPr>
              <w:t>.</w:t>
            </w:r>
            <w:r>
              <w:rPr>
                <w:color w:val="000000"/>
                <w:sz w:val="28"/>
                <w:szCs w:val="28"/>
              </w:rPr>
              <w:t>908</w:t>
            </w:r>
          </w:p>
        </w:tc>
        <w:tc>
          <w:tcPr>
            <w:tcW w:w="1276"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73</w:t>
            </w:r>
            <w:r w:rsidR="00145E01">
              <w:rPr>
                <w:color w:val="000000"/>
                <w:sz w:val="28"/>
                <w:szCs w:val="28"/>
              </w:rPr>
              <w:t>.</w:t>
            </w:r>
            <w:r>
              <w:rPr>
                <w:color w:val="000000"/>
                <w:sz w:val="28"/>
                <w:szCs w:val="28"/>
              </w:rPr>
              <w:t>908</w:t>
            </w:r>
          </w:p>
        </w:tc>
        <w:tc>
          <w:tcPr>
            <w:tcW w:w="1417"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73</w:t>
            </w:r>
            <w:r w:rsidR="00145E01">
              <w:rPr>
                <w:color w:val="000000"/>
                <w:sz w:val="28"/>
                <w:szCs w:val="28"/>
              </w:rPr>
              <w:t>.</w:t>
            </w:r>
            <w:r>
              <w:rPr>
                <w:color w:val="000000"/>
                <w:sz w:val="28"/>
                <w:szCs w:val="28"/>
              </w:rPr>
              <w:t>908</w:t>
            </w:r>
          </w:p>
        </w:tc>
        <w:tc>
          <w:tcPr>
            <w:tcW w:w="1418"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73</w:t>
            </w:r>
            <w:r w:rsidR="00145E01">
              <w:rPr>
                <w:color w:val="000000"/>
                <w:sz w:val="28"/>
                <w:szCs w:val="28"/>
              </w:rPr>
              <w:t>.</w:t>
            </w:r>
            <w:r>
              <w:rPr>
                <w:color w:val="000000"/>
                <w:sz w:val="28"/>
                <w:szCs w:val="28"/>
              </w:rPr>
              <w:t>908</w:t>
            </w:r>
          </w:p>
        </w:tc>
        <w:tc>
          <w:tcPr>
            <w:tcW w:w="1559"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73</w:t>
            </w:r>
            <w:r w:rsidR="00145E01">
              <w:rPr>
                <w:color w:val="000000"/>
                <w:sz w:val="28"/>
                <w:szCs w:val="28"/>
              </w:rPr>
              <w:t>.</w:t>
            </w:r>
            <w:r>
              <w:rPr>
                <w:color w:val="000000"/>
                <w:sz w:val="28"/>
                <w:szCs w:val="28"/>
              </w:rPr>
              <w:t>908</w:t>
            </w:r>
          </w:p>
        </w:tc>
      </w:tr>
      <w:tr w:rsidR="00CA57CC" w:rsidTr="00145E01">
        <w:trPr>
          <w:trHeight w:val="20"/>
        </w:trPr>
        <w:tc>
          <w:tcPr>
            <w:tcW w:w="9918" w:type="dxa"/>
            <w:tcBorders>
              <w:top w:val="nil"/>
              <w:left w:val="single" w:sz="4" w:space="0" w:color="auto"/>
              <w:bottom w:val="single" w:sz="4" w:space="0" w:color="auto"/>
              <w:right w:val="single" w:sz="4" w:space="0" w:color="auto"/>
            </w:tcBorders>
            <w:shd w:val="clear" w:color="auto" w:fill="auto"/>
            <w:vAlign w:val="bottom"/>
            <w:hideMark/>
          </w:tcPr>
          <w:p w:rsidR="00FE75D7" w:rsidRDefault="00FE75D7" w:rsidP="00FE75D7">
            <w:pPr>
              <w:rPr>
                <w:color w:val="000000"/>
                <w:sz w:val="28"/>
                <w:szCs w:val="28"/>
              </w:rPr>
            </w:pPr>
            <w:r>
              <w:rPr>
                <w:color w:val="000000"/>
                <w:sz w:val="28"/>
                <w:szCs w:val="28"/>
              </w:rPr>
              <w:t>На собственные нужды</w:t>
            </w:r>
          </w:p>
        </w:tc>
        <w:tc>
          <w:tcPr>
            <w:tcW w:w="1984" w:type="dxa"/>
            <w:tcBorders>
              <w:top w:val="nil"/>
              <w:left w:val="nil"/>
              <w:bottom w:val="single" w:sz="4" w:space="0" w:color="auto"/>
              <w:right w:val="single" w:sz="4" w:space="0" w:color="auto"/>
            </w:tcBorders>
            <w:shd w:val="clear" w:color="auto" w:fill="auto"/>
            <w:noWrap/>
            <w:vAlign w:val="bottom"/>
            <w:hideMark/>
          </w:tcPr>
          <w:p w:rsidR="00FE75D7" w:rsidRDefault="00FE75D7" w:rsidP="00FE75D7">
            <w:pPr>
              <w:rPr>
                <w:color w:val="000000"/>
                <w:sz w:val="28"/>
                <w:szCs w:val="28"/>
              </w:rPr>
            </w:pPr>
            <w:r>
              <w:rPr>
                <w:color w:val="000000"/>
                <w:sz w:val="28"/>
                <w:szCs w:val="28"/>
              </w:rPr>
              <w:t>тыс.куб.м/год</w:t>
            </w:r>
          </w:p>
        </w:tc>
        <w:tc>
          <w:tcPr>
            <w:tcW w:w="1418"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698</w:t>
            </w:r>
            <w:r w:rsidR="00145E01">
              <w:rPr>
                <w:color w:val="000000"/>
                <w:sz w:val="28"/>
                <w:szCs w:val="28"/>
              </w:rPr>
              <w:t>.</w:t>
            </w:r>
            <w:r>
              <w:rPr>
                <w:color w:val="000000"/>
                <w:sz w:val="28"/>
                <w:szCs w:val="28"/>
              </w:rPr>
              <w:t>860</w:t>
            </w:r>
          </w:p>
        </w:tc>
        <w:tc>
          <w:tcPr>
            <w:tcW w:w="1276"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698</w:t>
            </w:r>
            <w:r w:rsidR="00145E01">
              <w:rPr>
                <w:color w:val="000000"/>
                <w:sz w:val="28"/>
                <w:szCs w:val="28"/>
              </w:rPr>
              <w:t>.</w:t>
            </w:r>
            <w:r>
              <w:rPr>
                <w:color w:val="000000"/>
                <w:sz w:val="28"/>
                <w:szCs w:val="28"/>
              </w:rPr>
              <w:t>860</w:t>
            </w:r>
          </w:p>
        </w:tc>
        <w:tc>
          <w:tcPr>
            <w:tcW w:w="1559"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698</w:t>
            </w:r>
            <w:r w:rsidR="00145E01">
              <w:rPr>
                <w:color w:val="000000"/>
                <w:sz w:val="28"/>
                <w:szCs w:val="28"/>
              </w:rPr>
              <w:t>.</w:t>
            </w:r>
            <w:r>
              <w:rPr>
                <w:color w:val="000000"/>
                <w:sz w:val="28"/>
                <w:szCs w:val="28"/>
              </w:rPr>
              <w:t>860</w:t>
            </w:r>
          </w:p>
        </w:tc>
        <w:tc>
          <w:tcPr>
            <w:tcW w:w="1276"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698</w:t>
            </w:r>
            <w:r w:rsidR="00145E01">
              <w:rPr>
                <w:color w:val="000000"/>
                <w:sz w:val="28"/>
                <w:szCs w:val="28"/>
              </w:rPr>
              <w:t>.</w:t>
            </w:r>
            <w:r>
              <w:rPr>
                <w:color w:val="000000"/>
                <w:sz w:val="28"/>
                <w:szCs w:val="28"/>
              </w:rPr>
              <w:t>860</w:t>
            </w:r>
          </w:p>
        </w:tc>
        <w:tc>
          <w:tcPr>
            <w:tcW w:w="1417"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698</w:t>
            </w:r>
            <w:r w:rsidR="00145E01">
              <w:rPr>
                <w:color w:val="000000"/>
                <w:sz w:val="28"/>
                <w:szCs w:val="28"/>
              </w:rPr>
              <w:t>.</w:t>
            </w:r>
            <w:r>
              <w:rPr>
                <w:color w:val="000000"/>
                <w:sz w:val="28"/>
                <w:szCs w:val="28"/>
              </w:rPr>
              <w:t>860</w:t>
            </w:r>
          </w:p>
        </w:tc>
        <w:tc>
          <w:tcPr>
            <w:tcW w:w="1418"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698</w:t>
            </w:r>
            <w:r w:rsidR="00145E01">
              <w:rPr>
                <w:color w:val="000000"/>
                <w:sz w:val="28"/>
                <w:szCs w:val="28"/>
              </w:rPr>
              <w:t>.</w:t>
            </w:r>
            <w:r>
              <w:rPr>
                <w:color w:val="000000"/>
                <w:sz w:val="28"/>
                <w:szCs w:val="28"/>
              </w:rPr>
              <w:t>860</w:t>
            </w:r>
          </w:p>
        </w:tc>
        <w:tc>
          <w:tcPr>
            <w:tcW w:w="1559"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698</w:t>
            </w:r>
            <w:r w:rsidR="00145E01">
              <w:rPr>
                <w:color w:val="000000"/>
                <w:sz w:val="28"/>
                <w:szCs w:val="28"/>
              </w:rPr>
              <w:t>.</w:t>
            </w:r>
            <w:r>
              <w:rPr>
                <w:color w:val="000000"/>
                <w:sz w:val="28"/>
                <w:szCs w:val="28"/>
              </w:rPr>
              <w:t>860</w:t>
            </w:r>
          </w:p>
        </w:tc>
      </w:tr>
      <w:tr w:rsidR="00CA57CC" w:rsidTr="00145E01">
        <w:trPr>
          <w:trHeight w:val="20"/>
        </w:trPr>
        <w:tc>
          <w:tcPr>
            <w:tcW w:w="9918" w:type="dxa"/>
            <w:tcBorders>
              <w:top w:val="nil"/>
              <w:left w:val="single" w:sz="4" w:space="0" w:color="auto"/>
              <w:bottom w:val="single" w:sz="4" w:space="0" w:color="auto"/>
              <w:right w:val="single" w:sz="4" w:space="0" w:color="auto"/>
            </w:tcBorders>
            <w:shd w:val="clear" w:color="auto" w:fill="auto"/>
            <w:vAlign w:val="bottom"/>
            <w:hideMark/>
          </w:tcPr>
          <w:p w:rsidR="00FE75D7" w:rsidRDefault="00FE75D7" w:rsidP="00FE75D7">
            <w:pPr>
              <w:rPr>
                <w:color w:val="000000"/>
                <w:sz w:val="28"/>
                <w:szCs w:val="28"/>
              </w:rPr>
            </w:pPr>
            <w:r>
              <w:rPr>
                <w:color w:val="000000"/>
                <w:sz w:val="28"/>
                <w:szCs w:val="28"/>
              </w:rPr>
              <w:t>Полезный отпуск потребителям, в том числе</w:t>
            </w:r>
          </w:p>
        </w:tc>
        <w:tc>
          <w:tcPr>
            <w:tcW w:w="1984" w:type="dxa"/>
            <w:tcBorders>
              <w:top w:val="nil"/>
              <w:left w:val="nil"/>
              <w:bottom w:val="single" w:sz="4" w:space="0" w:color="auto"/>
              <w:right w:val="single" w:sz="4" w:space="0" w:color="auto"/>
            </w:tcBorders>
            <w:shd w:val="clear" w:color="auto" w:fill="auto"/>
            <w:noWrap/>
            <w:vAlign w:val="bottom"/>
            <w:hideMark/>
          </w:tcPr>
          <w:p w:rsidR="00FE75D7" w:rsidRDefault="00FE75D7" w:rsidP="00FE75D7">
            <w:pPr>
              <w:rPr>
                <w:color w:val="000000"/>
                <w:sz w:val="28"/>
                <w:szCs w:val="28"/>
              </w:rPr>
            </w:pPr>
            <w:r>
              <w:rPr>
                <w:color w:val="000000"/>
                <w:sz w:val="28"/>
                <w:szCs w:val="28"/>
              </w:rPr>
              <w:t>тыс.куб.м/год</w:t>
            </w:r>
          </w:p>
        </w:tc>
        <w:tc>
          <w:tcPr>
            <w:tcW w:w="1418"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120</w:t>
            </w:r>
            <w:r w:rsidR="00145E01">
              <w:rPr>
                <w:color w:val="000000"/>
                <w:sz w:val="28"/>
                <w:szCs w:val="28"/>
              </w:rPr>
              <w:t>.</w:t>
            </w:r>
            <w:r>
              <w:rPr>
                <w:color w:val="000000"/>
                <w:sz w:val="28"/>
                <w:szCs w:val="28"/>
              </w:rPr>
              <w:t>896</w:t>
            </w:r>
          </w:p>
        </w:tc>
        <w:tc>
          <w:tcPr>
            <w:tcW w:w="1276"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170</w:t>
            </w:r>
            <w:r w:rsidR="00145E01">
              <w:rPr>
                <w:color w:val="000000"/>
                <w:sz w:val="28"/>
                <w:szCs w:val="28"/>
              </w:rPr>
              <w:t>.</w:t>
            </w:r>
            <w:r>
              <w:rPr>
                <w:color w:val="000000"/>
                <w:sz w:val="28"/>
                <w:szCs w:val="28"/>
              </w:rPr>
              <w:t>035</w:t>
            </w:r>
          </w:p>
        </w:tc>
        <w:tc>
          <w:tcPr>
            <w:tcW w:w="1559"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170</w:t>
            </w:r>
            <w:r w:rsidR="00145E01">
              <w:rPr>
                <w:color w:val="000000"/>
                <w:sz w:val="28"/>
                <w:szCs w:val="28"/>
              </w:rPr>
              <w:t>.</w:t>
            </w:r>
            <w:r>
              <w:rPr>
                <w:color w:val="000000"/>
                <w:sz w:val="28"/>
                <w:szCs w:val="28"/>
              </w:rPr>
              <w:t>035</w:t>
            </w:r>
          </w:p>
        </w:tc>
        <w:tc>
          <w:tcPr>
            <w:tcW w:w="1276"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170</w:t>
            </w:r>
            <w:r w:rsidR="00145E01">
              <w:rPr>
                <w:color w:val="000000"/>
                <w:sz w:val="28"/>
                <w:szCs w:val="28"/>
              </w:rPr>
              <w:t>.</w:t>
            </w:r>
            <w:r>
              <w:rPr>
                <w:color w:val="000000"/>
                <w:sz w:val="28"/>
                <w:szCs w:val="28"/>
              </w:rPr>
              <w:t>035</w:t>
            </w:r>
          </w:p>
        </w:tc>
        <w:tc>
          <w:tcPr>
            <w:tcW w:w="1417"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170</w:t>
            </w:r>
            <w:r w:rsidR="00145E01">
              <w:rPr>
                <w:color w:val="000000"/>
                <w:sz w:val="28"/>
                <w:szCs w:val="28"/>
              </w:rPr>
              <w:t>.</w:t>
            </w:r>
            <w:r>
              <w:rPr>
                <w:color w:val="000000"/>
                <w:sz w:val="28"/>
                <w:szCs w:val="28"/>
              </w:rPr>
              <w:t>035</w:t>
            </w:r>
          </w:p>
        </w:tc>
        <w:tc>
          <w:tcPr>
            <w:tcW w:w="1418"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170</w:t>
            </w:r>
            <w:r w:rsidR="00145E01">
              <w:rPr>
                <w:color w:val="000000"/>
                <w:sz w:val="28"/>
                <w:szCs w:val="28"/>
              </w:rPr>
              <w:t>.</w:t>
            </w:r>
            <w:r>
              <w:rPr>
                <w:color w:val="000000"/>
                <w:sz w:val="28"/>
                <w:szCs w:val="28"/>
              </w:rPr>
              <w:t>035</w:t>
            </w:r>
          </w:p>
        </w:tc>
        <w:tc>
          <w:tcPr>
            <w:tcW w:w="1559"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170</w:t>
            </w:r>
            <w:r w:rsidR="00145E01">
              <w:rPr>
                <w:color w:val="000000"/>
                <w:sz w:val="28"/>
                <w:szCs w:val="28"/>
              </w:rPr>
              <w:t>.</w:t>
            </w:r>
            <w:r>
              <w:rPr>
                <w:color w:val="000000"/>
                <w:sz w:val="28"/>
                <w:szCs w:val="28"/>
              </w:rPr>
              <w:t>035</w:t>
            </w:r>
          </w:p>
        </w:tc>
      </w:tr>
      <w:tr w:rsidR="00CA57CC" w:rsidTr="00145E01">
        <w:trPr>
          <w:trHeight w:val="20"/>
        </w:trPr>
        <w:tc>
          <w:tcPr>
            <w:tcW w:w="9918" w:type="dxa"/>
            <w:tcBorders>
              <w:top w:val="nil"/>
              <w:left w:val="single" w:sz="4" w:space="0" w:color="auto"/>
              <w:bottom w:val="single" w:sz="4" w:space="0" w:color="auto"/>
              <w:right w:val="single" w:sz="4" w:space="0" w:color="auto"/>
            </w:tcBorders>
            <w:shd w:val="clear" w:color="auto" w:fill="auto"/>
            <w:vAlign w:val="bottom"/>
            <w:hideMark/>
          </w:tcPr>
          <w:p w:rsidR="00FE75D7" w:rsidRDefault="00FE75D7" w:rsidP="00FE75D7">
            <w:pPr>
              <w:rPr>
                <w:color w:val="000000"/>
                <w:sz w:val="28"/>
                <w:szCs w:val="28"/>
              </w:rPr>
            </w:pPr>
            <w:r>
              <w:rPr>
                <w:color w:val="000000"/>
                <w:sz w:val="28"/>
                <w:szCs w:val="28"/>
              </w:rPr>
              <w:t>Население</w:t>
            </w:r>
          </w:p>
        </w:tc>
        <w:tc>
          <w:tcPr>
            <w:tcW w:w="1984" w:type="dxa"/>
            <w:tcBorders>
              <w:top w:val="nil"/>
              <w:left w:val="nil"/>
              <w:bottom w:val="single" w:sz="4" w:space="0" w:color="auto"/>
              <w:right w:val="single" w:sz="4" w:space="0" w:color="auto"/>
            </w:tcBorders>
            <w:shd w:val="clear" w:color="auto" w:fill="auto"/>
            <w:noWrap/>
            <w:vAlign w:val="bottom"/>
            <w:hideMark/>
          </w:tcPr>
          <w:p w:rsidR="00FE75D7" w:rsidRDefault="00FE75D7" w:rsidP="00FE75D7">
            <w:pPr>
              <w:rPr>
                <w:color w:val="000000"/>
                <w:sz w:val="28"/>
                <w:szCs w:val="28"/>
              </w:rPr>
            </w:pPr>
            <w:r>
              <w:rPr>
                <w:color w:val="000000"/>
                <w:sz w:val="28"/>
                <w:szCs w:val="28"/>
              </w:rPr>
              <w:t>тыс.куб.м/год</w:t>
            </w:r>
          </w:p>
        </w:tc>
        <w:tc>
          <w:tcPr>
            <w:tcW w:w="1418"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104</w:t>
            </w:r>
            <w:r w:rsidR="00145E01">
              <w:rPr>
                <w:color w:val="000000"/>
                <w:sz w:val="28"/>
                <w:szCs w:val="28"/>
              </w:rPr>
              <w:t>.</w:t>
            </w:r>
            <w:r>
              <w:rPr>
                <w:color w:val="000000"/>
                <w:sz w:val="28"/>
                <w:szCs w:val="28"/>
              </w:rPr>
              <w:t>610</w:t>
            </w:r>
          </w:p>
        </w:tc>
        <w:tc>
          <w:tcPr>
            <w:tcW w:w="1276"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147</w:t>
            </w:r>
            <w:r w:rsidR="00145E01">
              <w:rPr>
                <w:color w:val="000000"/>
                <w:sz w:val="28"/>
                <w:szCs w:val="28"/>
              </w:rPr>
              <w:t>.</w:t>
            </w:r>
            <w:r>
              <w:rPr>
                <w:color w:val="000000"/>
                <w:sz w:val="28"/>
                <w:szCs w:val="2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147</w:t>
            </w:r>
            <w:r w:rsidR="00145E01">
              <w:rPr>
                <w:color w:val="000000"/>
                <w:sz w:val="28"/>
                <w:szCs w:val="28"/>
              </w:rPr>
              <w:t>.</w:t>
            </w:r>
            <w:r>
              <w:rPr>
                <w:color w:val="000000"/>
                <w:sz w:val="28"/>
                <w:szCs w:val="28"/>
              </w:rPr>
              <w:t>129</w:t>
            </w:r>
          </w:p>
        </w:tc>
        <w:tc>
          <w:tcPr>
            <w:tcW w:w="1276"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147</w:t>
            </w:r>
            <w:r w:rsidR="00145E01">
              <w:rPr>
                <w:color w:val="000000"/>
                <w:sz w:val="28"/>
                <w:szCs w:val="28"/>
              </w:rPr>
              <w:t>.</w:t>
            </w:r>
            <w:r>
              <w:rPr>
                <w:color w:val="000000"/>
                <w:sz w:val="28"/>
                <w:szCs w:val="28"/>
              </w:rPr>
              <w:t>129</w:t>
            </w:r>
          </w:p>
        </w:tc>
        <w:tc>
          <w:tcPr>
            <w:tcW w:w="1417"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147</w:t>
            </w:r>
            <w:r w:rsidR="00145E01">
              <w:rPr>
                <w:color w:val="000000"/>
                <w:sz w:val="28"/>
                <w:szCs w:val="28"/>
              </w:rPr>
              <w:t>.</w:t>
            </w:r>
            <w:r>
              <w:rPr>
                <w:color w:val="000000"/>
                <w:sz w:val="28"/>
                <w:szCs w:val="28"/>
              </w:rPr>
              <w:t>129</w:t>
            </w:r>
          </w:p>
        </w:tc>
        <w:tc>
          <w:tcPr>
            <w:tcW w:w="1418"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147</w:t>
            </w:r>
            <w:r w:rsidR="00145E01">
              <w:rPr>
                <w:color w:val="000000"/>
                <w:sz w:val="28"/>
                <w:szCs w:val="28"/>
              </w:rPr>
              <w:t>.</w:t>
            </w:r>
            <w:r>
              <w:rPr>
                <w:color w:val="000000"/>
                <w:sz w:val="28"/>
                <w:szCs w:val="2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147</w:t>
            </w:r>
            <w:r w:rsidR="00145E01">
              <w:rPr>
                <w:color w:val="000000"/>
                <w:sz w:val="28"/>
                <w:szCs w:val="28"/>
              </w:rPr>
              <w:t>.</w:t>
            </w:r>
            <w:r>
              <w:rPr>
                <w:color w:val="000000"/>
                <w:sz w:val="28"/>
                <w:szCs w:val="28"/>
              </w:rPr>
              <w:t>129</w:t>
            </w:r>
          </w:p>
        </w:tc>
      </w:tr>
      <w:tr w:rsidR="00CA57CC" w:rsidTr="00145E01">
        <w:trPr>
          <w:trHeight w:val="20"/>
        </w:trPr>
        <w:tc>
          <w:tcPr>
            <w:tcW w:w="9918" w:type="dxa"/>
            <w:tcBorders>
              <w:top w:val="nil"/>
              <w:left w:val="single" w:sz="4" w:space="0" w:color="auto"/>
              <w:bottom w:val="single" w:sz="4" w:space="0" w:color="auto"/>
              <w:right w:val="single" w:sz="4" w:space="0" w:color="auto"/>
            </w:tcBorders>
            <w:shd w:val="clear" w:color="auto" w:fill="auto"/>
            <w:vAlign w:val="bottom"/>
            <w:hideMark/>
          </w:tcPr>
          <w:p w:rsidR="00FE75D7" w:rsidRDefault="00FE75D7" w:rsidP="00FE75D7">
            <w:pPr>
              <w:rPr>
                <w:color w:val="000000"/>
                <w:sz w:val="28"/>
                <w:szCs w:val="28"/>
              </w:rPr>
            </w:pPr>
            <w:r>
              <w:rPr>
                <w:color w:val="000000"/>
                <w:sz w:val="28"/>
                <w:szCs w:val="28"/>
              </w:rPr>
              <w:t>Бюджетные потребители</w:t>
            </w:r>
          </w:p>
        </w:tc>
        <w:tc>
          <w:tcPr>
            <w:tcW w:w="1984" w:type="dxa"/>
            <w:tcBorders>
              <w:top w:val="nil"/>
              <w:left w:val="nil"/>
              <w:bottom w:val="single" w:sz="4" w:space="0" w:color="auto"/>
              <w:right w:val="single" w:sz="4" w:space="0" w:color="auto"/>
            </w:tcBorders>
            <w:shd w:val="clear" w:color="auto" w:fill="auto"/>
            <w:noWrap/>
            <w:vAlign w:val="bottom"/>
            <w:hideMark/>
          </w:tcPr>
          <w:p w:rsidR="00FE75D7" w:rsidRDefault="00FE75D7" w:rsidP="00FE75D7">
            <w:pPr>
              <w:rPr>
                <w:color w:val="000000"/>
                <w:sz w:val="28"/>
                <w:szCs w:val="28"/>
              </w:rPr>
            </w:pPr>
            <w:r>
              <w:rPr>
                <w:color w:val="000000"/>
                <w:sz w:val="28"/>
                <w:szCs w:val="28"/>
              </w:rPr>
              <w:t>тыс.куб.м/год</w:t>
            </w:r>
          </w:p>
        </w:tc>
        <w:tc>
          <w:tcPr>
            <w:tcW w:w="1418"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12</w:t>
            </w:r>
            <w:r w:rsidR="00145E01">
              <w:rPr>
                <w:color w:val="000000"/>
                <w:sz w:val="28"/>
                <w:szCs w:val="28"/>
              </w:rPr>
              <w:t>.</w:t>
            </w:r>
            <w:r>
              <w:rPr>
                <w:color w:val="000000"/>
                <w:sz w:val="28"/>
                <w:szCs w:val="28"/>
              </w:rPr>
              <w:t>255</w:t>
            </w:r>
          </w:p>
        </w:tc>
        <w:tc>
          <w:tcPr>
            <w:tcW w:w="1276"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17</w:t>
            </w:r>
            <w:r w:rsidR="00145E01">
              <w:rPr>
                <w:color w:val="000000"/>
                <w:sz w:val="28"/>
                <w:szCs w:val="28"/>
              </w:rPr>
              <w:t>.</w:t>
            </w:r>
            <w:r>
              <w:rPr>
                <w:color w:val="000000"/>
                <w:sz w:val="28"/>
                <w:szCs w:val="28"/>
              </w:rPr>
              <w:t>236</w:t>
            </w:r>
          </w:p>
        </w:tc>
        <w:tc>
          <w:tcPr>
            <w:tcW w:w="1559"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17</w:t>
            </w:r>
            <w:r w:rsidR="00145E01">
              <w:rPr>
                <w:color w:val="000000"/>
                <w:sz w:val="28"/>
                <w:szCs w:val="28"/>
              </w:rPr>
              <w:t>.</w:t>
            </w:r>
            <w:r>
              <w:rPr>
                <w:color w:val="000000"/>
                <w:sz w:val="28"/>
                <w:szCs w:val="28"/>
              </w:rPr>
              <w:t>236</w:t>
            </w:r>
          </w:p>
        </w:tc>
        <w:tc>
          <w:tcPr>
            <w:tcW w:w="1276"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17</w:t>
            </w:r>
            <w:r w:rsidR="00145E01">
              <w:rPr>
                <w:color w:val="000000"/>
                <w:sz w:val="28"/>
                <w:szCs w:val="28"/>
              </w:rPr>
              <w:t>.</w:t>
            </w:r>
            <w:r>
              <w:rPr>
                <w:color w:val="000000"/>
                <w:sz w:val="28"/>
                <w:szCs w:val="28"/>
              </w:rPr>
              <w:t>236</w:t>
            </w:r>
          </w:p>
        </w:tc>
        <w:tc>
          <w:tcPr>
            <w:tcW w:w="1417"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17</w:t>
            </w:r>
            <w:r w:rsidR="00145E01">
              <w:rPr>
                <w:color w:val="000000"/>
                <w:sz w:val="28"/>
                <w:szCs w:val="28"/>
              </w:rPr>
              <w:t>.</w:t>
            </w:r>
            <w:r>
              <w:rPr>
                <w:color w:val="000000"/>
                <w:sz w:val="28"/>
                <w:szCs w:val="28"/>
              </w:rPr>
              <w:t>236</w:t>
            </w:r>
          </w:p>
        </w:tc>
        <w:tc>
          <w:tcPr>
            <w:tcW w:w="1418"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17</w:t>
            </w:r>
            <w:r w:rsidR="00145E01">
              <w:rPr>
                <w:color w:val="000000"/>
                <w:sz w:val="28"/>
                <w:szCs w:val="28"/>
              </w:rPr>
              <w:t>.</w:t>
            </w:r>
            <w:r>
              <w:rPr>
                <w:color w:val="000000"/>
                <w:sz w:val="28"/>
                <w:szCs w:val="28"/>
              </w:rPr>
              <w:t>236</w:t>
            </w:r>
          </w:p>
        </w:tc>
        <w:tc>
          <w:tcPr>
            <w:tcW w:w="1559"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17</w:t>
            </w:r>
            <w:r w:rsidR="00145E01">
              <w:rPr>
                <w:color w:val="000000"/>
                <w:sz w:val="28"/>
                <w:szCs w:val="28"/>
              </w:rPr>
              <w:t>.</w:t>
            </w:r>
            <w:r>
              <w:rPr>
                <w:color w:val="000000"/>
                <w:sz w:val="28"/>
                <w:szCs w:val="28"/>
              </w:rPr>
              <w:t>236</w:t>
            </w:r>
          </w:p>
        </w:tc>
      </w:tr>
      <w:tr w:rsidR="00CA57CC" w:rsidTr="00145E01">
        <w:trPr>
          <w:trHeight w:val="20"/>
        </w:trPr>
        <w:tc>
          <w:tcPr>
            <w:tcW w:w="9918" w:type="dxa"/>
            <w:tcBorders>
              <w:top w:val="nil"/>
              <w:left w:val="single" w:sz="4" w:space="0" w:color="auto"/>
              <w:bottom w:val="single" w:sz="4" w:space="0" w:color="auto"/>
              <w:right w:val="single" w:sz="4" w:space="0" w:color="auto"/>
            </w:tcBorders>
            <w:shd w:val="clear" w:color="auto" w:fill="auto"/>
            <w:vAlign w:val="bottom"/>
            <w:hideMark/>
          </w:tcPr>
          <w:p w:rsidR="00FE75D7" w:rsidRDefault="00FE75D7" w:rsidP="00FE75D7">
            <w:pPr>
              <w:rPr>
                <w:color w:val="000000"/>
                <w:sz w:val="28"/>
                <w:szCs w:val="28"/>
              </w:rPr>
            </w:pPr>
            <w:r>
              <w:rPr>
                <w:color w:val="000000"/>
                <w:sz w:val="28"/>
                <w:szCs w:val="28"/>
              </w:rPr>
              <w:t>Прочие потребители</w:t>
            </w:r>
          </w:p>
        </w:tc>
        <w:tc>
          <w:tcPr>
            <w:tcW w:w="1984" w:type="dxa"/>
            <w:tcBorders>
              <w:top w:val="nil"/>
              <w:left w:val="nil"/>
              <w:bottom w:val="single" w:sz="4" w:space="0" w:color="auto"/>
              <w:right w:val="single" w:sz="4" w:space="0" w:color="auto"/>
            </w:tcBorders>
            <w:shd w:val="clear" w:color="auto" w:fill="auto"/>
            <w:noWrap/>
            <w:vAlign w:val="bottom"/>
            <w:hideMark/>
          </w:tcPr>
          <w:p w:rsidR="00FE75D7" w:rsidRDefault="00FE75D7" w:rsidP="00FE75D7">
            <w:pPr>
              <w:rPr>
                <w:color w:val="000000"/>
                <w:sz w:val="28"/>
                <w:szCs w:val="28"/>
              </w:rPr>
            </w:pPr>
            <w:r>
              <w:rPr>
                <w:color w:val="000000"/>
                <w:sz w:val="28"/>
                <w:szCs w:val="28"/>
              </w:rPr>
              <w:t>тыс.куб.м/год</w:t>
            </w:r>
          </w:p>
        </w:tc>
        <w:tc>
          <w:tcPr>
            <w:tcW w:w="1418"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4</w:t>
            </w:r>
            <w:r w:rsidR="00145E01">
              <w:rPr>
                <w:color w:val="000000"/>
                <w:sz w:val="28"/>
                <w:szCs w:val="28"/>
              </w:rPr>
              <w:t>.</w:t>
            </w:r>
            <w:r>
              <w:rPr>
                <w:color w:val="000000"/>
                <w:sz w:val="28"/>
                <w:szCs w:val="28"/>
              </w:rPr>
              <w:t>031</w:t>
            </w:r>
          </w:p>
        </w:tc>
        <w:tc>
          <w:tcPr>
            <w:tcW w:w="1276"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5</w:t>
            </w:r>
            <w:r w:rsidR="00145E01">
              <w:rPr>
                <w:color w:val="000000"/>
                <w:sz w:val="28"/>
                <w:szCs w:val="28"/>
              </w:rPr>
              <w:t>.</w:t>
            </w:r>
            <w:r>
              <w:rPr>
                <w:color w:val="000000"/>
                <w:sz w:val="28"/>
                <w:szCs w:val="28"/>
              </w:rPr>
              <w:t>670</w:t>
            </w:r>
          </w:p>
        </w:tc>
        <w:tc>
          <w:tcPr>
            <w:tcW w:w="1559"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5</w:t>
            </w:r>
            <w:r w:rsidR="00145E01">
              <w:rPr>
                <w:color w:val="000000"/>
                <w:sz w:val="28"/>
                <w:szCs w:val="28"/>
              </w:rPr>
              <w:t>.</w:t>
            </w:r>
            <w:r>
              <w:rPr>
                <w:color w:val="000000"/>
                <w:sz w:val="28"/>
                <w:szCs w:val="28"/>
              </w:rPr>
              <w:t>670</w:t>
            </w:r>
          </w:p>
        </w:tc>
        <w:tc>
          <w:tcPr>
            <w:tcW w:w="1276"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5</w:t>
            </w:r>
            <w:r w:rsidR="00145E01">
              <w:rPr>
                <w:color w:val="000000"/>
                <w:sz w:val="28"/>
                <w:szCs w:val="28"/>
              </w:rPr>
              <w:t>.</w:t>
            </w:r>
            <w:r>
              <w:rPr>
                <w:color w:val="000000"/>
                <w:sz w:val="28"/>
                <w:szCs w:val="28"/>
              </w:rPr>
              <w:t>670</w:t>
            </w:r>
          </w:p>
        </w:tc>
        <w:tc>
          <w:tcPr>
            <w:tcW w:w="1417"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5</w:t>
            </w:r>
            <w:r w:rsidR="00145E01">
              <w:rPr>
                <w:color w:val="000000"/>
                <w:sz w:val="28"/>
                <w:szCs w:val="28"/>
              </w:rPr>
              <w:t>.</w:t>
            </w:r>
            <w:r>
              <w:rPr>
                <w:color w:val="000000"/>
                <w:sz w:val="28"/>
                <w:szCs w:val="28"/>
              </w:rPr>
              <w:t>670</w:t>
            </w:r>
          </w:p>
        </w:tc>
        <w:tc>
          <w:tcPr>
            <w:tcW w:w="1418"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5</w:t>
            </w:r>
            <w:r w:rsidR="00145E01">
              <w:rPr>
                <w:color w:val="000000"/>
                <w:sz w:val="28"/>
                <w:szCs w:val="28"/>
              </w:rPr>
              <w:t>.</w:t>
            </w:r>
            <w:r>
              <w:rPr>
                <w:color w:val="000000"/>
                <w:sz w:val="28"/>
                <w:szCs w:val="28"/>
              </w:rPr>
              <w:t>670</w:t>
            </w:r>
          </w:p>
        </w:tc>
        <w:tc>
          <w:tcPr>
            <w:tcW w:w="1559"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5</w:t>
            </w:r>
            <w:r w:rsidR="00145E01">
              <w:rPr>
                <w:color w:val="000000"/>
                <w:sz w:val="28"/>
                <w:szCs w:val="28"/>
              </w:rPr>
              <w:t>.</w:t>
            </w:r>
            <w:r>
              <w:rPr>
                <w:color w:val="000000"/>
                <w:sz w:val="28"/>
                <w:szCs w:val="28"/>
              </w:rPr>
              <w:t>670</w:t>
            </w:r>
          </w:p>
        </w:tc>
      </w:tr>
      <w:tr w:rsidR="00CA57CC" w:rsidTr="00145E01">
        <w:trPr>
          <w:trHeight w:val="20"/>
        </w:trPr>
        <w:tc>
          <w:tcPr>
            <w:tcW w:w="9918" w:type="dxa"/>
            <w:tcBorders>
              <w:top w:val="nil"/>
              <w:left w:val="single" w:sz="4" w:space="0" w:color="auto"/>
              <w:bottom w:val="single" w:sz="4" w:space="0" w:color="auto"/>
              <w:right w:val="single" w:sz="4" w:space="0" w:color="auto"/>
            </w:tcBorders>
            <w:shd w:val="clear" w:color="auto" w:fill="auto"/>
            <w:noWrap/>
            <w:vAlign w:val="bottom"/>
            <w:hideMark/>
          </w:tcPr>
          <w:p w:rsidR="00FE75D7" w:rsidRDefault="00FE75D7" w:rsidP="00FE75D7">
            <w:pPr>
              <w:rPr>
                <w:color w:val="000000"/>
                <w:sz w:val="28"/>
                <w:szCs w:val="28"/>
              </w:rPr>
            </w:pPr>
            <w:r>
              <w:rPr>
                <w:color w:val="000000"/>
                <w:sz w:val="28"/>
                <w:szCs w:val="28"/>
              </w:rPr>
              <w:t>Горячая вода</w:t>
            </w:r>
          </w:p>
        </w:tc>
        <w:tc>
          <w:tcPr>
            <w:tcW w:w="1984" w:type="dxa"/>
            <w:tcBorders>
              <w:top w:val="nil"/>
              <w:left w:val="nil"/>
              <w:bottom w:val="single" w:sz="4" w:space="0" w:color="auto"/>
              <w:right w:val="single" w:sz="4" w:space="0" w:color="auto"/>
            </w:tcBorders>
            <w:shd w:val="clear" w:color="auto" w:fill="auto"/>
            <w:noWrap/>
            <w:vAlign w:val="bottom"/>
            <w:hideMark/>
          </w:tcPr>
          <w:p w:rsidR="00FE75D7" w:rsidRDefault="00FE75D7" w:rsidP="00FE75D7">
            <w:pPr>
              <w:rPr>
                <w:color w:val="000000"/>
                <w:sz w:val="28"/>
                <w:szCs w:val="28"/>
              </w:rPr>
            </w:pPr>
            <w:r>
              <w:rPr>
                <w:color w:val="000000"/>
                <w:sz w:val="28"/>
                <w:szCs w:val="28"/>
              </w:rPr>
              <w:t> </w:t>
            </w:r>
          </w:p>
        </w:tc>
        <w:tc>
          <w:tcPr>
            <w:tcW w:w="1418"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 </w:t>
            </w:r>
          </w:p>
        </w:tc>
        <w:tc>
          <w:tcPr>
            <w:tcW w:w="1276"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 </w:t>
            </w:r>
          </w:p>
        </w:tc>
        <w:tc>
          <w:tcPr>
            <w:tcW w:w="1559"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 </w:t>
            </w:r>
          </w:p>
        </w:tc>
        <w:tc>
          <w:tcPr>
            <w:tcW w:w="1276"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 </w:t>
            </w:r>
          </w:p>
        </w:tc>
        <w:tc>
          <w:tcPr>
            <w:tcW w:w="1417"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 </w:t>
            </w:r>
          </w:p>
        </w:tc>
        <w:tc>
          <w:tcPr>
            <w:tcW w:w="1418"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 </w:t>
            </w:r>
          </w:p>
        </w:tc>
        <w:tc>
          <w:tcPr>
            <w:tcW w:w="1559"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 </w:t>
            </w:r>
          </w:p>
        </w:tc>
      </w:tr>
      <w:tr w:rsidR="00CA57CC" w:rsidTr="00145E01">
        <w:trPr>
          <w:trHeight w:val="20"/>
        </w:trPr>
        <w:tc>
          <w:tcPr>
            <w:tcW w:w="9918" w:type="dxa"/>
            <w:tcBorders>
              <w:top w:val="nil"/>
              <w:left w:val="single" w:sz="4" w:space="0" w:color="auto"/>
              <w:bottom w:val="single" w:sz="4" w:space="0" w:color="auto"/>
              <w:right w:val="single" w:sz="4" w:space="0" w:color="auto"/>
            </w:tcBorders>
            <w:shd w:val="clear" w:color="auto" w:fill="auto"/>
            <w:vAlign w:val="bottom"/>
            <w:hideMark/>
          </w:tcPr>
          <w:p w:rsidR="00FE75D7" w:rsidRDefault="00FE75D7" w:rsidP="00FE75D7">
            <w:pPr>
              <w:rPr>
                <w:color w:val="000000"/>
                <w:sz w:val="28"/>
                <w:szCs w:val="28"/>
              </w:rPr>
            </w:pPr>
            <w:r>
              <w:rPr>
                <w:color w:val="000000"/>
                <w:sz w:val="28"/>
                <w:szCs w:val="28"/>
              </w:rPr>
              <w:t>Поднято воды</w:t>
            </w:r>
          </w:p>
        </w:tc>
        <w:tc>
          <w:tcPr>
            <w:tcW w:w="1984" w:type="dxa"/>
            <w:tcBorders>
              <w:top w:val="nil"/>
              <w:left w:val="nil"/>
              <w:bottom w:val="single" w:sz="4" w:space="0" w:color="auto"/>
              <w:right w:val="single" w:sz="4" w:space="0" w:color="auto"/>
            </w:tcBorders>
            <w:shd w:val="clear" w:color="auto" w:fill="auto"/>
            <w:noWrap/>
            <w:vAlign w:val="bottom"/>
            <w:hideMark/>
          </w:tcPr>
          <w:p w:rsidR="00FE75D7" w:rsidRDefault="00FE75D7" w:rsidP="00FE75D7">
            <w:pPr>
              <w:rPr>
                <w:color w:val="000000"/>
                <w:sz w:val="28"/>
                <w:szCs w:val="28"/>
              </w:rPr>
            </w:pPr>
            <w:r>
              <w:rPr>
                <w:color w:val="000000"/>
                <w:sz w:val="28"/>
                <w:szCs w:val="28"/>
              </w:rPr>
              <w:t>тыс.куб.м/год</w:t>
            </w:r>
          </w:p>
        </w:tc>
        <w:tc>
          <w:tcPr>
            <w:tcW w:w="1418"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97</w:t>
            </w:r>
            <w:r w:rsidR="00145E01">
              <w:rPr>
                <w:color w:val="000000"/>
                <w:sz w:val="28"/>
                <w:szCs w:val="28"/>
              </w:rPr>
              <w:t>.</w:t>
            </w:r>
            <w:r>
              <w:rPr>
                <w:color w:val="000000"/>
                <w:sz w:val="28"/>
                <w:szCs w:val="28"/>
              </w:rPr>
              <w:t>066</w:t>
            </w:r>
          </w:p>
        </w:tc>
        <w:tc>
          <w:tcPr>
            <w:tcW w:w="1276"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96</w:t>
            </w:r>
            <w:r w:rsidR="00145E01">
              <w:rPr>
                <w:color w:val="000000"/>
                <w:sz w:val="28"/>
                <w:szCs w:val="28"/>
              </w:rPr>
              <w:t>.</w:t>
            </w:r>
            <w:r>
              <w:rPr>
                <w:color w:val="000000"/>
                <w:sz w:val="28"/>
                <w:szCs w:val="28"/>
              </w:rPr>
              <w:t>704</w:t>
            </w:r>
          </w:p>
        </w:tc>
        <w:tc>
          <w:tcPr>
            <w:tcW w:w="1559"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96</w:t>
            </w:r>
            <w:r w:rsidR="00145E01">
              <w:rPr>
                <w:color w:val="000000"/>
                <w:sz w:val="28"/>
                <w:szCs w:val="28"/>
              </w:rPr>
              <w:t>.</w:t>
            </w:r>
            <w:r>
              <w:rPr>
                <w:color w:val="000000"/>
                <w:sz w:val="28"/>
                <w:szCs w:val="28"/>
              </w:rPr>
              <w:t>704</w:t>
            </w:r>
          </w:p>
        </w:tc>
        <w:tc>
          <w:tcPr>
            <w:tcW w:w="1276"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92</w:t>
            </w:r>
            <w:r w:rsidR="00145E01">
              <w:rPr>
                <w:color w:val="000000"/>
                <w:sz w:val="28"/>
                <w:szCs w:val="28"/>
              </w:rPr>
              <w:t>.</w:t>
            </w:r>
            <w:r>
              <w:rPr>
                <w:color w:val="000000"/>
                <w:sz w:val="28"/>
                <w:szCs w:val="28"/>
              </w:rPr>
              <w:t>137</w:t>
            </w:r>
          </w:p>
        </w:tc>
        <w:tc>
          <w:tcPr>
            <w:tcW w:w="1417"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91</w:t>
            </w:r>
            <w:r w:rsidR="00145E01">
              <w:rPr>
                <w:color w:val="000000"/>
                <w:sz w:val="28"/>
                <w:szCs w:val="28"/>
              </w:rPr>
              <w:t>.</w:t>
            </w:r>
            <w:r>
              <w:rPr>
                <w:color w:val="000000"/>
                <w:sz w:val="28"/>
                <w:szCs w:val="28"/>
              </w:rPr>
              <w:t>412</w:t>
            </w:r>
          </w:p>
        </w:tc>
        <w:tc>
          <w:tcPr>
            <w:tcW w:w="1418"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91</w:t>
            </w:r>
            <w:r w:rsidR="00145E01">
              <w:rPr>
                <w:color w:val="000000"/>
                <w:sz w:val="28"/>
                <w:szCs w:val="28"/>
              </w:rPr>
              <w:t>.</w:t>
            </w:r>
            <w:r>
              <w:rPr>
                <w:color w:val="000000"/>
                <w:sz w:val="28"/>
                <w:szCs w:val="28"/>
              </w:rPr>
              <w:t>412</w:t>
            </w:r>
          </w:p>
        </w:tc>
        <w:tc>
          <w:tcPr>
            <w:tcW w:w="1559"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91</w:t>
            </w:r>
            <w:r w:rsidR="00145E01">
              <w:rPr>
                <w:color w:val="000000"/>
                <w:sz w:val="28"/>
                <w:szCs w:val="28"/>
              </w:rPr>
              <w:t>.</w:t>
            </w:r>
            <w:r>
              <w:rPr>
                <w:color w:val="000000"/>
                <w:sz w:val="28"/>
                <w:szCs w:val="28"/>
              </w:rPr>
              <w:t>412</w:t>
            </w:r>
          </w:p>
        </w:tc>
      </w:tr>
      <w:tr w:rsidR="00CA57CC" w:rsidTr="00145E01">
        <w:trPr>
          <w:trHeight w:val="20"/>
        </w:trPr>
        <w:tc>
          <w:tcPr>
            <w:tcW w:w="9918" w:type="dxa"/>
            <w:tcBorders>
              <w:top w:val="nil"/>
              <w:left w:val="single" w:sz="4" w:space="0" w:color="auto"/>
              <w:bottom w:val="single" w:sz="4" w:space="0" w:color="auto"/>
              <w:right w:val="single" w:sz="4" w:space="0" w:color="auto"/>
            </w:tcBorders>
            <w:shd w:val="clear" w:color="auto" w:fill="auto"/>
            <w:vAlign w:val="bottom"/>
            <w:hideMark/>
          </w:tcPr>
          <w:p w:rsidR="00FE75D7" w:rsidRDefault="00FE75D7" w:rsidP="00FE75D7">
            <w:pPr>
              <w:rPr>
                <w:color w:val="000000"/>
                <w:sz w:val="28"/>
                <w:szCs w:val="28"/>
              </w:rPr>
            </w:pPr>
            <w:r>
              <w:rPr>
                <w:color w:val="000000"/>
                <w:sz w:val="28"/>
                <w:szCs w:val="28"/>
              </w:rPr>
              <w:t>Потери воды</w:t>
            </w:r>
          </w:p>
        </w:tc>
        <w:tc>
          <w:tcPr>
            <w:tcW w:w="1984" w:type="dxa"/>
            <w:tcBorders>
              <w:top w:val="nil"/>
              <w:left w:val="nil"/>
              <w:bottom w:val="single" w:sz="4" w:space="0" w:color="auto"/>
              <w:right w:val="single" w:sz="4" w:space="0" w:color="auto"/>
            </w:tcBorders>
            <w:shd w:val="clear" w:color="auto" w:fill="auto"/>
            <w:noWrap/>
            <w:vAlign w:val="bottom"/>
            <w:hideMark/>
          </w:tcPr>
          <w:p w:rsidR="00FE75D7" w:rsidRDefault="00FE75D7" w:rsidP="00FE75D7">
            <w:pPr>
              <w:rPr>
                <w:color w:val="000000"/>
                <w:sz w:val="28"/>
                <w:szCs w:val="28"/>
              </w:rPr>
            </w:pPr>
            <w:r>
              <w:rPr>
                <w:color w:val="000000"/>
                <w:sz w:val="28"/>
                <w:szCs w:val="28"/>
              </w:rPr>
              <w:t>тыс.куб.м/год</w:t>
            </w:r>
          </w:p>
        </w:tc>
        <w:tc>
          <w:tcPr>
            <w:tcW w:w="1418"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1276"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1559"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1276"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1417"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1418"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1559"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r>
      <w:tr w:rsidR="00CA57CC" w:rsidTr="00145E01">
        <w:trPr>
          <w:trHeight w:val="20"/>
        </w:trPr>
        <w:tc>
          <w:tcPr>
            <w:tcW w:w="9918" w:type="dxa"/>
            <w:tcBorders>
              <w:top w:val="nil"/>
              <w:left w:val="single" w:sz="4" w:space="0" w:color="auto"/>
              <w:bottom w:val="single" w:sz="4" w:space="0" w:color="auto"/>
              <w:right w:val="single" w:sz="4" w:space="0" w:color="auto"/>
            </w:tcBorders>
            <w:shd w:val="clear" w:color="auto" w:fill="auto"/>
            <w:vAlign w:val="bottom"/>
            <w:hideMark/>
          </w:tcPr>
          <w:p w:rsidR="00FE75D7" w:rsidRDefault="00FE75D7" w:rsidP="00FE75D7">
            <w:pPr>
              <w:rPr>
                <w:color w:val="000000"/>
                <w:sz w:val="28"/>
                <w:szCs w:val="28"/>
              </w:rPr>
            </w:pPr>
            <w:r>
              <w:rPr>
                <w:color w:val="000000"/>
                <w:sz w:val="28"/>
                <w:szCs w:val="28"/>
              </w:rPr>
              <w:t>На собственные нужды</w:t>
            </w:r>
          </w:p>
        </w:tc>
        <w:tc>
          <w:tcPr>
            <w:tcW w:w="1984" w:type="dxa"/>
            <w:tcBorders>
              <w:top w:val="nil"/>
              <w:left w:val="nil"/>
              <w:bottom w:val="single" w:sz="4" w:space="0" w:color="auto"/>
              <w:right w:val="single" w:sz="4" w:space="0" w:color="auto"/>
            </w:tcBorders>
            <w:shd w:val="clear" w:color="auto" w:fill="auto"/>
            <w:noWrap/>
            <w:vAlign w:val="bottom"/>
            <w:hideMark/>
          </w:tcPr>
          <w:p w:rsidR="00FE75D7" w:rsidRDefault="00FE75D7" w:rsidP="00FE75D7">
            <w:pPr>
              <w:rPr>
                <w:color w:val="000000"/>
                <w:sz w:val="28"/>
                <w:szCs w:val="28"/>
              </w:rPr>
            </w:pPr>
            <w:r>
              <w:rPr>
                <w:color w:val="000000"/>
                <w:sz w:val="28"/>
                <w:szCs w:val="28"/>
              </w:rPr>
              <w:t>тыс.куб.м/год</w:t>
            </w:r>
          </w:p>
        </w:tc>
        <w:tc>
          <w:tcPr>
            <w:tcW w:w="1418"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1276"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1559"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1276"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1417"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1418"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1559"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r>
      <w:tr w:rsidR="00CA57CC" w:rsidTr="00145E01">
        <w:trPr>
          <w:trHeight w:val="20"/>
        </w:trPr>
        <w:tc>
          <w:tcPr>
            <w:tcW w:w="9918" w:type="dxa"/>
            <w:tcBorders>
              <w:top w:val="nil"/>
              <w:left w:val="single" w:sz="4" w:space="0" w:color="auto"/>
              <w:bottom w:val="single" w:sz="4" w:space="0" w:color="auto"/>
              <w:right w:val="single" w:sz="4" w:space="0" w:color="auto"/>
            </w:tcBorders>
            <w:shd w:val="clear" w:color="auto" w:fill="auto"/>
            <w:vAlign w:val="bottom"/>
            <w:hideMark/>
          </w:tcPr>
          <w:p w:rsidR="00FE75D7" w:rsidRDefault="00FE75D7" w:rsidP="00FE75D7">
            <w:pPr>
              <w:rPr>
                <w:color w:val="000000"/>
                <w:sz w:val="28"/>
                <w:szCs w:val="28"/>
              </w:rPr>
            </w:pPr>
            <w:r>
              <w:rPr>
                <w:color w:val="000000"/>
                <w:sz w:val="28"/>
                <w:szCs w:val="28"/>
              </w:rPr>
              <w:t>Полезный отпуск потребителям</w:t>
            </w:r>
          </w:p>
        </w:tc>
        <w:tc>
          <w:tcPr>
            <w:tcW w:w="1984" w:type="dxa"/>
            <w:tcBorders>
              <w:top w:val="nil"/>
              <w:left w:val="nil"/>
              <w:bottom w:val="single" w:sz="4" w:space="0" w:color="auto"/>
              <w:right w:val="single" w:sz="4" w:space="0" w:color="auto"/>
            </w:tcBorders>
            <w:shd w:val="clear" w:color="auto" w:fill="auto"/>
            <w:noWrap/>
            <w:vAlign w:val="bottom"/>
            <w:hideMark/>
          </w:tcPr>
          <w:p w:rsidR="00FE75D7" w:rsidRDefault="00FE75D7" w:rsidP="00FE75D7">
            <w:pPr>
              <w:rPr>
                <w:color w:val="000000"/>
                <w:sz w:val="28"/>
                <w:szCs w:val="28"/>
              </w:rPr>
            </w:pPr>
            <w:r>
              <w:rPr>
                <w:color w:val="000000"/>
                <w:sz w:val="28"/>
                <w:szCs w:val="28"/>
              </w:rPr>
              <w:t>тыс.куб.м/год</w:t>
            </w:r>
          </w:p>
        </w:tc>
        <w:tc>
          <w:tcPr>
            <w:tcW w:w="1418"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97</w:t>
            </w:r>
            <w:r w:rsidR="00145E01">
              <w:rPr>
                <w:color w:val="000000"/>
                <w:sz w:val="28"/>
                <w:szCs w:val="28"/>
              </w:rPr>
              <w:t>.</w:t>
            </w:r>
            <w:r>
              <w:rPr>
                <w:color w:val="000000"/>
                <w:sz w:val="28"/>
                <w:szCs w:val="28"/>
              </w:rPr>
              <w:t>066</w:t>
            </w:r>
          </w:p>
        </w:tc>
        <w:tc>
          <w:tcPr>
            <w:tcW w:w="1276"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96</w:t>
            </w:r>
            <w:r w:rsidR="00145E01">
              <w:rPr>
                <w:color w:val="000000"/>
                <w:sz w:val="28"/>
                <w:szCs w:val="28"/>
              </w:rPr>
              <w:t>.</w:t>
            </w:r>
            <w:r>
              <w:rPr>
                <w:color w:val="000000"/>
                <w:sz w:val="28"/>
                <w:szCs w:val="28"/>
              </w:rPr>
              <w:t>704</w:t>
            </w:r>
          </w:p>
        </w:tc>
        <w:tc>
          <w:tcPr>
            <w:tcW w:w="1559"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96</w:t>
            </w:r>
            <w:r w:rsidR="00145E01">
              <w:rPr>
                <w:color w:val="000000"/>
                <w:sz w:val="28"/>
                <w:szCs w:val="28"/>
              </w:rPr>
              <w:t>.</w:t>
            </w:r>
            <w:r>
              <w:rPr>
                <w:color w:val="000000"/>
                <w:sz w:val="28"/>
                <w:szCs w:val="28"/>
              </w:rPr>
              <w:t>704</w:t>
            </w:r>
          </w:p>
        </w:tc>
        <w:tc>
          <w:tcPr>
            <w:tcW w:w="1276"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92</w:t>
            </w:r>
            <w:r w:rsidR="00145E01">
              <w:rPr>
                <w:color w:val="000000"/>
                <w:sz w:val="28"/>
                <w:szCs w:val="28"/>
              </w:rPr>
              <w:t>.</w:t>
            </w:r>
            <w:r>
              <w:rPr>
                <w:color w:val="000000"/>
                <w:sz w:val="28"/>
                <w:szCs w:val="28"/>
              </w:rPr>
              <w:t>137</w:t>
            </w:r>
          </w:p>
        </w:tc>
        <w:tc>
          <w:tcPr>
            <w:tcW w:w="1417"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91</w:t>
            </w:r>
            <w:r w:rsidR="00145E01">
              <w:rPr>
                <w:color w:val="000000"/>
                <w:sz w:val="28"/>
                <w:szCs w:val="28"/>
              </w:rPr>
              <w:t>.</w:t>
            </w:r>
            <w:r>
              <w:rPr>
                <w:color w:val="000000"/>
                <w:sz w:val="28"/>
                <w:szCs w:val="28"/>
              </w:rPr>
              <w:t>412</w:t>
            </w:r>
          </w:p>
        </w:tc>
        <w:tc>
          <w:tcPr>
            <w:tcW w:w="1418"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91</w:t>
            </w:r>
            <w:r w:rsidR="00145E01">
              <w:rPr>
                <w:color w:val="000000"/>
                <w:sz w:val="28"/>
                <w:szCs w:val="28"/>
              </w:rPr>
              <w:t>.</w:t>
            </w:r>
            <w:r>
              <w:rPr>
                <w:color w:val="000000"/>
                <w:sz w:val="28"/>
                <w:szCs w:val="28"/>
              </w:rPr>
              <w:t>412</w:t>
            </w:r>
          </w:p>
        </w:tc>
        <w:tc>
          <w:tcPr>
            <w:tcW w:w="1559" w:type="dxa"/>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91</w:t>
            </w:r>
            <w:r w:rsidR="00145E01">
              <w:rPr>
                <w:color w:val="000000"/>
                <w:sz w:val="28"/>
                <w:szCs w:val="28"/>
              </w:rPr>
              <w:t>.</w:t>
            </w:r>
            <w:r>
              <w:rPr>
                <w:color w:val="000000"/>
                <w:sz w:val="28"/>
                <w:szCs w:val="28"/>
              </w:rPr>
              <w:t>412</w:t>
            </w:r>
          </w:p>
        </w:tc>
      </w:tr>
    </w:tbl>
    <w:p w:rsidR="00453780" w:rsidRDefault="00453780">
      <w:pPr>
        <w:rPr>
          <w:rFonts w:eastAsiaTheme="minorEastAsia"/>
          <w:sz w:val="28"/>
          <w:szCs w:val="28"/>
        </w:rPr>
      </w:pPr>
      <w:r>
        <w:br w:type="page"/>
      </w:r>
    </w:p>
    <w:p w:rsidR="002F4DF0" w:rsidRPr="00866973" w:rsidRDefault="002F4DF0" w:rsidP="00847CF7">
      <w:pPr>
        <w:pStyle w:val="affff1"/>
      </w:pPr>
      <w:r w:rsidRPr="00866973">
        <w:lastRenderedPageBreak/>
        <w:t>Таблица 3.14.1. Расчет часового водопотребления по планируемым и существующим технологическим зонам по первому сценарному плану</w:t>
      </w:r>
      <w:bookmarkEnd w:id="221"/>
    </w:p>
    <w:tbl>
      <w:tblPr>
        <w:tblW w:w="5136" w:type="pct"/>
        <w:tblLook w:val="04A0"/>
      </w:tblPr>
      <w:tblGrid>
        <w:gridCol w:w="5458"/>
        <w:gridCol w:w="2850"/>
        <w:gridCol w:w="1937"/>
        <w:gridCol w:w="1945"/>
        <w:gridCol w:w="1945"/>
        <w:gridCol w:w="1945"/>
        <w:gridCol w:w="1945"/>
        <w:gridCol w:w="1945"/>
        <w:gridCol w:w="2086"/>
      </w:tblGrid>
      <w:tr w:rsidR="00453780" w:rsidTr="00CA57CC">
        <w:trPr>
          <w:trHeight w:val="57"/>
        </w:trPr>
        <w:tc>
          <w:tcPr>
            <w:tcW w:w="1237"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453780" w:rsidRDefault="00453780" w:rsidP="00453780">
            <w:pPr>
              <w:jc w:val="center"/>
              <w:rPr>
                <w:color w:val="000000"/>
                <w:sz w:val="28"/>
                <w:szCs w:val="28"/>
              </w:rPr>
            </w:pPr>
            <w:r>
              <w:rPr>
                <w:color w:val="000000"/>
                <w:sz w:val="28"/>
                <w:szCs w:val="28"/>
              </w:rPr>
              <w:t>Часы суток</w:t>
            </w:r>
          </w:p>
        </w:tc>
        <w:tc>
          <w:tcPr>
            <w:tcW w:w="64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453780" w:rsidRDefault="00453780" w:rsidP="00453780">
            <w:pPr>
              <w:jc w:val="center"/>
              <w:rPr>
                <w:color w:val="000000"/>
                <w:sz w:val="28"/>
                <w:szCs w:val="28"/>
              </w:rPr>
            </w:pPr>
            <w:r>
              <w:rPr>
                <w:color w:val="000000"/>
                <w:sz w:val="28"/>
                <w:szCs w:val="28"/>
              </w:rPr>
              <w:t>Процент от Псутri, %</w:t>
            </w:r>
          </w:p>
        </w:tc>
        <w:tc>
          <w:tcPr>
            <w:tcW w:w="439" w:type="pct"/>
            <w:tcBorders>
              <w:top w:val="single" w:sz="4" w:space="0" w:color="auto"/>
              <w:left w:val="nil"/>
              <w:bottom w:val="single" w:sz="4" w:space="0" w:color="auto"/>
              <w:right w:val="single" w:sz="4" w:space="0" w:color="auto"/>
            </w:tcBorders>
            <w:shd w:val="clear" w:color="auto" w:fill="auto"/>
            <w:noWrap/>
            <w:hideMark/>
          </w:tcPr>
          <w:p w:rsidR="00453780" w:rsidRDefault="00453780" w:rsidP="00453780">
            <w:pPr>
              <w:jc w:val="center"/>
              <w:rPr>
                <w:color w:val="000000"/>
                <w:sz w:val="28"/>
                <w:szCs w:val="28"/>
              </w:rPr>
            </w:pPr>
            <w:r>
              <w:rPr>
                <w:color w:val="000000"/>
                <w:sz w:val="28"/>
                <w:szCs w:val="28"/>
              </w:rPr>
              <w:t>Факт</w:t>
            </w:r>
          </w:p>
        </w:tc>
        <w:tc>
          <w:tcPr>
            <w:tcW w:w="2678" w:type="pct"/>
            <w:gridSpan w:val="6"/>
            <w:tcBorders>
              <w:top w:val="single" w:sz="4" w:space="0" w:color="auto"/>
              <w:left w:val="nil"/>
              <w:bottom w:val="single" w:sz="4" w:space="0" w:color="auto"/>
              <w:right w:val="single" w:sz="4" w:space="0" w:color="auto"/>
            </w:tcBorders>
            <w:shd w:val="clear" w:color="auto" w:fill="auto"/>
            <w:noWrap/>
            <w:hideMark/>
          </w:tcPr>
          <w:p w:rsidR="00453780" w:rsidRDefault="00453780" w:rsidP="00453780">
            <w:pPr>
              <w:jc w:val="center"/>
              <w:rPr>
                <w:color w:val="000000"/>
                <w:sz w:val="28"/>
                <w:szCs w:val="28"/>
              </w:rPr>
            </w:pPr>
            <w:r>
              <w:rPr>
                <w:color w:val="000000"/>
                <w:sz w:val="28"/>
                <w:szCs w:val="28"/>
              </w:rPr>
              <w:t>План</w:t>
            </w:r>
          </w:p>
        </w:tc>
      </w:tr>
      <w:tr w:rsidR="00453780" w:rsidTr="00CA57CC">
        <w:trPr>
          <w:trHeight w:val="57"/>
        </w:trPr>
        <w:tc>
          <w:tcPr>
            <w:tcW w:w="1237" w:type="pct"/>
            <w:vMerge/>
            <w:tcBorders>
              <w:top w:val="single" w:sz="4" w:space="0" w:color="auto"/>
              <w:left w:val="single" w:sz="4" w:space="0" w:color="auto"/>
              <w:bottom w:val="single" w:sz="4" w:space="0" w:color="auto"/>
              <w:right w:val="single" w:sz="4" w:space="0" w:color="auto"/>
            </w:tcBorders>
            <w:hideMark/>
          </w:tcPr>
          <w:p w:rsidR="00453780" w:rsidRDefault="00453780" w:rsidP="00453780">
            <w:pPr>
              <w:jc w:val="center"/>
              <w:rPr>
                <w:color w:val="000000"/>
                <w:sz w:val="28"/>
                <w:szCs w:val="28"/>
              </w:rPr>
            </w:pPr>
          </w:p>
        </w:tc>
        <w:tc>
          <w:tcPr>
            <w:tcW w:w="646" w:type="pct"/>
            <w:vMerge/>
            <w:tcBorders>
              <w:top w:val="single" w:sz="4" w:space="0" w:color="auto"/>
              <w:left w:val="single" w:sz="4" w:space="0" w:color="auto"/>
              <w:bottom w:val="single" w:sz="4" w:space="0" w:color="auto"/>
              <w:right w:val="single" w:sz="4" w:space="0" w:color="auto"/>
            </w:tcBorders>
            <w:hideMark/>
          </w:tcPr>
          <w:p w:rsidR="00453780" w:rsidRDefault="00453780" w:rsidP="00453780">
            <w:pPr>
              <w:jc w:val="center"/>
              <w:rPr>
                <w:color w:val="000000"/>
                <w:sz w:val="28"/>
                <w:szCs w:val="28"/>
              </w:rPr>
            </w:pPr>
          </w:p>
        </w:tc>
        <w:tc>
          <w:tcPr>
            <w:tcW w:w="439" w:type="pct"/>
            <w:tcBorders>
              <w:top w:val="nil"/>
              <w:left w:val="nil"/>
              <w:bottom w:val="single" w:sz="4" w:space="0" w:color="auto"/>
              <w:right w:val="single" w:sz="4" w:space="0" w:color="auto"/>
            </w:tcBorders>
            <w:shd w:val="clear" w:color="auto" w:fill="auto"/>
            <w:hideMark/>
          </w:tcPr>
          <w:p w:rsidR="00453780" w:rsidRDefault="00453780" w:rsidP="00453780">
            <w:pPr>
              <w:jc w:val="center"/>
              <w:rPr>
                <w:color w:val="000000"/>
                <w:sz w:val="28"/>
                <w:szCs w:val="28"/>
              </w:rPr>
            </w:pPr>
            <w:r>
              <w:rPr>
                <w:color w:val="000000"/>
                <w:sz w:val="28"/>
                <w:szCs w:val="28"/>
              </w:rPr>
              <w:t>2024</w:t>
            </w:r>
          </w:p>
        </w:tc>
        <w:tc>
          <w:tcPr>
            <w:tcW w:w="441" w:type="pct"/>
            <w:tcBorders>
              <w:top w:val="nil"/>
              <w:left w:val="nil"/>
              <w:bottom w:val="single" w:sz="4" w:space="0" w:color="auto"/>
              <w:right w:val="single" w:sz="4" w:space="0" w:color="auto"/>
            </w:tcBorders>
            <w:shd w:val="clear" w:color="auto" w:fill="auto"/>
            <w:hideMark/>
          </w:tcPr>
          <w:p w:rsidR="00453780" w:rsidRDefault="00453780" w:rsidP="00453780">
            <w:pPr>
              <w:jc w:val="center"/>
              <w:rPr>
                <w:color w:val="000000"/>
                <w:sz w:val="28"/>
                <w:szCs w:val="28"/>
              </w:rPr>
            </w:pPr>
            <w:r>
              <w:rPr>
                <w:color w:val="000000"/>
                <w:sz w:val="28"/>
                <w:szCs w:val="28"/>
              </w:rPr>
              <w:t>2025</w:t>
            </w:r>
          </w:p>
        </w:tc>
        <w:tc>
          <w:tcPr>
            <w:tcW w:w="441" w:type="pct"/>
            <w:tcBorders>
              <w:top w:val="nil"/>
              <w:left w:val="nil"/>
              <w:bottom w:val="single" w:sz="4" w:space="0" w:color="auto"/>
              <w:right w:val="single" w:sz="4" w:space="0" w:color="auto"/>
            </w:tcBorders>
            <w:shd w:val="clear" w:color="auto" w:fill="auto"/>
            <w:hideMark/>
          </w:tcPr>
          <w:p w:rsidR="00453780" w:rsidRDefault="00453780" w:rsidP="00453780">
            <w:pPr>
              <w:jc w:val="center"/>
              <w:rPr>
                <w:color w:val="000000"/>
                <w:sz w:val="28"/>
                <w:szCs w:val="28"/>
              </w:rPr>
            </w:pPr>
            <w:r>
              <w:rPr>
                <w:color w:val="000000"/>
                <w:sz w:val="28"/>
                <w:szCs w:val="28"/>
              </w:rPr>
              <w:t>2026</w:t>
            </w:r>
          </w:p>
        </w:tc>
        <w:tc>
          <w:tcPr>
            <w:tcW w:w="441" w:type="pct"/>
            <w:tcBorders>
              <w:top w:val="nil"/>
              <w:left w:val="nil"/>
              <w:bottom w:val="single" w:sz="4" w:space="0" w:color="auto"/>
              <w:right w:val="single" w:sz="4" w:space="0" w:color="auto"/>
            </w:tcBorders>
            <w:shd w:val="clear" w:color="auto" w:fill="auto"/>
            <w:hideMark/>
          </w:tcPr>
          <w:p w:rsidR="00453780" w:rsidRDefault="00453780" w:rsidP="00453780">
            <w:pPr>
              <w:jc w:val="center"/>
              <w:rPr>
                <w:color w:val="000000"/>
                <w:sz w:val="28"/>
                <w:szCs w:val="28"/>
              </w:rPr>
            </w:pPr>
            <w:r>
              <w:rPr>
                <w:color w:val="000000"/>
                <w:sz w:val="28"/>
                <w:szCs w:val="28"/>
              </w:rPr>
              <w:t>2027</w:t>
            </w:r>
          </w:p>
        </w:tc>
        <w:tc>
          <w:tcPr>
            <w:tcW w:w="441" w:type="pct"/>
            <w:tcBorders>
              <w:top w:val="nil"/>
              <w:left w:val="nil"/>
              <w:bottom w:val="single" w:sz="4" w:space="0" w:color="auto"/>
              <w:right w:val="single" w:sz="4" w:space="0" w:color="auto"/>
            </w:tcBorders>
            <w:shd w:val="clear" w:color="auto" w:fill="auto"/>
            <w:hideMark/>
          </w:tcPr>
          <w:p w:rsidR="00453780" w:rsidRDefault="00453780" w:rsidP="00453780">
            <w:pPr>
              <w:jc w:val="center"/>
              <w:rPr>
                <w:color w:val="000000"/>
                <w:sz w:val="28"/>
                <w:szCs w:val="28"/>
              </w:rPr>
            </w:pPr>
            <w:r>
              <w:rPr>
                <w:color w:val="000000"/>
                <w:sz w:val="28"/>
                <w:szCs w:val="28"/>
              </w:rPr>
              <w:t>2028</w:t>
            </w:r>
          </w:p>
        </w:tc>
        <w:tc>
          <w:tcPr>
            <w:tcW w:w="441" w:type="pct"/>
            <w:tcBorders>
              <w:top w:val="nil"/>
              <w:left w:val="nil"/>
              <w:bottom w:val="single" w:sz="4" w:space="0" w:color="auto"/>
              <w:right w:val="single" w:sz="4" w:space="0" w:color="auto"/>
            </w:tcBorders>
            <w:shd w:val="clear" w:color="auto" w:fill="auto"/>
            <w:hideMark/>
          </w:tcPr>
          <w:p w:rsidR="00453780" w:rsidRDefault="00453780" w:rsidP="00453780">
            <w:pPr>
              <w:jc w:val="center"/>
              <w:rPr>
                <w:color w:val="000000"/>
                <w:sz w:val="28"/>
                <w:szCs w:val="28"/>
              </w:rPr>
            </w:pPr>
            <w:r>
              <w:rPr>
                <w:color w:val="000000"/>
                <w:sz w:val="28"/>
                <w:szCs w:val="28"/>
              </w:rPr>
              <w:t>2029</w:t>
            </w:r>
          </w:p>
        </w:tc>
        <w:tc>
          <w:tcPr>
            <w:tcW w:w="476" w:type="pct"/>
            <w:tcBorders>
              <w:top w:val="nil"/>
              <w:left w:val="nil"/>
              <w:bottom w:val="single" w:sz="4" w:space="0" w:color="auto"/>
              <w:right w:val="single" w:sz="4" w:space="0" w:color="auto"/>
            </w:tcBorders>
            <w:shd w:val="clear" w:color="auto" w:fill="auto"/>
            <w:noWrap/>
            <w:hideMark/>
          </w:tcPr>
          <w:p w:rsidR="00453780" w:rsidRDefault="00453780" w:rsidP="00453780">
            <w:pPr>
              <w:jc w:val="center"/>
              <w:rPr>
                <w:color w:val="000000"/>
                <w:sz w:val="28"/>
                <w:szCs w:val="28"/>
              </w:rPr>
            </w:pPr>
            <w:r>
              <w:rPr>
                <w:color w:val="000000"/>
                <w:sz w:val="28"/>
                <w:szCs w:val="28"/>
              </w:rPr>
              <w:t>2030-2035</w:t>
            </w:r>
          </w:p>
        </w:tc>
      </w:tr>
      <w:tr w:rsidR="00FE75D7" w:rsidTr="00145E01">
        <w:trPr>
          <w:trHeight w:val="57"/>
        </w:trPr>
        <w:tc>
          <w:tcPr>
            <w:tcW w:w="1237" w:type="pct"/>
            <w:tcBorders>
              <w:top w:val="nil"/>
              <w:left w:val="single" w:sz="4" w:space="0" w:color="auto"/>
              <w:bottom w:val="single" w:sz="4" w:space="0" w:color="auto"/>
              <w:right w:val="single" w:sz="4" w:space="0" w:color="auto"/>
            </w:tcBorders>
            <w:shd w:val="clear" w:color="auto" w:fill="auto"/>
            <w:noWrap/>
            <w:hideMark/>
          </w:tcPr>
          <w:p w:rsidR="00FE75D7" w:rsidRDefault="00FE75D7" w:rsidP="00FE75D7">
            <w:pPr>
              <w:rPr>
                <w:color w:val="000000"/>
                <w:sz w:val="28"/>
                <w:szCs w:val="28"/>
              </w:rPr>
            </w:pPr>
            <w:r>
              <w:rPr>
                <w:color w:val="000000"/>
                <w:sz w:val="28"/>
                <w:szCs w:val="28"/>
              </w:rPr>
              <w:t>0-1</w:t>
            </w:r>
          </w:p>
        </w:tc>
        <w:tc>
          <w:tcPr>
            <w:tcW w:w="646"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w:t>
            </w:r>
            <w:r w:rsidR="00145E01">
              <w:rPr>
                <w:color w:val="000000"/>
                <w:sz w:val="28"/>
                <w:szCs w:val="28"/>
              </w:rPr>
              <w:t>.</w:t>
            </w:r>
            <w:r>
              <w:rPr>
                <w:color w:val="000000"/>
                <w:sz w:val="28"/>
                <w:szCs w:val="28"/>
              </w:rPr>
              <w:t>500</w:t>
            </w:r>
          </w:p>
        </w:tc>
        <w:tc>
          <w:tcPr>
            <w:tcW w:w="439"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4</w:t>
            </w:r>
            <w:r w:rsidR="00145E01">
              <w:rPr>
                <w:color w:val="000000"/>
                <w:sz w:val="28"/>
                <w:szCs w:val="28"/>
              </w:rPr>
              <w:t>.</w:t>
            </w:r>
            <w:r>
              <w:rPr>
                <w:color w:val="000000"/>
                <w:sz w:val="28"/>
                <w:szCs w:val="28"/>
              </w:rPr>
              <w:t>968</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6</w:t>
            </w:r>
            <w:r w:rsidR="00145E01">
              <w:rPr>
                <w:color w:val="000000"/>
                <w:sz w:val="28"/>
                <w:szCs w:val="28"/>
              </w:rPr>
              <w:t>.</w:t>
            </w:r>
            <w:r>
              <w:rPr>
                <w:color w:val="000000"/>
                <w:sz w:val="28"/>
                <w:szCs w:val="28"/>
              </w:rPr>
              <w:t>988</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6</w:t>
            </w:r>
            <w:r w:rsidR="00145E01">
              <w:rPr>
                <w:color w:val="000000"/>
                <w:sz w:val="28"/>
                <w:szCs w:val="28"/>
              </w:rPr>
              <w:t>.</w:t>
            </w:r>
            <w:r>
              <w:rPr>
                <w:color w:val="000000"/>
                <w:sz w:val="28"/>
                <w:szCs w:val="28"/>
              </w:rPr>
              <w:t>988</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6</w:t>
            </w:r>
            <w:r w:rsidR="00145E01">
              <w:rPr>
                <w:color w:val="000000"/>
                <w:sz w:val="28"/>
                <w:szCs w:val="28"/>
              </w:rPr>
              <w:t>.</w:t>
            </w:r>
            <w:r>
              <w:rPr>
                <w:color w:val="000000"/>
                <w:sz w:val="28"/>
                <w:szCs w:val="28"/>
              </w:rPr>
              <w:t>988</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6</w:t>
            </w:r>
            <w:r w:rsidR="00145E01">
              <w:rPr>
                <w:color w:val="000000"/>
                <w:sz w:val="28"/>
                <w:szCs w:val="28"/>
              </w:rPr>
              <w:t>.</w:t>
            </w:r>
            <w:r>
              <w:rPr>
                <w:color w:val="000000"/>
                <w:sz w:val="28"/>
                <w:szCs w:val="28"/>
              </w:rPr>
              <w:t>988</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6</w:t>
            </w:r>
            <w:r w:rsidR="00145E01">
              <w:rPr>
                <w:color w:val="000000"/>
                <w:sz w:val="28"/>
                <w:szCs w:val="28"/>
              </w:rPr>
              <w:t>.</w:t>
            </w:r>
            <w:r>
              <w:rPr>
                <w:color w:val="000000"/>
                <w:sz w:val="28"/>
                <w:szCs w:val="28"/>
              </w:rPr>
              <w:t>988</w:t>
            </w:r>
          </w:p>
        </w:tc>
        <w:tc>
          <w:tcPr>
            <w:tcW w:w="476"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6</w:t>
            </w:r>
            <w:r w:rsidR="00145E01">
              <w:rPr>
                <w:color w:val="000000"/>
                <w:sz w:val="28"/>
                <w:szCs w:val="28"/>
              </w:rPr>
              <w:t>.</w:t>
            </w:r>
            <w:r>
              <w:rPr>
                <w:color w:val="000000"/>
                <w:sz w:val="28"/>
                <w:szCs w:val="28"/>
              </w:rPr>
              <w:t>988</w:t>
            </w:r>
          </w:p>
        </w:tc>
      </w:tr>
      <w:tr w:rsidR="00FE75D7" w:rsidTr="00145E01">
        <w:trPr>
          <w:trHeight w:val="57"/>
        </w:trPr>
        <w:tc>
          <w:tcPr>
            <w:tcW w:w="1237" w:type="pct"/>
            <w:tcBorders>
              <w:top w:val="nil"/>
              <w:left w:val="single" w:sz="4" w:space="0" w:color="auto"/>
              <w:bottom w:val="single" w:sz="4" w:space="0" w:color="auto"/>
              <w:right w:val="single" w:sz="4" w:space="0" w:color="auto"/>
            </w:tcBorders>
            <w:shd w:val="clear" w:color="auto" w:fill="auto"/>
            <w:noWrap/>
            <w:hideMark/>
          </w:tcPr>
          <w:p w:rsidR="00FE75D7" w:rsidRDefault="00FE75D7" w:rsidP="00FE75D7">
            <w:pPr>
              <w:rPr>
                <w:color w:val="000000"/>
                <w:sz w:val="28"/>
                <w:szCs w:val="28"/>
              </w:rPr>
            </w:pPr>
            <w:r>
              <w:rPr>
                <w:color w:val="000000"/>
                <w:sz w:val="28"/>
                <w:szCs w:val="28"/>
              </w:rPr>
              <w:t>1-2</w:t>
            </w:r>
          </w:p>
        </w:tc>
        <w:tc>
          <w:tcPr>
            <w:tcW w:w="646"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w:t>
            </w:r>
            <w:r w:rsidR="00145E01">
              <w:rPr>
                <w:color w:val="000000"/>
                <w:sz w:val="28"/>
                <w:szCs w:val="28"/>
              </w:rPr>
              <w:t>.</w:t>
            </w:r>
            <w:r>
              <w:rPr>
                <w:color w:val="000000"/>
                <w:sz w:val="28"/>
                <w:szCs w:val="28"/>
              </w:rPr>
              <w:t>500</w:t>
            </w:r>
          </w:p>
        </w:tc>
        <w:tc>
          <w:tcPr>
            <w:tcW w:w="439"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4</w:t>
            </w:r>
            <w:r w:rsidR="00145E01">
              <w:rPr>
                <w:color w:val="000000"/>
                <w:sz w:val="28"/>
                <w:szCs w:val="28"/>
              </w:rPr>
              <w:t>.</w:t>
            </w:r>
            <w:r>
              <w:rPr>
                <w:color w:val="000000"/>
                <w:sz w:val="28"/>
                <w:szCs w:val="28"/>
              </w:rPr>
              <w:t>968</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6</w:t>
            </w:r>
            <w:r w:rsidR="00145E01">
              <w:rPr>
                <w:color w:val="000000"/>
                <w:sz w:val="28"/>
                <w:szCs w:val="28"/>
              </w:rPr>
              <w:t>.</w:t>
            </w:r>
            <w:r>
              <w:rPr>
                <w:color w:val="000000"/>
                <w:sz w:val="28"/>
                <w:szCs w:val="28"/>
              </w:rPr>
              <w:t>988</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6</w:t>
            </w:r>
            <w:r w:rsidR="00145E01">
              <w:rPr>
                <w:color w:val="000000"/>
                <w:sz w:val="28"/>
                <w:szCs w:val="28"/>
              </w:rPr>
              <w:t>.</w:t>
            </w:r>
            <w:r>
              <w:rPr>
                <w:color w:val="000000"/>
                <w:sz w:val="28"/>
                <w:szCs w:val="28"/>
              </w:rPr>
              <w:t>988</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6</w:t>
            </w:r>
            <w:r w:rsidR="00145E01">
              <w:rPr>
                <w:color w:val="000000"/>
                <w:sz w:val="28"/>
                <w:szCs w:val="28"/>
              </w:rPr>
              <w:t>.</w:t>
            </w:r>
            <w:r>
              <w:rPr>
                <w:color w:val="000000"/>
                <w:sz w:val="28"/>
                <w:szCs w:val="28"/>
              </w:rPr>
              <w:t>988</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6</w:t>
            </w:r>
            <w:r w:rsidR="00145E01">
              <w:rPr>
                <w:color w:val="000000"/>
                <w:sz w:val="28"/>
                <w:szCs w:val="28"/>
              </w:rPr>
              <w:t>.</w:t>
            </w:r>
            <w:r>
              <w:rPr>
                <w:color w:val="000000"/>
                <w:sz w:val="28"/>
                <w:szCs w:val="28"/>
              </w:rPr>
              <w:t>988</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6</w:t>
            </w:r>
            <w:r w:rsidR="00145E01">
              <w:rPr>
                <w:color w:val="000000"/>
                <w:sz w:val="28"/>
                <w:szCs w:val="28"/>
              </w:rPr>
              <w:t>.</w:t>
            </w:r>
            <w:r>
              <w:rPr>
                <w:color w:val="000000"/>
                <w:sz w:val="28"/>
                <w:szCs w:val="28"/>
              </w:rPr>
              <w:t>988</w:t>
            </w:r>
          </w:p>
        </w:tc>
        <w:tc>
          <w:tcPr>
            <w:tcW w:w="476"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6</w:t>
            </w:r>
            <w:r w:rsidR="00145E01">
              <w:rPr>
                <w:color w:val="000000"/>
                <w:sz w:val="28"/>
                <w:szCs w:val="28"/>
              </w:rPr>
              <w:t>.</w:t>
            </w:r>
            <w:r>
              <w:rPr>
                <w:color w:val="000000"/>
                <w:sz w:val="28"/>
                <w:szCs w:val="28"/>
              </w:rPr>
              <w:t>988</w:t>
            </w:r>
          </w:p>
        </w:tc>
      </w:tr>
      <w:tr w:rsidR="00FE75D7" w:rsidTr="00145E01">
        <w:trPr>
          <w:trHeight w:val="57"/>
        </w:trPr>
        <w:tc>
          <w:tcPr>
            <w:tcW w:w="1237" w:type="pct"/>
            <w:tcBorders>
              <w:top w:val="nil"/>
              <w:left w:val="single" w:sz="4" w:space="0" w:color="auto"/>
              <w:bottom w:val="single" w:sz="4" w:space="0" w:color="auto"/>
              <w:right w:val="single" w:sz="4" w:space="0" w:color="auto"/>
            </w:tcBorders>
            <w:shd w:val="clear" w:color="auto" w:fill="auto"/>
            <w:noWrap/>
            <w:hideMark/>
          </w:tcPr>
          <w:p w:rsidR="00FE75D7" w:rsidRDefault="00FE75D7" w:rsidP="00FE75D7">
            <w:pPr>
              <w:rPr>
                <w:color w:val="000000"/>
                <w:sz w:val="28"/>
                <w:szCs w:val="28"/>
              </w:rPr>
            </w:pPr>
            <w:r>
              <w:rPr>
                <w:color w:val="000000"/>
                <w:sz w:val="28"/>
                <w:szCs w:val="28"/>
              </w:rPr>
              <w:t>2-3</w:t>
            </w:r>
          </w:p>
        </w:tc>
        <w:tc>
          <w:tcPr>
            <w:tcW w:w="646"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w:t>
            </w:r>
            <w:r w:rsidR="00145E01">
              <w:rPr>
                <w:color w:val="000000"/>
                <w:sz w:val="28"/>
                <w:szCs w:val="28"/>
              </w:rPr>
              <w:t>.</w:t>
            </w:r>
            <w:r>
              <w:rPr>
                <w:color w:val="000000"/>
                <w:sz w:val="28"/>
                <w:szCs w:val="28"/>
              </w:rPr>
              <w:t>500</w:t>
            </w:r>
          </w:p>
        </w:tc>
        <w:tc>
          <w:tcPr>
            <w:tcW w:w="439"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4</w:t>
            </w:r>
            <w:r w:rsidR="00145E01">
              <w:rPr>
                <w:color w:val="000000"/>
                <w:sz w:val="28"/>
                <w:szCs w:val="28"/>
              </w:rPr>
              <w:t>.</w:t>
            </w:r>
            <w:r>
              <w:rPr>
                <w:color w:val="000000"/>
                <w:sz w:val="28"/>
                <w:szCs w:val="28"/>
              </w:rPr>
              <w:t>968</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6</w:t>
            </w:r>
            <w:r w:rsidR="00145E01">
              <w:rPr>
                <w:color w:val="000000"/>
                <w:sz w:val="28"/>
                <w:szCs w:val="28"/>
              </w:rPr>
              <w:t>.</w:t>
            </w:r>
            <w:r>
              <w:rPr>
                <w:color w:val="000000"/>
                <w:sz w:val="28"/>
                <w:szCs w:val="28"/>
              </w:rPr>
              <w:t>988</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6</w:t>
            </w:r>
            <w:r w:rsidR="00145E01">
              <w:rPr>
                <w:color w:val="000000"/>
                <w:sz w:val="28"/>
                <w:szCs w:val="28"/>
              </w:rPr>
              <w:t>.</w:t>
            </w:r>
            <w:r>
              <w:rPr>
                <w:color w:val="000000"/>
                <w:sz w:val="28"/>
                <w:szCs w:val="28"/>
              </w:rPr>
              <w:t>988</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6</w:t>
            </w:r>
            <w:r w:rsidR="00145E01">
              <w:rPr>
                <w:color w:val="000000"/>
                <w:sz w:val="28"/>
                <w:szCs w:val="28"/>
              </w:rPr>
              <w:t>.</w:t>
            </w:r>
            <w:r>
              <w:rPr>
                <w:color w:val="000000"/>
                <w:sz w:val="28"/>
                <w:szCs w:val="28"/>
              </w:rPr>
              <w:t>988</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6</w:t>
            </w:r>
            <w:r w:rsidR="00145E01">
              <w:rPr>
                <w:color w:val="000000"/>
                <w:sz w:val="28"/>
                <w:szCs w:val="28"/>
              </w:rPr>
              <w:t>.</w:t>
            </w:r>
            <w:r>
              <w:rPr>
                <w:color w:val="000000"/>
                <w:sz w:val="28"/>
                <w:szCs w:val="28"/>
              </w:rPr>
              <w:t>988</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6</w:t>
            </w:r>
            <w:r w:rsidR="00145E01">
              <w:rPr>
                <w:color w:val="000000"/>
                <w:sz w:val="28"/>
                <w:szCs w:val="28"/>
              </w:rPr>
              <w:t>.</w:t>
            </w:r>
            <w:r>
              <w:rPr>
                <w:color w:val="000000"/>
                <w:sz w:val="28"/>
                <w:szCs w:val="28"/>
              </w:rPr>
              <w:t>988</w:t>
            </w:r>
          </w:p>
        </w:tc>
        <w:tc>
          <w:tcPr>
            <w:tcW w:w="476"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6</w:t>
            </w:r>
            <w:r w:rsidR="00145E01">
              <w:rPr>
                <w:color w:val="000000"/>
                <w:sz w:val="28"/>
                <w:szCs w:val="28"/>
              </w:rPr>
              <w:t>.</w:t>
            </w:r>
            <w:r>
              <w:rPr>
                <w:color w:val="000000"/>
                <w:sz w:val="28"/>
                <w:szCs w:val="28"/>
              </w:rPr>
              <w:t>988</w:t>
            </w:r>
          </w:p>
        </w:tc>
      </w:tr>
      <w:tr w:rsidR="00FE75D7" w:rsidTr="00145E01">
        <w:trPr>
          <w:trHeight w:val="57"/>
        </w:trPr>
        <w:tc>
          <w:tcPr>
            <w:tcW w:w="1237" w:type="pct"/>
            <w:tcBorders>
              <w:top w:val="nil"/>
              <w:left w:val="single" w:sz="4" w:space="0" w:color="auto"/>
              <w:bottom w:val="single" w:sz="4" w:space="0" w:color="auto"/>
              <w:right w:val="single" w:sz="4" w:space="0" w:color="auto"/>
            </w:tcBorders>
            <w:shd w:val="clear" w:color="auto" w:fill="auto"/>
            <w:noWrap/>
            <w:hideMark/>
          </w:tcPr>
          <w:p w:rsidR="00FE75D7" w:rsidRDefault="00FE75D7" w:rsidP="00FE75D7">
            <w:pPr>
              <w:rPr>
                <w:color w:val="000000"/>
                <w:sz w:val="28"/>
                <w:szCs w:val="28"/>
              </w:rPr>
            </w:pPr>
            <w:r>
              <w:rPr>
                <w:color w:val="000000"/>
                <w:sz w:val="28"/>
                <w:szCs w:val="28"/>
              </w:rPr>
              <w:t>3-4</w:t>
            </w:r>
          </w:p>
        </w:tc>
        <w:tc>
          <w:tcPr>
            <w:tcW w:w="646"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w:t>
            </w:r>
            <w:r w:rsidR="00145E01">
              <w:rPr>
                <w:color w:val="000000"/>
                <w:sz w:val="28"/>
                <w:szCs w:val="28"/>
              </w:rPr>
              <w:t>.</w:t>
            </w:r>
            <w:r>
              <w:rPr>
                <w:color w:val="000000"/>
                <w:sz w:val="28"/>
                <w:szCs w:val="28"/>
              </w:rPr>
              <w:t>500</w:t>
            </w:r>
          </w:p>
        </w:tc>
        <w:tc>
          <w:tcPr>
            <w:tcW w:w="439"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4</w:t>
            </w:r>
            <w:r w:rsidR="00145E01">
              <w:rPr>
                <w:color w:val="000000"/>
                <w:sz w:val="28"/>
                <w:szCs w:val="28"/>
              </w:rPr>
              <w:t>.</w:t>
            </w:r>
            <w:r>
              <w:rPr>
                <w:color w:val="000000"/>
                <w:sz w:val="28"/>
                <w:szCs w:val="28"/>
              </w:rPr>
              <w:t>968</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6</w:t>
            </w:r>
            <w:r w:rsidR="00145E01">
              <w:rPr>
                <w:color w:val="000000"/>
                <w:sz w:val="28"/>
                <w:szCs w:val="28"/>
              </w:rPr>
              <w:t>.</w:t>
            </w:r>
            <w:r>
              <w:rPr>
                <w:color w:val="000000"/>
                <w:sz w:val="28"/>
                <w:szCs w:val="28"/>
              </w:rPr>
              <w:t>988</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6</w:t>
            </w:r>
            <w:r w:rsidR="00145E01">
              <w:rPr>
                <w:color w:val="000000"/>
                <w:sz w:val="28"/>
                <w:szCs w:val="28"/>
              </w:rPr>
              <w:t>.</w:t>
            </w:r>
            <w:r>
              <w:rPr>
                <w:color w:val="000000"/>
                <w:sz w:val="28"/>
                <w:szCs w:val="28"/>
              </w:rPr>
              <w:t>988</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6</w:t>
            </w:r>
            <w:r w:rsidR="00145E01">
              <w:rPr>
                <w:color w:val="000000"/>
                <w:sz w:val="28"/>
                <w:szCs w:val="28"/>
              </w:rPr>
              <w:t>.</w:t>
            </w:r>
            <w:r>
              <w:rPr>
                <w:color w:val="000000"/>
                <w:sz w:val="28"/>
                <w:szCs w:val="28"/>
              </w:rPr>
              <w:t>988</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6</w:t>
            </w:r>
            <w:r w:rsidR="00145E01">
              <w:rPr>
                <w:color w:val="000000"/>
                <w:sz w:val="28"/>
                <w:szCs w:val="28"/>
              </w:rPr>
              <w:t>.</w:t>
            </w:r>
            <w:r>
              <w:rPr>
                <w:color w:val="000000"/>
                <w:sz w:val="28"/>
                <w:szCs w:val="28"/>
              </w:rPr>
              <w:t>988</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6</w:t>
            </w:r>
            <w:r w:rsidR="00145E01">
              <w:rPr>
                <w:color w:val="000000"/>
                <w:sz w:val="28"/>
                <w:szCs w:val="28"/>
              </w:rPr>
              <w:t>.</w:t>
            </w:r>
            <w:r>
              <w:rPr>
                <w:color w:val="000000"/>
                <w:sz w:val="28"/>
                <w:szCs w:val="28"/>
              </w:rPr>
              <w:t>988</w:t>
            </w:r>
          </w:p>
        </w:tc>
        <w:tc>
          <w:tcPr>
            <w:tcW w:w="476"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6</w:t>
            </w:r>
            <w:r w:rsidR="00145E01">
              <w:rPr>
                <w:color w:val="000000"/>
                <w:sz w:val="28"/>
                <w:szCs w:val="28"/>
              </w:rPr>
              <w:t>.</w:t>
            </w:r>
            <w:r>
              <w:rPr>
                <w:color w:val="000000"/>
                <w:sz w:val="28"/>
                <w:szCs w:val="28"/>
              </w:rPr>
              <w:t>988</w:t>
            </w:r>
          </w:p>
        </w:tc>
      </w:tr>
      <w:tr w:rsidR="00FE75D7" w:rsidTr="00145E01">
        <w:trPr>
          <w:trHeight w:val="57"/>
        </w:trPr>
        <w:tc>
          <w:tcPr>
            <w:tcW w:w="1237" w:type="pct"/>
            <w:tcBorders>
              <w:top w:val="nil"/>
              <w:left w:val="single" w:sz="4" w:space="0" w:color="auto"/>
              <w:bottom w:val="single" w:sz="4" w:space="0" w:color="auto"/>
              <w:right w:val="single" w:sz="4" w:space="0" w:color="auto"/>
            </w:tcBorders>
            <w:shd w:val="clear" w:color="auto" w:fill="auto"/>
            <w:noWrap/>
            <w:hideMark/>
          </w:tcPr>
          <w:p w:rsidR="00FE75D7" w:rsidRDefault="00FE75D7" w:rsidP="00FE75D7">
            <w:pPr>
              <w:rPr>
                <w:color w:val="000000"/>
                <w:sz w:val="28"/>
                <w:szCs w:val="28"/>
              </w:rPr>
            </w:pPr>
            <w:r>
              <w:rPr>
                <w:color w:val="000000"/>
                <w:sz w:val="28"/>
                <w:szCs w:val="28"/>
              </w:rPr>
              <w:t>4-5</w:t>
            </w:r>
          </w:p>
        </w:tc>
        <w:tc>
          <w:tcPr>
            <w:tcW w:w="646"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w:t>
            </w:r>
            <w:r w:rsidR="00145E01">
              <w:rPr>
                <w:color w:val="000000"/>
                <w:sz w:val="28"/>
                <w:szCs w:val="28"/>
              </w:rPr>
              <w:t>.</w:t>
            </w:r>
            <w:r>
              <w:rPr>
                <w:color w:val="000000"/>
                <w:sz w:val="28"/>
                <w:szCs w:val="28"/>
              </w:rPr>
              <w:t>500</w:t>
            </w:r>
          </w:p>
        </w:tc>
        <w:tc>
          <w:tcPr>
            <w:tcW w:w="439"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8</w:t>
            </w:r>
            <w:r w:rsidR="00145E01">
              <w:rPr>
                <w:color w:val="000000"/>
                <w:sz w:val="28"/>
                <w:szCs w:val="28"/>
              </w:rPr>
              <w:t>.</w:t>
            </w:r>
            <w:r>
              <w:rPr>
                <w:color w:val="000000"/>
                <w:sz w:val="28"/>
                <w:szCs w:val="28"/>
              </w:rPr>
              <w:t>281</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11</w:t>
            </w:r>
            <w:r w:rsidR="00145E01">
              <w:rPr>
                <w:color w:val="000000"/>
                <w:sz w:val="28"/>
                <w:szCs w:val="28"/>
              </w:rPr>
              <w:t>.</w:t>
            </w:r>
            <w:r>
              <w:rPr>
                <w:color w:val="000000"/>
                <w:sz w:val="28"/>
                <w:szCs w:val="28"/>
              </w:rPr>
              <w:t>646</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11</w:t>
            </w:r>
            <w:r w:rsidR="00145E01">
              <w:rPr>
                <w:color w:val="000000"/>
                <w:sz w:val="28"/>
                <w:szCs w:val="28"/>
              </w:rPr>
              <w:t>.</w:t>
            </w:r>
            <w:r>
              <w:rPr>
                <w:color w:val="000000"/>
                <w:sz w:val="28"/>
                <w:szCs w:val="28"/>
              </w:rPr>
              <w:t>646</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11</w:t>
            </w:r>
            <w:r w:rsidR="00145E01">
              <w:rPr>
                <w:color w:val="000000"/>
                <w:sz w:val="28"/>
                <w:szCs w:val="28"/>
              </w:rPr>
              <w:t>.</w:t>
            </w:r>
            <w:r>
              <w:rPr>
                <w:color w:val="000000"/>
                <w:sz w:val="28"/>
                <w:szCs w:val="28"/>
              </w:rPr>
              <w:t>646</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11</w:t>
            </w:r>
            <w:r w:rsidR="00145E01">
              <w:rPr>
                <w:color w:val="000000"/>
                <w:sz w:val="28"/>
                <w:szCs w:val="28"/>
              </w:rPr>
              <w:t>.</w:t>
            </w:r>
            <w:r>
              <w:rPr>
                <w:color w:val="000000"/>
                <w:sz w:val="28"/>
                <w:szCs w:val="28"/>
              </w:rPr>
              <w:t>646</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11</w:t>
            </w:r>
            <w:r w:rsidR="00145E01">
              <w:rPr>
                <w:color w:val="000000"/>
                <w:sz w:val="28"/>
                <w:szCs w:val="28"/>
              </w:rPr>
              <w:t>.</w:t>
            </w:r>
            <w:r>
              <w:rPr>
                <w:color w:val="000000"/>
                <w:sz w:val="28"/>
                <w:szCs w:val="28"/>
              </w:rPr>
              <w:t>646</w:t>
            </w:r>
          </w:p>
        </w:tc>
        <w:tc>
          <w:tcPr>
            <w:tcW w:w="476"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11</w:t>
            </w:r>
            <w:r w:rsidR="00145E01">
              <w:rPr>
                <w:color w:val="000000"/>
                <w:sz w:val="28"/>
                <w:szCs w:val="28"/>
              </w:rPr>
              <w:t>.</w:t>
            </w:r>
            <w:r>
              <w:rPr>
                <w:color w:val="000000"/>
                <w:sz w:val="28"/>
                <w:szCs w:val="28"/>
              </w:rPr>
              <w:t>646</w:t>
            </w:r>
          </w:p>
        </w:tc>
      </w:tr>
      <w:tr w:rsidR="00FE75D7" w:rsidTr="00145E01">
        <w:trPr>
          <w:trHeight w:val="57"/>
        </w:trPr>
        <w:tc>
          <w:tcPr>
            <w:tcW w:w="1237" w:type="pct"/>
            <w:tcBorders>
              <w:top w:val="nil"/>
              <w:left w:val="single" w:sz="4" w:space="0" w:color="auto"/>
              <w:bottom w:val="single" w:sz="4" w:space="0" w:color="auto"/>
              <w:right w:val="single" w:sz="4" w:space="0" w:color="auto"/>
            </w:tcBorders>
            <w:shd w:val="clear" w:color="auto" w:fill="auto"/>
            <w:noWrap/>
            <w:hideMark/>
          </w:tcPr>
          <w:p w:rsidR="00FE75D7" w:rsidRDefault="00FE75D7" w:rsidP="00FE75D7">
            <w:pPr>
              <w:rPr>
                <w:color w:val="000000"/>
                <w:sz w:val="28"/>
                <w:szCs w:val="28"/>
              </w:rPr>
            </w:pPr>
            <w:r>
              <w:rPr>
                <w:color w:val="000000"/>
                <w:sz w:val="28"/>
                <w:szCs w:val="28"/>
              </w:rPr>
              <w:t>5-6</w:t>
            </w:r>
          </w:p>
        </w:tc>
        <w:tc>
          <w:tcPr>
            <w:tcW w:w="646"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3</w:t>
            </w:r>
            <w:r w:rsidR="00145E01">
              <w:rPr>
                <w:color w:val="000000"/>
                <w:sz w:val="28"/>
                <w:szCs w:val="28"/>
              </w:rPr>
              <w:t>.</w:t>
            </w:r>
            <w:r>
              <w:rPr>
                <w:color w:val="000000"/>
                <w:sz w:val="28"/>
                <w:szCs w:val="28"/>
              </w:rPr>
              <w:t>500</w:t>
            </w:r>
          </w:p>
        </w:tc>
        <w:tc>
          <w:tcPr>
            <w:tcW w:w="439"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11</w:t>
            </w:r>
            <w:r w:rsidR="00145E01">
              <w:rPr>
                <w:color w:val="000000"/>
                <w:sz w:val="28"/>
                <w:szCs w:val="28"/>
              </w:rPr>
              <w:t>.</w:t>
            </w:r>
            <w:r>
              <w:rPr>
                <w:color w:val="000000"/>
                <w:sz w:val="28"/>
                <w:szCs w:val="28"/>
              </w:rPr>
              <w:t>593</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16</w:t>
            </w:r>
            <w:r w:rsidR="00145E01">
              <w:rPr>
                <w:color w:val="000000"/>
                <w:sz w:val="28"/>
                <w:szCs w:val="28"/>
              </w:rPr>
              <w:t>.</w:t>
            </w:r>
            <w:r>
              <w:rPr>
                <w:color w:val="000000"/>
                <w:sz w:val="28"/>
                <w:szCs w:val="28"/>
              </w:rPr>
              <w:t>305</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16</w:t>
            </w:r>
            <w:r w:rsidR="00145E01">
              <w:rPr>
                <w:color w:val="000000"/>
                <w:sz w:val="28"/>
                <w:szCs w:val="28"/>
              </w:rPr>
              <w:t>.</w:t>
            </w:r>
            <w:r>
              <w:rPr>
                <w:color w:val="000000"/>
                <w:sz w:val="28"/>
                <w:szCs w:val="28"/>
              </w:rPr>
              <w:t>305</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16</w:t>
            </w:r>
            <w:r w:rsidR="00145E01">
              <w:rPr>
                <w:color w:val="000000"/>
                <w:sz w:val="28"/>
                <w:szCs w:val="28"/>
              </w:rPr>
              <w:t>.</w:t>
            </w:r>
            <w:r>
              <w:rPr>
                <w:color w:val="000000"/>
                <w:sz w:val="28"/>
                <w:szCs w:val="28"/>
              </w:rPr>
              <w:t>305</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16</w:t>
            </w:r>
            <w:r w:rsidR="00145E01">
              <w:rPr>
                <w:color w:val="000000"/>
                <w:sz w:val="28"/>
                <w:szCs w:val="28"/>
              </w:rPr>
              <w:t>.</w:t>
            </w:r>
            <w:r>
              <w:rPr>
                <w:color w:val="000000"/>
                <w:sz w:val="28"/>
                <w:szCs w:val="28"/>
              </w:rPr>
              <w:t>305</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16</w:t>
            </w:r>
            <w:r w:rsidR="00145E01">
              <w:rPr>
                <w:color w:val="000000"/>
                <w:sz w:val="28"/>
                <w:szCs w:val="28"/>
              </w:rPr>
              <w:t>.</w:t>
            </w:r>
            <w:r>
              <w:rPr>
                <w:color w:val="000000"/>
                <w:sz w:val="28"/>
                <w:szCs w:val="28"/>
              </w:rPr>
              <w:t>305</w:t>
            </w:r>
          </w:p>
        </w:tc>
        <w:tc>
          <w:tcPr>
            <w:tcW w:w="476"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16</w:t>
            </w:r>
            <w:r w:rsidR="00145E01">
              <w:rPr>
                <w:color w:val="000000"/>
                <w:sz w:val="28"/>
                <w:szCs w:val="28"/>
              </w:rPr>
              <w:t>.</w:t>
            </w:r>
            <w:r>
              <w:rPr>
                <w:color w:val="000000"/>
                <w:sz w:val="28"/>
                <w:szCs w:val="28"/>
              </w:rPr>
              <w:t>305</w:t>
            </w:r>
          </w:p>
        </w:tc>
      </w:tr>
      <w:tr w:rsidR="00FE75D7" w:rsidTr="00145E01">
        <w:trPr>
          <w:trHeight w:val="57"/>
        </w:trPr>
        <w:tc>
          <w:tcPr>
            <w:tcW w:w="1237" w:type="pct"/>
            <w:tcBorders>
              <w:top w:val="nil"/>
              <w:left w:val="single" w:sz="4" w:space="0" w:color="auto"/>
              <w:bottom w:val="single" w:sz="4" w:space="0" w:color="auto"/>
              <w:right w:val="single" w:sz="4" w:space="0" w:color="auto"/>
            </w:tcBorders>
            <w:shd w:val="clear" w:color="auto" w:fill="auto"/>
            <w:noWrap/>
            <w:hideMark/>
          </w:tcPr>
          <w:p w:rsidR="00FE75D7" w:rsidRDefault="00FE75D7" w:rsidP="00FE75D7">
            <w:pPr>
              <w:rPr>
                <w:color w:val="000000"/>
                <w:sz w:val="28"/>
                <w:szCs w:val="28"/>
              </w:rPr>
            </w:pPr>
            <w:r>
              <w:rPr>
                <w:color w:val="000000"/>
                <w:sz w:val="28"/>
                <w:szCs w:val="28"/>
              </w:rPr>
              <w:t>6-7</w:t>
            </w:r>
          </w:p>
        </w:tc>
        <w:tc>
          <w:tcPr>
            <w:tcW w:w="646"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4</w:t>
            </w:r>
            <w:r w:rsidR="00145E01">
              <w:rPr>
                <w:color w:val="000000"/>
                <w:sz w:val="28"/>
                <w:szCs w:val="28"/>
              </w:rPr>
              <w:t>.</w:t>
            </w:r>
            <w:r>
              <w:rPr>
                <w:color w:val="000000"/>
                <w:sz w:val="28"/>
                <w:szCs w:val="28"/>
              </w:rPr>
              <w:t>500</w:t>
            </w:r>
          </w:p>
        </w:tc>
        <w:tc>
          <w:tcPr>
            <w:tcW w:w="439"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14</w:t>
            </w:r>
            <w:r w:rsidR="00145E01">
              <w:rPr>
                <w:color w:val="000000"/>
                <w:sz w:val="28"/>
                <w:szCs w:val="28"/>
              </w:rPr>
              <w:t>.</w:t>
            </w:r>
            <w:r>
              <w:rPr>
                <w:color w:val="000000"/>
                <w:sz w:val="28"/>
                <w:szCs w:val="28"/>
              </w:rPr>
              <w:t>905</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20</w:t>
            </w:r>
            <w:r w:rsidR="00145E01">
              <w:rPr>
                <w:color w:val="000000"/>
                <w:sz w:val="28"/>
                <w:szCs w:val="28"/>
              </w:rPr>
              <w:t>.</w:t>
            </w:r>
            <w:r>
              <w:rPr>
                <w:color w:val="000000"/>
                <w:sz w:val="28"/>
                <w:szCs w:val="28"/>
              </w:rPr>
              <w:t>963</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20</w:t>
            </w:r>
            <w:r w:rsidR="00145E01">
              <w:rPr>
                <w:color w:val="000000"/>
                <w:sz w:val="28"/>
                <w:szCs w:val="28"/>
              </w:rPr>
              <w:t>.</w:t>
            </w:r>
            <w:r>
              <w:rPr>
                <w:color w:val="000000"/>
                <w:sz w:val="28"/>
                <w:szCs w:val="28"/>
              </w:rPr>
              <w:t>963</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20</w:t>
            </w:r>
            <w:r w:rsidR="00145E01">
              <w:rPr>
                <w:color w:val="000000"/>
                <w:sz w:val="28"/>
                <w:szCs w:val="28"/>
              </w:rPr>
              <w:t>.</w:t>
            </w:r>
            <w:r>
              <w:rPr>
                <w:color w:val="000000"/>
                <w:sz w:val="28"/>
                <w:szCs w:val="28"/>
              </w:rPr>
              <w:t>963</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20</w:t>
            </w:r>
            <w:r w:rsidR="00145E01">
              <w:rPr>
                <w:color w:val="000000"/>
                <w:sz w:val="28"/>
                <w:szCs w:val="28"/>
              </w:rPr>
              <w:t>.</w:t>
            </w:r>
            <w:r>
              <w:rPr>
                <w:color w:val="000000"/>
                <w:sz w:val="28"/>
                <w:szCs w:val="28"/>
              </w:rPr>
              <w:t>963</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20</w:t>
            </w:r>
            <w:r w:rsidR="00145E01">
              <w:rPr>
                <w:color w:val="000000"/>
                <w:sz w:val="28"/>
                <w:szCs w:val="28"/>
              </w:rPr>
              <w:t>.</w:t>
            </w:r>
            <w:r>
              <w:rPr>
                <w:color w:val="000000"/>
                <w:sz w:val="28"/>
                <w:szCs w:val="28"/>
              </w:rPr>
              <w:t>963</w:t>
            </w:r>
          </w:p>
        </w:tc>
        <w:tc>
          <w:tcPr>
            <w:tcW w:w="476"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20</w:t>
            </w:r>
            <w:r w:rsidR="00145E01">
              <w:rPr>
                <w:color w:val="000000"/>
                <w:sz w:val="28"/>
                <w:szCs w:val="28"/>
              </w:rPr>
              <w:t>.</w:t>
            </w:r>
            <w:r>
              <w:rPr>
                <w:color w:val="000000"/>
                <w:sz w:val="28"/>
                <w:szCs w:val="28"/>
              </w:rPr>
              <w:t>963</w:t>
            </w:r>
          </w:p>
        </w:tc>
      </w:tr>
      <w:tr w:rsidR="00FE75D7" w:rsidTr="00145E01">
        <w:trPr>
          <w:trHeight w:val="57"/>
        </w:trPr>
        <w:tc>
          <w:tcPr>
            <w:tcW w:w="1237" w:type="pct"/>
            <w:tcBorders>
              <w:top w:val="nil"/>
              <w:left w:val="single" w:sz="4" w:space="0" w:color="auto"/>
              <w:bottom w:val="single" w:sz="4" w:space="0" w:color="auto"/>
              <w:right w:val="single" w:sz="4" w:space="0" w:color="auto"/>
            </w:tcBorders>
            <w:shd w:val="clear" w:color="auto" w:fill="auto"/>
            <w:noWrap/>
            <w:hideMark/>
          </w:tcPr>
          <w:p w:rsidR="00FE75D7" w:rsidRDefault="00FE75D7" w:rsidP="00FE75D7">
            <w:pPr>
              <w:rPr>
                <w:color w:val="000000"/>
                <w:sz w:val="28"/>
                <w:szCs w:val="28"/>
              </w:rPr>
            </w:pPr>
            <w:r>
              <w:rPr>
                <w:color w:val="000000"/>
                <w:sz w:val="28"/>
                <w:szCs w:val="28"/>
              </w:rPr>
              <w:t>7-8</w:t>
            </w:r>
          </w:p>
        </w:tc>
        <w:tc>
          <w:tcPr>
            <w:tcW w:w="646"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5</w:t>
            </w:r>
            <w:r w:rsidR="00145E01">
              <w:rPr>
                <w:color w:val="000000"/>
                <w:sz w:val="28"/>
                <w:szCs w:val="28"/>
              </w:rPr>
              <w:t>.</w:t>
            </w:r>
            <w:r>
              <w:rPr>
                <w:color w:val="000000"/>
                <w:sz w:val="28"/>
                <w:szCs w:val="28"/>
              </w:rPr>
              <w:t>500</w:t>
            </w:r>
          </w:p>
        </w:tc>
        <w:tc>
          <w:tcPr>
            <w:tcW w:w="439"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18</w:t>
            </w:r>
            <w:r w:rsidR="00145E01">
              <w:rPr>
                <w:color w:val="000000"/>
                <w:sz w:val="28"/>
                <w:szCs w:val="28"/>
              </w:rPr>
              <w:t>.</w:t>
            </w:r>
            <w:r>
              <w:rPr>
                <w:color w:val="000000"/>
                <w:sz w:val="28"/>
                <w:szCs w:val="28"/>
              </w:rPr>
              <w:t>217</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25</w:t>
            </w:r>
            <w:r w:rsidR="00145E01">
              <w:rPr>
                <w:color w:val="000000"/>
                <w:sz w:val="28"/>
                <w:szCs w:val="28"/>
              </w:rPr>
              <w:t>.</w:t>
            </w:r>
            <w:r>
              <w:rPr>
                <w:color w:val="000000"/>
                <w:sz w:val="28"/>
                <w:szCs w:val="28"/>
              </w:rPr>
              <w:t>622</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25</w:t>
            </w:r>
            <w:r w:rsidR="00145E01">
              <w:rPr>
                <w:color w:val="000000"/>
                <w:sz w:val="28"/>
                <w:szCs w:val="28"/>
              </w:rPr>
              <w:t>.</w:t>
            </w:r>
            <w:r>
              <w:rPr>
                <w:color w:val="000000"/>
                <w:sz w:val="28"/>
                <w:szCs w:val="28"/>
              </w:rPr>
              <w:t>622</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25</w:t>
            </w:r>
            <w:r w:rsidR="00145E01">
              <w:rPr>
                <w:color w:val="000000"/>
                <w:sz w:val="28"/>
                <w:szCs w:val="28"/>
              </w:rPr>
              <w:t>.</w:t>
            </w:r>
            <w:r>
              <w:rPr>
                <w:color w:val="000000"/>
                <w:sz w:val="28"/>
                <w:szCs w:val="28"/>
              </w:rPr>
              <w:t>622</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25</w:t>
            </w:r>
            <w:r w:rsidR="00145E01">
              <w:rPr>
                <w:color w:val="000000"/>
                <w:sz w:val="28"/>
                <w:szCs w:val="28"/>
              </w:rPr>
              <w:t>.</w:t>
            </w:r>
            <w:r>
              <w:rPr>
                <w:color w:val="000000"/>
                <w:sz w:val="28"/>
                <w:szCs w:val="28"/>
              </w:rPr>
              <w:t>622</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25</w:t>
            </w:r>
            <w:r w:rsidR="00145E01">
              <w:rPr>
                <w:color w:val="000000"/>
                <w:sz w:val="28"/>
                <w:szCs w:val="28"/>
              </w:rPr>
              <w:t>.</w:t>
            </w:r>
            <w:r>
              <w:rPr>
                <w:color w:val="000000"/>
                <w:sz w:val="28"/>
                <w:szCs w:val="28"/>
              </w:rPr>
              <w:t>622</w:t>
            </w:r>
          </w:p>
        </w:tc>
        <w:tc>
          <w:tcPr>
            <w:tcW w:w="476"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25</w:t>
            </w:r>
            <w:r w:rsidR="00145E01">
              <w:rPr>
                <w:color w:val="000000"/>
                <w:sz w:val="28"/>
                <w:szCs w:val="28"/>
              </w:rPr>
              <w:t>.</w:t>
            </w:r>
            <w:r>
              <w:rPr>
                <w:color w:val="000000"/>
                <w:sz w:val="28"/>
                <w:szCs w:val="28"/>
              </w:rPr>
              <w:t>622</w:t>
            </w:r>
          </w:p>
        </w:tc>
      </w:tr>
      <w:tr w:rsidR="00FE75D7" w:rsidTr="00145E01">
        <w:trPr>
          <w:trHeight w:val="57"/>
        </w:trPr>
        <w:tc>
          <w:tcPr>
            <w:tcW w:w="1237" w:type="pct"/>
            <w:tcBorders>
              <w:top w:val="nil"/>
              <w:left w:val="single" w:sz="4" w:space="0" w:color="auto"/>
              <w:bottom w:val="single" w:sz="4" w:space="0" w:color="auto"/>
              <w:right w:val="single" w:sz="4" w:space="0" w:color="auto"/>
            </w:tcBorders>
            <w:shd w:val="clear" w:color="auto" w:fill="auto"/>
            <w:noWrap/>
            <w:hideMark/>
          </w:tcPr>
          <w:p w:rsidR="00FE75D7" w:rsidRDefault="00FE75D7" w:rsidP="00FE75D7">
            <w:pPr>
              <w:rPr>
                <w:color w:val="000000"/>
                <w:sz w:val="28"/>
                <w:szCs w:val="28"/>
              </w:rPr>
            </w:pPr>
            <w:r>
              <w:rPr>
                <w:color w:val="000000"/>
                <w:sz w:val="28"/>
                <w:szCs w:val="28"/>
              </w:rPr>
              <w:t>Итого</w:t>
            </w:r>
          </w:p>
        </w:tc>
        <w:tc>
          <w:tcPr>
            <w:tcW w:w="646"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22</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72</w:t>
            </w:r>
            <w:r w:rsidR="00145E01">
              <w:rPr>
                <w:color w:val="000000"/>
                <w:sz w:val="28"/>
                <w:szCs w:val="28"/>
              </w:rPr>
              <w:t>.</w:t>
            </w:r>
            <w:r>
              <w:rPr>
                <w:color w:val="000000"/>
                <w:sz w:val="28"/>
                <w:szCs w:val="28"/>
              </w:rPr>
              <w:t>869</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102</w:t>
            </w:r>
            <w:r w:rsidR="00145E01">
              <w:rPr>
                <w:color w:val="000000"/>
                <w:sz w:val="28"/>
                <w:szCs w:val="28"/>
              </w:rPr>
              <w:t>.</w:t>
            </w:r>
            <w:r>
              <w:rPr>
                <w:color w:val="000000"/>
                <w:sz w:val="28"/>
                <w:szCs w:val="28"/>
              </w:rPr>
              <w:t>487</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102</w:t>
            </w:r>
            <w:r w:rsidR="00145E01">
              <w:rPr>
                <w:color w:val="000000"/>
                <w:sz w:val="28"/>
                <w:szCs w:val="28"/>
              </w:rPr>
              <w:t>.</w:t>
            </w:r>
            <w:r>
              <w:rPr>
                <w:color w:val="000000"/>
                <w:sz w:val="28"/>
                <w:szCs w:val="28"/>
              </w:rPr>
              <w:t>487</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102</w:t>
            </w:r>
            <w:r w:rsidR="00145E01">
              <w:rPr>
                <w:color w:val="000000"/>
                <w:sz w:val="28"/>
                <w:szCs w:val="28"/>
              </w:rPr>
              <w:t>.</w:t>
            </w:r>
            <w:r>
              <w:rPr>
                <w:color w:val="000000"/>
                <w:sz w:val="28"/>
                <w:szCs w:val="28"/>
              </w:rPr>
              <w:t>487</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102</w:t>
            </w:r>
            <w:r w:rsidR="00145E01">
              <w:rPr>
                <w:color w:val="000000"/>
                <w:sz w:val="28"/>
                <w:szCs w:val="28"/>
              </w:rPr>
              <w:t>.</w:t>
            </w:r>
            <w:r>
              <w:rPr>
                <w:color w:val="000000"/>
                <w:sz w:val="28"/>
                <w:szCs w:val="28"/>
              </w:rPr>
              <w:t>487</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102</w:t>
            </w:r>
            <w:r w:rsidR="00145E01">
              <w:rPr>
                <w:color w:val="000000"/>
                <w:sz w:val="28"/>
                <w:szCs w:val="28"/>
              </w:rPr>
              <w:t>.</w:t>
            </w:r>
            <w:r>
              <w:rPr>
                <w:color w:val="000000"/>
                <w:sz w:val="28"/>
                <w:szCs w:val="28"/>
              </w:rPr>
              <w:t>487</w:t>
            </w:r>
          </w:p>
        </w:tc>
        <w:tc>
          <w:tcPr>
            <w:tcW w:w="476"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102</w:t>
            </w:r>
            <w:r w:rsidR="00145E01">
              <w:rPr>
                <w:color w:val="000000"/>
                <w:sz w:val="28"/>
                <w:szCs w:val="28"/>
              </w:rPr>
              <w:t>.</w:t>
            </w:r>
            <w:r>
              <w:rPr>
                <w:color w:val="000000"/>
                <w:sz w:val="28"/>
                <w:szCs w:val="28"/>
              </w:rPr>
              <w:t>487</w:t>
            </w:r>
          </w:p>
        </w:tc>
      </w:tr>
      <w:tr w:rsidR="00FE75D7" w:rsidTr="00145E01">
        <w:trPr>
          <w:trHeight w:val="57"/>
        </w:trPr>
        <w:tc>
          <w:tcPr>
            <w:tcW w:w="1237" w:type="pct"/>
            <w:tcBorders>
              <w:top w:val="nil"/>
              <w:left w:val="single" w:sz="4" w:space="0" w:color="auto"/>
              <w:bottom w:val="single" w:sz="4" w:space="0" w:color="auto"/>
              <w:right w:val="single" w:sz="4" w:space="0" w:color="auto"/>
            </w:tcBorders>
            <w:shd w:val="clear" w:color="auto" w:fill="auto"/>
            <w:noWrap/>
            <w:hideMark/>
          </w:tcPr>
          <w:p w:rsidR="00FE75D7" w:rsidRDefault="00FE75D7" w:rsidP="00FE75D7">
            <w:pPr>
              <w:rPr>
                <w:color w:val="000000"/>
                <w:sz w:val="28"/>
                <w:szCs w:val="28"/>
              </w:rPr>
            </w:pPr>
            <w:r>
              <w:rPr>
                <w:color w:val="000000"/>
                <w:sz w:val="28"/>
                <w:szCs w:val="28"/>
              </w:rPr>
              <w:t>8-9</w:t>
            </w:r>
          </w:p>
        </w:tc>
        <w:tc>
          <w:tcPr>
            <w:tcW w:w="646"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6</w:t>
            </w:r>
            <w:r w:rsidR="00145E01">
              <w:rPr>
                <w:color w:val="000000"/>
                <w:sz w:val="28"/>
                <w:szCs w:val="28"/>
              </w:rPr>
              <w:t>.</w:t>
            </w:r>
            <w:r>
              <w:rPr>
                <w:color w:val="000000"/>
                <w:sz w:val="28"/>
                <w:szCs w:val="28"/>
              </w:rPr>
              <w:t>250</w:t>
            </w:r>
          </w:p>
        </w:tc>
        <w:tc>
          <w:tcPr>
            <w:tcW w:w="439"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20</w:t>
            </w:r>
            <w:r w:rsidR="00145E01">
              <w:rPr>
                <w:color w:val="000000"/>
                <w:sz w:val="28"/>
                <w:szCs w:val="28"/>
              </w:rPr>
              <w:t>.</w:t>
            </w:r>
            <w:r>
              <w:rPr>
                <w:color w:val="000000"/>
                <w:sz w:val="28"/>
                <w:szCs w:val="28"/>
              </w:rPr>
              <w:t>701</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29</w:t>
            </w:r>
            <w:r w:rsidR="00145E01">
              <w:rPr>
                <w:color w:val="000000"/>
                <w:sz w:val="28"/>
                <w:szCs w:val="28"/>
              </w:rPr>
              <w:t>.</w:t>
            </w:r>
            <w:r>
              <w:rPr>
                <w:color w:val="000000"/>
                <w:sz w:val="28"/>
                <w:szCs w:val="28"/>
              </w:rPr>
              <w:t>116</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29</w:t>
            </w:r>
            <w:r w:rsidR="00145E01">
              <w:rPr>
                <w:color w:val="000000"/>
                <w:sz w:val="28"/>
                <w:szCs w:val="28"/>
              </w:rPr>
              <w:t>.</w:t>
            </w:r>
            <w:r>
              <w:rPr>
                <w:color w:val="000000"/>
                <w:sz w:val="28"/>
                <w:szCs w:val="28"/>
              </w:rPr>
              <w:t>116</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29</w:t>
            </w:r>
            <w:r w:rsidR="00145E01">
              <w:rPr>
                <w:color w:val="000000"/>
                <w:sz w:val="28"/>
                <w:szCs w:val="28"/>
              </w:rPr>
              <w:t>.</w:t>
            </w:r>
            <w:r>
              <w:rPr>
                <w:color w:val="000000"/>
                <w:sz w:val="28"/>
                <w:szCs w:val="28"/>
              </w:rPr>
              <w:t>116</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29</w:t>
            </w:r>
            <w:r w:rsidR="00145E01">
              <w:rPr>
                <w:color w:val="000000"/>
                <w:sz w:val="28"/>
                <w:szCs w:val="28"/>
              </w:rPr>
              <w:t>.</w:t>
            </w:r>
            <w:r>
              <w:rPr>
                <w:color w:val="000000"/>
                <w:sz w:val="28"/>
                <w:szCs w:val="28"/>
              </w:rPr>
              <w:t>116</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29</w:t>
            </w:r>
            <w:r w:rsidR="00145E01">
              <w:rPr>
                <w:color w:val="000000"/>
                <w:sz w:val="28"/>
                <w:szCs w:val="28"/>
              </w:rPr>
              <w:t>.</w:t>
            </w:r>
            <w:r>
              <w:rPr>
                <w:color w:val="000000"/>
                <w:sz w:val="28"/>
                <w:szCs w:val="28"/>
              </w:rPr>
              <w:t>116</w:t>
            </w:r>
          </w:p>
        </w:tc>
        <w:tc>
          <w:tcPr>
            <w:tcW w:w="476"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29</w:t>
            </w:r>
            <w:r w:rsidR="00145E01">
              <w:rPr>
                <w:color w:val="000000"/>
                <w:sz w:val="28"/>
                <w:szCs w:val="28"/>
              </w:rPr>
              <w:t>.</w:t>
            </w:r>
            <w:r>
              <w:rPr>
                <w:color w:val="000000"/>
                <w:sz w:val="28"/>
                <w:szCs w:val="28"/>
              </w:rPr>
              <w:t>116</w:t>
            </w:r>
          </w:p>
        </w:tc>
      </w:tr>
      <w:tr w:rsidR="00FE75D7" w:rsidTr="00145E01">
        <w:trPr>
          <w:trHeight w:val="57"/>
        </w:trPr>
        <w:tc>
          <w:tcPr>
            <w:tcW w:w="1237" w:type="pct"/>
            <w:tcBorders>
              <w:top w:val="nil"/>
              <w:left w:val="single" w:sz="4" w:space="0" w:color="auto"/>
              <w:bottom w:val="single" w:sz="4" w:space="0" w:color="auto"/>
              <w:right w:val="single" w:sz="4" w:space="0" w:color="auto"/>
            </w:tcBorders>
            <w:shd w:val="clear" w:color="auto" w:fill="auto"/>
            <w:noWrap/>
            <w:hideMark/>
          </w:tcPr>
          <w:p w:rsidR="00FE75D7" w:rsidRDefault="00FE75D7" w:rsidP="00FE75D7">
            <w:pPr>
              <w:rPr>
                <w:color w:val="000000"/>
                <w:sz w:val="28"/>
                <w:szCs w:val="28"/>
              </w:rPr>
            </w:pPr>
            <w:r>
              <w:rPr>
                <w:color w:val="000000"/>
                <w:sz w:val="28"/>
                <w:szCs w:val="28"/>
              </w:rPr>
              <w:t>9-10</w:t>
            </w:r>
          </w:p>
        </w:tc>
        <w:tc>
          <w:tcPr>
            <w:tcW w:w="646"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6</w:t>
            </w:r>
            <w:r w:rsidR="00145E01">
              <w:rPr>
                <w:color w:val="000000"/>
                <w:sz w:val="28"/>
                <w:szCs w:val="28"/>
              </w:rPr>
              <w:t>.</w:t>
            </w:r>
            <w:r>
              <w:rPr>
                <w:color w:val="000000"/>
                <w:sz w:val="28"/>
                <w:szCs w:val="28"/>
              </w:rPr>
              <w:t>250</w:t>
            </w:r>
          </w:p>
        </w:tc>
        <w:tc>
          <w:tcPr>
            <w:tcW w:w="439"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20</w:t>
            </w:r>
            <w:r w:rsidR="00145E01">
              <w:rPr>
                <w:color w:val="000000"/>
                <w:sz w:val="28"/>
                <w:szCs w:val="28"/>
              </w:rPr>
              <w:t>.</w:t>
            </w:r>
            <w:r>
              <w:rPr>
                <w:color w:val="000000"/>
                <w:sz w:val="28"/>
                <w:szCs w:val="28"/>
              </w:rPr>
              <w:t>701</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29</w:t>
            </w:r>
            <w:r w:rsidR="00145E01">
              <w:rPr>
                <w:color w:val="000000"/>
                <w:sz w:val="28"/>
                <w:szCs w:val="28"/>
              </w:rPr>
              <w:t>.</w:t>
            </w:r>
            <w:r>
              <w:rPr>
                <w:color w:val="000000"/>
                <w:sz w:val="28"/>
                <w:szCs w:val="28"/>
              </w:rPr>
              <w:t>116</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29</w:t>
            </w:r>
            <w:r w:rsidR="00145E01">
              <w:rPr>
                <w:color w:val="000000"/>
                <w:sz w:val="28"/>
                <w:szCs w:val="28"/>
              </w:rPr>
              <w:t>.</w:t>
            </w:r>
            <w:r>
              <w:rPr>
                <w:color w:val="000000"/>
                <w:sz w:val="28"/>
                <w:szCs w:val="28"/>
              </w:rPr>
              <w:t>116</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29</w:t>
            </w:r>
            <w:r w:rsidR="00145E01">
              <w:rPr>
                <w:color w:val="000000"/>
                <w:sz w:val="28"/>
                <w:szCs w:val="28"/>
              </w:rPr>
              <w:t>.</w:t>
            </w:r>
            <w:r>
              <w:rPr>
                <w:color w:val="000000"/>
                <w:sz w:val="28"/>
                <w:szCs w:val="28"/>
              </w:rPr>
              <w:t>116</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29</w:t>
            </w:r>
            <w:r w:rsidR="00145E01">
              <w:rPr>
                <w:color w:val="000000"/>
                <w:sz w:val="28"/>
                <w:szCs w:val="28"/>
              </w:rPr>
              <w:t>.</w:t>
            </w:r>
            <w:r>
              <w:rPr>
                <w:color w:val="000000"/>
                <w:sz w:val="28"/>
                <w:szCs w:val="28"/>
              </w:rPr>
              <w:t>116</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29</w:t>
            </w:r>
            <w:r w:rsidR="00145E01">
              <w:rPr>
                <w:color w:val="000000"/>
                <w:sz w:val="28"/>
                <w:szCs w:val="28"/>
              </w:rPr>
              <w:t>.</w:t>
            </w:r>
            <w:r>
              <w:rPr>
                <w:color w:val="000000"/>
                <w:sz w:val="28"/>
                <w:szCs w:val="28"/>
              </w:rPr>
              <w:t>116</w:t>
            </w:r>
          </w:p>
        </w:tc>
        <w:tc>
          <w:tcPr>
            <w:tcW w:w="476"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29</w:t>
            </w:r>
            <w:r w:rsidR="00145E01">
              <w:rPr>
                <w:color w:val="000000"/>
                <w:sz w:val="28"/>
                <w:szCs w:val="28"/>
              </w:rPr>
              <w:t>.</w:t>
            </w:r>
            <w:r>
              <w:rPr>
                <w:color w:val="000000"/>
                <w:sz w:val="28"/>
                <w:szCs w:val="28"/>
              </w:rPr>
              <w:t>116</w:t>
            </w:r>
          </w:p>
        </w:tc>
      </w:tr>
      <w:tr w:rsidR="00FE75D7" w:rsidTr="00145E01">
        <w:trPr>
          <w:trHeight w:val="57"/>
        </w:trPr>
        <w:tc>
          <w:tcPr>
            <w:tcW w:w="1237" w:type="pct"/>
            <w:tcBorders>
              <w:top w:val="nil"/>
              <w:left w:val="single" w:sz="4" w:space="0" w:color="auto"/>
              <w:bottom w:val="single" w:sz="4" w:space="0" w:color="auto"/>
              <w:right w:val="single" w:sz="4" w:space="0" w:color="auto"/>
            </w:tcBorders>
            <w:shd w:val="clear" w:color="auto" w:fill="auto"/>
            <w:noWrap/>
            <w:hideMark/>
          </w:tcPr>
          <w:p w:rsidR="00FE75D7" w:rsidRDefault="00FE75D7" w:rsidP="00FE75D7">
            <w:pPr>
              <w:rPr>
                <w:color w:val="000000"/>
                <w:sz w:val="28"/>
                <w:szCs w:val="28"/>
              </w:rPr>
            </w:pPr>
            <w:r>
              <w:rPr>
                <w:color w:val="000000"/>
                <w:sz w:val="28"/>
                <w:szCs w:val="28"/>
              </w:rPr>
              <w:t>10-11</w:t>
            </w:r>
          </w:p>
        </w:tc>
        <w:tc>
          <w:tcPr>
            <w:tcW w:w="646"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6</w:t>
            </w:r>
            <w:r w:rsidR="00145E01">
              <w:rPr>
                <w:color w:val="000000"/>
                <w:sz w:val="28"/>
                <w:szCs w:val="28"/>
              </w:rPr>
              <w:t>.</w:t>
            </w:r>
            <w:r>
              <w:rPr>
                <w:color w:val="000000"/>
                <w:sz w:val="28"/>
                <w:szCs w:val="28"/>
              </w:rPr>
              <w:t>250</w:t>
            </w:r>
          </w:p>
        </w:tc>
        <w:tc>
          <w:tcPr>
            <w:tcW w:w="439"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20</w:t>
            </w:r>
            <w:r w:rsidR="00145E01">
              <w:rPr>
                <w:color w:val="000000"/>
                <w:sz w:val="28"/>
                <w:szCs w:val="28"/>
              </w:rPr>
              <w:t>.</w:t>
            </w:r>
            <w:r>
              <w:rPr>
                <w:color w:val="000000"/>
                <w:sz w:val="28"/>
                <w:szCs w:val="28"/>
              </w:rPr>
              <w:t>701</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29</w:t>
            </w:r>
            <w:r w:rsidR="00145E01">
              <w:rPr>
                <w:color w:val="000000"/>
                <w:sz w:val="28"/>
                <w:szCs w:val="28"/>
              </w:rPr>
              <w:t>.</w:t>
            </w:r>
            <w:r>
              <w:rPr>
                <w:color w:val="000000"/>
                <w:sz w:val="28"/>
                <w:szCs w:val="28"/>
              </w:rPr>
              <w:t>116</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29</w:t>
            </w:r>
            <w:r w:rsidR="00145E01">
              <w:rPr>
                <w:color w:val="000000"/>
                <w:sz w:val="28"/>
                <w:szCs w:val="28"/>
              </w:rPr>
              <w:t>.</w:t>
            </w:r>
            <w:r>
              <w:rPr>
                <w:color w:val="000000"/>
                <w:sz w:val="28"/>
                <w:szCs w:val="28"/>
              </w:rPr>
              <w:t>116</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29</w:t>
            </w:r>
            <w:r w:rsidR="00145E01">
              <w:rPr>
                <w:color w:val="000000"/>
                <w:sz w:val="28"/>
                <w:szCs w:val="28"/>
              </w:rPr>
              <w:t>.</w:t>
            </w:r>
            <w:r>
              <w:rPr>
                <w:color w:val="000000"/>
                <w:sz w:val="28"/>
                <w:szCs w:val="28"/>
              </w:rPr>
              <w:t>116</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29</w:t>
            </w:r>
            <w:r w:rsidR="00145E01">
              <w:rPr>
                <w:color w:val="000000"/>
                <w:sz w:val="28"/>
                <w:szCs w:val="28"/>
              </w:rPr>
              <w:t>.</w:t>
            </w:r>
            <w:r>
              <w:rPr>
                <w:color w:val="000000"/>
                <w:sz w:val="28"/>
                <w:szCs w:val="28"/>
              </w:rPr>
              <w:t>116</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29</w:t>
            </w:r>
            <w:r w:rsidR="00145E01">
              <w:rPr>
                <w:color w:val="000000"/>
                <w:sz w:val="28"/>
                <w:szCs w:val="28"/>
              </w:rPr>
              <w:t>.</w:t>
            </w:r>
            <w:r>
              <w:rPr>
                <w:color w:val="000000"/>
                <w:sz w:val="28"/>
                <w:szCs w:val="28"/>
              </w:rPr>
              <w:t>116</w:t>
            </w:r>
          </w:p>
        </w:tc>
        <w:tc>
          <w:tcPr>
            <w:tcW w:w="476"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29</w:t>
            </w:r>
            <w:r w:rsidR="00145E01">
              <w:rPr>
                <w:color w:val="000000"/>
                <w:sz w:val="28"/>
                <w:szCs w:val="28"/>
              </w:rPr>
              <w:t>.</w:t>
            </w:r>
            <w:r>
              <w:rPr>
                <w:color w:val="000000"/>
                <w:sz w:val="28"/>
                <w:szCs w:val="28"/>
              </w:rPr>
              <w:t>116</w:t>
            </w:r>
          </w:p>
        </w:tc>
      </w:tr>
      <w:tr w:rsidR="00FE75D7" w:rsidTr="00145E01">
        <w:trPr>
          <w:trHeight w:val="57"/>
        </w:trPr>
        <w:tc>
          <w:tcPr>
            <w:tcW w:w="1237" w:type="pct"/>
            <w:tcBorders>
              <w:top w:val="nil"/>
              <w:left w:val="single" w:sz="4" w:space="0" w:color="auto"/>
              <w:bottom w:val="single" w:sz="4" w:space="0" w:color="auto"/>
              <w:right w:val="single" w:sz="4" w:space="0" w:color="auto"/>
            </w:tcBorders>
            <w:shd w:val="clear" w:color="auto" w:fill="auto"/>
            <w:noWrap/>
            <w:hideMark/>
          </w:tcPr>
          <w:p w:rsidR="00FE75D7" w:rsidRDefault="00FE75D7" w:rsidP="00FE75D7">
            <w:pPr>
              <w:rPr>
                <w:color w:val="000000"/>
                <w:sz w:val="28"/>
                <w:szCs w:val="28"/>
              </w:rPr>
            </w:pPr>
            <w:r>
              <w:rPr>
                <w:color w:val="000000"/>
                <w:sz w:val="28"/>
                <w:szCs w:val="28"/>
              </w:rPr>
              <w:t>11-12</w:t>
            </w:r>
          </w:p>
        </w:tc>
        <w:tc>
          <w:tcPr>
            <w:tcW w:w="646"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6</w:t>
            </w:r>
            <w:r w:rsidR="00145E01">
              <w:rPr>
                <w:color w:val="000000"/>
                <w:sz w:val="28"/>
                <w:szCs w:val="28"/>
              </w:rPr>
              <w:t>.</w:t>
            </w:r>
            <w:r>
              <w:rPr>
                <w:color w:val="000000"/>
                <w:sz w:val="28"/>
                <w:szCs w:val="28"/>
              </w:rPr>
              <w:t>250</w:t>
            </w:r>
          </w:p>
        </w:tc>
        <w:tc>
          <w:tcPr>
            <w:tcW w:w="439"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20</w:t>
            </w:r>
            <w:r w:rsidR="00145E01">
              <w:rPr>
                <w:color w:val="000000"/>
                <w:sz w:val="28"/>
                <w:szCs w:val="28"/>
              </w:rPr>
              <w:t>.</w:t>
            </w:r>
            <w:r>
              <w:rPr>
                <w:color w:val="000000"/>
                <w:sz w:val="28"/>
                <w:szCs w:val="28"/>
              </w:rPr>
              <w:t>701</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29</w:t>
            </w:r>
            <w:r w:rsidR="00145E01">
              <w:rPr>
                <w:color w:val="000000"/>
                <w:sz w:val="28"/>
                <w:szCs w:val="28"/>
              </w:rPr>
              <w:t>.</w:t>
            </w:r>
            <w:r>
              <w:rPr>
                <w:color w:val="000000"/>
                <w:sz w:val="28"/>
                <w:szCs w:val="28"/>
              </w:rPr>
              <w:t>116</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29</w:t>
            </w:r>
            <w:r w:rsidR="00145E01">
              <w:rPr>
                <w:color w:val="000000"/>
                <w:sz w:val="28"/>
                <w:szCs w:val="28"/>
              </w:rPr>
              <w:t>.</w:t>
            </w:r>
            <w:r>
              <w:rPr>
                <w:color w:val="000000"/>
                <w:sz w:val="28"/>
                <w:szCs w:val="28"/>
              </w:rPr>
              <w:t>116</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29</w:t>
            </w:r>
            <w:r w:rsidR="00145E01">
              <w:rPr>
                <w:color w:val="000000"/>
                <w:sz w:val="28"/>
                <w:szCs w:val="28"/>
              </w:rPr>
              <w:t>.</w:t>
            </w:r>
            <w:r>
              <w:rPr>
                <w:color w:val="000000"/>
                <w:sz w:val="28"/>
                <w:szCs w:val="28"/>
              </w:rPr>
              <w:t>116</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29</w:t>
            </w:r>
            <w:r w:rsidR="00145E01">
              <w:rPr>
                <w:color w:val="000000"/>
                <w:sz w:val="28"/>
                <w:szCs w:val="28"/>
              </w:rPr>
              <w:t>.</w:t>
            </w:r>
            <w:r>
              <w:rPr>
                <w:color w:val="000000"/>
                <w:sz w:val="28"/>
                <w:szCs w:val="28"/>
              </w:rPr>
              <w:t>116</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29</w:t>
            </w:r>
            <w:r w:rsidR="00145E01">
              <w:rPr>
                <w:color w:val="000000"/>
                <w:sz w:val="28"/>
                <w:szCs w:val="28"/>
              </w:rPr>
              <w:t>.</w:t>
            </w:r>
            <w:r>
              <w:rPr>
                <w:color w:val="000000"/>
                <w:sz w:val="28"/>
                <w:szCs w:val="28"/>
              </w:rPr>
              <w:t>116</w:t>
            </w:r>
          </w:p>
        </w:tc>
        <w:tc>
          <w:tcPr>
            <w:tcW w:w="476"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29</w:t>
            </w:r>
            <w:r w:rsidR="00145E01">
              <w:rPr>
                <w:color w:val="000000"/>
                <w:sz w:val="28"/>
                <w:szCs w:val="28"/>
              </w:rPr>
              <w:t>.</w:t>
            </w:r>
            <w:r>
              <w:rPr>
                <w:color w:val="000000"/>
                <w:sz w:val="28"/>
                <w:szCs w:val="28"/>
              </w:rPr>
              <w:t>116</w:t>
            </w:r>
          </w:p>
        </w:tc>
      </w:tr>
      <w:tr w:rsidR="00FE75D7" w:rsidTr="00145E01">
        <w:trPr>
          <w:trHeight w:val="57"/>
        </w:trPr>
        <w:tc>
          <w:tcPr>
            <w:tcW w:w="1237" w:type="pct"/>
            <w:tcBorders>
              <w:top w:val="nil"/>
              <w:left w:val="single" w:sz="4" w:space="0" w:color="auto"/>
              <w:bottom w:val="single" w:sz="4" w:space="0" w:color="auto"/>
              <w:right w:val="single" w:sz="4" w:space="0" w:color="auto"/>
            </w:tcBorders>
            <w:shd w:val="clear" w:color="auto" w:fill="auto"/>
            <w:noWrap/>
            <w:hideMark/>
          </w:tcPr>
          <w:p w:rsidR="00FE75D7" w:rsidRDefault="00FE75D7" w:rsidP="00FE75D7">
            <w:pPr>
              <w:rPr>
                <w:color w:val="000000"/>
                <w:sz w:val="28"/>
                <w:szCs w:val="28"/>
              </w:rPr>
            </w:pPr>
            <w:r>
              <w:rPr>
                <w:color w:val="000000"/>
                <w:sz w:val="28"/>
                <w:szCs w:val="28"/>
              </w:rPr>
              <w:t>12-13</w:t>
            </w:r>
          </w:p>
        </w:tc>
        <w:tc>
          <w:tcPr>
            <w:tcW w:w="646"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5</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16</w:t>
            </w:r>
            <w:r w:rsidR="00145E01">
              <w:rPr>
                <w:color w:val="000000"/>
                <w:sz w:val="28"/>
                <w:szCs w:val="28"/>
              </w:rPr>
              <w:t>.</w:t>
            </w:r>
            <w:r>
              <w:rPr>
                <w:color w:val="000000"/>
                <w:sz w:val="28"/>
                <w:szCs w:val="28"/>
              </w:rPr>
              <w:t>561</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23</w:t>
            </w:r>
            <w:r w:rsidR="00145E01">
              <w:rPr>
                <w:color w:val="000000"/>
                <w:sz w:val="28"/>
                <w:szCs w:val="28"/>
              </w:rPr>
              <w:t>.</w:t>
            </w:r>
            <w:r>
              <w:rPr>
                <w:color w:val="000000"/>
                <w:sz w:val="28"/>
                <w:szCs w:val="28"/>
              </w:rPr>
              <w:t>292</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23</w:t>
            </w:r>
            <w:r w:rsidR="00145E01">
              <w:rPr>
                <w:color w:val="000000"/>
                <w:sz w:val="28"/>
                <w:szCs w:val="28"/>
              </w:rPr>
              <w:t>.</w:t>
            </w:r>
            <w:r>
              <w:rPr>
                <w:color w:val="000000"/>
                <w:sz w:val="28"/>
                <w:szCs w:val="28"/>
              </w:rPr>
              <w:t>292</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23</w:t>
            </w:r>
            <w:r w:rsidR="00145E01">
              <w:rPr>
                <w:color w:val="000000"/>
                <w:sz w:val="28"/>
                <w:szCs w:val="28"/>
              </w:rPr>
              <w:t>.</w:t>
            </w:r>
            <w:r>
              <w:rPr>
                <w:color w:val="000000"/>
                <w:sz w:val="28"/>
                <w:szCs w:val="28"/>
              </w:rPr>
              <w:t>292</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23</w:t>
            </w:r>
            <w:r w:rsidR="00145E01">
              <w:rPr>
                <w:color w:val="000000"/>
                <w:sz w:val="28"/>
                <w:szCs w:val="28"/>
              </w:rPr>
              <w:t>.</w:t>
            </w:r>
            <w:r>
              <w:rPr>
                <w:color w:val="000000"/>
                <w:sz w:val="28"/>
                <w:szCs w:val="28"/>
              </w:rPr>
              <w:t>292</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23</w:t>
            </w:r>
            <w:r w:rsidR="00145E01">
              <w:rPr>
                <w:color w:val="000000"/>
                <w:sz w:val="28"/>
                <w:szCs w:val="28"/>
              </w:rPr>
              <w:t>.</w:t>
            </w:r>
            <w:r>
              <w:rPr>
                <w:color w:val="000000"/>
                <w:sz w:val="28"/>
                <w:szCs w:val="28"/>
              </w:rPr>
              <w:t>292</w:t>
            </w:r>
          </w:p>
        </w:tc>
        <w:tc>
          <w:tcPr>
            <w:tcW w:w="476"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23</w:t>
            </w:r>
            <w:r w:rsidR="00145E01">
              <w:rPr>
                <w:color w:val="000000"/>
                <w:sz w:val="28"/>
                <w:szCs w:val="28"/>
              </w:rPr>
              <w:t>.</w:t>
            </w:r>
            <w:r>
              <w:rPr>
                <w:color w:val="000000"/>
                <w:sz w:val="28"/>
                <w:szCs w:val="28"/>
              </w:rPr>
              <w:t>292</w:t>
            </w:r>
          </w:p>
        </w:tc>
      </w:tr>
      <w:tr w:rsidR="00FE75D7" w:rsidTr="00145E01">
        <w:trPr>
          <w:trHeight w:val="57"/>
        </w:trPr>
        <w:tc>
          <w:tcPr>
            <w:tcW w:w="1237" w:type="pct"/>
            <w:tcBorders>
              <w:top w:val="nil"/>
              <w:left w:val="single" w:sz="4" w:space="0" w:color="auto"/>
              <w:bottom w:val="single" w:sz="4" w:space="0" w:color="auto"/>
              <w:right w:val="single" w:sz="4" w:space="0" w:color="auto"/>
            </w:tcBorders>
            <w:shd w:val="clear" w:color="auto" w:fill="auto"/>
            <w:noWrap/>
            <w:hideMark/>
          </w:tcPr>
          <w:p w:rsidR="00FE75D7" w:rsidRDefault="00FE75D7" w:rsidP="00FE75D7">
            <w:pPr>
              <w:rPr>
                <w:color w:val="000000"/>
                <w:sz w:val="28"/>
                <w:szCs w:val="28"/>
              </w:rPr>
            </w:pPr>
            <w:r>
              <w:rPr>
                <w:color w:val="000000"/>
                <w:sz w:val="28"/>
                <w:szCs w:val="28"/>
              </w:rPr>
              <w:t>13-14</w:t>
            </w:r>
          </w:p>
        </w:tc>
        <w:tc>
          <w:tcPr>
            <w:tcW w:w="646"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5</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16</w:t>
            </w:r>
            <w:r w:rsidR="00145E01">
              <w:rPr>
                <w:color w:val="000000"/>
                <w:sz w:val="28"/>
                <w:szCs w:val="28"/>
              </w:rPr>
              <w:t>.</w:t>
            </w:r>
            <w:r>
              <w:rPr>
                <w:color w:val="000000"/>
                <w:sz w:val="28"/>
                <w:szCs w:val="28"/>
              </w:rPr>
              <w:t>561</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23</w:t>
            </w:r>
            <w:r w:rsidR="00145E01">
              <w:rPr>
                <w:color w:val="000000"/>
                <w:sz w:val="28"/>
                <w:szCs w:val="28"/>
              </w:rPr>
              <w:t>.</w:t>
            </w:r>
            <w:r>
              <w:rPr>
                <w:color w:val="000000"/>
                <w:sz w:val="28"/>
                <w:szCs w:val="28"/>
              </w:rPr>
              <w:t>292</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23</w:t>
            </w:r>
            <w:r w:rsidR="00145E01">
              <w:rPr>
                <w:color w:val="000000"/>
                <w:sz w:val="28"/>
                <w:szCs w:val="28"/>
              </w:rPr>
              <w:t>.</w:t>
            </w:r>
            <w:r>
              <w:rPr>
                <w:color w:val="000000"/>
                <w:sz w:val="28"/>
                <w:szCs w:val="28"/>
              </w:rPr>
              <w:t>292</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23</w:t>
            </w:r>
            <w:r w:rsidR="00145E01">
              <w:rPr>
                <w:color w:val="000000"/>
                <w:sz w:val="28"/>
                <w:szCs w:val="28"/>
              </w:rPr>
              <w:t>.</w:t>
            </w:r>
            <w:r>
              <w:rPr>
                <w:color w:val="000000"/>
                <w:sz w:val="28"/>
                <w:szCs w:val="28"/>
              </w:rPr>
              <w:t>292</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23</w:t>
            </w:r>
            <w:r w:rsidR="00145E01">
              <w:rPr>
                <w:color w:val="000000"/>
                <w:sz w:val="28"/>
                <w:szCs w:val="28"/>
              </w:rPr>
              <w:t>.</w:t>
            </w:r>
            <w:r>
              <w:rPr>
                <w:color w:val="000000"/>
                <w:sz w:val="28"/>
                <w:szCs w:val="28"/>
              </w:rPr>
              <w:t>292</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23</w:t>
            </w:r>
            <w:r w:rsidR="00145E01">
              <w:rPr>
                <w:color w:val="000000"/>
                <w:sz w:val="28"/>
                <w:szCs w:val="28"/>
              </w:rPr>
              <w:t>.</w:t>
            </w:r>
            <w:r>
              <w:rPr>
                <w:color w:val="000000"/>
                <w:sz w:val="28"/>
                <w:szCs w:val="28"/>
              </w:rPr>
              <w:t>292</w:t>
            </w:r>
          </w:p>
        </w:tc>
        <w:tc>
          <w:tcPr>
            <w:tcW w:w="476"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23</w:t>
            </w:r>
            <w:r w:rsidR="00145E01">
              <w:rPr>
                <w:color w:val="000000"/>
                <w:sz w:val="28"/>
                <w:szCs w:val="28"/>
              </w:rPr>
              <w:t>.</w:t>
            </w:r>
            <w:r>
              <w:rPr>
                <w:color w:val="000000"/>
                <w:sz w:val="28"/>
                <w:szCs w:val="28"/>
              </w:rPr>
              <w:t>292</w:t>
            </w:r>
          </w:p>
        </w:tc>
      </w:tr>
      <w:tr w:rsidR="00FE75D7" w:rsidTr="00145E01">
        <w:trPr>
          <w:trHeight w:val="57"/>
        </w:trPr>
        <w:tc>
          <w:tcPr>
            <w:tcW w:w="1237" w:type="pct"/>
            <w:tcBorders>
              <w:top w:val="nil"/>
              <w:left w:val="single" w:sz="4" w:space="0" w:color="auto"/>
              <w:bottom w:val="single" w:sz="4" w:space="0" w:color="auto"/>
              <w:right w:val="single" w:sz="4" w:space="0" w:color="auto"/>
            </w:tcBorders>
            <w:shd w:val="clear" w:color="auto" w:fill="auto"/>
            <w:noWrap/>
            <w:hideMark/>
          </w:tcPr>
          <w:p w:rsidR="00FE75D7" w:rsidRDefault="00FE75D7" w:rsidP="00FE75D7">
            <w:pPr>
              <w:rPr>
                <w:color w:val="000000"/>
                <w:sz w:val="28"/>
                <w:szCs w:val="28"/>
              </w:rPr>
            </w:pPr>
            <w:r>
              <w:rPr>
                <w:color w:val="000000"/>
                <w:sz w:val="28"/>
                <w:szCs w:val="28"/>
              </w:rPr>
              <w:t>14-15</w:t>
            </w:r>
          </w:p>
        </w:tc>
        <w:tc>
          <w:tcPr>
            <w:tcW w:w="646"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5</w:t>
            </w:r>
            <w:r w:rsidR="00145E01">
              <w:rPr>
                <w:color w:val="000000"/>
                <w:sz w:val="28"/>
                <w:szCs w:val="28"/>
              </w:rPr>
              <w:t>.</w:t>
            </w:r>
            <w:r>
              <w:rPr>
                <w:color w:val="000000"/>
                <w:sz w:val="28"/>
                <w:szCs w:val="28"/>
              </w:rPr>
              <w:t>500</w:t>
            </w:r>
          </w:p>
        </w:tc>
        <w:tc>
          <w:tcPr>
            <w:tcW w:w="439"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18</w:t>
            </w:r>
            <w:r w:rsidR="00145E01">
              <w:rPr>
                <w:color w:val="000000"/>
                <w:sz w:val="28"/>
                <w:szCs w:val="28"/>
              </w:rPr>
              <w:t>.</w:t>
            </w:r>
            <w:r>
              <w:rPr>
                <w:color w:val="000000"/>
                <w:sz w:val="28"/>
                <w:szCs w:val="28"/>
              </w:rPr>
              <w:t>217</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25</w:t>
            </w:r>
            <w:r w:rsidR="00145E01">
              <w:rPr>
                <w:color w:val="000000"/>
                <w:sz w:val="28"/>
                <w:szCs w:val="28"/>
              </w:rPr>
              <w:t>.</w:t>
            </w:r>
            <w:r>
              <w:rPr>
                <w:color w:val="000000"/>
                <w:sz w:val="28"/>
                <w:szCs w:val="28"/>
              </w:rPr>
              <w:t>622</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25</w:t>
            </w:r>
            <w:r w:rsidR="00145E01">
              <w:rPr>
                <w:color w:val="000000"/>
                <w:sz w:val="28"/>
                <w:szCs w:val="28"/>
              </w:rPr>
              <w:t>.</w:t>
            </w:r>
            <w:r>
              <w:rPr>
                <w:color w:val="000000"/>
                <w:sz w:val="28"/>
                <w:szCs w:val="28"/>
              </w:rPr>
              <w:t>622</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25</w:t>
            </w:r>
            <w:r w:rsidR="00145E01">
              <w:rPr>
                <w:color w:val="000000"/>
                <w:sz w:val="28"/>
                <w:szCs w:val="28"/>
              </w:rPr>
              <w:t>.</w:t>
            </w:r>
            <w:r>
              <w:rPr>
                <w:color w:val="000000"/>
                <w:sz w:val="28"/>
                <w:szCs w:val="28"/>
              </w:rPr>
              <w:t>622</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25</w:t>
            </w:r>
            <w:r w:rsidR="00145E01">
              <w:rPr>
                <w:color w:val="000000"/>
                <w:sz w:val="28"/>
                <w:szCs w:val="28"/>
              </w:rPr>
              <w:t>.</w:t>
            </w:r>
            <w:r>
              <w:rPr>
                <w:color w:val="000000"/>
                <w:sz w:val="28"/>
                <w:szCs w:val="28"/>
              </w:rPr>
              <w:t>622</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25</w:t>
            </w:r>
            <w:r w:rsidR="00145E01">
              <w:rPr>
                <w:color w:val="000000"/>
                <w:sz w:val="28"/>
                <w:szCs w:val="28"/>
              </w:rPr>
              <w:t>.</w:t>
            </w:r>
            <w:r>
              <w:rPr>
                <w:color w:val="000000"/>
                <w:sz w:val="28"/>
                <w:szCs w:val="28"/>
              </w:rPr>
              <w:t>622</w:t>
            </w:r>
          </w:p>
        </w:tc>
        <w:tc>
          <w:tcPr>
            <w:tcW w:w="476"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25</w:t>
            </w:r>
            <w:r w:rsidR="00145E01">
              <w:rPr>
                <w:color w:val="000000"/>
                <w:sz w:val="28"/>
                <w:szCs w:val="28"/>
              </w:rPr>
              <w:t>.</w:t>
            </w:r>
            <w:r>
              <w:rPr>
                <w:color w:val="000000"/>
                <w:sz w:val="28"/>
                <w:szCs w:val="28"/>
              </w:rPr>
              <w:t>622</w:t>
            </w:r>
          </w:p>
        </w:tc>
      </w:tr>
      <w:tr w:rsidR="00FE75D7" w:rsidTr="00145E01">
        <w:trPr>
          <w:trHeight w:val="57"/>
        </w:trPr>
        <w:tc>
          <w:tcPr>
            <w:tcW w:w="1237" w:type="pct"/>
            <w:tcBorders>
              <w:top w:val="nil"/>
              <w:left w:val="single" w:sz="4" w:space="0" w:color="auto"/>
              <w:bottom w:val="single" w:sz="4" w:space="0" w:color="auto"/>
              <w:right w:val="single" w:sz="4" w:space="0" w:color="auto"/>
            </w:tcBorders>
            <w:shd w:val="clear" w:color="auto" w:fill="auto"/>
            <w:noWrap/>
            <w:hideMark/>
          </w:tcPr>
          <w:p w:rsidR="00FE75D7" w:rsidRDefault="00FE75D7" w:rsidP="00FE75D7">
            <w:pPr>
              <w:rPr>
                <w:color w:val="000000"/>
                <w:sz w:val="28"/>
                <w:szCs w:val="28"/>
              </w:rPr>
            </w:pPr>
            <w:r>
              <w:rPr>
                <w:color w:val="000000"/>
                <w:sz w:val="28"/>
                <w:szCs w:val="28"/>
              </w:rPr>
              <w:t>15-16</w:t>
            </w:r>
          </w:p>
        </w:tc>
        <w:tc>
          <w:tcPr>
            <w:tcW w:w="646"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6</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19</w:t>
            </w:r>
            <w:r w:rsidR="00145E01">
              <w:rPr>
                <w:color w:val="000000"/>
                <w:sz w:val="28"/>
                <w:szCs w:val="28"/>
              </w:rPr>
              <w:t>.</w:t>
            </w:r>
            <w:r>
              <w:rPr>
                <w:color w:val="000000"/>
                <w:sz w:val="28"/>
                <w:szCs w:val="28"/>
              </w:rPr>
              <w:t>873</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27</w:t>
            </w:r>
            <w:r w:rsidR="00145E01">
              <w:rPr>
                <w:color w:val="000000"/>
                <w:sz w:val="28"/>
                <w:szCs w:val="28"/>
              </w:rPr>
              <w:t>.</w:t>
            </w:r>
            <w:r>
              <w:rPr>
                <w:color w:val="000000"/>
                <w:sz w:val="28"/>
                <w:szCs w:val="28"/>
              </w:rPr>
              <w:t>951</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27</w:t>
            </w:r>
            <w:r w:rsidR="00145E01">
              <w:rPr>
                <w:color w:val="000000"/>
                <w:sz w:val="28"/>
                <w:szCs w:val="28"/>
              </w:rPr>
              <w:t>.</w:t>
            </w:r>
            <w:r>
              <w:rPr>
                <w:color w:val="000000"/>
                <w:sz w:val="28"/>
                <w:szCs w:val="28"/>
              </w:rPr>
              <w:t>951</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27</w:t>
            </w:r>
            <w:r w:rsidR="00145E01">
              <w:rPr>
                <w:color w:val="000000"/>
                <w:sz w:val="28"/>
                <w:szCs w:val="28"/>
              </w:rPr>
              <w:t>.</w:t>
            </w:r>
            <w:r>
              <w:rPr>
                <w:color w:val="000000"/>
                <w:sz w:val="28"/>
                <w:szCs w:val="28"/>
              </w:rPr>
              <w:t>951</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27</w:t>
            </w:r>
            <w:r w:rsidR="00145E01">
              <w:rPr>
                <w:color w:val="000000"/>
                <w:sz w:val="28"/>
                <w:szCs w:val="28"/>
              </w:rPr>
              <w:t>.</w:t>
            </w:r>
            <w:r>
              <w:rPr>
                <w:color w:val="000000"/>
                <w:sz w:val="28"/>
                <w:szCs w:val="28"/>
              </w:rPr>
              <w:t>951</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27</w:t>
            </w:r>
            <w:r w:rsidR="00145E01">
              <w:rPr>
                <w:color w:val="000000"/>
                <w:sz w:val="28"/>
                <w:szCs w:val="28"/>
              </w:rPr>
              <w:t>.</w:t>
            </w:r>
            <w:r>
              <w:rPr>
                <w:color w:val="000000"/>
                <w:sz w:val="28"/>
                <w:szCs w:val="28"/>
              </w:rPr>
              <w:t>951</w:t>
            </w:r>
          </w:p>
        </w:tc>
        <w:tc>
          <w:tcPr>
            <w:tcW w:w="476"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27</w:t>
            </w:r>
            <w:r w:rsidR="00145E01">
              <w:rPr>
                <w:color w:val="000000"/>
                <w:sz w:val="28"/>
                <w:szCs w:val="28"/>
              </w:rPr>
              <w:t>.</w:t>
            </w:r>
            <w:r>
              <w:rPr>
                <w:color w:val="000000"/>
                <w:sz w:val="28"/>
                <w:szCs w:val="28"/>
              </w:rPr>
              <w:t>951</w:t>
            </w:r>
          </w:p>
        </w:tc>
      </w:tr>
      <w:tr w:rsidR="00FE75D7" w:rsidTr="00145E01">
        <w:trPr>
          <w:trHeight w:val="57"/>
        </w:trPr>
        <w:tc>
          <w:tcPr>
            <w:tcW w:w="1237" w:type="pct"/>
            <w:tcBorders>
              <w:top w:val="nil"/>
              <w:left w:val="single" w:sz="4" w:space="0" w:color="auto"/>
              <w:bottom w:val="single" w:sz="4" w:space="0" w:color="auto"/>
              <w:right w:val="single" w:sz="4" w:space="0" w:color="auto"/>
            </w:tcBorders>
            <w:shd w:val="clear" w:color="auto" w:fill="auto"/>
            <w:noWrap/>
            <w:hideMark/>
          </w:tcPr>
          <w:p w:rsidR="00FE75D7" w:rsidRDefault="00FE75D7" w:rsidP="00FE75D7">
            <w:pPr>
              <w:rPr>
                <w:color w:val="000000"/>
                <w:sz w:val="28"/>
                <w:szCs w:val="28"/>
              </w:rPr>
            </w:pPr>
            <w:r>
              <w:rPr>
                <w:color w:val="000000"/>
                <w:sz w:val="28"/>
                <w:szCs w:val="28"/>
              </w:rPr>
              <w:t>Итого</w:t>
            </w:r>
          </w:p>
        </w:tc>
        <w:tc>
          <w:tcPr>
            <w:tcW w:w="646"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46</w:t>
            </w:r>
            <w:r w:rsidR="00145E01">
              <w:rPr>
                <w:color w:val="000000"/>
                <w:sz w:val="28"/>
                <w:szCs w:val="28"/>
              </w:rPr>
              <w:t>.</w:t>
            </w:r>
            <w:r>
              <w:rPr>
                <w:color w:val="000000"/>
                <w:sz w:val="28"/>
                <w:szCs w:val="28"/>
              </w:rPr>
              <w:t>500</w:t>
            </w:r>
          </w:p>
        </w:tc>
        <w:tc>
          <w:tcPr>
            <w:tcW w:w="439"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154</w:t>
            </w:r>
            <w:r w:rsidR="00145E01">
              <w:rPr>
                <w:color w:val="000000"/>
                <w:sz w:val="28"/>
                <w:szCs w:val="28"/>
              </w:rPr>
              <w:t>.</w:t>
            </w:r>
            <w:r>
              <w:rPr>
                <w:color w:val="000000"/>
                <w:sz w:val="28"/>
                <w:szCs w:val="28"/>
              </w:rPr>
              <w:t>018</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216</w:t>
            </w:r>
            <w:r w:rsidR="00145E01">
              <w:rPr>
                <w:color w:val="000000"/>
                <w:sz w:val="28"/>
                <w:szCs w:val="28"/>
              </w:rPr>
              <w:t>.</w:t>
            </w:r>
            <w:r>
              <w:rPr>
                <w:color w:val="000000"/>
                <w:sz w:val="28"/>
                <w:szCs w:val="28"/>
              </w:rPr>
              <w:t>620</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216</w:t>
            </w:r>
            <w:r w:rsidR="00145E01">
              <w:rPr>
                <w:color w:val="000000"/>
                <w:sz w:val="28"/>
                <w:szCs w:val="28"/>
              </w:rPr>
              <w:t>.</w:t>
            </w:r>
            <w:r>
              <w:rPr>
                <w:color w:val="000000"/>
                <w:sz w:val="28"/>
                <w:szCs w:val="28"/>
              </w:rPr>
              <w:t>620</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216</w:t>
            </w:r>
            <w:r w:rsidR="00145E01">
              <w:rPr>
                <w:color w:val="000000"/>
                <w:sz w:val="28"/>
                <w:szCs w:val="28"/>
              </w:rPr>
              <w:t>.</w:t>
            </w:r>
            <w:r>
              <w:rPr>
                <w:color w:val="000000"/>
                <w:sz w:val="28"/>
                <w:szCs w:val="28"/>
              </w:rPr>
              <w:t>620</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216</w:t>
            </w:r>
            <w:r w:rsidR="00145E01">
              <w:rPr>
                <w:color w:val="000000"/>
                <w:sz w:val="28"/>
                <w:szCs w:val="28"/>
              </w:rPr>
              <w:t>.</w:t>
            </w:r>
            <w:r>
              <w:rPr>
                <w:color w:val="000000"/>
                <w:sz w:val="28"/>
                <w:szCs w:val="28"/>
              </w:rPr>
              <w:t>620</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216</w:t>
            </w:r>
            <w:r w:rsidR="00145E01">
              <w:rPr>
                <w:color w:val="000000"/>
                <w:sz w:val="28"/>
                <w:szCs w:val="28"/>
              </w:rPr>
              <w:t>.</w:t>
            </w:r>
            <w:r>
              <w:rPr>
                <w:color w:val="000000"/>
                <w:sz w:val="28"/>
                <w:szCs w:val="28"/>
              </w:rPr>
              <w:t>620</w:t>
            </w:r>
          </w:p>
        </w:tc>
        <w:tc>
          <w:tcPr>
            <w:tcW w:w="476"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216</w:t>
            </w:r>
            <w:r w:rsidR="00145E01">
              <w:rPr>
                <w:color w:val="000000"/>
                <w:sz w:val="28"/>
                <w:szCs w:val="28"/>
              </w:rPr>
              <w:t>.</w:t>
            </w:r>
            <w:r>
              <w:rPr>
                <w:color w:val="000000"/>
                <w:sz w:val="28"/>
                <w:szCs w:val="28"/>
              </w:rPr>
              <w:t>620</w:t>
            </w:r>
          </w:p>
        </w:tc>
      </w:tr>
      <w:tr w:rsidR="00FE75D7" w:rsidTr="00145E01">
        <w:trPr>
          <w:trHeight w:val="57"/>
        </w:trPr>
        <w:tc>
          <w:tcPr>
            <w:tcW w:w="1237" w:type="pct"/>
            <w:tcBorders>
              <w:top w:val="nil"/>
              <w:left w:val="single" w:sz="4" w:space="0" w:color="auto"/>
              <w:bottom w:val="single" w:sz="4" w:space="0" w:color="auto"/>
              <w:right w:val="single" w:sz="4" w:space="0" w:color="auto"/>
            </w:tcBorders>
            <w:shd w:val="clear" w:color="auto" w:fill="auto"/>
            <w:noWrap/>
            <w:hideMark/>
          </w:tcPr>
          <w:p w:rsidR="00FE75D7" w:rsidRDefault="00FE75D7" w:rsidP="00FE75D7">
            <w:pPr>
              <w:rPr>
                <w:color w:val="000000"/>
                <w:sz w:val="28"/>
                <w:szCs w:val="28"/>
              </w:rPr>
            </w:pPr>
            <w:r>
              <w:rPr>
                <w:color w:val="000000"/>
                <w:sz w:val="28"/>
                <w:szCs w:val="28"/>
              </w:rPr>
              <w:t>16-17</w:t>
            </w:r>
          </w:p>
        </w:tc>
        <w:tc>
          <w:tcPr>
            <w:tcW w:w="646"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6</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19</w:t>
            </w:r>
            <w:r w:rsidR="00145E01">
              <w:rPr>
                <w:color w:val="000000"/>
                <w:sz w:val="28"/>
                <w:szCs w:val="28"/>
              </w:rPr>
              <w:t>.</w:t>
            </w:r>
            <w:r>
              <w:rPr>
                <w:color w:val="000000"/>
                <w:sz w:val="28"/>
                <w:szCs w:val="28"/>
              </w:rPr>
              <w:t>873</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27</w:t>
            </w:r>
            <w:r w:rsidR="00145E01">
              <w:rPr>
                <w:color w:val="000000"/>
                <w:sz w:val="28"/>
                <w:szCs w:val="28"/>
              </w:rPr>
              <w:t>.</w:t>
            </w:r>
            <w:r>
              <w:rPr>
                <w:color w:val="000000"/>
                <w:sz w:val="28"/>
                <w:szCs w:val="28"/>
              </w:rPr>
              <w:t>951</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27</w:t>
            </w:r>
            <w:r w:rsidR="00145E01">
              <w:rPr>
                <w:color w:val="000000"/>
                <w:sz w:val="28"/>
                <w:szCs w:val="28"/>
              </w:rPr>
              <w:t>.</w:t>
            </w:r>
            <w:r>
              <w:rPr>
                <w:color w:val="000000"/>
                <w:sz w:val="28"/>
                <w:szCs w:val="28"/>
              </w:rPr>
              <w:t>951</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27</w:t>
            </w:r>
            <w:r w:rsidR="00145E01">
              <w:rPr>
                <w:color w:val="000000"/>
                <w:sz w:val="28"/>
                <w:szCs w:val="28"/>
              </w:rPr>
              <w:t>.</w:t>
            </w:r>
            <w:r>
              <w:rPr>
                <w:color w:val="000000"/>
                <w:sz w:val="28"/>
                <w:szCs w:val="28"/>
              </w:rPr>
              <w:t>951</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27</w:t>
            </w:r>
            <w:r w:rsidR="00145E01">
              <w:rPr>
                <w:color w:val="000000"/>
                <w:sz w:val="28"/>
                <w:szCs w:val="28"/>
              </w:rPr>
              <w:t>.</w:t>
            </w:r>
            <w:r>
              <w:rPr>
                <w:color w:val="000000"/>
                <w:sz w:val="28"/>
                <w:szCs w:val="28"/>
              </w:rPr>
              <w:t>951</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27</w:t>
            </w:r>
            <w:r w:rsidR="00145E01">
              <w:rPr>
                <w:color w:val="000000"/>
                <w:sz w:val="28"/>
                <w:szCs w:val="28"/>
              </w:rPr>
              <w:t>.</w:t>
            </w:r>
            <w:r>
              <w:rPr>
                <w:color w:val="000000"/>
                <w:sz w:val="28"/>
                <w:szCs w:val="28"/>
              </w:rPr>
              <w:t>951</w:t>
            </w:r>
          </w:p>
        </w:tc>
        <w:tc>
          <w:tcPr>
            <w:tcW w:w="476"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27</w:t>
            </w:r>
            <w:r w:rsidR="00145E01">
              <w:rPr>
                <w:color w:val="000000"/>
                <w:sz w:val="28"/>
                <w:szCs w:val="28"/>
              </w:rPr>
              <w:t>.</w:t>
            </w:r>
            <w:r>
              <w:rPr>
                <w:color w:val="000000"/>
                <w:sz w:val="28"/>
                <w:szCs w:val="28"/>
              </w:rPr>
              <w:t>951</w:t>
            </w:r>
          </w:p>
        </w:tc>
      </w:tr>
      <w:tr w:rsidR="00FE75D7" w:rsidTr="00145E01">
        <w:trPr>
          <w:trHeight w:val="57"/>
        </w:trPr>
        <w:tc>
          <w:tcPr>
            <w:tcW w:w="1237" w:type="pct"/>
            <w:tcBorders>
              <w:top w:val="nil"/>
              <w:left w:val="single" w:sz="4" w:space="0" w:color="auto"/>
              <w:bottom w:val="single" w:sz="4" w:space="0" w:color="auto"/>
              <w:right w:val="single" w:sz="4" w:space="0" w:color="auto"/>
            </w:tcBorders>
            <w:shd w:val="clear" w:color="auto" w:fill="auto"/>
            <w:noWrap/>
            <w:hideMark/>
          </w:tcPr>
          <w:p w:rsidR="00FE75D7" w:rsidRDefault="00FE75D7" w:rsidP="00FE75D7">
            <w:pPr>
              <w:rPr>
                <w:color w:val="000000"/>
                <w:sz w:val="28"/>
                <w:szCs w:val="28"/>
              </w:rPr>
            </w:pPr>
            <w:r>
              <w:rPr>
                <w:color w:val="000000"/>
                <w:sz w:val="28"/>
                <w:szCs w:val="28"/>
              </w:rPr>
              <w:t>17-18</w:t>
            </w:r>
          </w:p>
        </w:tc>
        <w:tc>
          <w:tcPr>
            <w:tcW w:w="646"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5</w:t>
            </w:r>
            <w:r w:rsidR="00145E01">
              <w:rPr>
                <w:color w:val="000000"/>
                <w:sz w:val="28"/>
                <w:szCs w:val="28"/>
              </w:rPr>
              <w:t>.</w:t>
            </w:r>
            <w:r>
              <w:rPr>
                <w:color w:val="000000"/>
                <w:sz w:val="28"/>
                <w:szCs w:val="28"/>
              </w:rPr>
              <w:t>500</w:t>
            </w:r>
          </w:p>
        </w:tc>
        <w:tc>
          <w:tcPr>
            <w:tcW w:w="439"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18</w:t>
            </w:r>
            <w:r w:rsidR="00145E01">
              <w:rPr>
                <w:color w:val="000000"/>
                <w:sz w:val="28"/>
                <w:szCs w:val="28"/>
              </w:rPr>
              <w:t>.</w:t>
            </w:r>
            <w:r>
              <w:rPr>
                <w:color w:val="000000"/>
                <w:sz w:val="28"/>
                <w:szCs w:val="28"/>
              </w:rPr>
              <w:t>217</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25</w:t>
            </w:r>
            <w:r w:rsidR="00145E01">
              <w:rPr>
                <w:color w:val="000000"/>
                <w:sz w:val="28"/>
                <w:szCs w:val="28"/>
              </w:rPr>
              <w:t>.</w:t>
            </w:r>
            <w:r>
              <w:rPr>
                <w:color w:val="000000"/>
                <w:sz w:val="28"/>
                <w:szCs w:val="28"/>
              </w:rPr>
              <w:t>622</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25</w:t>
            </w:r>
            <w:r w:rsidR="00145E01">
              <w:rPr>
                <w:color w:val="000000"/>
                <w:sz w:val="28"/>
                <w:szCs w:val="28"/>
              </w:rPr>
              <w:t>.</w:t>
            </w:r>
            <w:r>
              <w:rPr>
                <w:color w:val="000000"/>
                <w:sz w:val="28"/>
                <w:szCs w:val="28"/>
              </w:rPr>
              <w:t>622</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25</w:t>
            </w:r>
            <w:r w:rsidR="00145E01">
              <w:rPr>
                <w:color w:val="000000"/>
                <w:sz w:val="28"/>
                <w:szCs w:val="28"/>
              </w:rPr>
              <w:t>.</w:t>
            </w:r>
            <w:r>
              <w:rPr>
                <w:color w:val="000000"/>
                <w:sz w:val="28"/>
                <w:szCs w:val="28"/>
              </w:rPr>
              <w:t>622</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25</w:t>
            </w:r>
            <w:r w:rsidR="00145E01">
              <w:rPr>
                <w:color w:val="000000"/>
                <w:sz w:val="28"/>
                <w:szCs w:val="28"/>
              </w:rPr>
              <w:t>.</w:t>
            </w:r>
            <w:r>
              <w:rPr>
                <w:color w:val="000000"/>
                <w:sz w:val="28"/>
                <w:szCs w:val="28"/>
              </w:rPr>
              <w:t>622</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25</w:t>
            </w:r>
            <w:r w:rsidR="00145E01">
              <w:rPr>
                <w:color w:val="000000"/>
                <w:sz w:val="28"/>
                <w:szCs w:val="28"/>
              </w:rPr>
              <w:t>.</w:t>
            </w:r>
            <w:r>
              <w:rPr>
                <w:color w:val="000000"/>
                <w:sz w:val="28"/>
                <w:szCs w:val="28"/>
              </w:rPr>
              <w:t>622</w:t>
            </w:r>
          </w:p>
        </w:tc>
        <w:tc>
          <w:tcPr>
            <w:tcW w:w="476"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25</w:t>
            </w:r>
            <w:r w:rsidR="00145E01">
              <w:rPr>
                <w:color w:val="000000"/>
                <w:sz w:val="28"/>
                <w:szCs w:val="28"/>
              </w:rPr>
              <w:t>.</w:t>
            </w:r>
            <w:r>
              <w:rPr>
                <w:color w:val="000000"/>
                <w:sz w:val="28"/>
                <w:szCs w:val="28"/>
              </w:rPr>
              <w:t>622</w:t>
            </w:r>
          </w:p>
        </w:tc>
      </w:tr>
      <w:tr w:rsidR="00FE75D7" w:rsidTr="00145E01">
        <w:trPr>
          <w:trHeight w:val="57"/>
        </w:trPr>
        <w:tc>
          <w:tcPr>
            <w:tcW w:w="1237" w:type="pct"/>
            <w:tcBorders>
              <w:top w:val="nil"/>
              <w:left w:val="single" w:sz="4" w:space="0" w:color="auto"/>
              <w:bottom w:val="single" w:sz="4" w:space="0" w:color="auto"/>
              <w:right w:val="single" w:sz="4" w:space="0" w:color="auto"/>
            </w:tcBorders>
            <w:shd w:val="clear" w:color="auto" w:fill="auto"/>
            <w:noWrap/>
            <w:hideMark/>
          </w:tcPr>
          <w:p w:rsidR="00FE75D7" w:rsidRDefault="00FE75D7" w:rsidP="00FE75D7">
            <w:pPr>
              <w:rPr>
                <w:color w:val="000000"/>
                <w:sz w:val="28"/>
                <w:szCs w:val="28"/>
              </w:rPr>
            </w:pPr>
            <w:r>
              <w:rPr>
                <w:color w:val="000000"/>
                <w:sz w:val="28"/>
                <w:szCs w:val="28"/>
              </w:rPr>
              <w:t>18-19</w:t>
            </w:r>
          </w:p>
        </w:tc>
        <w:tc>
          <w:tcPr>
            <w:tcW w:w="646"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5</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16</w:t>
            </w:r>
            <w:r w:rsidR="00145E01">
              <w:rPr>
                <w:color w:val="000000"/>
                <w:sz w:val="28"/>
                <w:szCs w:val="28"/>
              </w:rPr>
              <w:t>.</w:t>
            </w:r>
            <w:r>
              <w:rPr>
                <w:color w:val="000000"/>
                <w:sz w:val="28"/>
                <w:szCs w:val="28"/>
              </w:rPr>
              <w:t>561</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23</w:t>
            </w:r>
            <w:r w:rsidR="00145E01">
              <w:rPr>
                <w:color w:val="000000"/>
                <w:sz w:val="28"/>
                <w:szCs w:val="28"/>
              </w:rPr>
              <w:t>.</w:t>
            </w:r>
            <w:r>
              <w:rPr>
                <w:color w:val="000000"/>
                <w:sz w:val="28"/>
                <w:szCs w:val="28"/>
              </w:rPr>
              <w:t>292</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23</w:t>
            </w:r>
            <w:r w:rsidR="00145E01">
              <w:rPr>
                <w:color w:val="000000"/>
                <w:sz w:val="28"/>
                <w:szCs w:val="28"/>
              </w:rPr>
              <w:t>.</w:t>
            </w:r>
            <w:r>
              <w:rPr>
                <w:color w:val="000000"/>
                <w:sz w:val="28"/>
                <w:szCs w:val="28"/>
              </w:rPr>
              <w:t>292</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23</w:t>
            </w:r>
            <w:r w:rsidR="00145E01">
              <w:rPr>
                <w:color w:val="000000"/>
                <w:sz w:val="28"/>
                <w:szCs w:val="28"/>
              </w:rPr>
              <w:t>.</w:t>
            </w:r>
            <w:r>
              <w:rPr>
                <w:color w:val="000000"/>
                <w:sz w:val="28"/>
                <w:szCs w:val="28"/>
              </w:rPr>
              <w:t>292</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23</w:t>
            </w:r>
            <w:r w:rsidR="00145E01">
              <w:rPr>
                <w:color w:val="000000"/>
                <w:sz w:val="28"/>
                <w:szCs w:val="28"/>
              </w:rPr>
              <w:t>.</w:t>
            </w:r>
            <w:r>
              <w:rPr>
                <w:color w:val="000000"/>
                <w:sz w:val="28"/>
                <w:szCs w:val="28"/>
              </w:rPr>
              <w:t>292</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23</w:t>
            </w:r>
            <w:r w:rsidR="00145E01">
              <w:rPr>
                <w:color w:val="000000"/>
                <w:sz w:val="28"/>
                <w:szCs w:val="28"/>
              </w:rPr>
              <w:t>.</w:t>
            </w:r>
            <w:r>
              <w:rPr>
                <w:color w:val="000000"/>
                <w:sz w:val="28"/>
                <w:szCs w:val="28"/>
              </w:rPr>
              <w:t>292</w:t>
            </w:r>
          </w:p>
        </w:tc>
        <w:tc>
          <w:tcPr>
            <w:tcW w:w="476"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23</w:t>
            </w:r>
            <w:r w:rsidR="00145E01">
              <w:rPr>
                <w:color w:val="000000"/>
                <w:sz w:val="28"/>
                <w:szCs w:val="28"/>
              </w:rPr>
              <w:t>.</w:t>
            </w:r>
            <w:r>
              <w:rPr>
                <w:color w:val="000000"/>
                <w:sz w:val="28"/>
                <w:szCs w:val="28"/>
              </w:rPr>
              <w:t>292</w:t>
            </w:r>
          </w:p>
        </w:tc>
      </w:tr>
      <w:tr w:rsidR="00FE75D7" w:rsidTr="00145E01">
        <w:trPr>
          <w:trHeight w:val="57"/>
        </w:trPr>
        <w:tc>
          <w:tcPr>
            <w:tcW w:w="1237" w:type="pct"/>
            <w:tcBorders>
              <w:top w:val="nil"/>
              <w:left w:val="single" w:sz="4" w:space="0" w:color="auto"/>
              <w:bottom w:val="single" w:sz="4" w:space="0" w:color="auto"/>
              <w:right w:val="single" w:sz="4" w:space="0" w:color="auto"/>
            </w:tcBorders>
            <w:shd w:val="clear" w:color="auto" w:fill="auto"/>
            <w:noWrap/>
            <w:hideMark/>
          </w:tcPr>
          <w:p w:rsidR="00FE75D7" w:rsidRDefault="00FE75D7" w:rsidP="00FE75D7">
            <w:pPr>
              <w:rPr>
                <w:color w:val="000000"/>
                <w:sz w:val="28"/>
                <w:szCs w:val="28"/>
              </w:rPr>
            </w:pPr>
            <w:r>
              <w:rPr>
                <w:color w:val="000000"/>
                <w:sz w:val="28"/>
                <w:szCs w:val="28"/>
              </w:rPr>
              <w:t>19-20</w:t>
            </w:r>
          </w:p>
        </w:tc>
        <w:tc>
          <w:tcPr>
            <w:tcW w:w="646"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4</w:t>
            </w:r>
            <w:r w:rsidR="00145E01">
              <w:rPr>
                <w:color w:val="000000"/>
                <w:sz w:val="28"/>
                <w:szCs w:val="28"/>
              </w:rPr>
              <w:t>.</w:t>
            </w:r>
            <w:r>
              <w:rPr>
                <w:color w:val="000000"/>
                <w:sz w:val="28"/>
                <w:szCs w:val="28"/>
              </w:rPr>
              <w:t>500</w:t>
            </w:r>
          </w:p>
        </w:tc>
        <w:tc>
          <w:tcPr>
            <w:tcW w:w="439"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14</w:t>
            </w:r>
            <w:r w:rsidR="00145E01">
              <w:rPr>
                <w:color w:val="000000"/>
                <w:sz w:val="28"/>
                <w:szCs w:val="28"/>
              </w:rPr>
              <w:t>.</w:t>
            </w:r>
            <w:r>
              <w:rPr>
                <w:color w:val="000000"/>
                <w:sz w:val="28"/>
                <w:szCs w:val="28"/>
              </w:rPr>
              <w:t>905</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20</w:t>
            </w:r>
            <w:r w:rsidR="00145E01">
              <w:rPr>
                <w:color w:val="000000"/>
                <w:sz w:val="28"/>
                <w:szCs w:val="28"/>
              </w:rPr>
              <w:t>.</w:t>
            </w:r>
            <w:r>
              <w:rPr>
                <w:color w:val="000000"/>
                <w:sz w:val="28"/>
                <w:szCs w:val="28"/>
              </w:rPr>
              <w:t>963</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20</w:t>
            </w:r>
            <w:r w:rsidR="00145E01">
              <w:rPr>
                <w:color w:val="000000"/>
                <w:sz w:val="28"/>
                <w:szCs w:val="28"/>
              </w:rPr>
              <w:t>.</w:t>
            </w:r>
            <w:r>
              <w:rPr>
                <w:color w:val="000000"/>
                <w:sz w:val="28"/>
                <w:szCs w:val="28"/>
              </w:rPr>
              <w:t>963</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20</w:t>
            </w:r>
            <w:r w:rsidR="00145E01">
              <w:rPr>
                <w:color w:val="000000"/>
                <w:sz w:val="28"/>
                <w:szCs w:val="28"/>
              </w:rPr>
              <w:t>.</w:t>
            </w:r>
            <w:r>
              <w:rPr>
                <w:color w:val="000000"/>
                <w:sz w:val="28"/>
                <w:szCs w:val="28"/>
              </w:rPr>
              <w:t>963</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20</w:t>
            </w:r>
            <w:r w:rsidR="00145E01">
              <w:rPr>
                <w:color w:val="000000"/>
                <w:sz w:val="28"/>
                <w:szCs w:val="28"/>
              </w:rPr>
              <w:t>.</w:t>
            </w:r>
            <w:r>
              <w:rPr>
                <w:color w:val="000000"/>
                <w:sz w:val="28"/>
                <w:szCs w:val="28"/>
              </w:rPr>
              <w:t>963</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20</w:t>
            </w:r>
            <w:r w:rsidR="00145E01">
              <w:rPr>
                <w:color w:val="000000"/>
                <w:sz w:val="28"/>
                <w:szCs w:val="28"/>
              </w:rPr>
              <w:t>.</w:t>
            </w:r>
            <w:r>
              <w:rPr>
                <w:color w:val="000000"/>
                <w:sz w:val="28"/>
                <w:szCs w:val="28"/>
              </w:rPr>
              <w:t>963</w:t>
            </w:r>
          </w:p>
        </w:tc>
        <w:tc>
          <w:tcPr>
            <w:tcW w:w="476"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20</w:t>
            </w:r>
            <w:r w:rsidR="00145E01">
              <w:rPr>
                <w:color w:val="000000"/>
                <w:sz w:val="28"/>
                <w:szCs w:val="28"/>
              </w:rPr>
              <w:t>.</w:t>
            </w:r>
            <w:r>
              <w:rPr>
                <w:color w:val="000000"/>
                <w:sz w:val="28"/>
                <w:szCs w:val="28"/>
              </w:rPr>
              <w:t>963</w:t>
            </w:r>
          </w:p>
        </w:tc>
      </w:tr>
      <w:tr w:rsidR="00FE75D7" w:rsidTr="00145E01">
        <w:trPr>
          <w:trHeight w:val="57"/>
        </w:trPr>
        <w:tc>
          <w:tcPr>
            <w:tcW w:w="1237" w:type="pct"/>
            <w:tcBorders>
              <w:top w:val="nil"/>
              <w:left w:val="single" w:sz="4" w:space="0" w:color="auto"/>
              <w:bottom w:val="single" w:sz="4" w:space="0" w:color="auto"/>
              <w:right w:val="single" w:sz="4" w:space="0" w:color="auto"/>
            </w:tcBorders>
            <w:shd w:val="clear" w:color="auto" w:fill="auto"/>
            <w:noWrap/>
            <w:hideMark/>
          </w:tcPr>
          <w:p w:rsidR="00FE75D7" w:rsidRDefault="00FE75D7" w:rsidP="00FE75D7">
            <w:pPr>
              <w:rPr>
                <w:color w:val="000000"/>
                <w:sz w:val="28"/>
                <w:szCs w:val="28"/>
              </w:rPr>
            </w:pPr>
            <w:r>
              <w:rPr>
                <w:color w:val="000000"/>
                <w:sz w:val="28"/>
                <w:szCs w:val="28"/>
              </w:rPr>
              <w:t>20-21</w:t>
            </w:r>
          </w:p>
        </w:tc>
        <w:tc>
          <w:tcPr>
            <w:tcW w:w="646"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4</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13</w:t>
            </w:r>
            <w:r w:rsidR="00145E01">
              <w:rPr>
                <w:color w:val="000000"/>
                <w:sz w:val="28"/>
                <w:szCs w:val="28"/>
              </w:rPr>
              <w:t>.</w:t>
            </w:r>
            <w:r>
              <w:rPr>
                <w:color w:val="000000"/>
                <w:sz w:val="28"/>
                <w:szCs w:val="28"/>
              </w:rPr>
              <w:t>249</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18</w:t>
            </w:r>
            <w:r w:rsidR="00145E01">
              <w:rPr>
                <w:color w:val="000000"/>
                <w:sz w:val="28"/>
                <w:szCs w:val="28"/>
              </w:rPr>
              <w:t>.</w:t>
            </w:r>
            <w:r>
              <w:rPr>
                <w:color w:val="000000"/>
                <w:sz w:val="28"/>
                <w:szCs w:val="28"/>
              </w:rPr>
              <w:t>634</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18</w:t>
            </w:r>
            <w:r w:rsidR="00145E01">
              <w:rPr>
                <w:color w:val="000000"/>
                <w:sz w:val="28"/>
                <w:szCs w:val="28"/>
              </w:rPr>
              <w:t>.</w:t>
            </w:r>
            <w:r>
              <w:rPr>
                <w:color w:val="000000"/>
                <w:sz w:val="28"/>
                <w:szCs w:val="28"/>
              </w:rPr>
              <w:t>634</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18</w:t>
            </w:r>
            <w:r w:rsidR="00145E01">
              <w:rPr>
                <w:color w:val="000000"/>
                <w:sz w:val="28"/>
                <w:szCs w:val="28"/>
              </w:rPr>
              <w:t>.</w:t>
            </w:r>
            <w:r>
              <w:rPr>
                <w:color w:val="000000"/>
                <w:sz w:val="28"/>
                <w:szCs w:val="28"/>
              </w:rPr>
              <w:t>634</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18</w:t>
            </w:r>
            <w:r w:rsidR="00145E01">
              <w:rPr>
                <w:color w:val="000000"/>
                <w:sz w:val="28"/>
                <w:szCs w:val="28"/>
              </w:rPr>
              <w:t>.</w:t>
            </w:r>
            <w:r>
              <w:rPr>
                <w:color w:val="000000"/>
                <w:sz w:val="28"/>
                <w:szCs w:val="28"/>
              </w:rPr>
              <w:t>634</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18</w:t>
            </w:r>
            <w:r w:rsidR="00145E01">
              <w:rPr>
                <w:color w:val="000000"/>
                <w:sz w:val="28"/>
                <w:szCs w:val="28"/>
              </w:rPr>
              <w:t>.</w:t>
            </w:r>
            <w:r>
              <w:rPr>
                <w:color w:val="000000"/>
                <w:sz w:val="28"/>
                <w:szCs w:val="28"/>
              </w:rPr>
              <w:t>634</w:t>
            </w:r>
          </w:p>
        </w:tc>
        <w:tc>
          <w:tcPr>
            <w:tcW w:w="476"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18</w:t>
            </w:r>
            <w:r w:rsidR="00145E01">
              <w:rPr>
                <w:color w:val="000000"/>
                <w:sz w:val="28"/>
                <w:szCs w:val="28"/>
              </w:rPr>
              <w:t>.</w:t>
            </w:r>
            <w:r>
              <w:rPr>
                <w:color w:val="000000"/>
                <w:sz w:val="28"/>
                <w:szCs w:val="28"/>
              </w:rPr>
              <w:t>634</w:t>
            </w:r>
          </w:p>
        </w:tc>
      </w:tr>
      <w:tr w:rsidR="00FE75D7" w:rsidTr="00145E01">
        <w:trPr>
          <w:trHeight w:val="57"/>
        </w:trPr>
        <w:tc>
          <w:tcPr>
            <w:tcW w:w="1237" w:type="pct"/>
            <w:tcBorders>
              <w:top w:val="nil"/>
              <w:left w:val="single" w:sz="4" w:space="0" w:color="auto"/>
              <w:bottom w:val="single" w:sz="4" w:space="0" w:color="auto"/>
              <w:right w:val="single" w:sz="4" w:space="0" w:color="auto"/>
            </w:tcBorders>
            <w:shd w:val="clear" w:color="auto" w:fill="auto"/>
            <w:noWrap/>
            <w:hideMark/>
          </w:tcPr>
          <w:p w:rsidR="00FE75D7" w:rsidRDefault="00FE75D7" w:rsidP="00FE75D7">
            <w:pPr>
              <w:rPr>
                <w:color w:val="000000"/>
                <w:sz w:val="28"/>
                <w:szCs w:val="28"/>
              </w:rPr>
            </w:pPr>
            <w:r>
              <w:rPr>
                <w:color w:val="000000"/>
                <w:sz w:val="28"/>
                <w:szCs w:val="28"/>
              </w:rPr>
              <w:t>21-22</w:t>
            </w:r>
          </w:p>
        </w:tc>
        <w:tc>
          <w:tcPr>
            <w:tcW w:w="646"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3</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9</w:t>
            </w:r>
            <w:r w:rsidR="00145E01">
              <w:rPr>
                <w:color w:val="000000"/>
                <w:sz w:val="28"/>
                <w:szCs w:val="28"/>
              </w:rPr>
              <w:t>.</w:t>
            </w:r>
            <w:r>
              <w:rPr>
                <w:color w:val="000000"/>
                <w:sz w:val="28"/>
                <w:szCs w:val="28"/>
              </w:rPr>
              <w:t>937</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13</w:t>
            </w:r>
            <w:r w:rsidR="00145E01">
              <w:rPr>
                <w:color w:val="000000"/>
                <w:sz w:val="28"/>
                <w:szCs w:val="28"/>
              </w:rPr>
              <w:t>.</w:t>
            </w:r>
            <w:r>
              <w:rPr>
                <w:color w:val="000000"/>
                <w:sz w:val="28"/>
                <w:szCs w:val="28"/>
              </w:rPr>
              <w:t>975</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13</w:t>
            </w:r>
            <w:r w:rsidR="00145E01">
              <w:rPr>
                <w:color w:val="000000"/>
                <w:sz w:val="28"/>
                <w:szCs w:val="28"/>
              </w:rPr>
              <w:t>.</w:t>
            </w:r>
            <w:r>
              <w:rPr>
                <w:color w:val="000000"/>
                <w:sz w:val="28"/>
                <w:szCs w:val="28"/>
              </w:rPr>
              <w:t>975</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13</w:t>
            </w:r>
            <w:r w:rsidR="00145E01">
              <w:rPr>
                <w:color w:val="000000"/>
                <w:sz w:val="28"/>
                <w:szCs w:val="28"/>
              </w:rPr>
              <w:t>.</w:t>
            </w:r>
            <w:r>
              <w:rPr>
                <w:color w:val="000000"/>
                <w:sz w:val="28"/>
                <w:szCs w:val="28"/>
              </w:rPr>
              <w:t>975</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13</w:t>
            </w:r>
            <w:r w:rsidR="00145E01">
              <w:rPr>
                <w:color w:val="000000"/>
                <w:sz w:val="28"/>
                <w:szCs w:val="28"/>
              </w:rPr>
              <w:t>.</w:t>
            </w:r>
            <w:r>
              <w:rPr>
                <w:color w:val="000000"/>
                <w:sz w:val="28"/>
                <w:szCs w:val="28"/>
              </w:rPr>
              <w:t>975</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13</w:t>
            </w:r>
            <w:r w:rsidR="00145E01">
              <w:rPr>
                <w:color w:val="000000"/>
                <w:sz w:val="28"/>
                <w:szCs w:val="28"/>
              </w:rPr>
              <w:t>.</w:t>
            </w:r>
            <w:r>
              <w:rPr>
                <w:color w:val="000000"/>
                <w:sz w:val="28"/>
                <w:szCs w:val="28"/>
              </w:rPr>
              <w:t>975</w:t>
            </w:r>
          </w:p>
        </w:tc>
        <w:tc>
          <w:tcPr>
            <w:tcW w:w="476"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13</w:t>
            </w:r>
            <w:r w:rsidR="00145E01">
              <w:rPr>
                <w:color w:val="000000"/>
                <w:sz w:val="28"/>
                <w:szCs w:val="28"/>
              </w:rPr>
              <w:t>.</w:t>
            </w:r>
            <w:r>
              <w:rPr>
                <w:color w:val="000000"/>
                <w:sz w:val="28"/>
                <w:szCs w:val="28"/>
              </w:rPr>
              <w:t>975</w:t>
            </w:r>
          </w:p>
        </w:tc>
      </w:tr>
      <w:tr w:rsidR="00FE75D7" w:rsidTr="00145E01">
        <w:trPr>
          <w:trHeight w:val="57"/>
        </w:trPr>
        <w:tc>
          <w:tcPr>
            <w:tcW w:w="1237" w:type="pct"/>
            <w:tcBorders>
              <w:top w:val="nil"/>
              <w:left w:val="single" w:sz="4" w:space="0" w:color="auto"/>
              <w:bottom w:val="single" w:sz="4" w:space="0" w:color="auto"/>
              <w:right w:val="single" w:sz="4" w:space="0" w:color="auto"/>
            </w:tcBorders>
            <w:shd w:val="clear" w:color="auto" w:fill="auto"/>
            <w:noWrap/>
            <w:hideMark/>
          </w:tcPr>
          <w:p w:rsidR="00FE75D7" w:rsidRDefault="00FE75D7" w:rsidP="00FE75D7">
            <w:pPr>
              <w:rPr>
                <w:color w:val="000000"/>
                <w:sz w:val="28"/>
                <w:szCs w:val="28"/>
              </w:rPr>
            </w:pPr>
            <w:r>
              <w:rPr>
                <w:color w:val="000000"/>
                <w:sz w:val="28"/>
                <w:szCs w:val="28"/>
              </w:rPr>
              <w:t>22-23</w:t>
            </w:r>
          </w:p>
        </w:tc>
        <w:tc>
          <w:tcPr>
            <w:tcW w:w="646"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2</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6</w:t>
            </w:r>
            <w:r w:rsidR="00145E01">
              <w:rPr>
                <w:color w:val="000000"/>
                <w:sz w:val="28"/>
                <w:szCs w:val="28"/>
              </w:rPr>
              <w:t>.</w:t>
            </w:r>
            <w:r>
              <w:rPr>
                <w:color w:val="000000"/>
                <w:sz w:val="28"/>
                <w:szCs w:val="28"/>
              </w:rPr>
              <w:t>624</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9</w:t>
            </w:r>
            <w:r w:rsidR="00145E01">
              <w:rPr>
                <w:color w:val="000000"/>
                <w:sz w:val="28"/>
                <w:szCs w:val="28"/>
              </w:rPr>
              <w:t>.</w:t>
            </w:r>
            <w:r>
              <w:rPr>
                <w:color w:val="000000"/>
                <w:sz w:val="28"/>
                <w:szCs w:val="28"/>
              </w:rPr>
              <w:t>317</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9</w:t>
            </w:r>
            <w:r w:rsidR="00145E01">
              <w:rPr>
                <w:color w:val="000000"/>
                <w:sz w:val="28"/>
                <w:szCs w:val="28"/>
              </w:rPr>
              <w:t>.</w:t>
            </w:r>
            <w:r>
              <w:rPr>
                <w:color w:val="000000"/>
                <w:sz w:val="28"/>
                <w:szCs w:val="28"/>
              </w:rPr>
              <w:t>317</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9</w:t>
            </w:r>
            <w:r w:rsidR="00145E01">
              <w:rPr>
                <w:color w:val="000000"/>
                <w:sz w:val="28"/>
                <w:szCs w:val="28"/>
              </w:rPr>
              <w:t>.</w:t>
            </w:r>
            <w:r>
              <w:rPr>
                <w:color w:val="000000"/>
                <w:sz w:val="28"/>
                <w:szCs w:val="28"/>
              </w:rPr>
              <w:t>317</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9</w:t>
            </w:r>
            <w:r w:rsidR="00145E01">
              <w:rPr>
                <w:color w:val="000000"/>
                <w:sz w:val="28"/>
                <w:szCs w:val="28"/>
              </w:rPr>
              <w:t>.</w:t>
            </w:r>
            <w:r>
              <w:rPr>
                <w:color w:val="000000"/>
                <w:sz w:val="28"/>
                <w:szCs w:val="28"/>
              </w:rPr>
              <w:t>317</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9</w:t>
            </w:r>
            <w:r w:rsidR="00145E01">
              <w:rPr>
                <w:color w:val="000000"/>
                <w:sz w:val="28"/>
                <w:szCs w:val="28"/>
              </w:rPr>
              <w:t>.</w:t>
            </w:r>
            <w:r>
              <w:rPr>
                <w:color w:val="000000"/>
                <w:sz w:val="28"/>
                <w:szCs w:val="28"/>
              </w:rPr>
              <w:t>317</w:t>
            </w:r>
          </w:p>
        </w:tc>
        <w:tc>
          <w:tcPr>
            <w:tcW w:w="476"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9</w:t>
            </w:r>
            <w:r w:rsidR="00145E01">
              <w:rPr>
                <w:color w:val="000000"/>
                <w:sz w:val="28"/>
                <w:szCs w:val="28"/>
              </w:rPr>
              <w:t>.</w:t>
            </w:r>
            <w:r>
              <w:rPr>
                <w:color w:val="000000"/>
                <w:sz w:val="28"/>
                <w:szCs w:val="28"/>
              </w:rPr>
              <w:t>317</w:t>
            </w:r>
          </w:p>
        </w:tc>
      </w:tr>
      <w:tr w:rsidR="00FE75D7" w:rsidTr="00145E01">
        <w:trPr>
          <w:trHeight w:val="57"/>
        </w:trPr>
        <w:tc>
          <w:tcPr>
            <w:tcW w:w="1237" w:type="pct"/>
            <w:tcBorders>
              <w:top w:val="nil"/>
              <w:left w:val="single" w:sz="4" w:space="0" w:color="auto"/>
              <w:bottom w:val="single" w:sz="4" w:space="0" w:color="auto"/>
              <w:right w:val="single" w:sz="4" w:space="0" w:color="auto"/>
            </w:tcBorders>
            <w:shd w:val="clear" w:color="auto" w:fill="auto"/>
            <w:noWrap/>
            <w:hideMark/>
          </w:tcPr>
          <w:p w:rsidR="00FE75D7" w:rsidRDefault="00FE75D7" w:rsidP="00FE75D7">
            <w:pPr>
              <w:rPr>
                <w:color w:val="000000"/>
                <w:sz w:val="28"/>
                <w:szCs w:val="28"/>
              </w:rPr>
            </w:pPr>
            <w:r>
              <w:rPr>
                <w:color w:val="000000"/>
                <w:sz w:val="28"/>
                <w:szCs w:val="28"/>
              </w:rPr>
              <w:t>23-24</w:t>
            </w:r>
          </w:p>
        </w:tc>
        <w:tc>
          <w:tcPr>
            <w:tcW w:w="646"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w:t>
            </w:r>
            <w:r w:rsidR="00145E01">
              <w:rPr>
                <w:color w:val="000000"/>
                <w:sz w:val="28"/>
                <w:szCs w:val="28"/>
              </w:rPr>
              <w:t>.</w:t>
            </w:r>
            <w:r>
              <w:rPr>
                <w:color w:val="000000"/>
                <w:sz w:val="28"/>
                <w:szCs w:val="28"/>
              </w:rPr>
              <w:t>500</w:t>
            </w:r>
          </w:p>
        </w:tc>
        <w:tc>
          <w:tcPr>
            <w:tcW w:w="439"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4</w:t>
            </w:r>
            <w:r w:rsidR="00145E01">
              <w:rPr>
                <w:color w:val="000000"/>
                <w:sz w:val="28"/>
                <w:szCs w:val="28"/>
              </w:rPr>
              <w:t>.</w:t>
            </w:r>
            <w:r>
              <w:rPr>
                <w:color w:val="000000"/>
                <w:sz w:val="28"/>
                <w:szCs w:val="28"/>
              </w:rPr>
              <w:t>968</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6</w:t>
            </w:r>
            <w:r w:rsidR="00145E01">
              <w:rPr>
                <w:color w:val="000000"/>
                <w:sz w:val="28"/>
                <w:szCs w:val="28"/>
              </w:rPr>
              <w:t>.</w:t>
            </w:r>
            <w:r>
              <w:rPr>
                <w:color w:val="000000"/>
                <w:sz w:val="28"/>
                <w:szCs w:val="28"/>
              </w:rPr>
              <w:t>988</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6</w:t>
            </w:r>
            <w:r w:rsidR="00145E01">
              <w:rPr>
                <w:color w:val="000000"/>
                <w:sz w:val="28"/>
                <w:szCs w:val="28"/>
              </w:rPr>
              <w:t>.</w:t>
            </w:r>
            <w:r>
              <w:rPr>
                <w:color w:val="000000"/>
                <w:sz w:val="28"/>
                <w:szCs w:val="28"/>
              </w:rPr>
              <w:t>988</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6</w:t>
            </w:r>
            <w:r w:rsidR="00145E01">
              <w:rPr>
                <w:color w:val="000000"/>
                <w:sz w:val="28"/>
                <w:szCs w:val="28"/>
              </w:rPr>
              <w:t>.</w:t>
            </w:r>
            <w:r>
              <w:rPr>
                <w:color w:val="000000"/>
                <w:sz w:val="28"/>
                <w:szCs w:val="28"/>
              </w:rPr>
              <w:t>988</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6</w:t>
            </w:r>
            <w:r w:rsidR="00145E01">
              <w:rPr>
                <w:color w:val="000000"/>
                <w:sz w:val="28"/>
                <w:szCs w:val="28"/>
              </w:rPr>
              <w:t>.</w:t>
            </w:r>
            <w:r>
              <w:rPr>
                <w:color w:val="000000"/>
                <w:sz w:val="28"/>
                <w:szCs w:val="28"/>
              </w:rPr>
              <w:t>988</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6</w:t>
            </w:r>
            <w:r w:rsidR="00145E01">
              <w:rPr>
                <w:color w:val="000000"/>
                <w:sz w:val="28"/>
                <w:szCs w:val="28"/>
              </w:rPr>
              <w:t>.</w:t>
            </w:r>
            <w:r>
              <w:rPr>
                <w:color w:val="000000"/>
                <w:sz w:val="28"/>
                <w:szCs w:val="28"/>
              </w:rPr>
              <w:t>988</w:t>
            </w:r>
          </w:p>
        </w:tc>
        <w:tc>
          <w:tcPr>
            <w:tcW w:w="476"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6</w:t>
            </w:r>
            <w:r w:rsidR="00145E01">
              <w:rPr>
                <w:color w:val="000000"/>
                <w:sz w:val="28"/>
                <w:szCs w:val="28"/>
              </w:rPr>
              <w:t>.</w:t>
            </w:r>
            <w:r>
              <w:rPr>
                <w:color w:val="000000"/>
                <w:sz w:val="28"/>
                <w:szCs w:val="28"/>
              </w:rPr>
              <w:t>988</w:t>
            </w:r>
          </w:p>
        </w:tc>
      </w:tr>
      <w:tr w:rsidR="00FE75D7" w:rsidTr="00145E01">
        <w:trPr>
          <w:trHeight w:val="57"/>
        </w:trPr>
        <w:tc>
          <w:tcPr>
            <w:tcW w:w="1237" w:type="pct"/>
            <w:tcBorders>
              <w:top w:val="nil"/>
              <w:left w:val="single" w:sz="4" w:space="0" w:color="auto"/>
              <w:bottom w:val="single" w:sz="4" w:space="0" w:color="auto"/>
              <w:right w:val="single" w:sz="4" w:space="0" w:color="auto"/>
            </w:tcBorders>
            <w:shd w:val="clear" w:color="auto" w:fill="auto"/>
            <w:noWrap/>
            <w:hideMark/>
          </w:tcPr>
          <w:p w:rsidR="00FE75D7" w:rsidRDefault="00FE75D7" w:rsidP="00FE75D7">
            <w:pPr>
              <w:rPr>
                <w:color w:val="000000"/>
                <w:sz w:val="28"/>
                <w:szCs w:val="28"/>
              </w:rPr>
            </w:pPr>
            <w:r>
              <w:rPr>
                <w:color w:val="000000"/>
                <w:sz w:val="28"/>
                <w:szCs w:val="28"/>
              </w:rPr>
              <w:t>Итого</w:t>
            </w:r>
          </w:p>
        </w:tc>
        <w:tc>
          <w:tcPr>
            <w:tcW w:w="646"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31</w:t>
            </w:r>
            <w:r w:rsidR="00145E01">
              <w:rPr>
                <w:color w:val="000000"/>
                <w:sz w:val="28"/>
                <w:szCs w:val="28"/>
              </w:rPr>
              <w:t>.</w:t>
            </w:r>
            <w:r>
              <w:rPr>
                <w:color w:val="000000"/>
                <w:sz w:val="28"/>
                <w:szCs w:val="28"/>
              </w:rPr>
              <w:t>500</w:t>
            </w:r>
          </w:p>
        </w:tc>
        <w:tc>
          <w:tcPr>
            <w:tcW w:w="439"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104</w:t>
            </w:r>
            <w:r w:rsidR="00145E01">
              <w:rPr>
                <w:color w:val="000000"/>
                <w:sz w:val="28"/>
                <w:szCs w:val="28"/>
              </w:rPr>
              <w:t>.</w:t>
            </w:r>
            <w:r>
              <w:rPr>
                <w:color w:val="000000"/>
                <w:sz w:val="28"/>
                <w:szCs w:val="28"/>
              </w:rPr>
              <w:t>335</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146</w:t>
            </w:r>
            <w:r w:rsidR="00145E01">
              <w:rPr>
                <w:color w:val="000000"/>
                <w:sz w:val="28"/>
                <w:szCs w:val="28"/>
              </w:rPr>
              <w:t>.</w:t>
            </w:r>
            <w:r>
              <w:rPr>
                <w:color w:val="000000"/>
                <w:sz w:val="28"/>
                <w:szCs w:val="28"/>
              </w:rPr>
              <w:t>743</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146</w:t>
            </w:r>
            <w:r w:rsidR="00145E01">
              <w:rPr>
                <w:color w:val="000000"/>
                <w:sz w:val="28"/>
                <w:szCs w:val="28"/>
              </w:rPr>
              <w:t>.</w:t>
            </w:r>
            <w:r>
              <w:rPr>
                <w:color w:val="000000"/>
                <w:sz w:val="28"/>
                <w:szCs w:val="28"/>
              </w:rPr>
              <w:t>743</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146</w:t>
            </w:r>
            <w:r w:rsidR="00145E01">
              <w:rPr>
                <w:color w:val="000000"/>
                <w:sz w:val="28"/>
                <w:szCs w:val="28"/>
              </w:rPr>
              <w:t>.</w:t>
            </w:r>
            <w:r>
              <w:rPr>
                <w:color w:val="000000"/>
                <w:sz w:val="28"/>
                <w:szCs w:val="28"/>
              </w:rPr>
              <w:t>743</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146</w:t>
            </w:r>
            <w:r w:rsidR="00145E01">
              <w:rPr>
                <w:color w:val="000000"/>
                <w:sz w:val="28"/>
                <w:szCs w:val="28"/>
              </w:rPr>
              <w:t>.</w:t>
            </w:r>
            <w:r>
              <w:rPr>
                <w:color w:val="000000"/>
                <w:sz w:val="28"/>
                <w:szCs w:val="28"/>
              </w:rPr>
              <w:t>743</w:t>
            </w:r>
          </w:p>
        </w:tc>
        <w:tc>
          <w:tcPr>
            <w:tcW w:w="441"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146</w:t>
            </w:r>
            <w:r w:rsidR="00145E01">
              <w:rPr>
                <w:color w:val="000000"/>
                <w:sz w:val="28"/>
                <w:szCs w:val="28"/>
              </w:rPr>
              <w:t>.</w:t>
            </w:r>
            <w:r>
              <w:rPr>
                <w:color w:val="000000"/>
                <w:sz w:val="28"/>
                <w:szCs w:val="28"/>
              </w:rPr>
              <w:t>743</w:t>
            </w:r>
          </w:p>
        </w:tc>
        <w:tc>
          <w:tcPr>
            <w:tcW w:w="476" w:type="pct"/>
            <w:tcBorders>
              <w:top w:val="nil"/>
              <w:left w:val="nil"/>
              <w:bottom w:val="single" w:sz="4" w:space="0" w:color="auto"/>
              <w:right w:val="single" w:sz="4" w:space="0" w:color="auto"/>
            </w:tcBorders>
            <w:shd w:val="clear" w:color="auto" w:fill="auto"/>
            <w:noWrap/>
            <w:vAlign w:val="bottom"/>
            <w:hideMark/>
          </w:tcPr>
          <w:p w:rsidR="00FE75D7" w:rsidRDefault="00FE75D7" w:rsidP="00145E01">
            <w:pPr>
              <w:jc w:val="right"/>
              <w:rPr>
                <w:color w:val="000000"/>
                <w:sz w:val="28"/>
                <w:szCs w:val="28"/>
              </w:rPr>
            </w:pPr>
            <w:r>
              <w:rPr>
                <w:color w:val="000000"/>
                <w:sz w:val="28"/>
                <w:szCs w:val="28"/>
              </w:rPr>
              <w:t>146</w:t>
            </w:r>
            <w:r w:rsidR="00145E01">
              <w:rPr>
                <w:color w:val="000000"/>
                <w:sz w:val="28"/>
                <w:szCs w:val="28"/>
              </w:rPr>
              <w:t>.</w:t>
            </w:r>
            <w:r>
              <w:rPr>
                <w:color w:val="000000"/>
                <w:sz w:val="28"/>
                <w:szCs w:val="28"/>
              </w:rPr>
              <w:t>743</w:t>
            </w:r>
          </w:p>
        </w:tc>
      </w:tr>
    </w:tbl>
    <w:p w:rsidR="002F4DF0" w:rsidRDefault="002F4DF0" w:rsidP="0092106E">
      <w:pPr>
        <w:pStyle w:val="afff"/>
      </w:pPr>
    </w:p>
    <w:p w:rsidR="00453780" w:rsidRPr="00866973" w:rsidRDefault="00453780" w:rsidP="0092106E">
      <w:pPr>
        <w:pStyle w:val="afff"/>
        <w:sectPr w:rsidR="00453780" w:rsidRPr="00866973" w:rsidSect="00D91461">
          <w:pgSz w:w="23808" w:h="16840" w:orient="landscape" w:code="8"/>
          <w:pgMar w:top="992" w:right="1134" w:bottom="851" w:left="1418" w:header="737" w:footer="357" w:gutter="0"/>
          <w:cols w:space="708"/>
          <w:docGrid w:linePitch="381"/>
        </w:sectPr>
      </w:pPr>
    </w:p>
    <w:p w:rsidR="00615338" w:rsidRPr="00866973" w:rsidRDefault="00615338" w:rsidP="00615338">
      <w:pPr>
        <w:pStyle w:val="a3"/>
        <w:numPr>
          <w:ilvl w:val="0"/>
          <w:numId w:val="0"/>
        </w:numPr>
        <w:ind w:firstLine="851"/>
        <w:rPr>
          <w:b/>
          <w:color w:val="000000"/>
          <w:sz w:val="28"/>
        </w:rPr>
      </w:pPr>
      <w:bookmarkStart w:id="222" w:name="_Toc214499156"/>
      <w:bookmarkStart w:id="223" w:name="_Toc215794090"/>
      <w:bookmarkStart w:id="224" w:name="_Toc528243011"/>
      <w:bookmarkStart w:id="225" w:name="_Toc27969769"/>
      <w:bookmarkStart w:id="226" w:name="_Toc28001380"/>
      <w:bookmarkStart w:id="227" w:name="_Toc28001720"/>
      <w:bookmarkStart w:id="228" w:name="_Toc32758724"/>
      <w:bookmarkStart w:id="229" w:name="_Toc32759608"/>
      <w:bookmarkEnd w:id="217"/>
      <w:r w:rsidRPr="00866973">
        <w:rPr>
          <w:b/>
          <w:color w:val="000000"/>
          <w:sz w:val="28"/>
        </w:rPr>
        <w:lastRenderedPageBreak/>
        <w:t>3.15. Наименование организации, которая наделена статусом гара</w:t>
      </w:r>
      <w:r w:rsidRPr="00866973">
        <w:rPr>
          <w:b/>
          <w:color w:val="000000"/>
          <w:sz w:val="28"/>
        </w:rPr>
        <w:t>н</w:t>
      </w:r>
      <w:r w:rsidRPr="00866973">
        <w:rPr>
          <w:b/>
          <w:color w:val="000000"/>
          <w:sz w:val="28"/>
        </w:rPr>
        <w:t>тирующей организации</w:t>
      </w:r>
      <w:bookmarkEnd w:id="222"/>
      <w:bookmarkEnd w:id="223"/>
    </w:p>
    <w:p w:rsidR="00A9744E" w:rsidRPr="00961BAE" w:rsidRDefault="00A9744E" w:rsidP="00A9744E">
      <w:pPr>
        <w:pStyle w:val="afff"/>
      </w:pPr>
      <w:r w:rsidRPr="00866973">
        <w:t xml:space="preserve">В целях обеспечения надежного и бесперебойного предоставления коммунальной услуги </w:t>
      </w:r>
      <w:r w:rsidRPr="00961BAE">
        <w:t>по холодному водоснабжению и водоотведению на территории статус гарантирующей организации присваивается юридическим лицам, осуществляющим эксплуатацию централизованных систем водоснабжения в границах технологических зон и обладающим необходимыми производственными мощностями, техническими возможностями и уровнем ответственности, установленными законодательством Российской Федерации.</w:t>
      </w:r>
    </w:p>
    <w:p w:rsidR="00516ACF" w:rsidRPr="00961BAE" w:rsidRDefault="00516ACF" w:rsidP="00516ACF">
      <w:pPr>
        <w:pStyle w:val="afff"/>
      </w:pPr>
      <w:bookmarkStart w:id="230" w:name="_Toc214499157"/>
      <w:bookmarkStart w:id="231" w:name="_Toc214499225"/>
      <w:bookmarkStart w:id="232" w:name="_Toc214499243"/>
      <w:r w:rsidRPr="00961BAE">
        <w:t>Статус ЕГО присвоен АО «Разрез Тугнуйский» на территории муниципального образования сельское поселение «Саганнурское».</w:t>
      </w:r>
    </w:p>
    <w:p w:rsidR="00615338" w:rsidRPr="00961BAE" w:rsidRDefault="00615338" w:rsidP="00615338">
      <w:pPr>
        <w:pStyle w:val="1e"/>
      </w:pPr>
      <w:bookmarkStart w:id="233" w:name="_Toc215794091"/>
      <w:r w:rsidRPr="00961BAE">
        <w:t>4. Предложения по строительству, реконструкции и модернизации объектов централизованных систем водоснабжения</w:t>
      </w:r>
      <w:bookmarkEnd w:id="224"/>
      <w:bookmarkEnd w:id="225"/>
      <w:bookmarkEnd w:id="226"/>
      <w:bookmarkEnd w:id="227"/>
      <w:bookmarkEnd w:id="228"/>
      <w:bookmarkEnd w:id="229"/>
      <w:bookmarkEnd w:id="230"/>
      <w:bookmarkEnd w:id="231"/>
      <w:bookmarkEnd w:id="232"/>
      <w:bookmarkEnd w:id="233"/>
    </w:p>
    <w:p w:rsidR="00615338" w:rsidRPr="00961BAE" w:rsidRDefault="00615338" w:rsidP="00615338">
      <w:pPr>
        <w:pStyle w:val="a3"/>
        <w:numPr>
          <w:ilvl w:val="0"/>
          <w:numId w:val="0"/>
        </w:numPr>
        <w:ind w:firstLine="851"/>
        <w:rPr>
          <w:b/>
          <w:sz w:val="28"/>
        </w:rPr>
      </w:pPr>
      <w:bookmarkStart w:id="234" w:name="_Toc28001381"/>
      <w:bookmarkStart w:id="235" w:name="_Toc32758741"/>
      <w:bookmarkStart w:id="236" w:name="_Toc32759609"/>
      <w:bookmarkStart w:id="237" w:name="_Toc214499158"/>
      <w:bookmarkStart w:id="238" w:name="_Toc215794092"/>
      <w:r w:rsidRPr="00961BAE">
        <w:rPr>
          <w:b/>
          <w:sz w:val="28"/>
        </w:rPr>
        <w:t>4.1. Перечень основных мероприятий по реализации схем водосна</w:t>
      </w:r>
      <w:r w:rsidRPr="00961BAE">
        <w:rPr>
          <w:b/>
          <w:sz w:val="28"/>
        </w:rPr>
        <w:t>б</w:t>
      </w:r>
      <w:r w:rsidRPr="00961BAE">
        <w:rPr>
          <w:b/>
          <w:sz w:val="28"/>
        </w:rPr>
        <w:t>жения с разбивкой по годам</w:t>
      </w:r>
      <w:bookmarkEnd w:id="234"/>
      <w:bookmarkEnd w:id="235"/>
      <w:bookmarkEnd w:id="236"/>
      <w:bookmarkEnd w:id="237"/>
      <w:bookmarkEnd w:id="238"/>
    </w:p>
    <w:p w:rsidR="00615338" w:rsidRPr="00961BAE" w:rsidRDefault="000038CD" w:rsidP="00615338">
      <w:pPr>
        <w:pStyle w:val="afff"/>
      </w:pPr>
      <w:r w:rsidRPr="00961BAE">
        <w:t>Д</w:t>
      </w:r>
      <w:r w:rsidR="00615338" w:rsidRPr="00961BAE">
        <w:t>ля развития централизованной системы водоснабжения, обеспечения жителей водой надлежащего качества и объема следует рассмотреть рекомендации и предложения, представленные в таблице 4.1.1.</w:t>
      </w:r>
    </w:p>
    <w:p w:rsidR="00055992" w:rsidRPr="00961BAE" w:rsidRDefault="00055992" w:rsidP="00847CF7">
      <w:pPr>
        <w:pStyle w:val="affff1"/>
      </w:pPr>
      <w:bookmarkStart w:id="239" w:name="_Toc214497056"/>
      <w:bookmarkStart w:id="240" w:name="_Toc28001382"/>
      <w:bookmarkStart w:id="241" w:name="_Toc32758742"/>
      <w:bookmarkStart w:id="242" w:name="_Toc32759610"/>
      <w:r w:rsidRPr="00961BAE">
        <w:t>Таблица 4.1.</w:t>
      </w:r>
      <w:r w:rsidR="000C09B0" w:rsidRPr="00961BAE">
        <w:t>1.</w:t>
      </w:r>
      <w:r w:rsidR="000C7A80" w:rsidRPr="00961BAE">
        <w:t>Основные мероприятия</w:t>
      </w:r>
      <w:r w:rsidRPr="00961BAE">
        <w:t xml:space="preserve"> по строительству и реконструкции объектов водоснабжения</w:t>
      </w:r>
      <w:bookmarkEnd w:id="239"/>
    </w:p>
    <w:tbl>
      <w:tblPr>
        <w:tblW w:w="0" w:type="auto"/>
        <w:tblLayout w:type="fixed"/>
        <w:tblLook w:val="04A0"/>
      </w:tblPr>
      <w:tblGrid>
        <w:gridCol w:w="3964"/>
        <w:gridCol w:w="1843"/>
        <w:gridCol w:w="969"/>
        <w:gridCol w:w="1724"/>
        <w:gridCol w:w="993"/>
      </w:tblGrid>
      <w:tr w:rsidR="00961BAE" w:rsidRPr="00961BAE" w:rsidTr="00961BAE">
        <w:trPr>
          <w:trHeight w:val="20"/>
          <w:tblHeader/>
        </w:trPr>
        <w:tc>
          <w:tcPr>
            <w:tcW w:w="3964" w:type="dxa"/>
            <w:tcBorders>
              <w:top w:val="single" w:sz="4" w:space="0" w:color="auto"/>
              <w:left w:val="single" w:sz="4" w:space="0" w:color="auto"/>
              <w:bottom w:val="single" w:sz="4" w:space="0" w:color="auto"/>
              <w:right w:val="single" w:sz="4" w:space="0" w:color="auto"/>
            </w:tcBorders>
            <w:shd w:val="clear" w:color="auto" w:fill="auto"/>
            <w:hideMark/>
          </w:tcPr>
          <w:p w:rsidR="00961BAE" w:rsidRPr="00A41C47" w:rsidRDefault="00961BAE" w:rsidP="004B4207">
            <w:pPr>
              <w:jc w:val="center"/>
              <w:rPr>
                <w:color w:val="000000"/>
                <w:sz w:val="28"/>
                <w:szCs w:val="28"/>
              </w:rPr>
            </w:pPr>
            <w:bookmarkStart w:id="243" w:name="_Toc214499159"/>
            <w:r w:rsidRPr="00A41C47">
              <w:rPr>
                <w:color w:val="000000"/>
                <w:sz w:val="28"/>
                <w:szCs w:val="28"/>
              </w:rPr>
              <w:t>Наименование мероприятий</w:t>
            </w:r>
          </w:p>
        </w:tc>
        <w:tc>
          <w:tcPr>
            <w:tcW w:w="1843" w:type="dxa"/>
            <w:tcBorders>
              <w:top w:val="single" w:sz="4" w:space="0" w:color="auto"/>
              <w:left w:val="nil"/>
              <w:bottom w:val="single" w:sz="4" w:space="0" w:color="auto"/>
              <w:right w:val="single" w:sz="4" w:space="0" w:color="auto"/>
            </w:tcBorders>
            <w:shd w:val="clear" w:color="auto" w:fill="auto"/>
            <w:hideMark/>
          </w:tcPr>
          <w:p w:rsidR="00961BAE" w:rsidRPr="00A41C47" w:rsidRDefault="00961BAE" w:rsidP="004B4207">
            <w:pPr>
              <w:rPr>
                <w:color w:val="000000"/>
                <w:sz w:val="28"/>
                <w:szCs w:val="28"/>
              </w:rPr>
            </w:pPr>
            <w:r w:rsidRPr="00A41C47">
              <w:rPr>
                <w:color w:val="000000"/>
                <w:sz w:val="28"/>
                <w:szCs w:val="28"/>
              </w:rPr>
              <w:t>Месторасп</w:t>
            </w:r>
            <w:r w:rsidRPr="00A41C47">
              <w:rPr>
                <w:color w:val="000000"/>
                <w:sz w:val="28"/>
                <w:szCs w:val="28"/>
              </w:rPr>
              <w:t>о</w:t>
            </w:r>
            <w:r w:rsidRPr="00A41C47">
              <w:rPr>
                <w:color w:val="000000"/>
                <w:sz w:val="28"/>
                <w:szCs w:val="28"/>
              </w:rPr>
              <w:t>ложение объекта</w:t>
            </w:r>
          </w:p>
        </w:tc>
        <w:tc>
          <w:tcPr>
            <w:tcW w:w="969" w:type="dxa"/>
            <w:tcBorders>
              <w:top w:val="single" w:sz="4" w:space="0" w:color="auto"/>
              <w:left w:val="nil"/>
              <w:bottom w:val="single" w:sz="4" w:space="0" w:color="auto"/>
              <w:right w:val="single" w:sz="4" w:space="0" w:color="auto"/>
            </w:tcBorders>
            <w:shd w:val="clear" w:color="auto" w:fill="auto"/>
            <w:hideMark/>
          </w:tcPr>
          <w:p w:rsidR="00961BAE" w:rsidRPr="00A41C47" w:rsidRDefault="00961BAE" w:rsidP="004B4207">
            <w:pPr>
              <w:jc w:val="center"/>
              <w:rPr>
                <w:color w:val="000000"/>
                <w:sz w:val="28"/>
                <w:szCs w:val="28"/>
              </w:rPr>
            </w:pPr>
            <w:r w:rsidRPr="00A41C47">
              <w:rPr>
                <w:color w:val="000000"/>
                <w:sz w:val="28"/>
                <w:szCs w:val="28"/>
              </w:rPr>
              <w:t>Сроки мер</w:t>
            </w:r>
            <w:r w:rsidRPr="00A41C47">
              <w:rPr>
                <w:color w:val="000000"/>
                <w:sz w:val="28"/>
                <w:szCs w:val="28"/>
              </w:rPr>
              <w:t>о</w:t>
            </w:r>
            <w:r w:rsidRPr="00A41C47">
              <w:rPr>
                <w:color w:val="000000"/>
                <w:sz w:val="28"/>
                <w:szCs w:val="28"/>
              </w:rPr>
              <w:t>пр</w:t>
            </w:r>
            <w:r w:rsidRPr="00A41C47">
              <w:rPr>
                <w:color w:val="000000"/>
                <w:sz w:val="28"/>
                <w:szCs w:val="28"/>
              </w:rPr>
              <w:t>и</w:t>
            </w:r>
            <w:r w:rsidRPr="00A41C47">
              <w:rPr>
                <w:color w:val="000000"/>
                <w:sz w:val="28"/>
                <w:szCs w:val="28"/>
              </w:rPr>
              <w:t>ятий, года</w:t>
            </w:r>
          </w:p>
        </w:tc>
        <w:tc>
          <w:tcPr>
            <w:tcW w:w="1724" w:type="dxa"/>
            <w:tcBorders>
              <w:top w:val="single" w:sz="4" w:space="0" w:color="auto"/>
              <w:left w:val="nil"/>
              <w:bottom w:val="single" w:sz="4" w:space="0" w:color="auto"/>
              <w:right w:val="single" w:sz="4" w:space="0" w:color="auto"/>
            </w:tcBorders>
            <w:shd w:val="clear" w:color="auto" w:fill="auto"/>
            <w:hideMark/>
          </w:tcPr>
          <w:p w:rsidR="00961BAE" w:rsidRPr="00A41C47" w:rsidRDefault="00961BAE" w:rsidP="004B4207">
            <w:pPr>
              <w:jc w:val="center"/>
              <w:rPr>
                <w:color w:val="000000"/>
                <w:sz w:val="28"/>
                <w:szCs w:val="28"/>
              </w:rPr>
            </w:pPr>
            <w:r w:rsidRPr="00A41C47">
              <w:rPr>
                <w:color w:val="000000"/>
                <w:sz w:val="28"/>
                <w:szCs w:val="28"/>
              </w:rPr>
              <w:t>Единица показателя</w:t>
            </w:r>
          </w:p>
        </w:tc>
        <w:tc>
          <w:tcPr>
            <w:tcW w:w="993" w:type="dxa"/>
            <w:tcBorders>
              <w:top w:val="single" w:sz="4" w:space="0" w:color="auto"/>
              <w:left w:val="nil"/>
              <w:bottom w:val="single" w:sz="4" w:space="0" w:color="auto"/>
              <w:right w:val="single" w:sz="4" w:space="0" w:color="auto"/>
            </w:tcBorders>
            <w:shd w:val="clear" w:color="auto" w:fill="auto"/>
            <w:hideMark/>
          </w:tcPr>
          <w:p w:rsidR="00961BAE" w:rsidRPr="00A41C47" w:rsidRDefault="00961BAE" w:rsidP="004B4207">
            <w:pPr>
              <w:jc w:val="center"/>
              <w:rPr>
                <w:color w:val="000000"/>
                <w:sz w:val="28"/>
                <w:szCs w:val="28"/>
              </w:rPr>
            </w:pPr>
            <w:r w:rsidRPr="00A41C47">
              <w:rPr>
                <w:color w:val="000000"/>
                <w:sz w:val="28"/>
                <w:szCs w:val="28"/>
              </w:rPr>
              <w:t>Зн</w:t>
            </w:r>
            <w:r w:rsidRPr="00A41C47">
              <w:rPr>
                <w:color w:val="000000"/>
                <w:sz w:val="28"/>
                <w:szCs w:val="28"/>
              </w:rPr>
              <w:t>а</w:t>
            </w:r>
            <w:r w:rsidRPr="00A41C47">
              <w:rPr>
                <w:color w:val="000000"/>
                <w:sz w:val="28"/>
                <w:szCs w:val="28"/>
              </w:rPr>
              <w:t>чение пок</w:t>
            </w:r>
            <w:r w:rsidRPr="00A41C47">
              <w:rPr>
                <w:color w:val="000000"/>
                <w:sz w:val="28"/>
                <w:szCs w:val="28"/>
              </w:rPr>
              <w:t>а</w:t>
            </w:r>
            <w:r w:rsidRPr="00A41C47">
              <w:rPr>
                <w:color w:val="000000"/>
                <w:sz w:val="28"/>
                <w:szCs w:val="28"/>
              </w:rPr>
              <w:t>зателя</w:t>
            </w:r>
          </w:p>
        </w:tc>
      </w:tr>
      <w:tr w:rsidR="00961BAE" w:rsidRPr="00961BAE" w:rsidTr="00961BAE">
        <w:trPr>
          <w:trHeight w:val="20"/>
        </w:trPr>
        <w:tc>
          <w:tcPr>
            <w:tcW w:w="3964" w:type="dxa"/>
            <w:tcBorders>
              <w:top w:val="nil"/>
              <w:left w:val="single" w:sz="4" w:space="0" w:color="auto"/>
              <w:bottom w:val="single" w:sz="4" w:space="0" w:color="auto"/>
              <w:right w:val="single" w:sz="4" w:space="0" w:color="auto"/>
            </w:tcBorders>
            <w:shd w:val="clear" w:color="auto" w:fill="auto"/>
            <w:hideMark/>
          </w:tcPr>
          <w:p w:rsidR="00961BAE" w:rsidRPr="00A41C47" w:rsidRDefault="00961BAE" w:rsidP="004B4207">
            <w:pPr>
              <w:rPr>
                <w:color w:val="000000"/>
                <w:sz w:val="28"/>
                <w:szCs w:val="28"/>
              </w:rPr>
            </w:pPr>
            <w:r w:rsidRPr="00A41C47">
              <w:rPr>
                <w:color w:val="000000"/>
                <w:sz w:val="28"/>
                <w:szCs w:val="28"/>
              </w:rPr>
              <w:t>Замена участка сети вод</w:t>
            </w:r>
            <w:r w:rsidRPr="00A41C47">
              <w:rPr>
                <w:color w:val="000000"/>
                <w:sz w:val="28"/>
                <w:szCs w:val="28"/>
              </w:rPr>
              <w:t>о</w:t>
            </w:r>
            <w:r w:rsidRPr="00A41C47">
              <w:rPr>
                <w:color w:val="000000"/>
                <w:sz w:val="28"/>
                <w:szCs w:val="28"/>
              </w:rPr>
              <w:t>снабжения по ул. Молодежная</w:t>
            </w:r>
          </w:p>
        </w:tc>
        <w:tc>
          <w:tcPr>
            <w:tcW w:w="1843" w:type="dxa"/>
            <w:tcBorders>
              <w:top w:val="nil"/>
              <w:left w:val="nil"/>
              <w:bottom w:val="single" w:sz="4" w:space="0" w:color="auto"/>
              <w:right w:val="single" w:sz="4" w:space="0" w:color="auto"/>
            </w:tcBorders>
            <w:shd w:val="clear" w:color="auto" w:fill="auto"/>
            <w:hideMark/>
          </w:tcPr>
          <w:p w:rsidR="00961BAE" w:rsidRPr="00A41C47" w:rsidRDefault="00961BAE" w:rsidP="004B4207">
            <w:pPr>
              <w:rPr>
                <w:color w:val="000000"/>
                <w:sz w:val="28"/>
                <w:szCs w:val="28"/>
              </w:rPr>
            </w:pPr>
            <w:r w:rsidRPr="00A41C47">
              <w:rPr>
                <w:color w:val="000000"/>
                <w:sz w:val="28"/>
                <w:szCs w:val="28"/>
              </w:rPr>
              <w:t>п. Саган-Нур</w:t>
            </w:r>
          </w:p>
        </w:tc>
        <w:tc>
          <w:tcPr>
            <w:tcW w:w="969" w:type="dxa"/>
            <w:tcBorders>
              <w:top w:val="nil"/>
              <w:left w:val="nil"/>
              <w:bottom w:val="single" w:sz="4" w:space="0" w:color="auto"/>
              <w:right w:val="single" w:sz="4" w:space="0" w:color="auto"/>
            </w:tcBorders>
            <w:shd w:val="clear" w:color="auto" w:fill="auto"/>
            <w:hideMark/>
          </w:tcPr>
          <w:p w:rsidR="00961BAE" w:rsidRPr="00A41C47" w:rsidRDefault="00961BAE" w:rsidP="004B4207">
            <w:pPr>
              <w:rPr>
                <w:color w:val="000000"/>
                <w:sz w:val="28"/>
                <w:szCs w:val="28"/>
              </w:rPr>
            </w:pPr>
            <w:r w:rsidRPr="00A41C47">
              <w:rPr>
                <w:color w:val="000000"/>
                <w:sz w:val="28"/>
                <w:szCs w:val="28"/>
              </w:rPr>
              <w:t>202</w:t>
            </w:r>
            <w:r>
              <w:rPr>
                <w:color w:val="000000"/>
                <w:sz w:val="28"/>
                <w:szCs w:val="28"/>
              </w:rPr>
              <w:t>6</w:t>
            </w:r>
          </w:p>
        </w:tc>
        <w:tc>
          <w:tcPr>
            <w:tcW w:w="1724" w:type="dxa"/>
            <w:tcBorders>
              <w:top w:val="nil"/>
              <w:left w:val="nil"/>
              <w:bottom w:val="single" w:sz="4" w:space="0" w:color="auto"/>
              <w:right w:val="single" w:sz="4" w:space="0" w:color="auto"/>
            </w:tcBorders>
            <w:shd w:val="clear" w:color="auto" w:fill="auto"/>
            <w:hideMark/>
          </w:tcPr>
          <w:p w:rsidR="00961BAE" w:rsidRPr="00A41C47" w:rsidRDefault="00961BAE" w:rsidP="004B4207">
            <w:pPr>
              <w:rPr>
                <w:color w:val="000000"/>
                <w:sz w:val="28"/>
                <w:szCs w:val="28"/>
              </w:rPr>
            </w:pPr>
            <w:r w:rsidRPr="00A41C47">
              <w:rPr>
                <w:color w:val="000000"/>
                <w:sz w:val="28"/>
                <w:szCs w:val="28"/>
              </w:rPr>
              <w:t>Протяже</w:t>
            </w:r>
            <w:r w:rsidRPr="00A41C47">
              <w:rPr>
                <w:color w:val="000000"/>
                <w:sz w:val="28"/>
                <w:szCs w:val="28"/>
              </w:rPr>
              <w:t>н</w:t>
            </w:r>
            <w:r w:rsidRPr="00A41C47">
              <w:rPr>
                <w:color w:val="000000"/>
                <w:sz w:val="28"/>
                <w:szCs w:val="28"/>
              </w:rPr>
              <w:t>ность, км</w:t>
            </w:r>
          </w:p>
        </w:tc>
        <w:tc>
          <w:tcPr>
            <w:tcW w:w="993" w:type="dxa"/>
            <w:tcBorders>
              <w:top w:val="nil"/>
              <w:left w:val="nil"/>
              <w:bottom w:val="single" w:sz="4" w:space="0" w:color="auto"/>
              <w:right w:val="single" w:sz="4" w:space="0" w:color="auto"/>
            </w:tcBorders>
            <w:shd w:val="clear" w:color="auto" w:fill="auto"/>
            <w:hideMark/>
          </w:tcPr>
          <w:p w:rsidR="00961BAE" w:rsidRPr="00A41C47" w:rsidRDefault="00961BAE" w:rsidP="004B4207">
            <w:pPr>
              <w:rPr>
                <w:color w:val="000000"/>
                <w:sz w:val="28"/>
                <w:szCs w:val="28"/>
              </w:rPr>
            </w:pPr>
            <w:r w:rsidRPr="00A41C47">
              <w:rPr>
                <w:color w:val="000000"/>
                <w:sz w:val="28"/>
                <w:szCs w:val="28"/>
              </w:rPr>
              <w:t>0.165</w:t>
            </w:r>
          </w:p>
        </w:tc>
      </w:tr>
      <w:tr w:rsidR="00961BAE" w:rsidRPr="00961BAE" w:rsidTr="00961BAE">
        <w:trPr>
          <w:trHeight w:val="20"/>
        </w:trPr>
        <w:tc>
          <w:tcPr>
            <w:tcW w:w="3964" w:type="dxa"/>
            <w:tcBorders>
              <w:top w:val="nil"/>
              <w:left w:val="single" w:sz="4" w:space="0" w:color="auto"/>
              <w:bottom w:val="single" w:sz="4" w:space="0" w:color="auto"/>
              <w:right w:val="single" w:sz="4" w:space="0" w:color="auto"/>
            </w:tcBorders>
            <w:shd w:val="clear" w:color="auto" w:fill="auto"/>
            <w:hideMark/>
          </w:tcPr>
          <w:p w:rsidR="00961BAE" w:rsidRPr="00A41C47" w:rsidRDefault="00961BAE" w:rsidP="004B4207">
            <w:pPr>
              <w:rPr>
                <w:color w:val="000000"/>
                <w:sz w:val="28"/>
                <w:szCs w:val="28"/>
              </w:rPr>
            </w:pPr>
            <w:r w:rsidRPr="00A41C47">
              <w:rPr>
                <w:color w:val="000000"/>
                <w:sz w:val="28"/>
                <w:szCs w:val="28"/>
              </w:rPr>
              <w:t>Замена участка сети вод</w:t>
            </w:r>
            <w:r w:rsidRPr="00A41C47">
              <w:rPr>
                <w:color w:val="000000"/>
                <w:sz w:val="28"/>
                <w:szCs w:val="28"/>
              </w:rPr>
              <w:t>о</w:t>
            </w:r>
            <w:r w:rsidRPr="00A41C47">
              <w:rPr>
                <w:color w:val="000000"/>
                <w:sz w:val="28"/>
                <w:szCs w:val="28"/>
              </w:rPr>
              <w:t>снабжения по ул. Центральная</w:t>
            </w:r>
          </w:p>
        </w:tc>
        <w:tc>
          <w:tcPr>
            <w:tcW w:w="1843" w:type="dxa"/>
            <w:tcBorders>
              <w:top w:val="nil"/>
              <w:left w:val="nil"/>
              <w:bottom w:val="single" w:sz="4" w:space="0" w:color="auto"/>
              <w:right w:val="single" w:sz="4" w:space="0" w:color="auto"/>
            </w:tcBorders>
            <w:shd w:val="clear" w:color="auto" w:fill="auto"/>
            <w:hideMark/>
          </w:tcPr>
          <w:p w:rsidR="00961BAE" w:rsidRPr="00A41C47" w:rsidRDefault="00961BAE" w:rsidP="004B4207">
            <w:pPr>
              <w:rPr>
                <w:color w:val="000000"/>
                <w:sz w:val="28"/>
                <w:szCs w:val="28"/>
              </w:rPr>
            </w:pPr>
            <w:r w:rsidRPr="00A41C47">
              <w:rPr>
                <w:color w:val="000000"/>
                <w:sz w:val="28"/>
                <w:szCs w:val="28"/>
              </w:rPr>
              <w:t>п. Саган-Нур</w:t>
            </w:r>
          </w:p>
        </w:tc>
        <w:tc>
          <w:tcPr>
            <w:tcW w:w="969" w:type="dxa"/>
            <w:tcBorders>
              <w:top w:val="nil"/>
              <w:left w:val="nil"/>
              <w:bottom w:val="single" w:sz="4" w:space="0" w:color="auto"/>
              <w:right w:val="single" w:sz="4" w:space="0" w:color="auto"/>
            </w:tcBorders>
            <w:shd w:val="clear" w:color="auto" w:fill="auto"/>
            <w:noWrap/>
            <w:hideMark/>
          </w:tcPr>
          <w:p w:rsidR="00961BAE" w:rsidRPr="00A41C47" w:rsidRDefault="00961BAE" w:rsidP="004B4207">
            <w:pPr>
              <w:rPr>
                <w:color w:val="000000"/>
                <w:sz w:val="28"/>
                <w:szCs w:val="28"/>
              </w:rPr>
            </w:pPr>
            <w:r w:rsidRPr="00A41C47">
              <w:rPr>
                <w:color w:val="000000"/>
                <w:sz w:val="28"/>
                <w:szCs w:val="28"/>
              </w:rPr>
              <w:t>2026</w:t>
            </w:r>
          </w:p>
        </w:tc>
        <w:tc>
          <w:tcPr>
            <w:tcW w:w="1724" w:type="dxa"/>
            <w:tcBorders>
              <w:top w:val="nil"/>
              <w:left w:val="nil"/>
              <w:bottom w:val="single" w:sz="4" w:space="0" w:color="auto"/>
              <w:right w:val="single" w:sz="4" w:space="0" w:color="auto"/>
            </w:tcBorders>
            <w:shd w:val="clear" w:color="auto" w:fill="auto"/>
            <w:hideMark/>
          </w:tcPr>
          <w:p w:rsidR="00961BAE" w:rsidRPr="00A41C47" w:rsidRDefault="00961BAE" w:rsidP="004B4207">
            <w:pPr>
              <w:rPr>
                <w:color w:val="000000"/>
                <w:sz w:val="28"/>
                <w:szCs w:val="28"/>
              </w:rPr>
            </w:pPr>
            <w:r w:rsidRPr="00A41C47">
              <w:rPr>
                <w:color w:val="000000"/>
                <w:sz w:val="28"/>
                <w:szCs w:val="28"/>
              </w:rPr>
              <w:t>Протяже</w:t>
            </w:r>
            <w:r w:rsidRPr="00A41C47">
              <w:rPr>
                <w:color w:val="000000"/>
                <w:sz w:val="28"/>
                <w:szCs w:val="28"/>
              </w:rPr>
              <w:t>н</w:t>
            </w:r>
            <w:r w:rsidRPr="00A41C47">
              <w:rPr>
                <w:color w:val="000000"/>
                <w:sz w:val="28"/>
                <w:szCs w:val="28"/>
              </w:rPr>
              <w:t>ность, км</w:t>
            </w:r>
          </w:p>
        </w:tc>
        <w:tc>
          <w:tcPr>
            <w:tcW w:w="993" w:type="dxa"/>
            <w:tcBorders>
              <w:top w:val="nil"/>
              <w:left w:val="nil"/>
              <w:bottom w:val="single" w:sz="4" w:space="0" w:color="auto"/>
              <w:right w:val="single" w:sz="4" w:space="0" w:color="auto"/>
            </w:tcBorders>
            <w:shd w:val="clear" w:color="auto" w:fill="auto"/>
            <w:noWrap/>
            <w:hideMark/>
          </w:tcPr>
          <w:p w:rsidR="00961BAE" w:rsidRPr="00A41C47" w:rsidRDefault="00961BAE" w:rsidP="004B4207">
            <w:pPr>
              <w:rPr>
                <w:color w:val="000000"/>
                <w:sz w:val="28"/>
                <w:szCs w:val="28"/>
              </w:rPr>
            </w:pPr>
            <w:r w:rsidRPr="00A41C47">
              <w:rPr>
                <w:color w:val="000000"/>
                <w:sz w:val="28"/>
                <w:szCs w:val="28"/>
              </w:rPr>
              <w:t>0.100</w:t>
            </w:r>
          </w:p>
        </w:tc>
      </w:tr>
      <w:tr w:rsidR="00961BAE" w:rsidRPr="00961BAE" w:rsidTr="00961BAE">
        <w:trPr>
          <w:trHeight w:val="20"/>
        </w:trPr>
        <w:tc>
          <w:tcPr>
            <w:tcW w:w="3964" w:type="dxa"/>
            <w:tcBorders>
              <w:top w:val="nil"/>
              <w:left w:val="single" w:sz="4" w:space="0" w:color="auto"/>
              <w:bottom w:val="single" w:sz="4" w:space="0" w:color="auto"/>
              <w:right w:val="single" w:sz="4" w:space="0" w:color="auto"/>
            </w:tcBorders>
            <w:shd w:val="clear" w:color="auto" w:fill="auto"/>
            <w:hideMark/>
          </w:tcPr>
          <w:p w:rsidR="00961BAE" w:rsidRPr="00A41C47" w:rsidRDefault="00961BAE" w:rsidP="004B4207">
            <w:pPr>
              <w:rPr>
                <w:color w:val="000000"/>
                <w:sz w:val="28"/>
                <w:szCs w:val="28"/>
              </w:rPr>
            </w:pPr>
            <w:r w:rsidRPr="00A41C47">
              <w:rPr>
                <w:color w:val="000000"/>
                <w:sz w:val="28"/>
                <w:szCs w:val="28"/>
              </w:rPr>
              <w:t>Устройство на ЦТП-1 повыс</w:t>
            </w:r>
            <w:r w:rsidRPr="00A41C47">
              <w:rPr>
                <w:color w:val="000000"/>
                <w:sz w:val="28"/>
                <w:szCs w:val="28"/>
              </w:rPr>
              <w:t>и</w:t>
            </w:r>
            <w:r w:rsidRPr="00A41C47">
              <w:rPr>
                <w:color w:val="000000"/>
                <w:sz w:val="28"/>
                <w:szCs w:val="28"/>
              </w:rPr>
              <w:t>тельной станции для питьевой холодной воды</w:t>
            </w:r>
          </w:p>
        </w:tc>
        <w:tc>
          <w:tcPr>
            <w:tcW w:w="1843" w:type="dxa"/>
            <w:tcBorders>
              <w:top w:val="nil"/>
              <w:left w:val="nil"/>
              <w:bottom w:val="single" w:sz="4" w:space="0" w:color="auto"/>
              <w:right w:val="single" w:sz="4" w:space="0" w:color="auto"/>
            </w:tcBorders>
            <w:shd w:val="clear" w:color="auto" w:fill="auto"/>
            <w:hideMark/>
          </w:tcPr>
          <w:p w:rsidR="00961BAE" w:rsidRPr="00A41C47" w:rsidRDefault="00961BAE" w:rsidP="004B4207">
            <w:pPr>
              <w:rPr>
                <w:color w:val="000000"/>
                <w:sz w:val="28"/>
                <w:szCs w:val="28"/>
              </w:rPr>
            </w:pPr>
            <w:r w:rsidRPr="00A41C47">
              <w:rPr>
                <w:color w:val="000000"/>
                <w:sz w:val="28"/>
                <w:szCs w:val="28"/>
              </w:rPr>
              <w:t>п. Саган-Нур</w:t>
            </w:r>
          </w:p>
        </w:tc>
        <w:tc>
          <w:tcPr>
            <w:tcW w:w="969" w:type="dxa"/>
            <w:tcBorders>
              <w:top w:val="nil"/>
              <w:left w:val="nil"/>
              <w:bottom w:val="single" w:sz="4" w:space="0" w:color="auto"/>
              <w:right w:val="single" w:sz="4" w:space="0" w:color="auto"/>
            </w:tcBorders>
            <w:shd w:val="clear" w:color="auto" w:fill="auto"/>
            <w:noWrap/>
            <w:hideMark/>
          </w:tcPr>
          <w:p w:rsidR="00961BAE" w:rsidRPr="00A41C47" w:rsidRDefault="00961BAE" w:rsidP="004B4207">
            <w:pPr>
              <w:rPr>
                <w:color w:val="000000"/>
                <w:sz w:val="28"/>
                <w:szCs w:val="28"/>
                <w:lang w:val="en-US"/>
              </w:rPr>
            </w:pPr>
            <w:r w:rsidRPr="00A41C47">
              <w:rPr>
                <w:color w:val="000000"/>
                <w:sz w:val="28"/>
                <w:szCs w:val="28"/>
              </w:rPr>
              <w:t>202</w:t>
            </w:r>
            <w:r w:rsidRPr="00961BAE">
              <w:rPr>
                <w:color w:val="000000"/>
                <w:sz w:val="28"/>
                <w:szCs w:val="28"/>
                <w:lang w:val="en-US"/>
              </w:rPr>
              <w:t>6</w:t>
            </w:r>
          </w:p>
        </w:tc>
        <w:tc>
          <w:tcPr>
            <w:tcW w:w="1724" w:type="dxa"/>
            <w:tcBorders>
              <w:top w:val="nil"/>
              <w:left w:val="nil"/>
              <w:bottom w:val="single" w:sz="4" w:space="0" w:color="auto"/>
              <w:right w:val="single" w:sz="4" w:space="0" w:color="auto"/>
            </w:tcBorders>
            <w:shd w:val="clear" w:color="auto" w:fill="auto"/>
            <w:hideMark/>
          </w:tcPr>
          <w:p w:rsidR="00961BAE" w:rsidRPr="00A41C47" w:rsidRDefault="00961BAE" w:rsidP="004B4207">
            <w:pPr>
              <w:rPr>
                <w:color w:val="000000"/>
                <w:sz w:val="28"/>
                <w:szCs w:val="28"/>
              </w:rPr>
            </w:pPr>
            <w:r w:rsidRPr="00A41C47">
              <w:rPr>
                <w:color w:val="000000"/>
                <w:sz w:val="28"/>
                <w:szCs w:val="28"/>
              </w:rPr>
              <w:t>-</w:t>
            </w:r>
          </w:p>
        </w:tc>
        <w:tc>
          <w:tcPr>
            <w:tcW w:w="993" w:type="dxa"/>
            <w:tcBorders>
              <w:top w:val="nil"/>
              <w:left w:val="nil"/>
              <w:bottom w:val="single" w:sz="4" w:space="0" w:color="auto"/>
              <w:right w:val="single" w:sz="4" w:space="0" w:color="auto"/>
            </w:tcBorders>
            <w:shd w:val="clear" w:color="auto" w:fill="auto"/>
            <w:noWrap/>
            <w:hideMark/>
          </w:tcPr>
          <w:p w:rsidR="00961BAE" w:rsidRPr="00A41C47" w:rsidRDefault="00961BAE" w:rsidP="004B4207">
            <w:pPr>
              <w:rPr>
                <w:color w:val="000000"/>
                <w:sz w:val="28"/>
                <w:szCs w:val="28"/>
              </w:rPr>
            </w:pPr>
            <w:r w:rsidRPr="00A41C47">
              <w:rPr>
                <w:color w:val="000000"/>
                <w:sz w:val="28"/>
                <w:szCs w:val="28"/>
              </w:rPr>
              <w:t>-</w:t>
            </w:r>
          </w:p>
        </w:tc>
      </w:tr>
      <w:tr w:rsidR="00961BAE" w:rsidRPr="00961BAE" w:rsidTr="00961BAE">
        <w:trPr>
          <w:trHeight w:val="20"/>
        </w:trPr>
        <w:tc>
          <w:tcPr>
            <w:tcW w:w="3964" w:type="dxa"/>
            <w:tcBorders>
              <w:top w:val="nil"/>
              <w:left w:val="single" w:sz="4" w:space="0" w:color="auto"/>
              <w:bottom w:val="single" w:sz="4" w:space="0" w:color="auto"/>
              <w:right w:val="single" w:sz="4" w:space="0" w:color="auto"/>
            </w:tcBorders>
            <w:shd w:val="clear" w:color="auto" w:fill="auto"/>
            <w:hideMark/>
          </w:tcPr>
          <w:p w:rsidR="00961BAE" w:rsidRPr="00A41C47" w:rsidRDefault="00961BAE" w:rsidP="004B4207">
            <w:pPr>
              <w:rPr>
                <w:color w:val="000000"/>
                <w:sz w:val="28"/>
                <w:szCs w:val="28"/>
              </w:rPr>
            </w:pPr>
            <w:r w:rsidRPr="00A41C47">
              <w:rPr>
                <w:color w:val="000000"/>
                <w:sz w:val="28"/>
                <w:szCs w:val="28"/>
              </w:rPr>
              <w:t>Устройство на ЦТП-2 повыс</w:t>
            </w:r>
            <w:r w:rsidRPr="00A41C47">
              <w:rPr>
                <w:color w:val="000000"/>
                <w:sz w:val="28"/>
                <w:szCs w:val="28"/>
              </w:rPr>
              <w:t>и</w:t>
            </w:r>
            <w:r w:rsidRPr="00A41C47">
              <w:rPr>
                <w:color w:val="000000"/>
                <w:sz w:val="28"/>
                <w:szCs w:val="28"/>
              </w:rPr>
              <w:t>тельной станции для питьевой холодной воды</w:t>
            </w:r>
          </w:p>
        </w:tc>
        <w:tc>
          <w:tcPr>
            <w:tcW w:w="1843" w:type="dxa"/>
            <w:tcBorders>
              <w:top w:val="nil"/>
              <w:left w:val="nil"/>
              <w:bottom w:val="single" w:sz="4" w:space="0" w:color="auto"/>
              <w:right w:val="single" w:sz="4" w:space="0" w:color="auto"/>
            </w:tcBorders>
            <w:shd w:val="clear" w:color="auto" w:fill="auto"/>
            <w:hideMark/>
          </w:tcPr>
          <w:p w:rsidR="00961BAE" w:rsidRPr="00A41C47" w:rsidRDefault="00961BAE" w:rsidP="004B4207">
            <w:pPr>
              <w:rPr>
                <w:color w:val="000000"/>
                <w:sz w:val="28"/>
                <w:szCs w:val="28"/>
              </w:rPr>
            </w:pPr>
            <w:r w:rsidRPr="00A41C47">
              <w:rPr>
                <w:color w:val="000000"/>
                <w:sz w:val="28"/>
                <w:szCs w:val="28"/>
              </w:rPr>
              <w:t>п. Саган-Нур</w:t>
            </w:r>
          </w:p>
        </w:tc>
        <w:tc>
          <w:tcPr>
            <w:tcW w:w="969" w:type="dxa"/>
            <w:tcBorders>
              <w:top w:val="nil"/>
              <w:left w:val="nil"/>
              <w:bottom w:val="single" w:sz="4" w:space="0" w:color="auto"/>
              <w:right w:val="single" w:sz="4" w:space="0" w:color="auto"/>
            </w:tcBorders>
            <w:shd w:val="clear" w:color="auto" w:fill="auto"/>
            <w:noWrap/>
            <w:hideMark/>
          </w:tcPr>
          <w:p w:rsidR="00961BAE" w:rsidRPr="00A41C47" w:rsidRDefault="00961BAE" w:rsidP="004B4207">
            <w:pPr>
              <w:rPr>
                <w:color w:val="000000"/>
                <w:sz w:val="28"/>
                <w:szCs w:val="28"/>
              </w:rPr>
            </w:pPr>
            <w:r w:rsidRPr="00A41C47">
              <w:rPr>
                <w:color w:val="000000"/>
                <w:sz w:val="28"/>
                <w:szCs w:val="28"/>
              </w:rPr>
              <w:t>2028</w:t>
            </w:r>
          </w:p>
        </w:tc>
        <w:tc>
          <w:tcPr>
            <w:tcW w:w="1724" w:type="dxa"/>
            <w:tcBorders>
              <w:top w:val="nil"/>
              <w:left w:val="nil"/>
              <w:bottom w:val="single" w:sz="4" w:space="0" w:color="auto"/>
              <w:right w:val="single" w:sz="4" w:space="0" w:color="auto"/>
            </w:tcBorders>
            <w:shd w:val="clear" w:color="auto" w:fill="auto"/>
            <w:hideMark/>
          </w:tcPr>
          <w:p w:rsidR="00961BAE" w:rsidRPr="00A41C47" w:rsidRDefault="00961BAE" w:rsidP="004B4207">
            <w:pPr>
              <w:rPr>
                <w:color w:val="000000"/>
                <w:sz w:val="28"/>
                <w:szCs w:val="28"/>
              </w:rPr>
            </w:pPr>
            <w:r w:rsidRPr="00A41C47">
              <w:rPr>
                <w:color w:val="000000"/>
                <w:sz w:val="28"/>
                <w:szCs w:val="28"/>
              </w:rPr>
              <w:t>-</w:t>
            </w:r>
          </w:p>
        </w:tc>
        <w:tc>
          <w:tcPr>
            <w:tcW w:w="993" w:type="dxa"/>
            <w:tcBorders>
              <w:top w:val="nil"/>
              <w:left w:val="nil"/>
              <w:bottom w:val="single" w:sz="4" w:space="0" w:color="auto"/>
              <w:right w:val="single" w:sz="4" w:space="0" w:color="auto"/>
            </w:tcBorders>
            <w:shd w:val="clear" w:color="auto" w:fill="auto"/>
            <w:noWrap/>
            <w:hideMark/>
          </w:tcPr>
          <w:p w:rsidR="00961BAE" w:rsidRPr="00A41C47" w:rsidRDefault="00961BAE" w:rsidP="004B4207">
            <w:pPr>
              <w:rPr>
                <w:color w:val="000000"/>
                <w:sz w:val="28"/>
                <w:szCs w:val="28"/>
              </w:rPr>
            </w:pPr>
            <w:r w:rsidRPr="00A41C47">
              <w:rPr>
                <w:color w:val="000000"/>
                <w:sz w:val="28"/>
                <w:szCs w:val="28"/>
              </w:rPr>
              <w:t>-</w:t>
            </w:r>
          </w:p>
        </w:tc>
      </w:tr>
    </w:tbl>
    <w:p w:rsidR="005E20FD" w:rsidRPr="00961BAE" w:rsidRDefault="0061324E" w:rsidP="00E1054A">
      <w:pPr>
        <w:pStyle w:val="a3"/>
        <w:numPr>
          <w:ilvl w:val="0"/>
          <w:numId w:val="0"/>
        </w:numPr>
        <w:ind w:firstLine="851"/>
        <w:rPr>
          <w:b/>
          <w:sz w:val="28"/>
        </w:rPr>
      </w:pPr>
      <w:bookmarkStart w:id="244" w:name="_Toc215794093"/>
      <w:r w:rsidRPr="00961BAE">
        <w:rPr>
          <w:b/>
          <w:sz w:val="28"/>
        </w:rPr>
        <w:t xml:space="preserve">4.2. </w:t>
      </w:r>
      <w:r w:rsidR="005E20FD" w:rsidRPr="00961BAE">
        <w:rPr>
          <w:b/>
          <w:sz w:val="28"/>
        </w:rPr>
        <w:t>Т</w:t>
      </w:r>
      <w:r w:rsidR="00FA4D25" w:rsidRPr="00961BAE">
        <w:rPr>
          <w:b/>
          <w:sz w:val="28"/>
        </w:rPr>
        <w:t>ехнические обоснования основных мероприятий по реализ</w:t>
      </w:r>
      <w:r w:rsidR="00FA4D25" w:rsidRPr="00961BAE">
        <w:rPr>
          <w:b/>
          <w:sz w:val="28"/>
        </w:rPr>
        <w:t>а</w:t>
      </w:r>
      <w:r w:rsidR="00FA4D25" w:rsidRPr="00961BAE">
        <w:rPr>
          <w:b/>
          <w:sz w:val="28"/>
        </w:rPr>
        <w:t>ции схем водоснабжения</w:t>
      </w:r>
      <w:bookmarkEnd w:id="240"/>
      <w:bookmarkEnd w:id="241"/>
      <w:bookmarkEnd w:id="242"/>
      <w:bookmarkEnd w:id="243"/>
      <w:bookmarkEnd w:id="244"/>
    </w:p>
    <w:p w:rsidR="00961BAE" w:rsidRPr="00961BAE" w:rsidRDefault="00961BAE" w:rsidP="00961BAE">
      <w:pPr>
        <w:pStyle w:val="afff"/>
      </w:pPr>
      <w:bookmarkStart w:id="245" w:name="_Toc28001386"/>
      <w:bookmarkStart w:id="246" w:name="_Toc32758751"/>
      <w:bookmarkStart w:id="247" w:name="_Toc32759614"/>
      <w:bookmarkStart w:id="248" w:name="_Toc214499164"/>
      <w:r w:rsidRPr="00961BAE">
        <w:t>Реализация мероприятий направлена на обеспечение нормативной надёжности систем водоснабжения п. Саган-Нур, снижение потерь воды, повышение уровня гарантированного давления</w:t>
      </w:r>
      <w:r>
        <w:t xml:space="preserve"> у потребителей и приведение отдельных участков инженерных сетей к требованиям эксплуатации, установленным Федеральным законом № 416-ФЗ «О водоснабжении и водоотведении» и действующими строительными нормами.</w:t>
      </w:r>
    </w:p>
    <w:p w:rsidR="00961BAE" w:rsidRDefault="00961BAE" w:rsidP="00961BAE">
      <w:pPr>
        <w:pStyle w:val="afff"/>
        <w:rPr>
          <w:b/>
          <w:bCs/>
        </w:rPr>
      </w:pPr>
      <w:r w:rsidRPr="00961BAE">
        <w:rPr>
          <w:b/>
          <w:bCs/>
        </w:rPr>
        <w:t>Замена участка сети водоснабжения по ул. Молодёжная</w:t>
      </w:r>
      <w:r>
        <w:rPr>
          <w:b/>
          <w:bCs/>
        </w:rPr>
        <w:t>.</w:t>
      </w:r>
    </w:p>
    <w:p w:rsidR="00961BAE" w:rsidRDefault="00961BAE" w:rsidP="00961BAE">
      <w:pPr>
        <w:pStyle w:val="afff"/>
      </w:pPr>
      <w:r>
        <w:lastRenderedPageBreak/>
        <w:t>Мероприятие обусловлено физическим износом трубопровода, проявляющимся частыми аварийными отключениями и нестабильным давлением. Замена позволит снизить утечки, восстановить пропускную способность сети и обеспечить нормативные параметры подачи холодной воды.</w:t>
      </w:r>
    </w:p>
    <w:p w:rsidR="00961BAE" w:rsidRDefault="00961BAE" w:rsidP="00961BAE">
      <w:pPr>
        <w:pStyle w:val="afff"/>
        <w:rPr>
          <w:b/>
          <w:bCs/>
        </w:rPr>
      </w:pPr>
      <w:r w:rsidRPr="00961BAE">
        <w:rPr>
          <w:b/>
          <w:bCs/>
        </w:rPr>
        <w:t>Замена участка сети водоснабжения по ул. Центральная</w:t>
      </w:r>
      <w:r>
        <w:rPr>
          <w:b/>
          <w:bCs/>
        </w:rPr>
        <w:t>.</w:t>
      </w:r>
    </w:p>
    <w:p w:rsidR="00961BAE" w:rsidRDefault="00961BAE" w:rsidP="00961BAE">
      <w:pPr>
        <w:pStyle w:val="afff"/>
      </w:pPr>
      <w:r>
        <w:t>Необходимость работ определяется коррозионным износом труб и наличием нерегламентированных утечек. Обновление участка обеспечит надёжность водоснабжения центральной части населённого пункта, повысит стабильность давления и снизит эксплуатационные затраты.</w:t>
      </w:r>
    </w:p>
    <w:p w:rsidR="00961BAE" w:rsidRDefault="00961BAE" w:rsidP="00961BAE">
      <w:pPr>
        <w:pStyle w:val="afff"/>
        <w:rPr>
          <w:b/>
          <w:bCs/>
        </w:rPr>
      </w:pPr>
      <w:r w:rsidRPr="00961BAE">
        <w:rPr>
          <w:b/>
          <w:bCs/>
        </w:rPr>
        <w:t>Устройство на ЦТП-1 повысительной станции для питьевой холодной воды.</w:t>
      </w:r>
    </w:p>
    <w:p w:rsidR="00961BAE" w:rsidRDefault="00961BAE" w:rsidP="00961BAE">
      <w:pPr>
        <w:pStyle w:val="afff"/>
      </w:pPr>
      <w:r>
        <w:t>Установка повысительной станции требуется для устранения недостаточного давления в зоне обслуживания ЦТП-1, возникающего при повышенных водоразборах. Мероприятие обеспечивает достижение нормативного давления согласно СП 31.13330 и компенсацию гидравлических потерь в распределительной сети.</w:t>
      </w:r>
    </w:p>
    <w:p w:rsidR="00961BAE" w:rsidRDefault="00961BAE" w:rsidP="00961BAE">
      <w:pPr>
        <w:pStyle w:val="afff"/>
        <w:rPr>
          <w:b/>
          <w:bCs/>
        </w:rPr>
      </w:pPr>
      <w:r w:rsidRPr="00961BAE">
        <w:rPr>
          <w:b/>
          <w:bCs/>
        </w:rPr>
        <w:t>Устройство на ЦТП-2 повысительной станции для питьевой холодной воды.</w:t>
      </w:r>
    </w:p>
    <w:p w:rsidR="00961BAE" w:rsidRDefault="00961BAE" w:rsidP="00961BAE">
      <w:pPr>
        <w:pStyle w:val="afff"/>
      </w:pPr>
      <w:r>
        <w:t>Мероприятие направлено на стабилизацию давления в периферийных кварталах зоны влияния ЦТП-2, где фиксируется снижение напора в часы максимальной нагрузки. Установка станции позволит обеспечить равномерность распределения давления, корректную работу внутридомовых систем и резерв по напору для перспективной застройки.</w:t>
      </w:r>
    </w:p>
    <w:p w:rsidR="00961BAE" w:rsidRPr="00866973" w:rsidRDefault="00961BAE" w:rsidP="00961BAE">
      <w:pPr>
        <w:pStyle w:val="a3"/>
        <w:numPr>
          <w:ilvl w:val="0"/>
          <w:numId w:val="0"/>
        </w:numPr>
        <w:ind w:firstLine="851"/>
        <w:rPr>
          <w:b/>
          <w:sz w:val="28"/>
        </w:rPr>
      </w:pPr>
      <w:bookmarkStart w:id="249" w:name="_Toc214499160"/>
      <w:bookmarkStart w:id="250" w:name="_Toc215794094"/>
      <w:r w:rsidRPr="00866973">
        <w:rPr>
          <w:b/>
          <w:sz w:val="28"/>
        </w:rPr>
        <w:t>4.3. Сведения о вновь строящихся, реконструируемых и предлага</w:t>
      </w:r>
      <w:r w:rsidRPr="00866973">
        <w:rPr>
          <w:b/>
          <w:sz w:val="28"/>
        </w:rPr>
        <w:t>е</w:t>
      </w:r>
      <w:r w:rsidRPr="00866973">
        <w:rPr>
          <w:b/>
          <w:sz w:val="28"/>
        </w:rPr>
        <w:t>мых к выводу из эксплуатации объектах системы водоснабжения</w:t>
      </w:r>
      <w:bookmarkEnd w:id="249"/>
      <w:bookmarkEnd w:id="250"/>
    </w:p>
    <w:p w:rsidR="00961BAE" w:rsidRPr="00866973" w:rsidRDefault="00961BAE" w:rsidP="00961BAE">
      <w:pPr>
        <w:pStyle w:val="afff"/>
      </w:pPr>
      <w:r w:rsidRPr="00866973">
        <w:t>Мероприятия по вновь строящихся, реконструируемых объектах представлены в таблице 4.1.1.</w:t>
      </w:r>
      <w:bookmarkStart w:id="251" w:name="_Hlk518003319"/>
    </w:p>
    <w:p w:rsidR="00961BAE" w:rsidRPr="00866973" w:rsidRDefault="00961BAE" w:rsidP="00961BAE">
      <w:pPr>
        <w:pStyle w:val="afff"/>
      </w:pPr>
      <w:r w:rsidRPr="00866973">
        <w:t>Предложения по выводу из эксплуатации объектов системы водоснабжения отсутствуют.</w:t>
      </w:r>
      <w:bookmarkEnd w:id="251"/>
    </w:p>
    <w:p w:rsidR="00961BAE" w:rsidRPr="00866973" w:rsidRDefault="00961BAE" w:rsidP="00961BAE">
      <w:pPr>
        <w:pStyle w:val="a3"/>
        <w:numPr>
          <w:ilvl w:val="0"/>
          <w:numId w:val="0"/>
        </w:numPr>
        <w:ind w:firstLine="851"/>
        <w:rPr>
          <w:b/>
          <w:sz w:val="28"/>
        </w:rPr>
      </w:pPr>
      <w:bookmarkStart w:id="252" w:name="_Toc28001384"/>
      <w:bookmarkStart w:id="253" w:name="_Toc32758748"/>
      <w:bookmarkStart w:id="254" w:name="_Toc32759612"/>
      <w:bookmarkStart w:id="255" w:name="_Toc214499161"/>
      <w:bookmarkStart w:id="256" w:name="_Toc215794095"/>
      <w:r w:rsidRPr="00866973">
        <w:rPr>
          <w:b/>
          <w:sz w:val="28"/>
        </w:rPr>
        <w:t>4.4. Сведения о развитии систем диспетчеризации, телемеханизации и систем управления режимами водоснабжения на объектах организаций, осуществляющих водоснабжение</w:t>
      </w:r>
      <w:bookmarkEnd w:id="252"/>
      <w:bookmarkEnd w:id="253"/>
      <w:bookmarkEnd w:id="254"/>
      <w:bookmarkEnd w:id="255"/>
      <w:bookmarkEnd w:id="256"/>
    </w:p>
    <w:p w:rsidR="00961BAE" w:rsidRPr="00866973" w:rsidRDefault="00961BAE" w:rsidP="00F750DF">
      <w:pPr>
        <w:pStyle w:val="afff"/>
      </w:pPr>
      <w:bookmarkStart w:id="257" w:name="_Toc214499162"/>
      <w:r w:rsidRPr="00866973">
        <w:t>Текущий уровень автоматизации и диспетчеризации будет последовательно повышаться по мере реализации мероприятий схемы водоснабжения и инвестиционных программ организаций водоснабжения.</w:t>
      </w:r>
      <w:bookmarkEnd w:id="257"/>
    </w:p>
    <w:p w:rsidR="00961BAE" w:rsidRPr="00866973" w:rsidRDefault="00961BAE" w:rsidP="00961BAE">
      <w:pPr>
        <w:pStyle w:val="a3"/>
        <w:numPr>
          <w:ilvl w:val="0"/>
          <w:numId w:val="0"/>
        </w:numPr>
        <w:ind w:firstLine="851"/>
        <w:rPr>
          <w:b/>
          <w:sz w:val="28"/>
        </w:rPr>
      </w:pPr>
      <w:bookmarkStart w:id="258" w:name="_Toc214499163"/>
      <w:bookmarkStart w:id="259" w:name="_Toc215794096"/>
      <w:r w:rsidRPr="00866973">
        <w:rPr>
          <w:b/>
          <w:sz w:val="28"/>
        </w:rPr>
        <w:t>4.5. Сведения об оснащенности зданий, строений, сооружений пр</w:t>
      </w:r>
      <w:r w:rsidRPr="00866973">
        <w:rPr>
          <w:b/>
          <w:sz w:val="28"/>
        </w:rPr>
        <w:t>и</w:t>
      </w:r>
      <w:r w:rsidRPr="00866973">
        <w:rPr>
          <w:b/>
          <w:sz w:val="28"/>
        </w:rPr>
        <w:t>борами учета воды и их применении при осуществлении расчетов за п</w:t>
      </w:r>
      <w:r w:rsidRPr="00866973">
        <w:rPr>
          <w:b/>
          <w:sz w:val="28"/>
        </w:rPr>
        <w:t>о</w:t>
      </w:r>
      <w:r w:rsidRPr="00866973">
        <w:rPr>
          <w:b/>
          <w:sz w:val="28"/>
        </w:rPr>
        <w:t>требленную воду</w:t>
      </w:r>
      <w:bookmarkEnd w:id="258"/>
      <w:bookmarkEnd w:id="259"/>
    </w:p>
    <w:p w:rsidR="00961BAE" w:rsidRPr="00866973" w:rsidRDefault="00961BAE" w:rsidP="00961BAE">
      <w:pPr>
        <w:pStyle w:val="afff"/>
      </w:pPr>
      <w:r w:rsidRPr="00866973">
        <w:t>Оснащенность зданий, строений, сооружений приборами учета воды реализуется на основании Федерального закона от 23 ноября 2009г. № 261-ФЗ «Об энергосбережении и повышении энергетической эффективности и о внесении изменении в отдельные законодательные акты РФ».</w:t>
      </w:r>
    </w:p>
    <w:p w:rsidR="00961BAE" w:rsidRPr="00866973" w:rsidRDefault="00961BAE" w:rsidP="00961BAE">
      <w:pPr>
        <w:pStyle w:val="afff"/>
      </w:pPr>
      <w:r w:rsidRPr="00866973">
        <w:t>Не планируются за счет бюджетных средств.</w:t>
      </w:r>
    </w:p>
    <w:p w:rsidR="00FA4D25" w:rsidRPr="00866973" w:rsidRDefault="00B36E9A" w:rsidP="00E1054A">
      <w:pPr>
        <w:pStyle w:val="a3"/>
        <w:numPr>
          <w:ilvl w:val="0"/>
          <w:numId w:val="0"/>
        </w:numPr>
        <w:ind w:firstLine="851"/>
        <w:rPr>
          <w:b/>
          <w:sz w:val="28"/>
        </w:rPr>
      </w:pPr>
      <w:bookmarkStart w:id="260" w:name="_Toc215794097"/>
      <w:r w:rsidRPr="00866973">
        <w:rPr>
          <w:b/>
          <w:sz w:val="28"/>
        </w:rPr>
        <w:t xml:space="preserve">4.6. </w:t>
      </w:r>
      <w:r w:rsidR="00FC320B" w:rsidRPr="00866973">
        <w:rPr>
          <w:b/>
          <w:sz w:val="28"/>
        </w:rPr>
        <w:t>О</w:t>
      </w:r>
      <w:r w:rsidR="00FA4D25" w:rsidRPr="00866973">
        <w:rPr>
          <w:b/>
          <w:sz w:val="28"/>
        </w:rPr>
        <w:t xml:space="preserve">писание вариантов маршрутов прохождения трубопроводов (трасс) </w:t>
      </w:r>
      <w:r w:rsidR="00AE55B3" w:rsidRPr="00866973">
        <w:rPr>
          <w:b/>
          <w:sz w:val="28"/>
        </w:rPr>
        <w:t xml:space="preserve">по территории </w:t>
      </w:r>
      <w:r w:rsidR="00CA57CC">
        <w:rPr>
          <w:b/>
          <w:bCs/>
          <w:sz w:val="28"/>
        </w:rPr>
        <w:t>сельского поселения</w:t>
      </w:r>
      <w:r w:rsidR="005E20FD" w:rsidRPr="00866973">
        <w:rPr>
          <w:b/>
          <w:sz w:val="28"/>
        </w:rPr>
        <w:t>и их обоснование</w:t>
      </w:r>
      <w:bookmarkEnd w:id="245"/>
      <w:bookmarkEnd w:id="246"/>
      <w:bookmarkEnd w:id="247"/>
      <w:bookmarkEnd w:id="248"/>
      <w:bookmarkEnd w:id="260"/>
    </w:p>
    <w:p w:rsidR="00F7557D" w:rsidRPr="00866973" w:rsidRDefault="00F7557D" w:rsidP="00F7557D">
      <w:pPr>
        <w:pStyle w:val="afff"/>
      </w:pPr>
      <w:bookmarkStart w:id="261" w:name="_Toc28001387"/>
      <w:bookmarkStart w:id="262" w:name="_Toc32758752"/>
      <w:bookmarkStart w:id="263" w:name="_Toc32759615"/>
      <w:r w:rsidRPr="00866973">
        <w:lastRenderedPageBreak/>
        <w:t xml:space="preserve">При выборе маршрутов прохождения трубопроводов централизованных систем водоснабжения учитывались требования нормативных документов в области проектирования, строительства и эксплуатации систем водоснабжения, а также фактическая конфигурация улично-дорожной сети, параметры существующих инженерных коммуникаций и характеристики земельных участков </w:t>
      </w:r>
      <w:r w:rsidR="00CA57CC">
        <w:t>сельского поселения</w:t>
      </w:r>
      <w:r w:rsidRPr="00866973">
        <w:t>.</w:t>
      </w:r>
    </w:p>
    <w:p w:rsidR="00F7557D" w:rsidRPr="00866973" w:rsidRDefault="00F7557D" w:rsidP="00F7557D">
      <w:pPr>
        <w:pStyle w:val="afff"/>
      </w:pPr>
      <w:r w:rsidRPr="00866973">
        <w:t>Маршруты водопроводных линий определялись с учетом следующих принципов:</w:t>
      </w:r>
    </w:p>
    <w:p w:rsidR="00F7557D" w:rsidRPr="00866973" w:rsidRDefault="00F7557D" w:rsidP="00F7557D">
      <w:pPr>
        <w:pStyle w:val="afff"/>
        <w:rPr>
          <w:b/>
          <w:bCs/>
        </w:rPr>
      </w:pPr>
      <w:r w:rsidRPr="00866973">
        <w:rPr>
          <w:b/>
          <w:bCs/>
        </w:rPr>
        <w:t>Приоритетная прокладка по территории сложившейся улично-дорожной сети.</w:t>
      </w:r>
    </w:p>
    <w:p w:rsidR="00F7557D" w:rsidRPr="00866973" w:rsidRDefault="00F7557D" w:rsidP="00F7557D">
      <w:pPr>
        <w:pStyle w:val="afff"/>
      </w:pPr>
      <w:r w:rsidRPr="00866973">
        <w:t>Основная часть проектируемых трубопроводов размещается в границах красных линий улиц и дорог, что позволяет обеспечить удобство эксплуатации, доступность при ремонтах и минимизацию вмешательства в частные земельные участки. Прокладка по уличной сети обеспечивает возможность безопасного размещения трубопроводов в соответствии с требованиями по расстояниям до зданий, сооружений и других инженерных коммуникаций.</w:t>
      </w:r>
    </w:p>
    <w:p w:rsidR="00F7557D" w:rsidRPr="00866973" w:rsidRDefault="00F7557D" w:rsidP="00F7557D">
      <w:pPr>
        <w:pStyle w:val="afff"/>
        <w:rPr>
          <w:b/>
          <w:bCs/>
        </w:rPr>
      </w:pPr>
      <w:r w:rsidRPr="00866973">
        <w:rPr>
          <w:b/>
          <w:bCs/>
        </w:rPr>
        <w:t>Минимизация пересечений с существующими подземными коммуникациями.</w:t>
      </w:r>
    </w:p>
    <w:p w:rsidR="00F7557D" w:rsidRPr="00866973" w:rsidRDefault="00F7557D" w:rsidP="00F7557D">
      <w:pPr>
        <w:pStyle w:val="afff"/>
      </w:pPr>
      <w:r w:rsidRPr="00866973">
        <w:t>При формировании трасс учитывались сведения о расположении действующих систем теплоснабжения, газоснабжения, канализации, ливневой канализации, электрокабелей и линий связи. Трассировка выполнялась таким образом, чтобы избежать участков высокой плотности инженерных сооружений, что снижает риски повреждений при строительстве и упрощает согласование проектных решений.</w:t>
      </w:r>
    </w:p>
    <w:p w:rsidR="00F7557D" w:rsidRPr="00866973" w:rsidRDefault="00F7557D" w:rsidP="00F7557D">
      <w:pPr>
        <w:pStyle w:val="afff"/>
        <w:rPr>
          <w:b/>
          <w:bCs/>
        </w:rPr>
      </w:pPr>
      <w:r w:rsidRPr="00866973">
        <w:rPr>
          <w:b/>
          <w:bCs/>
        </w:rPr>
        <w:t>Обеспечение оптимальных гидравлических условий.</w:t>
      </w:r>
    </w:p>
    <w:p w:rsidR="00F7557D" w:rsidRPr="00866973" w:rsidRDefault="00F7557D" w:rsidP="00F7557D">
      <w:pPr>
        <w:pStyle w:val="afff"/>
      </w:pPr>
      <w:r w:rsidRPr="00866973">
        <w:t>Маршруты трубопроводов формировались с учетом рельефа местности и существующих перепадов высот. Для обеспечения стабильного давления у конечных потребителей используется преимущественно линейная трассировка с возможностью кольцевания сети. Маршруты новых участков предусматривают интеграцию в единую схему водоснабжения для уменьшения зон с пониженным давлением и повышения надежности.</w:t>
      </w:r>
    </w:p>
    <w:p w:rsidR="00F7557D" w:rsidRPr="00866973" w:rsidRDefault="00F7557D" w:rsidP="00F7557D">
      <w:pPr>
        <w:pStyle w:val="afff"/>
      </w:pPr>
      <w:r w:rsidRPr="00866973">
        <w:t>Для каждого нового участка водопроводной сети, включённого в мероприятия по строительству в рамках Схемы водоснабжения, выбранный маршрут обеспечивает:</w:t>
      </w:r>
    </w:p>
    <w:p w:rsidR="00F7557D" w:rsidRPr="00866973" w:rsidRDefault="00F7557D" w:rsidP="00F7557D">
      <w:pPr>
        <w:pStyle w:val="a1"/>
        <w:ind w:left="0" w:firstLine="851"/>
      </w:pPr>
      <w:r w:rsidRPr="00866973">
        <w:t>возможность подключения к существующим сетям в технически обоснованной точке;</w:t>
      </w:r>
    </w:p>
    <w:p w:rsidR="00F7557D" w:rsidRPr="00866973" w:rsidRDefault="00F7557D" w:rsidP="00F7557D">
      <w:pPr>
        <w:pStyle w:val="a1"/>
        <w:ind w:left="0" w:firstLine="851"/>
      </w:pPr>
      <w:r w:rsidRPr="00866973">
        <w:t>обеспечение нормативных напоров при минимальных потерях давления;</w:t>
      </w:r>
    </w:p>
    <w:p w:rsidR="00F7557D" w:rsidRPr="00866973" w:rsidRDefault="00F7557D" w:rsidP="00F7557D">
      <w:pPr>
        <w:pStyle w:val="a1"/>
        <w:ind w:left="0" w:firstLine="851"/>
      </w:pPr>
      <w:r w:rsidRPr="00866973">
        <w:t>соответствие требованиям охранных зон и пересечений коммуникаций;</w:t>
      </w:r>
    </w:p>
    <w:p w:rsidR="00F7557D" w:rsidRPr="00866973" w:rsidRDefault="00F7557D" w:rsidP="00F7557D">
      <w:pPr>
        <w:pStyle w:val="a1"/>
        <w:ind w:left="0" w:firstLine="851"/>
      </w:pPr>
      <w:r w:rsidRPr="00866973">
        <w:t>оптимальные условия строительства и дальнейшей эксплуатации;</w:t>
      </w:r>
    </w:p>
    <w:p w:rsidR="00F7557D" w:rsidRPr="00866973" w:rsidRDefault="00F7557D" w:rsidP="00F7557D">
      <w:pPr>
        <w:pStyle w:val="a1"/>
        <w:ind w:left="0" w:firstLine="851"/>
      </w:pPr>
      <w:r w:rsidRPr="00866973">
        <w:t>возможность последующего кольцевания или резервирования.</w:t>
      </w:r>
    </w:p>
    <w:p w:rsidR="00F7557D" w:rsidRPr="00866973" w:rsidRDefault="00F7557D" w:rsidP="00F7557D">
      <w:pPr>
        <w:pStyle w:val="afff"/>
      </w:pPr>
      <w:r w:rsidRPr="00866973">
        <w:t xml:space="preserve">Таким образом, выбранные маршруты прохождения трубопроводов являются технически и экономически обоснованными, обеспечивают </w:t>
      </w:r>
      <w:r w:rsidRPr="00866973">
        <w:lastRenderedPageBreak/>
        <w:t xml:space="preserve">устойчивый и надёжный режим работы централизованной системы водоснабжения и соответствуют перспективам развития </w:t>
      </w:r>
      <w:r w:rsidR="00CA57CC">
        <w:t>сельского поселения</w:t>
      </w:r>
      <w:r w:rsidRPr="00866973">
        <w:t>.</w:t>
      </w:r>
    </w:p>
    <w:p w:rsidR="00FA4D25" w:rsidRPr="00866973" w:rsidRDefault="00B36E9A" w:rsidP="00E1054A">
      <w:pPr>
        <w:pStyle w:val="a3"/>
        <w:numPr>
          <w:ilvl w:val="0"/>
          <w:numId w:val="0"/>
        </w:numPr>
        <w:ind w:firstLine="851"/>
        <w:rPr>
          <w:b/>
          <w:sz w:val="28"/>
        </w:rPr>
      </w:pPr>
      <w:bookmarkStart w:id="264" w:name="_Toc214499165"/>
      <w:bookmarkStart w:id="265" w:name="_Toc215794098"/>
      <w:r w:rsidRPr="00866973">
        <w:rPr>
          <w:b/>
          <w:sz w:val="28"/>
        </w:rPr>
        <w:t xml:space="preserve">4.7. </w:t>
      </w:r>
      <w:r w:rsidR="005E20FD" w:rsidRPr="00866973">
        <w:rPr>
          <w:b/>
          <w:sz w:val="28"/>
        </w:rPr>
        <w:t>Р</w:t>
      </w:r>
      <w:r w:rsidR="00FA4D25" w:rsidRPr="00866973">
        <w:rPr>
          <w:b/>
          <w:sz w:val="28"/>
        </w:rPr>
        <w:t xml:space="preserve">екомендации о месте размещения насосных станций, </w:t>
      </w:r>
      <w:r w:rsidR="005E20FD" w:rsidRPr="00866973">
        <w:rPr>
          <w:b/>
          <w:sz w:val="28"/>
        </w:rPr>
        <w:t>резерву</w:t>
      </w:r>
      <w:r w:rsidR="005E20FD" w:rsidRPr="00866973">
        <w:rPr>
          <w:b/>
          <w:sz w:val="28"/>
        </w:rPr>
        <w:t>а</w:t>
      </w:r>
      <w:r w:rsidR="005E20FD" w:rsidRPr="00866973">
        <w:rPr>
          <w:b/>
          <w:sz w:val="28"/>
        </w:rPr>
        <w:t>ров, водонапорных башен</w:t>
      </w:r>
      <w:bookmarkEnd w:id="261"/>
      <w:bookmarkEnd w:id="262"/>
      <w:bookmarkEnd w:id="263"/>
      <w:bookmarkEnd w:id="264"/>
      <w:bookmarkEnd w:id="265"/>
    </w:p>
    <w:p w:rsidR="0058334F" w:rsidRPr="00866973" w:rsidRDefault="0058334F" w:rsidP="0092106E">
      <w:pPr>
        <w:pStyle w:val="afff"/>
      </w:pPr>
      <w:bookmarkStart w:id="266" w:name="_Toc28001388"/>
      <w:bookmarkStart w:id="267" w:name="_Toc32758753"/>
      <w:bookmarkStart w:id="268" w:name="_Toc32759616"/>
      <w:r w:rsidRPr="00866973">
        <w:t>Места размещения насосных станций, резервуаров, водонапорных башен уточняется при разработке проектно-сметной документации.</w:t>
      </w:r>
    </w:p>
    <w:p w:rsidR="00FA4D25" w:rsidRPr="00866973" w:rsidRDefault="00FC5761" w:rsidP="00E1054A">
      <w:pPr>
        <w:pStyle w:val="a3"/>
        <w:numPr>
          <w:ilvl w:val="0"/>
          <w:numId w:val="0"/>
        </w:numPr>
        <w:ind w:firstLine="851"/>
        <w:rPr>
          <w:b/>
          <w:sz w:val="28"/>
        </w:rPr>
      </w:pPr>
      <w:bookmarkStart w:id="269" w:name="_Toc214499166"/>
      <w:bookmarkStart w:id="270" w:name="_Toc215794099"/>
      <w:r w:rsidRPr="00866973">
        <w:rPr>
          <w:b/>
          <w:sz w:val="28"/>
        </w:rPr>
        <w:t xml:space="preserve">4.8. </w:t>
      </w:r>
      <w:r w:rsidR="005E20FD" w:rsidRPr="00866973">
        <w:rPr>
          <w:b/>
          <w:sz w:val="28"/>
        </w:rPr>
        <w:t>Г</w:t>
      </w:r>
      <w:r w:rsidR="00FA4D25" w:rsidRPr="00866973">
        <w:rPr>
          <w:b/>
          <w:sz w:val="28"/>
        </w:rPr>
        <w:t>раницы планируемых зон размещения объектов централиз</w:t>
      </w:r>
      <w:r w:rsidR="00FA4D25" w:rsidRPr="00866973">
        <w:rPr>
          <w:b/>
          <w:sz w:val="28"/>
        </w:rPr>
        <w:t>о</w:t>
      </w:r>
      <w:r w:rsidR="00FA4D25" w:rsidRPr="00866973">
        <w:rPr>
          <w:b/>
          <w:sz w:val="28"/>
        </w:rPr>
        <w:t>ванных систем горячего водосна</w:t>
      </w:r>
      <w:r w:rsidR="005E20FD" w:rsidRPr="00866973">
        <w:rPr>
          <w:b/>
          <w:sz w:val="28"/>
        </w:rPr>
        <w:t>бжения, холодного водоснабжения</w:t>
      </w:r>
      <w:bookmarkEnd w:id="266"/>
      <w:bookmarkEnd w:id="267"/>
      <w:bookmarkEnd w:id="268"/>
      <w:bookmarkEnd w:id="269"/>
      <w:bookmarkEnd w:id="270"/>
    </w:p>
    <w:p w:rsidR="00AE55B3" w:rsidRPr="00866973" w:rsidRDefault="00AE55B3" w:rsidP="0092106E">
      <w:pPr>
        <w:pStyle w:val="afff"/>
      </w:pPr>
      <w:r w:rsidRPr="00866973">
        <w:t xml:space="preserve">Границы планируемых зон размещения объектов централизованных систем холодного водоснабжения пролегают </w:t>
      </w:r>
      <w:r w:rsidR="000E13C0" w:rsidRPr="00866973">
        <w:t>в</w:t>
      </w:r>
      <w:r w:rsidR="00911A15" w:rsidRPr="00866973">
        <w:t xml:space="preserve"> предел</w:t>
      </w:r>
      <w:r w:rsidR="00235E7A" w:rsidRPr="00866973">
        <w:t>ах</w:t>
      </w:r>
      <w:r w:rsidRPr="00866973">
        <w:t xml:space="preserve"> границ</w:t>
      </w:r>
      <w:r w:rsidR="00CA57CC">
        <w:t>сельского поселения</w:t>
      </w:r>
      <w:r w:rsidRPr="00866973">
        <w:t>.</w:t>
      </w:r>
    </w:p>
    <w:p w:rsidR="00FA4D25" w:rsidRPr="00866973" w:rsidRDefault="00FC5761" w:rsidP="00E1054A">
      <w:pPr>
        <w:pStyle w:val="a3"/>
        <w:numPr>
          <w:ilvl w:val="0"/>
          <w:numId w:val="0"/>
        </w:numPr>
        <w:ind w:firstLine="851"/>
        <w:rPr>
          <w:b/>
          <w:sz w:val="28"/>
        </w:rPr>
      </w:pPr>
      <w:bookmarkStart w:id="271" w:name="_Toc28001389"/>
      <w:bookmarkStart w:id="272" w:name="_Toc32758754"/>
      <w:bookmarkStart w:id="273" w:name="_Toc32759617"/>
      <w:bookmarkStart w:id="274" w:name="_Toc214499167"/>
      <w:bookmarkStart w:id="275" w:name="_Toc215794100"/>
      <w:r w:rsidRPr="00866973">
        <w:rPr>
          <w:b/>
          <w:sz w:val="28"/>
        </w:rPr>
        <w:t xml:space="preserve">4.9. </w:t>
      </w:r>
      <w:r w:rsidR="005E20FD" w:rsidRPr="00866973">
        <w:rPr>
          <w:b/>
          <w:sz w:val="28"/>
        </w:rPr>
        <w:t>К</w:t>
      </w:r>
      <w:r w:rsidR="00FA4D25" w:rsidRPr="00866973">
        <w:rPr>
          <w:b/>
          <w:sz w:val="28"/>
        </w:rPr>
        <w:t>арты (схемы) существующего и планируемого размещения объектов централизованных систем горячего водоснабжения, холодного водоснабжения</w:t>
      </w:r>
      <w:bookmarkEnd w:id="271"/>
      <w:bookmarkEnd w:id="272"/>
      <w:bookmarkEnd w:id="273"/>
      <w:bookmarkEnd w:id="274"/>
      <w:bookmarkEnd w:id="275"/>
    </w:p>
    <w:p w:rsidR="004601E0" w:rsidRPr="00866973" w:rsidRDefault="004601E0" w:rsidP="0092106E">
      <w:pPr>
        <w:pStyle w:val="afff"/>
      </w:pPr>
      <w:bookmarkStart w:id="276" w:name="_Toc28001390"/>
      <w:bookmarkStart w:id="277" w:name="_Toc32758755"/>
      <w:bookmarkStart w:id="278" w:name="_Toc32759618"/>
      <w:r w:rsidRPr="00866973">
        <w:t xml:space="preserve">Карты (схемы) существующего и планируемого размещения объектов централизованных систем холодного водоснабжения представлены в приложении </w:t>
      </w:r>
      <w:r w:rsidR="0058334F" w:rsidRPr="00866973">
        <w:t>1</w:t>
      </w:r>
      <w:r w:rsidRPr="00866973">
        <w:t>.</w:t>
      </w:r>
    </w:p>
    <w:p w:rsidR="00FA4D25" w:rsidRPr="00866973" w:rsidRDefault="000B2F56" w:rsidP="00E1054A">
      <w:pPr>
        <w:pStyle w:val="a3"/>
        <w:numPr>
          <w:ilvl w:val="0"/>
          <w:numId w:val="0"/>
        </w:numPr>
        <w:ind w:firstLine="851"/>
        <w:rPr>
          <w:b/>
          <w:sz w:val="28"/>
        </w:rPr>
      </w:pPr>
      <w:bookmarkStart w:id="279" w:name="_Toc214499168"/>
      <w:bookmarkStart w:id="280" w:name="_Toc215794101"/>
      <w:r w:rsidRPr="00866973">
        <w:rPr>
          <w:b/>
          <w:sz w:val="28"/>
        </w:rPr>
        <w:t>5</w:t>
      </w:r>
      <w:r w:rsidR="00FC5761" w:rsidRPr="00866973">
        <w:rPr>
          <w:b/>
          <w:sz w:val="28"/>
        </w:rPr>
        <w:t xml:space="preserve">. </w:t>
      </w:r>
      <w:r w:rsidR="00FA4D25" w:rsidRPr="00866973">
        <w:rPr>
          <w:b/>
          <w:sz w:val="28"/>
        </w:rPr>
        <w:t>Экологические аспекты мероприятий по строительству, реконс</w:t>
      </w:r>
      <w:r w:rsidR="00FA4D25" w:rsidRPr="00866973">
        <w:rPr>
          <w:b/>
          <w:sz w:val="28"/>
        </w:rPr>
        <w:t>т</w:t>
      </w:r>
      <w:r w:rsidR="00FA4D25" w:rsidRPr="00866973">
        <w:rPr>
          <w:b/>
          <w:sz w:val="28"/>
        </w:rPr>
        <w:t>рукции и модернизации объектов централ</w:t>
      </w:r>
      <w:r w:rsidR="005E20FD" w:rsidRPr="00866973">
        <w:rPr>
          <w:b/>
          <w:sz w:val="28"/>
        </w:rPr>
        <w:t>изованных систем водоснабж</w:t>
      </w:r>
      <w:r w:rsidR="005E20FD" w:rsidRPr="00866973">
        <w:rPr>
          <w:b/>
          <w:sz w:val="28"/>
        </w:rPr>
        <w:t>е</w:t>
      </w:r>
      <w:r w:rsidR="005E20FD" w:rsidRPr="00866973">
        <w:rPr>
          <w:b/>
          <w:sz w:val="28"/>
        </w:rPr>
        <w:t>ния</w:t>
      </w:r>
      <w:bookmarkEnd w:id="276"/>
      <w:bookmarkEnd w:id="277"/>
      <w:bookmarkEnd w:id="278"/>
      <w:bookmarkEnd w:id="279"/>
      <w:bookmarkEnd w:id="280"/>
    </w:p>
    <w:p w:rsidR="00EA20DC" w:rsidRPr="00866973" w:rsidRDefault="00EA20DC" w:rsidP="00E1054A">
      <w:pPr>
        <w:pStyle w:val="a3"/>
        <w:numPr>
          <w:ilvl w:val="0"/>
          <w:numId w:val="0"/>
        </w:numPr>
        <w:ind w:firstLine="851"/>
        <w:rPr>
          <w:b/>
          <w:sz w:val="28"/>
        </w:rPr>
      </w:pPr>
      <w:bookmarkStart w:id="281" w:name="_Toc23820128"/>
      <w:bookmarkStart w:id="282" w:name="_Toc214499169"/>
      <w:bookmarkStart w:id="283" w:name="_Toc215794102"/>
      <w:r w:rsidRPr="00866973">
        <w:rPr>
          <w:b/>
          <w:sz w:val="28"/>
        </w:rPr>
        <w:t>5.1. Предотвращение вредного воздействия на водный бассейн пре</w:t>
      </w:r>
      <w:r w:rsidRPr="00866973">
        <w:rPr>
          <w:b/>
          <w:sz w:val="28"/>
        </w:rPr>
        <w:t>д</w:t>
      </w:r>
      <w:r w:rsidRPr="00866973">
        <w:rPr>
          <w:b/>
          <w:sz w:val="28"/>
        </w:rPr>
        <w:t>лагаемых к строительству и реконструкции объектов централизованных систем водоснабжения при сбросе (утилизации) промывных вод</w:t>
      </w:r>
      <w:bookmarkEnd w:id="281"/>
      <w:bookmarkEnd w:id="282"/>
      <w:bookmarkEnd w:id="283"/>
    </w:p>
    <w:p w:rsidR="0058334F" w:rsidRPr="00866973" w:rsidRDefault="0058334F" w:rsidP="0092106E">
      <w:pPr>
        <w:pStyle w:val="afff"/>
      </w:pPr>
      <w:bookmarkStart w:id="284" w:name="_Toc23820129"/>
      <w:r w:rsidRPr="00866973">
        <w:t>Проектируемая водопроводная сеть не окажет вредного воздействия на окружающую среду, объект является экологически чистым сооружением. При испытании водопроводной сети на герметичность используется сетевая вода. При производстве строительных работ вода для целей производства не требуется. Для хозяйственно-бытовых нужд используется вода питьевого качества. Сведения о мерах по предотвращению вредного воздействия:</w:t>
      </w:r>
    </w:p>
    <w:p w:rsidR="0058334F" w:rsidRPr="00866973" w:rsidRDefault="0058334F" w:rsidP="00516ACF">
      <w:pPr>
        <w:pStyle w:val="afff"/>
      </w:pPr>
      <w:r w:rsidRPr="00866973">
        <w:t>На водный бассейн предлагаемых к строительству и реконструкции объектов централизованных систем водоснабжения при сбросе (утилизации) промывных вод</w:t>
      </w:r>
      <w:bookmarkStart w:id="285" w:name="ZAP25QI3BT"/>
      <w:bookmarkEnd w:id="285"/>
    </w:p>
    <w:p w:rsidR="0058334F" w:rsidRPr="00866973" w:rsidRDefault="0058334F" w:rsidP="0092106E">
      <w:pPr>
        <w:pStyle w:val="afff"/>
      </w:pPr>
      <w:bookmarkStart w:id="286" w:name="_Toc360699428"/>
      <w:bookmarkStart w:id="287" w:name="_Toc360699814"/>
      <w:bookmarkStart w:id="288" w:name="_Toc360700200"/>
      <w:r w:rsidRPr="00866973">
        <w:t>Технологический процесс забора воды и транспортирования её в водопроводную сеть не сопровождается вредными выбросами.</w:t>
      </w:r>
      <w:bookmarkStart w:id="289" w:name="_Toc360699430"/>
      <w:bookmarkStart w:id="290" w:name="_Toc360699816"/>
      <w:bookmarkStart w:id="291" w:name="_Toc360700202"/>
      <w:bookmarkEnd w:id="286"/>
      <w:bookmarkEnd w:id="287"/>
      <w:bookmarkEnd w:id="288"/>
      <w:r w:rsidRPr="00866973">
        <w:t xml:space="preserve"> Эксплуатация водопроводной сети, а также ее строительство, не предусматривают каких-либо сбросов вредных веществ в водоемы и на рельеф.</w:t>
      </w:r>
      <w:bookmarkStart w:id="292" w:name="_Toc360699432"/>
      <w:bookmarkStart w:id="293" w:name="_Toc360699818"/>
      <w:bookmarkStart w:id="294" w:name="_Toc360700204"/>
      <w:bookmarkEnd w:id="289"/>
      <w:bookmarkEnd w:id="290"/>
      <w:bookmarkEnd w:id="291"/>
    </w:p>
    <w:p w:rsidR="0058334F" w:rsidRPr="00866973" w:rsidRDefault="0058334F" w:rsidP="0092106E">
      <w:pPr>
        <w:pStyle w:val="afff"/>
      </w:pPr>
      <w:r w:rsidRPr="00866973">
        <w:t xml:space="preserve">При испытании водопроводной сети на герметичность используется сетевая вода. Слив воды из трубопроводов после испытания и промывки производится </w:t>
      </w:r>
      <w:r w:rsidR="0030414B" w:rsidRPr="00866973">
        <w:t>на рельеф местности</w:t>
      </w:r>
      <w:r w:rsidRPr="00866973">
        <w:t xml:space="preserve">. </w:t>
      </w:r>
      <w:bookmarkStart w:id="295" w:name="_Toc360699433"/>
      <w:bookmarkStart w:id="296" w:name="_Toc360699819"/>
      <w:bookmarkStart w:id="297" w:name="_Toc360700205"/>
      <w:bookmarkEnd w:id="292"/>
      <w:bookmarkEnd w:id="293"/>
      <w:bookmarkEnd w:id="294"/>
    </w:p>
    <w:p w:rsidR="0058334F" w:rsidRPr="00866973" w:rsidRDefault="0058334F" w:rsidP="0092106E">
      <w:pPr>
        <w:pStyle w:val="afff"/>
      </w:pPr>
      <w:r w:rsidRPr="00866973">
        <w:t>Негативное воздействие на состояние подземных вод будет наблюдаться только в период строительства, носить временный характер и не окажет существенного влияния на состояние окружающей среды.</w:t>
      </w:r>
      <w:bookmarkEnd w:id="295"/>
      <w:bookmarkEnd w:id="296"/>
      <w:bookmarkEnd w:id="297"/>
    </w:p>
    <w:p w:rsidR="0058334F" w:rsidRPr="00866973" w:rsidRDefault="0058334F" w:rsidP="0092106E">
      <w:pPr>
        <w:pStyle w:val="afff"/>
      </w:pPr>
      <w:r w:rsidRPr="00866973">
        <w:t xml:space="preserve">Предлагаемые к новому строительству и реконструкции объекты централизованной системы водоснабжения не оказывают вредного воздействия на водный бассейн территории </w:t>
      </w:r>
      <w:r w:rsidR="00CA57CC">
        <w:t>сельского поселения</w:t>
      </w:r>
      <w:r w:rsidRPr="00866973">
        <w:t>.</w:t>
      </w:r>
      <w:bookmarkStart w:id="298" w:name="XA00MDO2NS"/>
      <w:bookmarkStart w:id="299" w:name="ZAP2B943DE"/>
      <w:bookmarkStart w:id="300" w:name="bssPhr127"/>
      <w:bookmarkEnd w:id="298"/>
      <w:bookmarkEnd w:id="299"/>
      <w:bookmarkEnd w:id="300"/>
      <w:r w:rsidRPr="00866973">
        <w:t xml:space="preserve"> На окружающую среду </w:t>
      </w:r>
      <w:r w:rsidRPr="00866973">
        <w:lastRenderedPageBreak/>
        <w:t>при реализации мероприятий по снабжению и хранению химических реагентов, используемых в водоподготовке (хлор и др.)</w:t>
      </w:r>
      <w:bookmarkStart w:id="301" w:name="ZAP24TM3JH"/>
      <w:bookmarkEnd w:id="301"/>
      <w:r w:rsidR="0030414B" w:rsidRPr="00866973">
        <w:t>. Мероприятия не требуются.</w:t>
      </w:r>
    </w:p>
    <w:p w:rsidR="00EA20DC" w:rsidRPr="00866973" w:rsidRDefault="00EA20DC" w:rsidP="00E1054A">
      <w:pPr>
        <w:pStyle w:val="a3"/>
        <w:numPr>
          <w:ilvl w:val="0"/>
          <w:numId w:val="0"/>
        </w:numPr>
        <w:ind w:firstLine="851"/>
        <w:rPr>
          <w:b/>
          <w:sz w:val="28"/>
        </w:rPr>
      </w:pPr>
      <w:bookmarkStart w:id="302" w:name="_Toc214499170"/>
      <w:bookmarkStart w:id="303" w:name="_Toc215794103"/>
      <w:r w:rsidRPr="00866973">
        <w:rPr>
          <w:b/>
          <w:sz w:val="28"/>
        </w:rPr>
        <w:t>5.2. Предотвращение вредного воздействия на окружающую среду при реализации мероприятий по снабжению и хранению химических ре</w:t>
      </w:r>
      <w:r w:rsidRPr="00866973">
        <w:rPr>
          <w:b/>
          <w:sz w:val="28"/>
        </w:rPr>
        <w:t>а</w:t>
      </w:r>
      <w:r w:rsidRPr="00866973">
        <w:rPr>
          <w:b/>
          <w:sz w:val="28"/>
        </w:rPr>
        <w:t>гентов, используемых в водоподготовке</w:t>
      </w:r>
      <w:bookmarkEnd w:id="284"/>
      <w:bookmarkEnd w:id="302"/>
      <w:bookmarkEnd w:id="303"/>
    </w:p>
    <w:p w:rsidR="00E224D8" w:rsidRPr="00866973" w:rsidRDefault="00E224D8" w:rsidP="0092106E">
      <w:pPr>
        <w:pStyle w:val="afff"/>
      </w:pPr>
      <w:bookmarkStart w:id="304" w:name="_Toc528243012"/>
      <w:bookmarkStart w:id="305" w:name="_Toc27969770"/>
      <w:bookmarkStart w:id="306" w:name="_Toc28001391"/>
      <w:bookmarkStart w:id="307" w:name="_Toc28001721"/>
      <w:bookmarkStart w:id="308" w:name="_Toc32758764"/>
      <w:bookmarkStart w:id="309" w:name="_Toc32759619"/>
      <w:r w:rsidRPr="00866973">
        <w:t>Использование хлора при дезинфекции трубопроводов не производится. Поэтому разработка специальных мер по предотвращению вредного воздействия на окружающую среду при реализации мероприятий по снабжению и хранению химических реагентов не требуется.</w:t>
      </w:r>
    </w:p>
    <w:p w:rsidR="00CC1D2A" w:rsidRPr="00866973" w:rsidRDefault="00266667" w:rsidP="00D533C1">
      <w:pPr>
        <w:pStyle w:val="1e"/>
      </w:pPr>
      <w:bookmarkStart w:id="310" w:name="_Toc214499171"/>
      <w:bookmarkStart w:id="311" w:name="_Toc214499226"/>
      <w:bookmarkStart w:id="312" w:name="_Toc214499244"/>
      <w:bookmarkStart w:id="313" w:name="_Toc215794104"/>
      <w:r w:rsidRPr="00866973">
        <w:t>6.</w:t>
      </w:r>
      <w:r w:rsidR="00CC1D2A" w:rsidRPr="00866973">
        <w:t>Оценка объемов капитальных вложений в строительство, реконструкцию и модернизацию объектов централизованных систем водоснабжения</w:t>
      </w:r>
      <w:bookmarkEnd w:id="304"/>
      <w:bookmarkEnd w:id="305"/>
      <w:bookmarkEnd w:id="306"/>
      <w:bookmarkEnd w:id="307"/>
      <w:bookmarkEnd w:id="308"/>
      <w:bookmarkEnd w:id="309"/>
      <w:bookmarkEnd w:id="310"/>
      <w:bookmarkEnd w:id="311"/>
      <w:bookmarkEnd w:id="312"/>
      <w:bookmarkEnd w:id="313"/>
    </w:p>
    <w:p w:rsidR="00F855D4" w:rsidRPr="00866973" w:rsidRDefault="00F855D4" w:rsidP="00E1054A">
      <w:pPr>
        <w:pStyle w:val="a3"/>
        <w:numPr>
          <w:ilvl w:val="0"/>
          <w:numId w:val="0"/>
        </w:numPr>
        <w:ind w:firstLine="851"/>
        <w:rPr>
          <w:b/>
          <w:sz w:val="28"/>
        </w:rPr>
      </w:pPr>
      <w:bookmarkStart w:id="314" w:name="_Toc23820131"/>
      <w:bookmarkStart w:id="315" w:name="_Toc214499172"/>
      <w:bookmarkStart w:id="316" w:name="_Toc215794105"/>
      <w:r w:rsidRPr="00866973">
        <w:rPr>
          <w:b/>
          <w:sz w:val="28"/>
        </w:rPr>
        <w:t>6.1. Оценка стоимости основных мероприятий по реализации схем водоснабжения</w:t>
      </w:r>
      <w:bookmarkEnd w:id="314"/>
      <w:bookmarkEnd w:id="315"/>
      <w:bookmarkEnd w:id="316"/>
    </w:p>
    <w:p w:rsidR="00E95CA2" w:rsidRPr="00866973" w:rsidRDefault="00E95CA2" w:rsidP="00E95CA2">
      <w:pPr>
        <w:pStyle w:val="afff"/>
      </w:pPr>
      <w:bookmarkStart w:id="317" w:name="_Hlk66320054"/>
      <w:bookmarkStart w:id="318" w:name="_Toc23820132"/>
      <w:r w:rsidRPr="00866973">
        <w:t>В соответствии с выбранными направлениями развития системы водоснабжения может быть сформирован определенный объем реконструкции и модернизации отдельных объектов централизованных систем водоснабжения.</w:t>
      </w:r>
    </w:p>
    <w:p w:rsidR="00E95CA2" w:rsidRPr="00866973" w:rsidRDefault="00E95CA2" w:rsidP="00E95CA2">
      <w:pPr>
        <w:pStyle w:val="afff"/>
      </w:pPr>
      <w:r w:rsidRPr="00866973">
        <w:t xml:space="preserve">В рамках разработки схемы водоснабжения проводится предварительный расчёт стоимости выполнения предложенных мероприятий по совершенствованию централизованных систем водоснабжения, т. </w:t>
      </w:r>
      <w:r w:rsidR="00206AF0" w:rsidRPr="00866973">
        <w:t>Е</w:t>
      </w:r>
      <w:r w:rsidRPr="00866973">
        <w:t xml:space="preserve">. проводятся предпроектные работы. На предпроектной стадии при обосновании величины инвестиций определяется предварительная (расчетная) стоимость строительства и реконструкции объектов централизованных систем водоснабжения. Стоимость строительства и реконструкции объектов определяется в соответствии с укрупненными сметными нормативами цены строительства сетей и объектов системы водоснабжения. При отсутствии таких показателей могут использоваться данные о стоимости объектов-аналогов. </w:t>
      </w:r>
    </w:p>
    <w:p w:rsidR="00E95CA2" w:rsidRPr="00866973" w:rsidRDefault="00E95CA2" w:rsidP="00961BAE">
      <w:pPr>
        <w:pStyle w:val="afff"/>
      </w:pPr>
      <w:r w:rsidRPr="00866973">
        <w:t>Стоимость строительства сети водоснабжения взята на основе государственных сметных нормативов, укрупненные нормативы цены строительства НЦС 81-02-14-2024 СП «Сети водоснабжения и канализации»</w:t>
      </w:r>
      <w:r w:rsidR="00961BAE">
        <w:t>.</w:t>
      </w:r>
    </w:p>
    <w:p w:rsidR="00E95CA2" w:rsidRPr="00866973" w:rsidRDefault="00E95CA2" w:rsidP="00E95CA2">
      <w:pPr>
        <w:pStyle w:val="afff"/>
      </w:pPr>
      <w:r w:rsidRPr="00866973">
        <w:t>Стоимость капитального ремонта источников водоснабжения принята по объектам аналогам. Оценкой вложений в модернизацию коммунального хозяйства является уменьшение количества потерь воды при транспортировки питьевой воды нормального качества и достаточного объема.</w:t>
      </w:r>
    </w:p>
    <w:p w:rsidR="00F855D4" w:rsidRPr="00866973" w:rsidRDefault="00F855D4" w:rsidP="00E1054A">
      <w:pPr>
        <w:pStyle w:val="a3"/>
        <w:numPr>
          <w:ilvl w:val="0"/>
          <w:numId w:val="0"/>
        </w:numPr>
        <w:ind w:firstLine="851"/>
        <w:rPr>
          <w:b/>
          <w:sz w:val="28"/>
        </w:rPr>
      </w:pPr>
      <w:bookmarkStart w:id="319" w:name="_Toc214499173"/>
      <w:bookmarkStart w:id="320" w:name="_Toc215794106"/>
      <w:bookmarkEnd w:id="317"/>
      <w:r w:rsidRPr="00866973">
        <w:rPr>
          <w:b/>
          <w:sz w:val="28"/>
        </w:rPr>
        <w:t>6.2. Оценка величины необходимых капитальных вложений в строительство и реконструкцию объектов централизованных систем вод</w:t>
      </w:r>
      <w:r w:rsidRPr="00866973">
        <w:rPr>
          <w:b/>
          <w:sz w:val="28"/>
        </w:rPr>
        <w:t>о</w:t>
      </w:r>
      <w:r w:rsidRPr="00866973">
        <w:rPr>
          <w:b/>
          <w:sz w:val="28"/>
        </w:rPr>
        <w:t>снабжения</w:t>
      </w:r>
      <w:bookmarkEnd w:id="318"/>
      <w:bookmarkEnd w:id="319"/>
      <w:bookmarkEnd w:id="320"/>
    </w:p>
    <w:p w:rsidR="00866205" w:rsidRPr="00866973" w:rsidRDefault="00F855D4" w:rsidP="0092106E">
      <w:pPr>
        <w:pStyle w:val="afff"/>
      </w:pPr>
      <w:r w:rsidRPr="00866973">
        <w:t>Оценка величины необходимых капитальных вложений в строительство и реконструкцию объектов централизованных систем водоснабжения представлена в таблице 6.2.1.</w:t>
      </w:r>
      <w:bookmarkStart w:id="321" w:name="_Toc528243013"/>
      <w:bookmarkStart w:id="322" w:name="_Toc27969771"/>
      <w:bookmarkStart w:id="323" w:name="_Toc28001392"/>
      <w:bookmarkStart w:id="324" w:name="_Toc28001722"/>
      <w:bookmarkStart w:id="325" w:name="_Toc32758765"/>
      <w:bookmarkStart w:id="326" w:name="_Toc32759620"/>
    </w:p>
    <w:p w:rsidR="00890DAF" w:rsidRPr="00866973" w:rsidRDefault="00890DAF" w:rsidP="0092106E">
      <w:pPr>
        <w:pStyle w:val="afff"/>
      </w:pPr>
      <w:r w:rsidRPr="00866973">
        <w:t xml:space="preserve">Оценка величины необходимых капитальных вложений в строительство и реконструкцию объектов централизованных систем водоснабжения, выполнена на основании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w:t>
      </w:r>
      <w:r w:rsidRPr="00866973">
        <w:lastRenderedPageBreak/>
        <w:t>нормативно-правовому регулированию в сфере строительства, либо по объектам аналогам по видам капитального строительства и видам работ, с указанием источников финансирования</w:t>
      </w:r>
    </w:p>
    <w:p w:rsidR="00890DAF" w:rsidRPr="00866973" w:rsidRDefault="00890DAF" w:rsidP="00D533C1">
      <w:pPr>
        <w:pStyle w:val="1e"/>
      </w:pPr>
      <w:bookmarkStart w:id="327" w:name="_Toc214499174"/>
      <w:bookmarkStart w:id="328" w:name="_Toc214499227"/>
      <w:bookmarkStart w:id="329" w:name="_Toc214499245"/>
      <w:bookmarkStart w:id="330" w:name="_Toc215794107"/>
      <w:r w:rsidRPr="00866973">
        <w:t>7. Плановые значения показателей развития централизованных систем водоснабжения</w:t>
      </w:r>
      <w:bookmarkEnd w:id="321"/>
      <w:bookmarkEnd w:id="322"/>
      <w:bookmarkEnd w:id="323"/>
      <w:bookmarkEnd w:id="324"/>
      <w:bookmarkEnd w:id="325"/>
      <w:bookmarkEnd w:id="326"/>
      <w:bookmarkEnd w:id="327"/>
      <w:bookmarkEnd w:id="328"/>
      <w:bookmarkEnd w:id="329"/>
      <w:bookmarkEnd w:id="330"/>
    </w:p>
    <w:p w:rsidR="00890DAF" w:rsidRPr="00866973" w:rsidRDefault="00890DAF" w:rsidP="0092106E">
      <w:pPr>
        <w:pStyle w:val="afff"/>
      </w:pPr>
      <w:r w:rsidRPr="00866973">
        <w:t>В соответствии с постановлением Правительства Российской Федерации</w:t>
      </w:r>
      <w:r w:rsidRPr="00866973">
        <w:rPr>
          <w:rStyle w:val="afff8"/>
        </w:rPr>
        <w:footnoteReference w:id="6"/>
      </w:r>
      <w:r w:rsidRPr="00866973">
        <w:t xml:space="preserve"> к целевым показателям развития централизованных систем водоснабжения относятся:</w:t>
      </w:r>
    </w:p>
    <w:p w:rsidR="00890DAF" w:rsidRPr="00866973" w:rsidRDefault="00890DAF" w:rsidP="0092106E">
      <w:pPr>
        <w:pStyle w:val="afff"/>
      </w:pPr>
      <w:r w:rsidRPr="00866973">
        <w:t>а) показатели качества воды;</w:t>
      </w:r>
    </w:p>
    <w:p w:rsidR="00890DAF" w:rsidRPr="00866973" w:rsidRDefault="00890DAF" w:rsidP="0092106E">
      <w:pPr>
        <w:pStyle w:val="afff"/>
      </w:pPr>
      <w:r w:rsidRPr="00866973">
        <w:t>б) показатели надежности и бесперебойности водоснабжения;</w:t>
      </w:r>
    </w:p>
    <w:p w:rsidR="00890DAF" w:rsidRPr="00866973" w:rsidRDefault="00890DAF" w:rsidP="0092106E">
      <w:pPr>
        <w:pStyle w:val="afff"/>
      </w:pPr>
      <w:r w:rsidRPr="00866973">
        <w:t>в) показатели эффективности использования ресурсов, в том числе уровень потерь воды.</w:t>
      </w:r>
    </w:p>
    <w:p w:rsidR="00890DAF" w:rsidRPr="00866973" w:rsidRDefault="00890DAF" w:rsidP="0092106E">
      <w:pPr>
        <w:pStyle w:val="afff"/>
      </w:pPr>
      <w:r w:rsidRPr="00866973">
        <w:t>1. Показателями качества питьевой воды являются:</w:t>
      </w:r>
    </w:p>
    <w:p w:rsidR="0033240C" w:rsidRPr="00866973" w:rsidRDefault="0033240C" w:rsidP="0092106E">
      <w:pPr>
        <w:pStyle w:val="afff"/>
      </w:pPr>
      <w:r w:rsidRPr="00866973">
        <w:t>а) 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p w:rsidR="0033240C" w:rsidRPr="00866973" w:rsidRDefault="0033240C" w:rsidP="0092106E">
      <w:pPr>
        <w:pStyle w:val="afff"/>
      </w:pPr>
      <w:r w:rsidRPr="00866973">
        <w:t>б) 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p>
    <w:p w:rsidR="00A36200" w:rsidRPr="00866973" w:rsidRDefault="00A36200" w:rsidP="0092106E">
      <w:pPr>
        <w:pStyle w:val="afff"/>
      </w:pPr>
      <w:r w:rsidRPr="00866973">
        <w:t>2. Показателем надежности и бесперебойности водоснабжения является количество перерывов в подаче воды, зафиксированных в местах исполнения обязательств организацией, холодное водоснабжение,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p w:rsidR="00A36200" w:rsidRPr="00866973" w:rsidRDefault="00A36200" w:rsidP="0092106E">
      <w:pPr>
        <w:pStyle w:val="afff"/>
      </w:pPr>
      <w:r w:rsidRPr="00866973">
        <w:t>3. Показателями энергетической эффективности являются:</w:t>
      </w:r>
    </w:p>
    <w:p w:rsidR="00A36200" w:rsidRPr="00866973" w:rsidRDefault="00A36200" w:rsidP="0092106E">
      <w:pPr>
        <w:pStyle w:val="afff"/>
      </w:pPr>
      <w:r w:rsidRPr="00866973">
        <w:t>а) доля потерь воды в централизованных системах водоснабжения при транспортировке в общем объеме воды, поданной в водопроводную сеть (в процентах);</w:t>
      </w:r>
    </w:p>
    <w:p w:rsidR="00A36200" w:rsidRPr="00866973" w:rsidRDefault="00A36200" w:rsidP="0092106E">
      <w:pPr>
        <w:pStyle w:val="afff"/>
      </w:pPr>
      <w:r w:rsidRPr="00866973">
        <w:t>б) удельный расход электрической энергии, потребляемой в технологическом процессе подготовки питьевой воды и (или) транспортировки питьевой воды (кВт*ч/куб. м).</w:t>
      </w:r>
    </w:p>
    <w:p w:rsidR="00A36200" w:rsidRPr="00866973" w:rsidRDefault="00A36200" w:rsidP="0092106E">
      <w:pPr>
        <w:pStyle w:val="afff"/>
      </w:pPr>
      <w:r w:rsidRPr="00866973">
        <w:t>В таблице 7.1. представлены расчет фактических и плановых показателей энергетической эффективности объектов централизованной системы холодного водоснабжения.</w:t>
      </w:r>
    </w:p>
    <w:p w:rsidR="00A36200" w:rsidRPr="00866973" w:rsidRDefault="00A36200" w:rsidP="00D533C1">
      <w:pPr>
        <w:pStyle w:val="1e"/>
      </w:pPr>
      <w:bookmarkStart w:id="331" w:name="_Toc528243014"/>
      <w:bookmarkStart w:id="332" w:name="_Toc27969772"/>
      <w:bookmarkStart w:id="333" w:name="_Toc28001393"/>
      <w:bookmarkStart w:id="334" w:name="_Toc28001723"/>
      <w:bookmarkStart w:id="335" w:name="_Toc32758766"/>
      <w:bookmarkStart w:id="336" w:name="_Toc32759621"/>
      <w:bookmarkStart w:id="337" w:name="_Toc214499175"/>
      <w:bookmarkStart w:id="338" w:name="_Toc214499228"/>
      <w:bookmarkStart w:id="339" w:name="_Toc214499246"/>
      <w:bookmarkStart w:id="340" w:name="_Toc215794108"/>
      <w:r w:rsidRPr="00866973">
        <w:t>8. Перечень выявленных бесхозяйных объектов централизованных систем водоснабжения и перечень организаций, уполномоченных на их эксплуатацию</w:t>
      </w:r>
      <w:bookmarkEnd w:id="331"/>
      <w:bookmarkEnd w:id="332"/>
      <w:bookmarkEnd w:id="333"/>
      <w:bookmarkEnd w:id="334"/>
      <w:bookmarkEnd w:id="335"/>
      <w:bookmarkEnd w:id="336"/>
      <w:bookmarkEnd w:id="337"/>
      <w:bookmarkEnd w:id="338"/>
      <w:bookmarkEnd w:id="339"/>
      <w:bookmarkEnd w:id="340"/>
    </w:p>
    <w:p w:rsidR="00A36200" w:rsidRPr="00866973" w:rsidRDefault="00A36200" w:rsidP="0092106E">
      <w:pPr>
        <w:pStyle w:val="afff"/>
      </w:pPr>
      <w:r w:rsidRPr="00866973">
        <w:lastRenderedPageBreak/>
        <w:t>Бесхозяйных объектов водоснабжения не выявлено.</w:t>
      </w:r>
    </w:p>
    <w:p w:rsidR="00A36200" w:rsidRPr="00866973" w:rsidRDefault="00A36200" w:rsidP="0092106E">
      <w:pPr>
        <w:pStyle w:val="afff"/>
      </w:pPr>
    </w:p>
    <w:p w:rsidR="00A36200" w:rsidRPr="00866973" w:rsidRDefault="00A36200" w:rsidP="0092106E">
      <w:pPr>
        <w:pStyle w:val="afff"/>
        <w:sectPr w:rsidR="00A36200" w:rsidRPr="00866973" w:rsidSect="00E95CA2">
          <w:pgSz w:w="11906" w:h="16838"/>
          <w:pgMar w:top="1134" w:right="850" w:bottom="851" w:left="1418" w:header="426" w:footer="359" w:gutter="0"/>
          <w:cols w:space="708"/>
          <w:docGrid w:linePitch="360"/>
        </w:sectPr>
      </w:pPr>
    </w:p>
    <w:p w:rsidR="0089337D" w:rsidRPr="00866973" w:rsidRDefault="001C0C8A" w:rsidP="00847CF7">
      <w:pPr>
        <w:pStyle w:val="affff1"/>
      </w:pPr>
      <w:bookmarkStart w:id="341" w:name="_Toc214497057"/>
      <w:r w:rsidRPr="00866973">
        <w:lastRenderedPageBreak/>
        <w:t xml:space="preserve">Таблица </w:t>
      </w:r>
      <w:r w:rsidR="00ED20AB" w:rsidRPr="00866973">
        <w:t>6</w:t>
      </w:r>
      <w:r w:rsidRPr="00866973">
        <w:t>.</w:t>
      </w:r>
      <w:r w:rsidR="007D3EE2" w:rsidRPr="00866973">
        <w:t>2.</w:t>
      </w:r>
      <w:r w:rsidRPr="00866973">
        <w:t>1.</w:t>
      </w:r>
      <w:r w:rsidR="00ED20AB" w:rsidRPr="00866973">
        <w:t>Оценка стоимости основных мероприятий по реализации схемы водоснабжения</w:t>
      </w:r>
      <w:bookmarkEnd w:id="341"/>
    </w:p>
    <w:tbl>
      <w:tblPr>
        <w:tblW w:w="21630" w:type="dxa"/>
        <w:tblLayout w:type="fixed"/>
        <w:tblLook w:val="04A0"/>
      </w:tblPr>
      <w:tblGrid>
        <w:gridCol w:w="5807"/>
        <w:gridCol w:w="1354"/>
        <w:gridCol w:w="1046"/>
        <w:gridCol w:w="1853"/>
        <w:gridCol w:w="1133"/>
        <w:gridCol w:w="1407"/>
        <w:gridCol w:w="1127"/>
        <w:gridCol w:w="1267"/>
        <w:gridCol w:w="1267"/>
        <w:gridCol w:w="1267"/>
        <w:gridCol w:w="1267"/>
        <w:gridCol w:w="1267"/>
        <w:gridCol w:w="1568"/>
      </w:tblGrid>
      <w:tr w:rsidR="00A41C47" w:rsidRPr="00A41C47" w:rsidTr="00A41C47">
        <w:trPr>
          <w:trHeight w:val="20"/>
          <w:tblHeader/>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rsidR="00A41C47" w:rsidRPr="00A41C47" w:rsidRDefault="00A41C47" w:rsidP="00A41C47">
            <w:pPr>
              <w:jc w:val="center"/>
              <w:rPr>
                <w:color w:val="000000"/>
                <w:sz w:val="28"/>
                <w:szCs w:val="28"/>
              </w:rPr>
            </w:pPr>
            <w:r w:rsidRPr="00A41C47">
              <w:rPr>
                <w:color w:val="000000"/>
                <w:sz w:val="28"/>
                <w:szCs w:val="28"/>
              </w:rPr>
              <w:t>Наименование мероприятий</w:t>
            </w:r>
          </w:p>
        </w:tc>
        <w:tc>
          <w:tcPr>
            <w:tcW w:w="1354" w:type="dxa"/>
            <w:tcBorders>
              <w:top w:val="single" w:sz="4" w:space="0" w:color="auto"/>
              <w:left w:val="nil"/>
              <w:bottom w:val="single" w:sz="4" w:space="0" w:color="auto"/>
              <w:right w:val="single" w:sz="4" w:space="0" w:color="auto"/>
            </w:tcBorders>
            <w:shd w:val="clear" w:color="auto" w:fill="auto"/>
            <w:hideMark/>
          </w:tcPr>
          <w:p w:rsidR="00A41C47" w:rsidRPr="00A41C47" w:rsidRDefault="00A41C47" w:rsidP="00A41C47">
            <w:pPr>
              <w:rPr>
                <w:color w:val="000000"/>
                <w:sz w:val="28"/>
                <w:szCs w:val="28"/>
              </w:rPr>
            </w:pPr>
            <w:r w:rsidRPr="00A41C47">
              <w:rPr>
                <w:color w:val="000000"/>
                <w:sz w:val="28"/>
                <w:szCs w:val="28"/>
              </w:rPr>
              <w:t>Мест</w:t>
            </w:r>
            <w:r w:rsidRPr="00A41C47">
              <w:rPr>
                <w:color w:val="000000"/>
                <w:sz w:val="28"/>
                <w:szCs w:val="28"/>
              </w:rPr>
              <w:t>о</w:t>
            </w:r>
            <w:r w:rsidRPr="00A41C47">
              <w:rPr>
                <w:color w:val="000000"/>
                <w:sz w:val="28"/>
                <w:szCs w:val="28"/>
              </w:rPr>
              <w:t>расп</w:t>
            </w:r>
            <w:r w:rsidRPr="00A41C47">
              <w:rPr>
                <w:color w:val="000000"/>
                <w:sz w:val="28"/>
                <w:szCs w:val="28"/>
              </w:rPr>
              <w:t>о</w:t>
            </w:r>
            <w:r w:rsidRPr="00A41C47">
              <w:rPr>
                <w:color w:val="000000"/>
                <w:sz w:val="28"/>
                <w:szCs w:val="28"/>
              </w:rPr>
              <w:t>ложение объекта</w:t>
            </w:r>
          </w:p>
        </w:tc>
        <w:tc>
          <w:tcPr>
            <w:tcW w:w="1046" w:type="dxa"/>
            <w:tcBorders>
              <w:top w:val="single" w:sz="4" w:space="0" w:color="auto"/>
              <w:left w:val="nil"/>
              <w:bottom w:val="single" w:sz="4" w:space="0" w:color="auto"/>
              <w:right w:val="single" w:sz="4" w:space="0" w:color="auto"/>
            </w:tcBorders>
            <w:shd w:val="clear" w:color="auto" w:fill="auto"/>
            <w:hideMark/>
          </w:tcPr>
          <w:p w:rsidR="00A41C47" w:rsidRPr="00A41C47" w:rsidRDefault="00A41C47" w:rsidP="00A41C47">
            <w:pPr>
              <w:jc w:val="center"/>
              <w:rPr>
                <w:color w:val="000000"/>
                <w:sz w:val="28"/>
                <w:szCs w:val="28"/>
              </w:rPr>
            </w:pPr>
            <w:r w:rsidRPr="00A41C47">
              <w:rPr>
                <w:color w:val="000000"/>
                <w:sz w:val="28"/>
                <w:szCs w:val="28"/>
              </w:rPr>
              <w:t>Сроки мер</w:t>
            </w:r>
            <w:r w:rsidRPr="00A41C47">
              <w:rPr>
                <w:color w:val="000000"/>
                <w:sz w:val="28"/>
                <w:szCs w:val="28"/>
              </w:rPr>
              <w:t>о</w:t>
            </w:r>
            <w:r w:rsidRPr="00A41C47">
              <w:rPr>
                <w:color w:val="000000"/>
                <w:sz w:val="28"/>
                <w:szCs w:val="28"/>
              </w:rPr>
              <w:t>пр</w:t>
            </w:r>
            <w:r w:rsidRPr="00A41C47">
              <w:rPr>
                <w:color w:val="000000"/>
                <w:sz w:val="28"/>
                <w:szCs w:val="28"/>
              </w:rPr>
              <w:t>и</w:t>
            </w:r>
            <w:r w:rsidRPr="00A41C47">
              <w:rPr>
                <w:color w:val="000000"/>
                <w:sz w:val="28"/>
                <w:szCs w:val="28"/>
              </w:rPr>
              <w:t>ятий, года</w:t>
            </w:r>
          </w:p>
        </w:tc>
        <w:tc>
          <w:tcPr>
            <w:tcW w:w="1853" w:type="dxa"/>
            <w:tcBorders>
              <w:top w:val="single" w:sz="4" w:space="0" w:color="auto"/>
              <w:left w:val="nil"/>
              <w:bottom w:val="single" w:sz="4" w:space="0" w:color="auto"/>
              <w:right w:val="single" w:sz="4" w:space="0" w:color="auto"/>
            </w:tcBorders>
            <w:shd w:val="clear" w:color="auto" w:fill="auto"/>
            <w:hideMark/>
          </w:tcPr>
          <w:p w:rsidR="00A41C47" w:rsidRPr="00A41C47" w:rsidRDefault="00A41C47" w:rsidP="00A41C47">
            <w:pPr>
              <w:jc w:val="center"/>
              <w:rPr>
                <w:color w:val="000000"/>
                <w:sz w:val="28"/>
                <w:szCs w:val="28"/>
              </w:rPr>
            </w:pPr>
            <w:r w:rsidRPr="00A41C47">
              <w:rPr>
                <w:color w:val="000000"/>
                <w:sz w:val="28"/>
                <w:szCs w:val="28"/>
              </w:rPr>
              <w:t>Единица п</w:t>
            </w:r>
            <w:r w:rsidRPr="00A41C47">
              <w:rPr>
                <w:color w:val="000000"/>
                <w:sz w:val="28"/>
                <w:szCs w:val="28"/>
              </w:rPr>
              <w:t>о</w:t>
            </w:r>
            <w:r w:rsidRPr="00A41C47">
              <w:rPr>
                <w:color w:val="000000"/>
                <w:sz w:val="28"/>
                <w:szCs w:val="28"/>
              </w:rPr>
              <w:t>казателя</w:t>
            </w:r>
          </w:p>
        </w:tc>
        <w:tc>
          <w:tcPr>
            <w:tcW w:w="1133" w:type="dxa"/>
            <w:tcBorders>
              <w:top w:val="single" w:sz="4" w:space="0" w:color="auto"/>
              <w:left w:val="nil"/>
              <w:bottom w:val="single" w:sz="4" w:space="0" w:color="auto"/>
              <w:right w:val="single" w:sz="4" w:space="0" w:color="auto"/>
            </w:tcBorders>
            <w:shd w:val="clear" w:color="auto" w:fill="auto"/>
            <w:hideMark/>
          </w:tcPr>
          <w:p w:rsidR="00A41C47" w:rsidRPr="00A41C47" w:rsidRDefault="00A41C47" w:rsidP="00A41C47">
            <w:pPr>
              <w:jc w:val="center"/>
              <w:rPr>
                <w:color w:val="000000"/>
                <w:sz w:val="28"/>
                <w:szCs w:val="28"/>
              </w:rPr>
            </w:pPr>
            <w:r w:rsidRPr="00A41C47">
              <w:rPr>
                <w:color w:val="000000"/>
                <w:sz w:val="28"/>
                <w:szCs w:val="28"/>
              </w:rPr>
              <w:t>Знач</w:t>
            </w:r>
            <w:r w:rsidRPr="00A41C47">
              <w:rPr>
                <w:color w:val="000000"/>
                <w:sz w:val="28"/>
                <w:szCs w:val="28"/>
              </w:rPr>
              <w:t>е</w:t>
            </w:r>
            <w:r w:rsidRPr="00A41C47">
              <w:rPr>
                <w:color w:val="000000"/>
                <w:sz w:val="28"/>
                <w:szCs w:val="28"/>
              </w:rPr>
              <w:t>ние показ</w:t>
            </w:r>
            <w:r w:rsidRPr="00A41C47">
              <w:rPr>
                <w:color w:val="000000"/>
                <w:sz w:val="28"/>
                <w:szCs w:val="28"/>
              </w:rPr>
              <w:t>а</w:t>
            </w:r>
            <w:r w:rsidRPr="00A41C47">
              <w:rPr>
                <w:color w:val="000000"/>
                <w:sz w:val="28"/>
                <w:szCs w:val="28"/>
              </w:rPr>
              <w:t>теля</w:t>
            </w:r>
          </w:p>
        </w:tc>
        <w:tc>
          <w:tcPr>
            <w:tcW w:w="1407" w:type="dxa"/>
            <w:tcBorders>
              <w:top w:val="single" w:sz="4" w:space="0" w:color="auto"/>
              <w:left w:val="nil"/>
              <w:bottom w:val="single" w:sz="4" w:space="0" w:color="auto"/>
              <w:right w:val="single" w:sz="4" w:space="0" w:color="auto"/>
            </w:tcBorders>
            <w:shd w:val="clear" w:color="auto" w:fill="auto"/>
            <w:hideMark/>
          </w:tcPr>
          <w:p w:rsidR="00A41C47" w:rsidRPr="00A41C47" w:rsidRDefault="00A41C47" w:rsidP="00A41C47">
            <w:pPr>
              <w:jc w:val="center"/>
              <w:rPr>
                <w:color w:val="000000"/>
                <w:sz w:val="28"/>
                <w:szCs w:val="28"/>
              </w:rPr>
            </w:pPr>
            <w:r w:rsidRPr="00A41C47">
              <w:rPr>
                <w:color w:val="000000"/>
                <w:sz w:val="28"/>
                <w:szCs w:val="28"/>
              </w:rPr>
              <w:t>Необх</w:t>
            </w:r>
            <w:r w:rsidRPr="00A41C47">
              <w:rPr>
                <w:color w:val="000000"/>
                <w:sz w:val="28"/>
                <w:szCs w:val="28"/>
              </w:rPr>
              <w:t>о</w:t>
            </w:r>
            <w:r w:rsidRPr="00A41C47">
              <w:rPr>
                <w:color w:val="000000"/>
                <w:sz w:val="28"/>
                <w:szCs w:val="28"/>
              </w:rPr>
              <w:t>димые кап</w:t>
            </w:r>
            <w:r w:rsidRPr="00A41C47">
              <w:rPr>
                <w:color w:val="000000"/>
                <w:sz w:val="28"/>
                <w:szCs w:val="28"/>
              </w:rPr>
              <w:t>и</w:t>
            </w:r>
            <w:r w:rsidRPr="00A41C47">
              <w:rPr>
                <w:color w:val="000000"/>
                <w:sz w:val="28"/>
                <w:szCs w:val="28"/>
              </w:rPr>
              <w:t>тальные затраты, тыс. руб.</w:t>
            </w:r>
          </w:p>
        </w:tc>
        <w:tc>
          <w:tcPr>
            <w:tcW w:w="1127" w:type="dxa"/>
            <w:tcBorders>
              <w:top w:val="single" w:sz="4" w:space="0" w:color="auto"/>
              <w:left w:val="nil"/>
              <w:bottom w:val="single" w:sz="4" w:space="0" w:color="auto"/>
              <w:right w:val="single" w:sz="4" w:space="0" w:color="auto"/>
            </w:tcBorders>
            <w:shd w:val="clear" w:color="auto" w:fill="auto"/>
            <w:hideMark/>
          </w:tcPr>
          <w:p w:rsidR="00A41C47" w:rsidRPr="00A41C47" w:rsidRDefault="00A41C47" w:rsidP="00A41C47">
            <w:pPr>
              <w:jc w:val="center"/>
              <w:rPr>
                <w:color w:val="000000"/>
                <w:sz w:val="28"/>
                <w:szCs w:val="28"/>
              </w:rPr>
            </w:pPr>
            <w:r w:rsidRPr="00A41C47">
              <w:rPr>
                <w:color w:val="000000"/>
                <w:sz w:val="28"/>
                <w:szCs w:val="28"/>
              </w:rPr>
              <w:t>2025 год</w:t>
            </w:r>
          </w:p>
        </w:tc>
        <w:tc>
          <w:tcPr>
            <w:tcW w:w="1267" w:type="dxa"/>
            <w:tcBorders>
              <w:top w:val="single" w:sz="4" w:space="0" w:color="auto"/>
              <w:left w:val="nil"/>
              <w:bottom w:val="single" w:sz="4" w:space="0" w:color="auto"/>
              <w:right w:val="single" w:sz="4" w:space="0" w:color="auto"/>
            </w:tcBorders>
            <w:shd w:val="clear" w:color="auto" w:fill="auto"/>
            <w:hideMark/>
          </w:tcPr>
          <w:p w:rsidR="00A41C47" w:rsidRPr="00A41C47" w:rsidRDefault="00A41C47" w:rsidP="00A41C47">
            <w:pPr>
              <w:jc w:val="center"/>
              <w:rPr>
                <w:color w:val="000000"/>
                <w:sz w:val="28"/>
                <w:szCs w:val="28"/>
              </w:rPr>
            </w:pPr>
            <w:r w:rsidRPr="00A41C47">
              <w:rPr>
                <w:color w:val="000000"/>
                <w:sz w:val="28"/>
                <w:szCs w:val="28"/>
              </w:rPr>
              <w:t>2026 год</w:t>
            </w:r>
          </w:p>
        </w:tc>
        <w:tc>
          <w:tcPr>
            <w:tcW w:w="1267" w:type="dxa"/>
            <w:tcBorders>
              <w:top w:val="single" w:sz="4" w:space="0" w:color="auto"/>
              <w:left w:val="nil"/>
              <w:bottom w:val="single" w:sz="4" w:space="0" w:color="auto"/>
              <w:right w:val="single" w:sz="4" w:space="0" w:color="auto"/>
            </w:tcBorders>
            <w:shd w:val="clear" w:color="auto" w:fill="auto"/>
            <w:hideMark/>
          </w:tcPr>
          <w:p w:rsidR="00A41C47" w:rsidRPr="00A41C47" w:rsidRDefault="00A41C47" w:rsidP="00A41C47">
            <w:pPr>
              <w:jc w:val="center"/>
              <w:rPr>
                <w:color w:val="000000"/>
                <w:sz w:val="28"/>
                <w:szCs w:val="28"/>
              </w:rPr>
            </w:pPr>
            <w:r w:rsidRPr="00A41C47">
              <w:rPr>
                <w:color w:val="000000"/>
                <w:sz w:val="28"/>
                <w:szCs w:val="28"/>
              </w:rPr>
              <w:t>2027 год</w:t>
            </w:r>
          </w:p>
        </w:tc>
        <w:tc>
          <w:tcPr>
            <w:tcW w:w="1267" w:type="dxa"/>
            <w:tcBorders>
              <w:top w:val="single" w:sz="4" w:space="0" w:color="auto"/>
              <w:left w:val="nil"/>
              <w:bottom w:val="single" w:sz="4" w:space="0" w:color="auto"/>
              <w:right w:val="single" w:sz="4" w:space="0" w:color="auto"/>
            </w:tcBorders>
            <w:shd w:val="clear" w:color="auto" w:fill="auto"/>
            <w:hideMark/>
          </w:tcPr>
          <w:p w:rsidR="00A41C47" w:rsidRPr="00A41C47" w:rsidRDefault="00A41C47" w:rsidP="00A41C47">
            <w:pPr>
              <w:jc w:val="center"/>
              <w:rPr>
                <w:color w:val="000000"/>
                <w:sz w:val="28"/>
                <w:szCs w:val="28"/>
              </w:rPr>
            </w:pPr>
            <w:r w:rsidRPr="00A41C47">
              <w:rPr>
                <w:color w:val="000000"/>
                <w:sz w:val="28"/>
                <w:szCs w:val="28"/>
              </w:rPr>
              <w:t>2028 год</w:t>
            </w:r>
          </w:p>
        </w:tc>
        <w:tc>
          <w:tcPr>
            <w:tcW w:w="1267" w:type="dxa"/>
            <w:tcBorders>
              <w:top w:val="single" w:sz="4" w:space="0" w:color="auto"/>
              <w:left w:val="nil"/>
              <w:bottom w:val="single" w:sz="4" w:space="0" w:color="auto"/>
              <w:right w:val="single" w:sz="4" w:space="0" w:color="auto"/>
            </w:tcBorders>
            <w:shd w:val="clear" w:color="auto" w:fill="auto"/>
            <w:hideMark/>
          </w:tcPr>
          <w:p w:rsidR="00A41C47" w:rsidRPr="00A41C47" w:rsidRDefault="00A41C47" w:rsidP="00A41C47">
            <w:pPr>
              <w:jc w:val="center"/>
              <w:rPr>
                <w:color w:val="000000"/>
                <w:sz w:val="28"/>
                <w:szCs w:val="28"/>
              </w:rPr>
            </w:pPr>
            <w:r w:rsidRPr="00A41C47">
              <w:rPr>
                <w:color w:val="000000"/>
                <w:sz w:val="28"/>
                <w:szCs w:val="28"/>
              </w:rPr>
              <w:t>2029 год</w:t>
            </w:r>
          </w:p>
        </w:tc>
        <w:tc>
          <w:tcPr>
            <w:tcW w:w="1267" w:type="dxa"/>
            <w:tcBorders>
              <w:top w:val="single" w:sz="4" w:space="0" w:color="auto"/>
              <w:left w:val="nil"/>
              <w:bottom w:val="single" w:sz="4" w:space="0" w:color="auto"/>
              <w:right w:val="single" w:sz="4" w:space="0" w:color="auto"/>
            </w:tcBorders>
            <w:shd w:val="clear" w:color="auto" w:fill="auto"/>
            <w:hideMark/>
          </w:tcPr>
          <w:p w:rsidR="00A41C47" w:rsidRPr="00A41C47" w:rsidRDefault="00A41C47" w:rsidP="00A41C47">
            <w:pPr>
              <w:jc w:val="center"/>
              <w:rPr>
                <w:color w:val="000000"/>
                <w:sz w:val="28"/>
                <w:szCs w:val="28"/>
              </w:rPr>
            </w:pPr>
            <w:r w:rsidRPr="00A41C47">
              <w:rPr>
                <w:color w:val="000000"/>
                <w:sz w:val="28"/>
                <w:szCs w:val="28"/>
              </w:rPr>
              <w:t>2030-2035 г</w:t>
            </w:r>
            <w:r w:rsidRPr="00A41C47">
              <w:rPr>
                <w:color w:val="000000"/>
                <w:sz w:val="28"/>
                <w:szCs w:val="28"/>
              </w:rPr>
              <w:t>о</w:t>
            </w:r>
            <w:r w:rsidRPr="00A41C47">
              <w:rPr>
                <w:color w:val="000000"/>
                <w:sz w:val="28"/>
                <w:szCs w:val="28"/>
              </w:rPr>
              <w:t>ды</w:t>
            </w:r>
          </w:p>
        </w:tc>
        <w:tc>
          <w:tcPr>
            <w:tcW w:w="1568" w:type="dxa"/>
            <w:tcBorders>
              <w:top w:val="single" w:sz="4" w:space="0" w:color="auto"/>
              <w:left w:val="nil"/>
              <w:bottom w:val="single" w:sz="4" w:space="0" w:color="auto"/>
              <w:right w:val="single" w:sz="4" w:space="0" w:color="auto"/>
            </w:tcBorders>
            <w:shd w:val="clear" w:color="auto" w:fill="auto"/>
            <w:hideMark/>
          </w:tcPr>
          <w:p w:rsidR="00A41C47" w:rsidRPr="00A41C47" w:rsidRDefault="00A41C47" w:rsidP="00A41C47">
            <w:pPr>
              <w:jc w:val="center"/>
              <w:rPr>
                <w:color w:val="000000"/>
                <w:sz w:val="28"/>
                <w:szCs w:val="28"/>
              </w:rPr>
            </w:pPr>
            <w:r w:rsidRPr="00A41C47">
              <w:rPr>
                <w:color w:val="000000"/>
                <w:sz w:val="28"/>
                <w:szCs w:val="28"/>
              </w:rPr>
              <w:t>Источник финанс</w:t>
            </w:r>
            <w:r w:rsidRPr="00A41C47">
              <w:rPr>
                <w:color w:val="000000"/>
                <w:sz w:val="28"/>
                <w:szCs w:val="28"/>
              </w:rPr>
              <w:t>и</w:t>
            </w:r>
            <w:r w:rsidRPr="00A41C47">
              <w:rPr>
                <w:color w:val="000000"/>
                <w:sz w:val="28"/>
                <w:szCs w:val="28"/>
              </w:rPr>
              <w:t>рования</w:t>
            </w:r>
          </w:p>
        </w:tc>
      </w:tr>
      <w:tr w:rsidR="00A41C47" w:rsidRPr="00A41C47" w:rsidTr="00145E01">
        <w:trPr>
          <w:trHeight w:val="20"/>
        </w:trPr>
        <w:tc>
          <w:tcPr>
            <w:tcW w:w="5807" w:type="dxa"/>
            <w:tcBorders>
              <w:top w:val="nil"/>
              <w:left w:val="single" w:sz="4" w:space="0" w:color="auto"/>
              <w:bottom w:val="single" w:sz="4" w:space="0" w:color="auto"/>
              <w:right w:val="single" w:sz="4" w:space="0" w:color="auto"/>
            </w:tcBorders>
            <w:shd w:val="clear" w:color="auto" w:fill="auto"/>
            <w:hideMark/>
          </w:tcPr>
          <w:p w:rsidR="00A41C47" w:rsidRPr="00A41C47" w:rsidRDefault="00A41C47" w:rsidP="00A41C47">
            <w:pPr>
              <w:rPr>
                <w:color w:val="000000"/>
                <w:sz w:val="28"/>
                <w:szCs w:val="28"/>
              </w:rPr>
            </w:pPr>
            <w:r w:rsidRPr="00A41C47">
              <w:rPr>
                <w:color w:val="000000"/>
                <w:sz w:val="28"/>
                <w:szCs w:val="28"/>
              </w:rPr>
              <w:t>Замена участка сети водоснабжения по ул. Молодежная</w:t>
            </w:r>
          </w:p>
        </w:tc>
        <w:tc>
          <w:tcPr>
            <w:tcW w:w="1354" w:type="dxa"/>
            <w:tcBorders>
              <w:top w:val="nil"/>
              <w:left w:val="nil"/>
              <w:bottom w:val="single" w:sz="4" w:space="0" w:color="auto"/>
              <w:right w:val="single" w:sz="4" w:space="0" w:color="auto"/>
            </w:tcBorders>
            <w:shd w:val="clear" w:color="auto" w:fill="auto"/>
            <w:hideMark/>
          </w:tcPr>
          <w:p w:rsidR="00A41C47" w:rsidRPr="00A41C47" w:rsidRDefault="00A41C47" w:rsidP="00A41C47">
            <w:pPr>
              <w:rPr>
                <w:color w:val="000000"/>
                <w:sz w:val="28"/>
                <w:szCs w:val="28"/>
              </w:rPr>
            </w:pPr>
            <w:r w:rsidRPr="00A41C47">
              <w:rPr>
                <w:color w:val="000000"/>
                <w:sz w:val="28"/>
                <w:szCs w:val="28"/>
              </w:rPr>
              <w:t>п. Саган-Нур</w:t>
            </w:r>
          </w:p>
        </w:tc>
        <w:tc>
          <w:tcPr>
            <w:tcW w:w="1046" w:type="dxa"/>
            <w:tcBorders>
              <w:top w:val="nil"/>
              <w:left w:val="nil"/>
              <w:bottom w:val="single" w:sz="4" w:space="0" w:color="auto"/>
              <w:right w:val="single" w:sz="4" w:space="0" w:color="auto"/>
            </w:tcBorders>
            <w:shd w:val="clear" w:color="auto" w:fill="auto"/>
            <w:hideMark/>
          </w:tcPr>
          <w:p w:rsidR="00A41C47" w:rsidRPr="00A41C47" w:rsidRDefault="00A41C47" w:rsidP="00A41C47">
            <w:pPr>
              <w:rPr>
                <w:color w:val="000000"/>
                <w:sz w:val="28"/>
                <w:szCs w:val="28"/>
              </w:rPr>
            </w:pPr>
            <w:r w:rsidRPr="00A41C47">
              <w:rPr>
                <w:color w:val="000000"/>
                <w:sz w:val="28"/>
                <w:szCs w:val="28"/>
              </w:rPr>
              <w:t>202</w:t>
            </w:r>
            <w:r w:rsidR="00961BAE">
              <w:rPr>
                <w:color w:val="000000"/>
                <w:sz w:val="28"/>
                <w:szCs w:val="28"/>
              </w:rPr>
              <w:t>6</w:t>
            </w:r>
          </w:p>
        </w:tc>
        <w:tc>
          <w:tcPr>
            <w:tcW w:w="1853" w:type="dxa"/>
            <w:tcBorders>
              <w:top w:val="nil"/>
              <w:left w:val="nil"/>
              <w:bottom w:val="single" w:sz="4" w:space="0" w:color="auto"/>
              <w:right w:val="single" w:sz="4" w:space="0" w:color="auto"/>
            </w:tcBorders>
            <w:shd w:val="clear" w:color="auto" w:fill="auto"/>
            <w:hideMark/>
          </w:tcPr>
          <w:p w:rsidR="00A41C47" w:rsidRPr="00A41C47" w:rsidRDefault="00A41C47" w:rsidP="00A41C47">
            <w:pPr>
              <w:rPr>
                <w:color w:val="000000"/>
                <w:sz w:val="28"/>
                <w:szCs w:val="28"/>
              </w:rPr>
            </w:pPr>
            <w:r w:rsidRPr="00A41C47">
              <w:rPr>
                <w:color w:val="000000"/>
                <w:sz w:val="28"/>
                <w:szCs w:val="28"/>
              </w:rPr>
              <w:t>Протяже</w:t>
            </w:r>
            <w:r w:rsidRPr="00A41C47">
              <w:rPr>
                <w:color w:val="000000"/>
                <w:sz w:val="28"/>
                <w:szCs w:val="28"/>
              </w:rPr>
              <w:t>н</w:t>
            </w:r>
            <w:r w:rsidRPr="00A41C47">
              <w:rPr>
                <w:color w:val="000000"/>
                <w:sz w:val="28"/>
                <w:szCs w:val="28"/>
              </w:rPr>
              <w:t>ность, км</w:t>
            </w:r>
          </w:p>
        </w:tc>
        <w:tc>
          <w:tcPr>
            <w:tcW w:w="1133" w:type="dxa"/>
            <w:tcBorders>
              <w:top w:val="nil"/>
              <w:left w:val="nil"/>
              <w:bottom w:val="single" w:sz="4" w:space="0" w:color="auto"/>
              <w:right w:val="single" w:sz="4" w:space="0" w:color="auto"/>
            </w:tcBorders>
            <w:shd w:val="clear" w:color="auto" w:fill="auto"/>
            <w:hideMark/>
          </w:tcPr>
          <w:p w:rsidR="00A41C47" w:rsidRPr="00A41C47" w:rsidRDefault="00A41C47" w:rsidP="00A41C47">
            <w:pPr>
              <w:rPr>
                <w:color w:val="000000"/>
                <w:sz w:val="28"/>
                <w:szCs w:val="28"/>
              </w:rPr>
            </w:pPr>
            <w:r w:rsidRPr="00A41C47">
              <w:rPr>
                <w:color w:val="000000"/>
                <w:sz w:val="28"/>
                <w:szCs w:val="28"/>
              </w:rPr>
              <w:t>0.165</w:t>
            </w:r>
          </w:p>
        </w:tc>
        <w:tc>
          <w:tcPr>
            <w:tcW w:w="1407" w:type="dxa"/>
            <w:tcBorders>
              <w:top w:val="nil"/>
              <w:left w:val="nil"/>
              <w:bottom w:val="single" w:sz="4" w:space="0" w:color="auto"/>
              <w:right w:val="single" w:sz="4" w:space="0" w:color="auto"/>
            </w:tcBorders>
            <w:shd w:val="clear" w:color="auto" w:fill="auto"/>
            <w:vAlign w:val="bottom"/>
            <w:hideMark/>
          </w:tcPr>
          <w:p w:rsidR="00A41C47" w:rsidRPr="00A41C47" w:rsidRDefault="00A41C47" w:rsidP="00145E01">
            <w:pPr>
              <w:jc w:val="right"/>
              <w:rPr>
                <w:color w:val="000000"/>
                <w:sz w:val="28"/>
                <w:szCs w:val="28"/>
              </w:rPr>
            </w:pPr>
            <w:r w:rsidRPr="00A41C47">
              <w:rPr>
                <w:color w:val="000000"/>
                <w:sz w:val="28"/>
                <w:szCs w:val="28"/>
              </w:rPr>
              <w:t>550.00</w:t>
            </w:r>
          </w:p>
        </w:tc>
        <w:tc>
          <w:tcPr>
            <w:tcW w:w="1127" w:type="dxa"/>
            <w:tcBorders>
              <w:top w:val="nil"/>
              <w:left w:val="nil"/>
              <w:bottom w:val="single" w:sz="4" w:space="0" w:color="auto"/>
              <w:right w:val="single" w:sz="4" w:space="0" w:color="auto"/>
            </w:tcBorders>
            <w:shd w:val="clear" w:color="auto" w:fill="auto"/>
            <w:vAlign w:val="bottom"/>
            <w:hideMark/>
          </w:tcPr>
          <w:p w:rsidR="00A41C47" w:rsidRPr="00A41C47" w:rsidRDefault="00A41C47" w:rsidP="00145E01">
            <w:pPr>
              <w:jc w:val="right"/>
              <w:rPr>
                <w:color w:val="000000"/>
                <w:sz w:val="28"/>
                <w:szCs w:val="28"/>
              </w:rPr>
            </w:pPr>
          </w:p>
        </w:tc>
        <w:tc>
          <w:tcPr>
            <w:tcW w:w="1267" w:type="dxa"/>
            <w:tcBorders>
              <w:top w:val="nil"/>
              <w:left w:val="nil"/>
              <w:bottom w:val="single" w:sz="4" w:space="0" w:color="auto"/>
              <w:right w:val="single" w:sz="4" w:space="0" w:color="auto"/>
            </w:tcBorders>
            <w:shd w:val="clear" w:color="auto" w:fill="auto"/>
            <w:vAlign w:val="bottom"/>
            <w:hideMark/>
          </w:tcPr>
          <w:p w:rsidR="00A41C47" w:rsidRPr="00A41C47" w:rsidRDefault="00A41C47" w:rsidP="00145E01">
            <w:pPr>
              <w:jc w:val="right"/>
              <w:rPr>
                <w:color w:val="000000"/>
                <w:sz w:val="28"/>
                <w:szCs w:val="28"/>
              </w:rPr>
            </w:pPr>
            <w:r w:rsidRPr="00A41C47">
              <w:rPr>
                <w:color w:val="000000"/>
                <w:sz w:val="28"/>
                <w:szCs w:val="28"/>
              </w:rPr>
              <w:t> </w:t>
            </w:r>
            <w:r w:rsidR="00961BAE" w:rsidRPr="00A41C47">
              <w:rPr>
                <w:color w:val="000000"/>
                <w:sz w:val="28"/>
                <w:szCs w:val="28"/>
              </w:rPr>
              <w:t>550.00</w:t>
            </w:r>
          </w:p>
        </w:tc>
        <w:tc>
          <w:tcPr>
            <w:tcW w:w="1267" w:type="dxa"/>
            <w:tcBorders>
              <w:top w:val="nil"/>
              <w:left w:val="nil"/>
              <w:bottom w:val="single" w:sz="4" w:space="0" w:color="auto"/>
              <w:right w:val="single" w:sz="4" w:space="0" w:color="auto"/>
            </w:tcBorders>
            <w:shd w:val="clear" w:color="auto" w:fill="auto"/>
            <w:vAlign w:val="bottom"/>
            <w:hideMark/>
          </w:tcPr>
          <w:p w:rsidR="00A41C47" w:rsidRPr="00A41C47" w:rsidRDefault="00A41C47" w:rsidP="00145E01">
            <w:pPr>
              <w:jc w:val="right"/>
              <w:rPr>
                <w:color w:val="000000"/>
                <w:sz w:val="28"/>
                <w:szCs w:val="28"/>
              </w:rPr>
            </w:pPr>
            <w:r w:rsidRPr="00A41C47">
              <w:rPr>
                <w:color w:val="000000"/>
                <w:sz w:val="28"/>
                <w:szCs w:val="28"/>
              </w:rPr>
              <w:t> </w:t>
            </w:r>
          </w:p>
        </w:tc>
        <w:tc>
          <w:tcPr>
            <w:tcW w:w="1267" w:type="dxa"/>
            <w:tcBorders>
              <w:top w:val="nil"/>
              <w:left w:val="nil"/>
              <w:bottom w:val="single" w:sz="4" w:space="0" w:color="auto"/>
              <w:right w:val="single" w:sz="4" w:space="0" w:color="auto"/>
            </w:tcBorders>
            <w:shd w:val="clear" w:color="auto" w:fill="auto"/>
            <w:vAlign w:val="bottom"/>
            <w:hideMark/>
          </w:tcPr>
          <w:p w:rsidR="00A41C47" w:rsidRPr="00A41C47" w:rsidRDefault="00A41C47" w:rsidP="00145E01">
            <w:pPr>
              <w:jc w:val="right"/>
              <w:rPr>
                <w:color w:val="000000"/>
                <w:sz w:val="28"/>
                <w:szCs w:val="28"/>
              </w:rPr>
            </w:pPr>
            <w:r w:rsidRPr="00A41C47">
              <w:rPr>
                <w:color w:val="000000"/>
                <w:sz w:val="28"/>
                <w:szCs w:val="28"/>
              </w:rPr>
              <w:t> </w:t>
            </w:r>
          </w:p>
        </w:tc>
        <w:tc>
          <w:tcPr>
            <w:tcW w:w="1267" w:type="dxa"/>
            <w:tcBorders>
              <w:top w:val="nil"/>
              <w:left w:val="nil"/>
              <w:bottom w:val="single" w:sz="4" w:space="0" w:color="auto"/>
              <w:right w:val="single" w:sz="4" w:space="0" w:color="auto"/>
            </w:tcBorders>
            <w:shd w:val="clear" w:color="auto" w:fill="auto"/>
            <w:vAlign w:val="bottom"/>
            <w:hideMark/>
          </w:tcPr>
          <w:p w:rsidR="00A41C47" w:rsidRPr="00A41C47" w:rsidRDefault="00A41C47" w:rsidP="00145E01">
            <w:pPr>
              <w:jc w:val="right"/>
              <w:rPr>
                <w:color w:val="000000"/>
                <w:sz w:val="28"/>
                <w:szCs w:val="28"/>
              </w:rPr>
            </w:pPr>
            <w:r w:rsidRPr="00A41C47">
              <w:rPr>
                <w:color w:val="000000"/>
                <w:sz w:val="28"/>
                <w:szCs w:val="28"/>
              </w:rPr>
              <w:t> </w:t>
            </w:r>
          </w:p>
        </w:tc>
        <w:tc>
          <w:tcPr>
            <w:tcW w:w="1267" w:type="dxa"/>
            <w:tcBorders>
              <w:top w:val="nil"/>
              <w:left w:val="nil"/>
              <w:bottom w:val="single" w:sz="4" w:space="0" w:color="auto"/>
              <w:right w:val="single" w:sz="4" w:space="0" w:color="auto"/>
            </w:tcBorders>
            <w:shd w:val="clear" w:color="auto" w:fill="auto"/>
            <w:vAlign w:val="bottom"/>
            <w:hideMark/>
          </w:tcPr>
          <w:p w:rsidR="00A41C47" w:rsidRPr="00A41C47" w:rsidRDefault="00A41C47" w:rsidP="00145E01">
            <w:pPr>
              <w:jc w:val="right"/>
              <w:rPr>
                <w:color w:val="000000"/>
                <w:sz w:val="28"/>
                <w:szCs w:val="28"/>
              </w:rPr>
            </w:pPr>
            <w:r w:rsidRPr="00A41C47">
              <w:rPr>
                <w:color w:val="000000"/>
                <w:sz w:val="28"/>
                <w:szCs w:val="28"/>
              </w:rPr>
              <w:t> </w:t>
            </w:r>
          </w:p>
        </w:tc>
        <w:tc>
          <w:tcPr>
            <w:tcW w:w="1568" w:type="dxa"/>
            <w:tcBorders>
              <w:top w:val="nil"/>
              <w:left w:val="nil"/>
              <w:bottom w:val="single" w:sz="4" w:space="0" w:color="auto"/>
              <w:right w:val="single" w:sz="4" w:space="0" w:color="auto"/>
            </w:tcBorders>
            <w:shd w:val="clear" w:color="auto" w:fill="auto"/>
            <w:vAlign w:val="bottom"/>
            <w:hideMark/>
          </w:tcPr>
          <w:p w:rsidR="00A41C47" w:rsidRPr="00A41C47" w:rsidRDefault="00A41C47" w:rsidP="00A41C47">
            <w:pPr>
              <w:rPr>
                <w:color w:val="000000"/>
                <w:sz w:val="28"/>
                <w:szCs w:val="28"/>
              </w:rPr>
            </w:pPr>
            <w:r w:rsidRPr="00A41C47">
              <w:rPr>
                <w:color w:val="000000"/>
                <w:sz w:val="28"/>
                <w:szCs w:val="28"/>
              </w:rPr>
              <w:t>Бюдже</w:t>
            </w:r>
            <w:r w:rsidRPr="00A41C47">
              <w:rPr>
                <w:color w:val="000000"/>
                <w:sz w:val="28"/>
                <w:szCs w:val="28"/>
              </w:rPr>
              <w:t>т</w:t>
            </w:r>
            <w:r w:rsidRPr="00A41C47">
              <w:rPr>
                <w:color w:val="000000"/>
                <w:sz w:val="28"/>
                <w:szCs w:val="28"/>
              </w:rPr>
              <w:t>ные сре</w:t>
            </w:r>
            <w:r w:rsidRPr="00A41C47">
              <w:rPr>
                <w:color w:val="000000"/>
                <w:sz w:val="28"/>
                <w:szCs w:val="28"/>
              </w:rPr>
              <w:t>д</w:t>
            </w:r>
            <w:r w:rsidRPr="00A41C47">
              <w:rPr>
                <w:color w:val="000000"/>
                <w:sz w:val="28"/>
                <w:szCs w:val="28"/>
              </w:rPr>
              <w:t>ства</w:t>
            </w:r>
          </w:p>
        </w:tc>
      </w:tr>
      <w:tr w:rsidR="00A41C47" w:rsidRPr="00A41C47" w:rsidTr="00145E01">
        <w:trPr>
          <w:trHeight w:val="20"/>
        </w:trPr>
        <w:tc>
          <w:tcPr>
            <w:tcW w:w="5807" w:type="dxa"/>
            <w:tcBorders>
              <w:top w:val="nil"/>
              <w:left w:val="single" w:sz="4" w:space="0" w:color="auto"/>
              <w:bottom w:val="single" w:sz="4" w:space="0" w:color="auto"/>
              <w:right w:val="single" w:sz="4" w:space="0" w:color="auto"/>
            </w:tcBorders>
            <w:shd w:val="clear" w:color="auto" w:fill="auto"/>
            <w:hideMark/>
          </w:tcPr>
          <w:p w:rsidR="00A41C47" w:rsidRPr="00A41C47" w:rsidRDefault="00A41C47" w:rsidP="00A41C47">
            <w:pPr>
              <w:rPr>
                <w:color w:val="000000"/>
                <w:sz w:val="28"/>
                <w:szCs w:val="28"/>
              </w:rPr>
            </w:pPr>
            <w:r w:rsidRPr="00A41C47">
              <w:rPr>
                <w:color w:val="000000"/>
                <w:sz w:val="28"/>
                <w:szCs w:val="28"/>
              </w:rPr>
              <w:t>Замена участка сети водоснабжения по ул. Центральная</w:t>
            </w:r>
          </w:p>
        </w:tc>
        <w:tc>
          <w:tcPr>
            <w:tcW w:w="1354" w:type="dxa"/>
            <w:tcBorders>
              <w:top w:val="nil"/>
              <w:left w:val="nil"/>
              <w:bottom w:val="single" w:sz="4" w:space="0" w:color="auto"/>
              <w:right w:val="single" w:sz="4" w:space="0" w:color="auto"/>
            </w:tcBorders>
            <w:shd w:val="clear" w:color="auto" w:fill="auto"/>
            <w:hideMark/>
          </w:tcPr>
          <w:p w:rsidR="00A41C47" w:rsidRPr="00A41C47" w:rsidRDefault="00A41C47" w:rsidP="00A41C47">
            <w:pPr>
              <w:rPr>
                <w:color w:val="000000"/>
                <w:sz w:val="28"/>
                <w:szCs w:val="28"/>
              </w:rPr>
            </w:pPr>
            <w:r w:rsidRPr="00A41C47">
              <w:rPr>
                <w:color w:val="000000"/>
                <w:sz w:val="28"/>
                <w:szCs w:val="28"/>
              </w:rPr>
              <w:t>п. Саган-Нур</w:t>
            </w:r>
          </w:p>
        </w:tc>
        <w:tc>
          <w:tcPr>
            <w:tcW w:w="1046" w:type="dxa"/>
            <w:tcBorders>
              <w:top w:val="nil"/>
              <w:left w:val="nil"/>
              <w:bottom w:val="single" w:sz="4" w:space="0" w:color="auto"/>
              <w:right w:val="single" w:sz="4" w:space="0" w:color="auto"/>
            </w:tcBorders>
            <w:shd w:val="clear" w:color="auto" w:fill="auto"/>
            <w:noWrap/>
            <w:hideMark/>
          </w:tcPr>
          <w:p w:rsidR="00A41C47" w:rsidRPr="00A41C47" w:rsidRDefault="00A41C47" w:rsidP="00A41C47">
            <w:pPr>
              <w:rPr>
                <w:color w:val="000000"/>
                <w:sz w:val="28"/>
                <w:szCs w:val="28"/>
              </w:rPr>
            </w:pPr>
            <w:r w:rsidRPr="00A41C47">
              <w:rPr>
                <w:color w:val="000000"/>
                <w:sz w:val="28"/>
                <w:szCs w:val="28"/>
              </w:rPr>
              <w:t>2026</w:t>
            </w:r>
          </w:p>
        </w:tc>
        <w:tc>
          <w:tcPr>
            <w:tcW w:w="1853" w:type="dxa"/>
            <w:tcBorders>
              <w:top w:val="nil"/>
              <w:left w:val="nil"/>
              <w:bottom w:val="single" w:sz="4" w:space="0" w:color="auto"/>
              <w:right w:val="single" w:sz="4" w:space="0" w:color="auto"/>
            </w:tcBorders>
            <w:shd w:val="clear" w:color="auto" w:fill="auto"/>
            <w:hideMark/>
          </w:tcPr>
          <w:p w:rsidR="00A41C47" w:rsidRPr="00A41C47" w:rsidRDefault="00A41C47" w:rsidP="00A41C47">
            <w:pPr>
              <w:rPr>
                <w:color w:val="000000"/>
                <w:sz w:val="28"/>
                <w:szCs w:val="28"/>
              </w:rPr>
            </w:pPr>
            <w:r w:rsidRPr="00A41C47">
              <w:rPr>
                <w:color w:val="000000"/>
                <w:sz w:val="28"/>
                <w:szCs w:val="28"/>
              </w:rPr>
              <w:t>Протяже</w:t>
            </w:r>
            <w:r w:rsidRPr="00A41C47">
              <w:rPr>
                <w:color w:val="000000"/>
                <w:sz w:val="28"/>
                <w:szCs w:val="28"/>
              </w:rPr>
              <w:t>н</w:t>
            </w:r>
            <w:r w:rsidRPr="00A41C47">
              <w:rPr>
                <w:color w:val="000000"/>
                <w:sz w:val="28"/>
                <w:szCs w:val="28"/>
              </w:rPr>
              <w:t>ность, км</w:t>
            </w:r>
          </w:p>
        </w:tc>
        <w:tc>
          <w:tcPr>
            <w:tcW w:w="1133" w:type="dxa"/>
            <w:tcBorders>
              <w:top w:val="nil"/>
              <w:left w:val="nil"/>
              <w:bottom w:val="single" w:sz="4" w:space="0" w:color="auto"/>
              <w:right w:val="single" w:sz="4" w:space="0" w:color="auto"/>
            </w:tcBorders>
            <w:shd w:val="clear" w:color="auto" w:fill="auto"/>
            <w:noWrap/>
            <w:hideMark/>
          </w:tcPr>
          <w:p w:rsidR="00A41C47" w:rsidRPr="00A41C47" w:rsidRDefault="00A41C47" w:rsidP="00A41C47">
            <w:pPr>
              <w:rPr>
                <w:color w:val="000000"/>
                <w:sz w:val="28"/>
                <w:szCs w:val="28"/>
              </w:rPr>
            </w:pPr>
            <w:r w:rsidRPr="00A41C47">
              <w:rPr>
                <w:color w:val="000000"/>
                <w:sz w:val="28"/>
                <w:szCs w:val="28"/>
              </w:rPr>
              <w:t>0.100</w:t>
            </w:r>
          </w:p>
        </w:tc>
        <w:tc>
          <w:tcPr>
            <w:tcW w:w="1407" w:type="dxa"/>
            <w:tcBorders>
              <w:top w:val="nil"/>
              <w:left w:val="nil"/>
              <w:bottom w:val="single" w:sz="4" w:space="0" w:color="auto"/>
              <w:right w:val="single" w:sz="4" w:space="0" w:color="auto"/>
            </w:tcBorders>
            <w:shd w:val="clear" w:color="auto" w:fill="auto"/>
            <w:vAlign w:val="bottom"/>
            <w:hideMark/>
          </w:tcPr>
          <w:p w:rsidR="00A41C47" w:rsidRPr="00A41C47" w:rsidRDefault="00A41C47" w:rsidP="00145E01">
            <w:pPr>
              <w:jc w:val="right"/>
              <w:rPr>
                <w:color w:val="000000"/>
                <w:sz w:val="28"/>
                <w:szCs w:val="28"/>
              </w:rPr>
            </w:pPr>
            <w:r w:rsidRPr="00A41C47">
              <w:rPr>
                <w:color w:val="000000"/>
                <w:sz w:val="28"/>
                <w:szCs w:val="28"/>
              </w:rPr>
              <w:t>490.00</w:t>
            </w:r>
          </w:p>
        </w:tc>
        <w:tc>
          <w:tcPr>
            <w:tcW w:w="1127" w:type="dxa"/>
            <w:tcBorders>
              <w:top w:val="nil"/>
              <w:left w:val="nil"/>
              <w:bottom w:val="single" w:sz="4" w:space="0" w:color="auto"/>
              <w:right w:val="single" w:sz="4" w:space="0" w:color="auto"/>
            </w:tcBorders>
            <w:shd w:val="clear" w:color="auto" w:fill="auto"/>
            <w:noWrap/>
            <w:vAlign w:val="bottom"/>
            <w:hideMark/>
          </w:tcPr>
          <w:p w:rsidR="00A41C47" w:rsidRPr="00A41C47" w:rsidRDefault="00A41C47" w:rsidP="00145E01">
            <w:pPr>
              <w:jc w:val="right"/>
              <w:rPr>
                <w:color w:val="000000"/>
                <w:sz w:val="28"/>
                <w:szCs w:val="28"/>
              </w:rPr>
            </w:pPr>
            <w:r w:rsidRPr="00A41C47">
              <w:rPr>
                <w:color w:val="000000"/>
                <w:sz w:val="28"/>
                <w:szCs w:val="28"/>
              </w:rPr>
              <w:t> </w:t>
            </w:r>
          </w:p>
        </w:tc>
        <w:tc>
          <w:tcPr>
            <w:tcW w:w="1267" w:type="dxa"/>
            <w:tcBorders>
              <w:top w:val="nil"/>
              <w:left w:val="nil"/>
              <w:bottom w:val="single" w:sz="4" w:space="0" w:color="auto"/>
              <w:right w:val="single" w:sz="4" w:space="0" w:color="auto"/>
            </w:tcBorders>
            <w:shd w:val="clear" w:color="auto" w:fill="auto"/>
            <w:noWrap/>
            <w:vAlign w:val="bottom"/>
            <w:hideMark/>
          </w:tcPr>
          <w:p w:rsidR="00A41C47" w:rsidRPr="00A41C47" w:rsidRDefault="00A41C47" w:rsidP="00145E01">
            <w:pPr>
              <w:jc w:val="right"/>
              <w:rPr>
                <w:color w:val="000000"/>
                <w:sz w:val="28"/>
                <w:szCs w:val="28"/>
              </w:rPr>
            </w:pPr>
            <w:r w:rsidRPr="00A41C47">
              <w:rPr>
                <w:color w:val="000000"/>
                <w:sz w:val="28"/>
                <w:szCs w:val="28"/>
              </w:rPr>
              <w:t>490.00</w:t>
            </w:r>
          </w:p>
        </w:tc>
        <w:tc>
          <w:tcPr>
            <w:tcW w:w="1267" w:type="dxa"/>
            <w:tcBorders>
              <w:top w:val="nil"/>
              <w:left w:val="nil"/>
              <w:bottom w:val="single" w:sz="4" w:space="0" w:color="auto"/>
              <w:right w:val="single" w:sz="4" w:space="0" w:color="auto"/>
            </w:tcBorders>
            <w:shd w:val="clear" w:color="auto" w:fill="auto"/>
            <w:noWrap/>
            <w:vAlign w:val="bottom"/>
            <w:hideMark/>
          </w:tcPr>
          <w:p w:rsidR="00A41C47" w:rsidRPr="00A41C47" w:rsidRDefault="00A41C47" w:rsidP="00145E01">
            <w:pPr>
              <w:jc w:val="right"/>
              <w:rPr>
                <w:color w:val="000000"/>
                <w:sz w:val="28"/>
                <w:szCs w:val="28"/>
              </w:rPr>
            </w:pPr>
            <w:r w:rsidRPr="00A41C47">
              <w:rPr>
                <w:color w:val="000000"/>
                <w:sz w:val="28"/>
                <w:szCs w:val="28"/>
              </w:rPr>
              <w:t> </w:t>
            </w:r>
          </w:p>
        </w:tc>
        <w:tc>
          <w:tcPr>
            <w:tcW w:w="1267" w:type="dxa"/>
            <w:tcBorders>
              <w:top w:val="nil"/>
              <w:left w:val="nil"/>
              <w:bottom w:val="single" w:sz="4" w:space="0" w:color="auto"/>
              <w:right w:val="single" w:sz="4" w:space="0" w:color="auto"/>
            </w:tcBorders>
            <w:shd w:val="clear" w:color="auto" w:fill="auto"/>
            <w:noWrap/>
            <w:vAlign w:val="bottom"/>
            <w:hideMark/>
          </w:tcPr>
          <w:p w:rsidR="00A41C47" w:rsidRPr="00A41C47" w:rsidRDefault="00A41C47" w:rsidP="00145E01">
            <w:pPr>
              <w:jc w:val="right"/>
              <w:rPr>
                <w:color w:val="000000"/>
                <w:sz w:val="28"/>
                <w:szCs w:val="28"/>
              </w:rPr>
            </w:pPr>
            <w:r w:rsidRPr="00A41C47">
              <w:rPr>
                <w:color w:val="000000"/>
                <w:sz w:val="28"/>
                <w:szCs w:val="28"/>
              </w:rPr>
              <w:t> </w:t>
            </w:r>
          </w:p>
        </w:tc>
        <w:tc>
          <w:tcPr>
            <w:tcW w:w="1267" w:type="dxa"/>
            <w:tcBorders>
              <w:top w:val="nil"/>
              <w:left w:val="nil"/>
              <w:bottom w:val="single" w:sz="4" w:space="0" w:color="auto"/>
              <w:right w:val="single" w:sz="4" w:space="0" w:color="auto"/>
            </w:tcBorders>
            <w:shd w:val="clear" w:color="auto" w:fill="auto"/>
            <w:noWrap/>
            <w:vAlign w:val="bottom"/>
            <w:hideMark/>
          </w:tcPr>
          <w:p w:rsidR="00A41C47" w:rsidRPr="00A41C47" w:rsidRDefault="00A41C47" w:rsidP="00145E01">
            <w:pPr>
              <w:jc w:val="right"/>
              <w:rPr>
                <w:color w:val="000000"/>
                <w:sz w:val="28"/>
                <w:szCs w:val="28"/>
              </w:rPr>
            </w:pPr>
            <w:r w:rsidRPr="00A41C47">
              <w:rPr>
                <w:color w:val="000000"/>
                <w:sz w:val="28"/>
                <w:szCs w:val="28"/>
              </w:rPr>
              <w:t> </w:t>
            </w:r>
          </w:p>
        </w:tc>
        <w:tc>
          <w:tcPr>
            <w:tcW w:w="1267" w:type="dxa"/>
            <w:tcBorders>
              <w:top w:val="nil"/>
              <w:left w:val="nil"/>
              <w:bottom w:val="single" w:sz="4" w:space="0" w:color="auto"/>
              <w:right w:val="single" w:sz="4" w:space="0" w:color="auto"/>
            </w:tcBorders>
            <w:shd w:val="clear" w:color="auto" w:fill="auto"/>
            <w:noWrap/>
            <w:vAlign w:val="bottom"/>
            <w:hideMark/>
          </w:tcPr>
          <w:p w:rsidR="00A41C47" w:rsidRPr="00A41C47" w:rsidRDefault="00A41C47" w:rsidP="00145E01">
            <w:pPr>
              <w:jc w:val="right"/>
              <w:rPr>
                <w:color w:val="000000"/>
                <w:sz w:val="28"/>
                <w:szCs w:val="28"/>
              </w:rPr>
            </w:pPr>
            <w:r w:rsidRPr="00A41C47">
              <w:rPr>
                <w:color w:val="000000"/>
                <w:sz w:val="28"/>
                <w:szCs w:val="28"/>
              </w:rPr>
              <w:t> </w:t>
            </w:r>
          </w:p>
        </w:tc>
        <w:tc>
          <w:tcPr>
            <w:tcW w:w="1568" w:type="dxa"/>
            <w:tcBorders>
              <w:top w:val="nil"/>
              <w:left w:val="nil"/>
              <w:bottom w:val="single" w:sz="4" w:space="0" w:color="auto"/>
              <w:right w:val="single" w:sz="4" w:space="0" w:color="auto"/>
            </w:tcBorders>
            <w:shd w:val="clear" w:color="auto" w:fill="auto"/>
            <w:vAlign w:val="bottom"/>
            <w:hideMark/>
          </w:tcPr>
          <w:p w:rsidR="00A41C47" w:rsidRPr="00A41C47" w:rsidRDefault="00A41C47" w:rsidP="00A41C47">
            <w:pPr>
              <w:rPr>
                <w:color w:val="000000"/>
                <w:sz w:val="28"/>
                <w:szCs w:val="28"/>
              </w:rPr>
            </w:pPr>
            <w:r w:rsidRPr="00A41C47">
              <w:rPr>
                <w:color w:val="000000"/>
                <w:sz w:val="28"/>
                <w:szCs w:val="28"/>
              </w:rPr>
              <w:t>Бюдже</w:t>
            </w:r>
            <w:r w:rsidRPr="00A41C47">
              <w:rPr>
                <w:color w:val="000000"/>
                <w:sz w:val="28"/>
                <w:szCs w:val="28"/>
              </w:rPr>
              <w:t>т</w:t>
            </w:r>
            <w:r w:rsidRPr="00A41C47">
              <w:rPr>
                <w:color w:val="000000"/>
                <w:sz w:val="28"/>
                <w:szCs w:val="28"/>
              </w:rPr>
              <w:t>ные сре</w:t>
            </w:r>
            <w:r w:rsidRPr="00A41C47">
              <w:rPr>
                <w:color w:val="000000"/>
                <w:sz w:val="28"/>
                <w:szCs w:val="28"/>
              </w:rPr>
              <w:t>д</w:t>
            </w:r>
            <w:r w:rsidRPr="00A41C47">
              <w:rPr>
                <w:color w:val="000000"/>
                <w:sz w:val="28"/>
                <w:szCs w:val="28"/>
              </w:rPr>
              <w:t>ства</w:t>
            </w:r>
          </w:p>
        </w:tc>
      </w:tr>
      <w:tr w:rsidR="00A41C47" w:rsidRPr="00A41C47" w:rsidTr="00145E01">
        <w:trPr>
          <w:trHeight w:val="20"/>
        </w:trPr>
        <w:tc>
          <w:tcPr>
            <w:tcW w:w="5807" w:type="dxa"/>
            <w:tcBorders>
              <w:top w:val="nil"/>
              <w:left w:val="single" w:sz="4" w:space="0" w:color="auto"/>
              <w:bottom w:val="single" w:sz="4" w:space="0" w:color="auto"/>
              <w:right w:val="single" w:sz="4" w:space="0" w:color="auto"/>
            </w:tcBorders>
            <w:shd w:val="clear" w:color="auto" w:fill="auto"/>
            <w:hideMark/>
          </w:tcPr>
          <w:p w:rsidR="00A41C47" w:rsidRPr="00A41C47" w:rsidRDefault="00A41C47" w:rsidP="00A41C47">
            <w:pPr>
              <w:rPr>
                <w:color w:val="000000"/>
                <w:sz w:val="28"/>
                <w:szCs w:val="28"/>
              </w:rPr>
            </w:pPr>
            <w:r w:rsidRPr="00A41C47">
              <w:rPr>
                <w:color w:val="000000"/>
                <w:sz w:val="28"/>
                <w:szCs w:val="28"/>
              </w:rPr>
              <w:t>Устройство на ЦТП-1 повысительной станции для питьевой холодной воды</w:t>
            </w:r>
          </w:p>
        </w:tc>
        <w:tc>
          <w:tcPr>
            <w:tcW w:w="1354" w:type="dxa"/>
            <w:tcBorders>
              <w:top w:val="nil"/>
              <w:left w:val="nil"/>
              <w:bottom w:val="single" w:sz="4" w:space="0" w:color="auto"/>
              <w:right w:val="single" w:sz="4" w:space="0" w:color="auto"/>
            </w:tcBorders>
            <w:shd w:val="clear" w:color="auto" w:fill="auto"/>
            <w:hideMark/>
          </w:tcPr>
          <w:p w:rsidR="00A41C47" w:rsidRPr="00A41C47" w:rsidRDefault="00A41C47" w:rsidP="00A41C47">
            <w:pPr>
              <w:rPr>
                <w:color w:val="000000"/>
                <w:sz w:val="28"/>
                <w:szCs w:val="28"/>
              </w:rPr>
            </w:pPr>
            <w:r w:rsidRPr="00A41C47">
              <w:rPr>
                <w:color w:val="000000"/>
                <w:sz w:val="28"/>
                <w:szCs w:val="28"/>
              </w:rPr>
              <w:t>п. Саган-Нур</w:t>
            </w:r>
          </w:p>
        </w:tc>
        <w:tc>
          <w:tcPr>
            <w:tcW w:w="1046" w:type="dxa"/>
            <w:tcBorders>
              <w:top w:val="nil"/>
              <w:left w:val="nil"/>
              <w:bottom w:val="single" w:sz="4" w:space="0" w:color="auto"/>
              <w:right w:val="single" w:sz="4" w:space="0" w:color="auto"/>
            </w:tcBorders>
            <w:shd w:val="clear" w:color="auto" w:fill="auto"/>
            <w:noWrap/>
            <w:hideMark/>
          </w:tcPr>
          <w:p w:rsidR="00A41C47" w:rsidRPr="00A41C47" w:rsidRDefault="00A41C47" w:rsidP="00A41C47">
            <w:pPr>
              <w:rPr>
                <w:color w:val="000000"/>
                <w:sz w:val="28"/>
                <w:szCs w:val="28"/>
                <w:lang w:val="en-US"/>
              </w:rPr>
            </w:pPr>
            <w:r w:rsidRPr="00A41C47">
              <w:rPr>
                <w:color w:val="000000"/>
                <w:sz w:val="28"/>
                <w:szCs w:val="28"/>
              </w:rPr>
              <w:t>202</w:t>
            </w:r>
            <w:r w:rsidR="00961BAE">
              <w:rPr>
                <w:color w:val="000000"/>
                <w:sz w:val="28"/>
                <w:szCs w:val="28"/>
                <w:lang w:val="en-US"/>
              </w:rPr>
              <w:t>6</w:t>
            </w:r>
          </w:p>
        </w:tc>
        <w:tc>
          <w:tcPr>
            <w:tcW w:w="1853" w:type="dxa"/>
            <w:tcBorders>
              <w:top w:val="nil"/>
              <w:left w:val="nil"/>
              <w:bottom w:val="single" w:sz="4" w:space="0" w:color="auto"/>
              <w:right w:val="single" w:sz="4" w:space="0" w:color="auto"/>
            </w:tcBorders>
            <w:shd w:val="clear" w:color="auto" w:fill="auto"/>
            <w:hideMark/>
          </w:tcPr>
          <w:p w:rsidR="00A41C47" w:rsidRPr="00A41C47" w:rsidRDefault="00A41C47" w:rsidP="00A41C47">
            <w:pPr>
              <w:rPr>
                <w:color w:val="000000"/>
                <w:sz w:val="28"/>
                <w:szCs w:val="28"/>
              </w:rPr>
            </w:pPr>
            <w:r w:rsidRPr="00A41C47">
              <w:rPr>
                <w:color w:val="000000"/>
                <w:sz w:val="28"/>
                <w:szCs w:val="28"/>
              </w:rPr>
              <w:t>-</w:t>
            </w:r>
          </w:p>
        </w:tc>
        <w:tc>
          <w:tcPr>
            <w:tcW w:w="1133" w:type="dxa"/>
            <w:tcBorders>
              <w:top w:val="nil"/>
              <w:left w:val="nil"/>
              <w:bottom w:val="single" w:sz="4" w:space="0" w:color="auto"/>
              <w:right w:val="single" w:sz="4" w:space="0" w:color="auto"/>
            </w:tcBorders>
            <w:shd w:val="clear" w:color="auto" w:fill="auto"/>
            <w:noWrap/>
            <w:hideMark/>
          </w:tcPr>
          <w:p w:rsidR="00A41C47" w:rsidRPr="00A41C47" w:rsidRDefault="00A41C47" w:rsidP="00A41C47">
            <w:pPr>
              <w:rPr>
                <w:color w:val="000000"/>
                <w:sz w:val="28"/>
                <w:szCs w:val="28"/>
              </w:rPr>
            </w:pPr>
            <w:r w:rsidRPr="00A41C47">
              <w:rPr>
                <w:color w:val="000000"/>
                <w:sz w:val="28"/>
                <w:szCs w:val="28"/>
              </w:rPr>
              <w:t>-</w:t>
            </w:r>
          </w:p>
        </w:tc>
        <w:tc>
          <w:tcPr>
            <w:tcW w:w="1407" w:type="dxa"/>
            <w:tcBorders>
              <w:top w:val="nil"/>
              <w:left w:val="nil"/>
              <w:bottom w:val="single" w:sz="4" w:space="0" w:color="auto"/>
              <w:right w:val="single" w:sz="4" w:space="0" w:color="auto"/>
            </w:tcBorders>
            <w:shd w:val="clear" w:color="auto" w:fill="auto"/>
            <w:vAlign w:val="bottom"/>
            <w:hideMark/>
          </w:tcPr>
          <w:p w:rsidR="00A41C47" w:rsidRPr="00A41C47" w:rsidRDefault="00A41C47" w:rsidP="00145E01">
            <w:pPr>
              <w:jc w:val="right"/>
              <w:rPr>
                <w:color w:val="000000"/>
                <w:sz w:val="28"/>
                <w:szCs w:val="28"/>
              </w:rPr>
            </w:pPr>
            <w:r w:rsidRPr="00A41C47">
              <w:rPr>
                <w:color w:val="000000"/>
                <w:sz w:val="28"/>
                <w:szCs w:val="28"/>
              </w:rPr>
              <w:t>2500.00</w:t>
            </w:r>
          </w:p>
        </w:tc>
        <w:tc>
          <w:tcPr>
            <w:tcW w:w="1127" w:type="dxa"/>
            <w:tcBorders>
              <w:top w:val="nil"/>
              <w:left w:val="nil"/>
              <w:bottom w:val="single" w:sz="4" w:space="0" w:color="auto"/>
              <w:right w:val="single" w:sz="4" w:space="0" w:color="auto"/>
            </w:tcBorders>
            <w:shd w:val="clear" w:color="auto" w:fill="auto"/>
            <w:noWrap/>
            <w:vAlign w:val="bottom"/>
            <w:hideMark/>
          </w:tcPr>
          <w:p w:rsidR="00A41C47" w:rsidRPr="00A41C47" w:rsidRDefault="00A41C47" w:rsidP="00145E01">
            <w:pPr>
              <w:jc w:val="right"/>
              <w:rPr>
                <w:color w:val="000000"/>
                <w:sz w:val="28"/>
                <w:szCs w:val="28"/>
              </w:rPr>
            </w:pPr>
          </w:p>
        </w:tc>
        <w:tc>
          <w:tcPr>
            <w:tcW w:w="1267" w:type="dxa"/>
            <w:tcBorders>
              <w:top w:val="nil"/>
              <w:left w:val="nil"/>
              <w:bottom w:val="single" w:sz="4" w:space="0" w:color="auto"/>
              <w:right w:val="single" w:sz="4" w:space="0" w:color="auto"/>
            </w:tcBorders>
            <w:shd w:val="clear" w:color="auto" w:fill="auto"/>
            <w:noWrap/>
            <w:vAlign w:val="bottom"/>
            <w:hideMark/>
          </w:tcPr>
          <w:p w:rsidR="00A41C47" w:rsidRPr="00A41C47" w:rsidRDefault="00A41C47" w:rsidP="00145E01">
            <w:pPr>
              <w:jc w:val="right"/>
              <w:rPr>
                <w:color w:val="000000"/>
                <w:sz w:val="28"/>
                <w:szCs w:val="28"/>
              </w:rPr>
            </w:pPr>
            <w:r w:rsidRPr="00A41C47">
              <w:rPr>
                <w:color w:val="000000"/>
                <w:sz w:val="28"/>
                <w:szCs w:val="28"/>
              </w:rPr>
              <w:t> </w:t>
            </w:r>
            <w:r w:rsidR="00961BAE" w:rsidRPr="00A41C47">
              <w:rPr>
                <w:color w:val="000000"/>
                <w:sz w:val="28"/>
                <w:szCs w:val="28"/>
              </w:rPr>
              <w:t>2500.00</w:t>
            </w:r>
          </w:p>
        </w:tc>
        <w:tc>
          <w:tcPr>
            <w:tcW w:w="1267" w:type="dxa"/>
            <w:tcBorders>
              <w:top w:val="nil"/>
              <w:left w:val="nil"/>
              <w:bottom w:val="single" w:sz="4" w:space="0" w:color="auto"/>
              <w:right w:val="single" w:sz="4" w:space="0" w:color="auto"/>
            </w:tcBorders>
            <w:shd w:val="clear" w:color="auto" w:fill="auto"/>
            <w:noWrap/>
            <w:vAlign w:val="bottom"/>
            <w:hideMark/>
          </w:tcPr>
          <w:p w:rsidR="00A41C47" w:rsidRPr="00A41C47" w:rsidRDefault="00A41C47" w:rsidP="00145E01">
            <w:pPr>
              <w:jc w:val="right"/>
              <w:rPr>
                <w:color w:val="000000"/>
                <w:sz w:val="28"/>
                <w:szCs w:val="28"/>
              </w:rPr>
            </w:pPr>
            <w:r w:rsidRPr="00A41C47">
              <w:rPr>
                <w:color w:val="000000"/>
                <w:sz w:val="28"/>
                <w:szCs w:val="28"/>
              </w:rPr>
              <w:t> </w:t>
            </w:r>
          </w:p>
        </w:tc>
        <w:tc>
          <w:tcPr>
            <w:tcW w:w="1267" w:type="dxa"/>
            <w:tcBorders>
              <w:top w:val="nil"/>
              <w:left w:val="nil"/>
              <w:bottom w:val="single" w:sz="4" w:space="0" w:color="auto"/>
              <w:right w:val="single" w:sz="4" w:space="0" w:color="auto"/>
            </w:tcBorders>
            <w:shd w:val="clear" w:color="auto" w:fill="auto"/>
            <w:noWrap/>
            <w:vAlign w:val="bottom"/>
            <w:hideMark/>
          </w:tcPr>
          <w:p w:rsidR="00A41C47" w:rsidRPr="00A41C47" w:rsidRDefault="00A41C47" w:rsidP="00145E01">
            <w:pPr>
              <w:jc w:val="right"/>
              <w:rPr>
                <w:color w:val="000000"/>
                <w:sz w:val="28"/>
                <w:szCs w:val="28"/>
              </w:rPr>
            </w:pPr>
            <w:r w:rsidRPr="00A41C47">
              <w:rPr>
                <w:color w:val="000000"/>
                <w:sz w:val="28"/>
                <w:szCs w:val="28"/>
              </w:rPr>
              <w:t> </w:t>
            </w:r>
          </w:p>
        </w:tc>
        <w:tc>
          <w:tcPr>
            <w:tcW w:w="1267" w:type="dxa"/>
            <w:tcBorders>
              <w:top w:val="nil"/>
              <w:left w:val="nil"/>
              <w:bottom w:val="single" w:sz="4" w:space="0" w:color="auto"/>
              <w:right w:val="single" w:sz="4" w:space="0" w:color="auto"/>
            </w:tcBorders>
            <w:shd w:val="clear" w:color="auto" w:fill="auto"/>
            <w:noWrap/>
            <w:vAlign w:val="bottom"/>
            <w:hideMark/>
          </w:tcPr>
          <w:p w:rsidR="00A41C47" w:rsidRPr="00A41C47" w:rsidRDefault="00A41C47" w:rsidP="00145E01">
            <w:pPr>
              <w:jc w:val="right"/>
              <w:rPr>
                <w:color w:val="000000"/>
                <w:sz w:val="28"/>
                <w:szCs w:val="28"/>
              </w:rPr>
            </w:pPr>
            <w:r w:rsidRPr="00A41C47">
              <w:rPr>
                <w:color w:val="000000"/>
                <w:sz w:val="28"/>
                <w:szCs w:val="28"/>
              </w:rPr>
              <w:t> </w:t>
            </w:r>
          </w:p>
        </w:tc>
        <w:tc>
          <w:tcPr>
            <w:tcW w:w="1267" w:type="dxa"/>
            <w:tcBorders>
              <w:top w:val="nil"/>
              <w:left w:val="nil"/>
              <w:bottom w:val="single" w:sz="4" w:space="0" w:color="auto"/>
              <w:right w:val="single" w:sz="4" w:space="0" w:color="auto"/>
            </w:tcBorders>
            <w:shd w:val="clear" w:color="auto" w:fill="auto"/>
            <w:noWrap/>
            <w:vAlign w:val="bottom"/>
            <w:hideMark/>
          </w:tcPr>
          <w:p w:rsidR="00A41C47" w:rsidRPr="00A41C47" w:rsidRDefault="00A41C47" w:rsidP="00145E01">
            <w:pPr>
              <w:jc w:val="right"/>
              <w:rPr>
                <w:color w:val="000000"/>
                <w:sz w:val="28"/>
                <w:szCs w:val="28"/>
              </w:rPr>
            </w:pPr>
            <w:r w:rsidRPr="00A41C47">
              <w:rPr>
                <w:color w:val="000000"/>
                <w:sz w:val="28"/>
                <w:szCs w:val="28"/>
              </w:rPr>
              <w:t> </w:t>
            </w:r>
          </w:p>
        </w:tc>
        <w:tc>
          <w:tcPr>
            <w:tcW w:w="1568" w:type="dxa"/>
            <w:tcBorders>
              <w:top w:val="nil"/>
              <w:left w:val="nil"/>
              <w:bottom w:val="single" w:sz="4" w:space="0" w:color="auto"/>
              <w:right w:val="single" w:sz="4" w:space="0" w:color="auto"/>
            </w:tcBorders>
            <w:shd w:val="clear" w:color="auto" w:fill="auto"/>
            <w:vAlign w:val="bottom"/>
            <w:hideMark/>
          </w:tcPr>
          <w:p w:rsidR="00A41C47" w:rsidRPr="00A41C47" w:rsidRDefault="00A41C47" w:rsidP="00A41C47">
            <w:pPr>
              <w:rPr>
                <w:color w:val="000000"/>
                <w:sz w:val="28"/>
                <w:szCs w:val="28"/>
              </w:rPr>
            </w:pPr>
            <w:r w:rsidRPr="00A41C47">
              <w:rPr>
                <w:color w:val="000000"/>
                <w:sz w:val="28"/>
                <w:szCs w:val="28"/>
              </w:rPr>
              <w:t>Бюдже</w:t>
            </w:r>
            <w:r w:rsidRPr="00A41C47">
              <w:rPr>
                <w:color w:val="000000"/>
                <w:sz w:val="28"/>
                <w:szCs w:val="28"/>
              </w:rPr>
              <w:t>т</w:t>
            </w:r>
            <w:r w:rsidRPr="00A41C47">
              <w:rPr>
                <w:color w:val="000000"/>
                <w:sz w:val="28"/>
                <w:szCs w:val="28"/>
              </w:rPr>
              <w:t>ные сре</w:t>
            </w:r>
            <w:r w:rsidRPr="00A41C47">
              <w:rPr>
                <w:color w:val="000000"/>
                <w:sz w:val="28"/>
                <w:szCs w:val="28"/>
              </w:rPr>
              <w:t>д</w:t>
            </w:r>
            <w:r w:rsidRPr="00A41C47">
              <w:rPr>
                <w:color w:val="000000"/>
                <w:sz w:val="28"/>
                <w:szCs w:val="28"/>
              </w:rPr>
              <w:t>ства</w:t>
            </w:r>
          </w:p>
        </w:tc>
      </w:tr>
      <w:tr w:rsidR="00A41C47" w:rsidRPr="00A41C47" w:rsidTr="00145E01">
        <w:trPr>
          <w:trHeight w:val="20"/>
        </w:trPr>
        <w:tc>
          <w:tcPr>
            <w:tcW w:w="5807" w:type="dxa"/>
            <w:tcBorders>
              <w:top w:val="nil"/>
              <w:left w:val="single" w:sz="4" w:space="0" w:color="auto"/>
              <w:bottom w:val="single" w:sz="4" w:space="0" w:color="auto"/>
              <w:right w:val="single" w:sz="4" w:space="0" w:color="auto"/>
            </w:tcBorders>
            <w:shd w:val="clear" w:color="auto" w:fill="auto"/>
            <w:hideMark/>
          </w:tcPr>
          <w:p w:rsidR="00A41C47" w:rsidRPr="00A41C47" w:rsidRDefault="00A41C47" w:rsidP="00A41C47">
            <w:pPr>
              <w:rPr>
                <w:color w:val="000000"/>
                <w:sz w:val="28"/>
                <w:szCs w:val="28"/>
              </w:rPr>
            </w:pPr>
            <w:r w:rsidRPr="00A41C47">
              <w:rPr>
                <w:color w:val="000000"/>
                <w:sz w:val="28"/>
                <w:szCs w:val="28"/>
              </w:rPr>
              <w:t>Устройство на ЦТП-2 повысительной станции для питьевой холодной воды</w:t>
            </w:r>
          </w:p>
        </w:tc>
        <w:tc>
          <w:tcPr>
            <w:tcW w:w="1354" w:type="dxa"/>
            <w:tcBorders>
              <w:top w:val="nil"/>
              <w:left w:val="nil"/>
              <w:bottom w:val="single" w:sz="4" w:space="0" w:color="auto"/>
              <w:right w:val="single" w:sz="4" w:space="0" w:color="auto"/>
            </w:tcBorders>
            <w:shd w:val="clear" w:color="auto" w:fill="auto"/>
            <w:hideMark/>
          </w:tcPr>
          <w:p w:rsidR="00A41C47" w:rsidRPr="00A41C47" w:rsidRDefault="00A41C47" w:rsidP="00A41C47">
            <w:pPr>
              <w:rPr>
                <w:color w:val="000000"/>
                <w:sz w:val="28"/>
                <w:szCs w:val="28"/>
              </w:rPr>
            </w:pPr>
            <w:r w:rsidRPr="00A41C47">
              <w:rPr>
                <w:color w:val="000000"/>
                <w:sz w:val="28"/>
                <w:szCs w:val="28"/>
              </w:rPr>
              <w:t>п. Саган-Нур</w:t>
            </w:r>
          </w:p>
        </w:tc>
        <w:tc>
          <w:tcPr>
            <w:tcW w:w="1046" w:type="dxa"/>
            <w:tcBorders>
              <w:top w:val="nil"/>
              <w:left w:val="nil"/>
              <w:bottom w:val="single" w:sz="4" w:space="0" w:color="auto"/>
              <w:right w:val="single" w:sz="4" w:space="0" w:color="auto"/>
            </w:tcBorders>
            <w:shd w:val="clear" w:color="auto" w:fill="auto"/>
            <w:noWrap/>
            <w:hideMark/>
          </w:tcPr>
          <w:p w:rsidR="00A41C47" w:rsidRPr="00A41C47" w:rsidRDefault="00A41C47" w:rsidP="00A41C47">
            <w:pPr>
              <w:rPr>
                <w:color w:val="000000"/>
                <w:sz w:val="28"/>
                <w:szCs w:val="28"/>
              </w:rPr>
            </w:pPr>
            <w:r w:rsidRPr="00A41C47">
              <w:rPr>
                <w:color w:val="000000"/>
                <w:sz w:val="28"/>
                <w:szCs w:val="28"/>
              </w:rPr>
              <w:t>2028</w:t>
            </w:r>
          </w:p>
        </w:tc>
        <w:tc>
          <w:tcPr>
            <w:tcW w:w="1853" w:type="dxa"/>
            <w:tcBorders>
              <w:top w:val="nil"/>
              <w:left w:val="nil"/>
              <w:bottom w:val="single" w:sz="4" w:space="0" w:color="auto"/>
              <w:right w:val="single" w:sz="4" w:space="0" w:color="auto"/>
            </w:tcBorders>
            <w:shd w:val="clear" w:color="auto" w:fill="auto"/>
            <w:hideMark/>
          </w:tcPr>
          <w:p w:rsidR="00A41C47" w:rsidRPr="00A41C47" w:rsidRDefault="00A41C47" w:rsidP="00A41C47">
            <w:pPr>
              <w:rPr>
                <w:color w:val="000000"/>
                <w:sz w:val="28"/>
                <w:szCs w:val="28"/>
              </w:rPr>
            </w:pPr>
            <w:r w:rsidRPr="00A41C47">
              <w:rPr>
                <w:color w:val="000000"/>
                <w:sz w:val="28"/>
                <w:szCs w:val="28"/>
              </w:rPr>
              <w:t>-</w:t>
            </w:r>
          </w:p>
        </w:tc>
        <w:tc>
          <w:tcPr>
            <w:tcW w:w="1133" w:type="dxa"/>
            <w:tcBorders>
              <w:top w:val="nil"/>
              <w:left w:val="nil"/>
              <w:bottom w:val="single" w:sz="4" w:space="0" w:color="auto"/>
              <w:right w:val="single" w:sz="4" w:space="0" w:color="auto"/>
            </w:tcBorders>
            <w:shd w:val="clear" w:color="auto" w:fill="auto"/>
            <w:noWrap/>
            <w:hideMark/>
          </w:tcPr>
          <w:p w:rsidR="00A41C47" w:rsidRPr="00A41C47" w:rsidRDefault="00A41C47" w:rsidP="00A41C47">
            <w:pPr>
              <w:rPr>
                <w:color w:val="000000"/>
                <w:sz w:val="28"/>
                <w:szCs w:val="28"/>
              </w:rPr>
            </w:pPr>
            <w:r w:rsidRPr="00A41C47">
              <w:rPr>
                <w:color w:val="000000"/>
                <w:sz w:val="28"/>
                <w:szCs w:val="28"/>
              </w:rPr>
              <w:t>-</w:t>
            </w:r>
          </w:p>
        </w:tc>
        <w:tc>
          <w:tcPr>
            <w:tcW w:w="1407" w:type="dxa"/>
            <w:tcBorders>
              <w:top w:val="nil"/>
              <w:left w:val="nil"/>
              <w:bottom w:val="single" w:sz="4" w:space="0" w:color="auto"/>
              <w:right w:val="single" w:sz="4" w:space="0" w:color="auto"/>
            </w:tcBorders>
            <w:shd w:val="clear" w:color="auto" w:fill="auto"/>
            <w:vAlign w:val="bottom"/>
            <w:hideMark/>
          </w:tcPr>
          <w:p w:rsidR="00A41C47" w:rsidRPr="00A41C47" w:rsidRDefault="00A41C47" w:rsidP="00145E01">
            <w:pPr>
              <w:jc w:val="right"/>
              <w:rPr>
                <w:color w:val="000000"/>
                <w:sz w:val="28"/>
                <w:szCs w:val="28"/>
              </w:rPr>
            </w:pPr>
            <w:r w:rsidRPr="00A41C47">
              <w:rPr>
                <w:color w:val="000000"/>
                <w:sz w:val="28"/>
                <w:szCs w:val="28"/>
              </w:rPr>
              <w:t>3500.00</w:t>
            </w:r>
          </w:p>
        </w:tc>
        <w:tc>
          <w:tcPr>
            <w:tcW w:w="1127" w:type="dxa"/>
            <w:tcBorders>
              <w:top w:val="nil"/>
              <w:left w:val="nil"/>
              <w:bottom w:val="single" w:sz="4" w:space="0" w:color="auto"/>
              <w:right w:val="single" w:sz="4" w:space="0" w:color="auto"/>
            </w:tcBorders>
            <w:shd w:val="clear" w:color="auto" w:fill="auto"/>
            <w:noWrap/>
            <w:vAlign w:val="bottom"/>
            <w:hideMark/>
          </w:tcPr>
          <w:p w:rsidR="00A41C47" w:rsidRPr="00A41C47" w:rsidRDefault="00A41C47" w:rsidP="00145E01">
            <w:pPr>
              <w:jc w:val="right"/>
              <w:rPr>
                <w:color w:val="000000"/>
                <w:sz w:val="28"/>
                <w:szCs w:val="28"/>
              </w:rPr>
            </w:pPr>
            <w:r w:rsidRPr="00A41C47">
              <w:rPr>
                <w:color w:val="000000"/>
                <w:sz w:val="28"/>
                <w:szCs w:val="28"/>
              </w:rPr>
              <w:t> </w:t>
            </w:r>
          </w:p>
        </w:tc>
        <w:tc>
          <w:tcPr>
            <w:tcW w:w="1267" w:type="dxa"/>
            <w:tcBorders>
              <w:top w:val="nil"/>
              <w:left w:val="nil"/>
              <w:bottom w:val="single" w:sz="4" w:space="0" w:color="auto"/>
              <w:right w:val="single" w:sz="4" w:space="0" w:color="auto"/>
            </w:tcBorders>
            <w:shd w:val="clear" w:color="auto" w:fill="auto"/>
            <w:noWrap/>
            <w:vAlign w:val="bottom"/>
            <w:hideMark/>
          </w:tcPr>
          <w:p w:rsidR="00A41C47" w:rsidRPr="00A41C47" w:rsidRDefault="00A41C47" w:rsidP="00145E01">
            <w:pPr>
              <w:jc w:val="right"/>
              <w:rPr>
                <w:color w:val="000000"/>
                <w:sz w:val="28"/>
                <w:szCs w:val="28"/>
              </w:rPr>
            </w:pPr>
            <w:r w:rsidRPr="00A41C47">
              <w:rPr>
                <w:color w:val="000000"/>
                <w:sz w:val="28"/>
                <w:szCs w:val="28"/>
              </w:rPr>
              <w:t> </w:t>
            </w:r>
          </w:p>
        </w:tc>
        <w:tc>
          <w:tcPr>
            <w:tcW w:w="1267" w:type="dxa"/>
            <w:tcBorders>
              <w:top w:val="nil"/>
              <w:left w:val="nil"/>
              <w:bottom w:val="single" w:sz="4" w:space="0" w:color="auto"/>
              <w:right w:val="single" w:sz="4" w:space="0" w:color="auto"/>
            </w:tcBorders>
            <w:shd w:val="clear" w:color="auto" w:fill="auto"/>
            <w:noWrap/>
            <w:vAlign w:val="bottom"/>
            <w:hideMark/>
          </w:tcPr>
          <w:p w:rsidR="00A41C47" w:rsidRPr="00A41C47" w:rsidRDefault="00A41C47" w:rsidP="00145E01">
            <w:pPr>
              <w:jc w:val="right"/>
              <w:rPr>
                <w:color w:val="000000"/>
                <w:sz w:val="28"/>
                <w:szCs w:val="28"/>
              </w:rPr>
            </w:pPr>
            <w:r w:rsidRPr="00A41C47">
              <w:rPr>
                <w:color w:val="000000"/>
                <w:sz w:val="28"/>
                <w:szCs w:val="28"/>
              </w:rPr>
              <w:t> </w:t>
            </w:r>
          </w:p>
        </w:tc>
        <w:tc>
          <w:tcPr>
            <w:tcW w:w="1267" w:type="dxa"/>
            <w:tcBorders>
              <w:top w:val="nil"/>
              <w:left w:val="nil"/>
              <w:bottom w:val="single" w:sz="4" w:space="0" w:color="auto"/>
              <w:right w:val="single" w:sz="4" w:space="0" w:color="auto"/>
            </w:tcBorders>
            <w:shd w:val="clear" w:color="auto" w:fill="auto"/>
            <w:noWrap/>
            <w:vAlign w:val="bottom"/>
            <w:hideMark/>
          </w:tcPr>
          <w:p w:rsidR="00A41C47" w:rsidRPr="00A41C47" w:rsidRDefault="00A41C47" w:rsidP="00145E01">
            <w:pPr>
              <w:jc w:val="right"/>
              <w:rPr>
                <w:color w:val="000000"/>
                <w:sz w:val="28"/>
                <w:szCs w:val="28"/>
              </w:rPr>
            </w:pPr>
            <w:r w:rsidRPr="00A41C47">
              <w:rPr>
                <w:color w:val="000000"/>
                <w:sz w:val="28"/>
                <w:szCs w:val="28"/>
              </w:rPr>
              <w:t>3500.00</w:t>
            </w:r>
          </w:p>
        </w:tc>
        <w:tc>
          <w:tcPr>
            <w:tcW w:w="1267" w:type="dxa"/>
            <w:tcBorders>
              <w:top w:val="nil"/>
              <w:left w:val="nil"/>
              <w:bottom w:val="single" w:sz="4" w:space="0" w:color="auto"/>
              <w:right w:val="single" w:sz="4" w:space="0" w:color="auto"/>
            </w:tcBorders>
            <w:shd w:val="clear" w:color="auto" w:fill="auto"/>
            <w:noWrap/>
            <w:vAlign w:val="bottom"/>
            <w:hideMark/>
          </w:tcPr>
          <w:p w:rsidR="00A41C47" w:rsidRPr="00A41C47" w:rsidRDefault="00A41C47" w:rsidP="00145E01">
            <w:pPr>
              <w:jc w:val="right"/>
              <w:rPr>
                <w:color w:val="000000"/>
                <w:sz w:val="28"/>
                <w:szCs w:val="28"/>
              </w:rPr>
            </w:pPr>
            <w:r w:rsidRPr="00A41C47">
              <w:rPr>
                <w:color w:val="000000"/>
                <w:sz w:val="28"/>
                <w:szCs w:val="28"/>
              </w:rPr>
              <w:t> </w:t>
            </w:r>
          </w:p>
        </w:tc>
        <w:tc>
          <w:tcPr>
            <w:tcW w:w="1267" w:type="dxa"/>
            <w:tcBorders>
              <w:top w:val="nil"/>
              <w:left w:val="nil"/>
              <w:bottom w:val="single" w:sz="4" w:space="0" w:color="auto"/>
              <w:right w:val="single" w:sz="4" w:space="0" w:color="auto"/>
            </w:tcBorders>
            <w:shd w:val="clear" w:color="auto" w:fill="auto"/>
            <w:noWrap/>
            <w:vAlign w:val="bottom"/>
            <w:hideMark/>
          </w:tcPr>
          <w:p w:rsidR="00A41C47" w:rsidRPr="00A41C47" w:rsidRDefault="00A41C47" w:rsidP="00145E01">
            <w:pPr>
              <w:jc w:val="right"/>
              <w:rPr>
                <w:color w:val="000000"/>
                <w:sz w:val="28"/>
                <w:szCs w:val="28"/>
              </w:rPr>
            </w:pPr>
            <w:r w:rsidRPr="00A41C47">
              <w:rPr>
                <w:color w:val="000000"/>
                <w:sz w:val="28"/>
                <w:szCs w:val="28"/>
              </w:rPr>
              <w:t> </w:t>
            </w:r>
          </w:p>
        </w:tc>
        <w:tc>
          <w:tcPr>
            <w:tcW w:w="1568" w:type="dxa"/>
            <w:tcBorders>
              <w:top w:val="nil"/>
              <w:left w:val="nil"/>
              <w:bottom w:val="single" w:sz="4" w:space="0" w:color="auto"/>
              <w:right w:val="single" w:sz="4" w:space="0" w:color="auto"/>
            </w:tcBorders>
            <w:shd w:val="clear" w:color="auto" w:fill="auto"/>
            <w:vAlign w:val="bottom"/>
            <w:hideMark/>
          </w:tcPr>
          <w:p w:rsidR="00A41C47" w:rsidRPr="00A41C47" w:rsidRDefault="00A41C47" w:rsidP="00A41C47">
            <w:pPr>
              <w:rPr>
                <w:color w:val="000000"/>
                <w:sz w:val="28"/>
                <w:szCs w:val="28"/>
              </w:rPr>
            </w:pPr>
            <w:r w:rsidRPr="00A41C47">
              <w:rPr>
                <w:color w:val="000000"/>
                <w:sz w:val="28"/>
                <w:szCs w:val="28"/>
              </w:rPr>
              <w:t>Бюдже</w:t>
            </w:r>
            <w:r w:rsidRPr="00A41C47">
              <w:rPr>
                <w:color w:val="000000"/>
                <w:sz w:val="28"/>
                <w:szCs w:val="28"/>
              </w:rPr>
              <w:t>т</w:t>
            </w:r>
            <w:r w:rsidRPr="00A41C47">
              <w:rPr>
                <w:color w:val="000000"/>
                <w:sz w:val="28"/>
                <w:szCs w:val="28"/>
              </w:rPr>
              <w:t>ные сре</w:t>
            </w:r>
            <w:r w:rsidRPr="00A41C47">
              <w:rPr>
                <w:color w:val="000000"/>
                <w:sz w:val="28"/>
                <w:szCs w:val="28"/>
              </w:rPr>
              <w:t>д</w:t>
            </w:r>
            <w:r w:rsidRPr="00A41C47">
              <w:rPr>
                <w:color w:val="000000"/>
                <w:sz w:val="28"/>
                <w:szCs w:val="28"/>
              </w:rPr>
              <w:t>ства</w:t>
            </w:r>
          </w:p>
        </w:tc>
      </w:tr>
    </w:tbl>
    <w:p w:rsidR="00ED20AB" w:rsidRPr="00866973" w:rsidRDefault="00ED20AB" w:rsidP="00AD1FD0">
      <w:pPr>
        <w:pStyle w:val="ae"/>
        <w:ind w:right="-15831" w:firstLine="0"/>
        <w:rPr>
          <w:sz w:val="28"/>
          <w:highlight w:val="yellow"/>
        </w:rPr>
      </w:pPr>
    </w:p>
    <w:p w:rsidR="005E08BD" w:rsidRPr="00866973" w:rsidRDefault="005E08BD" w:rsidP="00AD1FD0">
      <w:pPr>
        <w:pStyle w:val="ae"/>
        <w:ind w:right="-15831" w:firstLine="0"/>
        <w:rPr>
          <w:sz w:val="28"/>
          <w:highlight w:val="yellow"/>
        </w:rPr>
      </w:pPr>
    </w:p>
    <w:p w:rsidR="007D3EE2" w:rsidRPr="00866973" w:rsidRDefault="007D3EE2" w:rsidP="00AD1FD0">
      <w:pPr>
        <w:widowControl w:val="0"/>
        <w:autoSpaceDE w:val="0"/>
        <w:autoSpaceDN w:val="0"/>
        <w:adjustRightInd w:val="0"/>
        <w:jc w:val="both"/>
        <w:rPr>
          <w:sz w:val="28"/>
          <w:szCs w:val="28"/>
          <w:highlight w:val="yellow"/>
        </w:rPr>
        <w:sectPr w:rsidR="007D3EE2" w:rsidRPr="00866973" w:rsidSect="00E95CA2">
          <w:footerReference w:type="default" r:id="rId18"/>
          <w:pgSz w:w="23808" w:h="16840" w:orient="landscape" w:code="8"/>
          <w:pgMar w:top="1134" w:right="5664" w:bottom="851" w:left="1418" w:header="425" w:footer="0" w:gutter="0"/>
          <w:cols w:space="708"/>
          <w:docGrid w:linePitch="360"/>
        </w:sectPr>
      </w:pPr>
    </w:p>
    <w:p w:rsidR="00042C0F" w:rsidRPr="00866973" w:rsidRDefault="00042C0F" w:rsidP="00847CF7">
      <w:pPr>
        <w:pStyle w:val="affff1"/>
      </w:pPr>
      <w:bookmarkStart w:id="342" w:name="_Toc214497058"/>
      <w:r w:rsidRPr="00866973">
        <w:lastRenderedPageBreak/>
        <w:t>Таблица 7.1</w:t>
      </w:r>
      <w:r w:rsidR="0033240C" w:rsidRPr="00961BAE">
        <w:t>Р</w:t>
      </w:r>
      <w:r w:rsidRPr="00961BAE">
        <w:t>асчет фактических и плановых показателей качества</w:t>
      </w:r>
      <w:r w:rsidR="00DE0EEA" w:rsidRPr="00961BAE">
        <w:t>, надежности и энергетической эффективности</w:t>
      </w:r>
      <w:r w:rsidRPr="00961BAE">
        <w:t xml:space="preserve"> объектов централизованной системы холодного </w:t>
      </w:r>
      <w:r w:rsidR="00516ACF" w:rsidRPr="00961BAE">
        <w:t xml:space="preserve">и горячего </w:t>
      </w:r>
      <w:r w:rsidRPr="00961BAE">
        <w:t>водоснабжения</w:t>
      </w:r>
      <w:bookmarkEnd w:id="342"/>
    </w:p>
    <w:tbl>
      <w:tblPr>
        <w:tblW w:w="5000" w:type="pct"/>
        <w:tblLook w:val="04A0"/>
      </w:tblPr>
      <w:tblGrid>
        <w:gridCol w:w="3566"/>
        <w:gridCol w:w="1983"/>
        <w:gridCol w:w="1254"/>
        <w:gridCol w:w="1254"/>
        <w:gridCol w:w="1254"/>
        <w:gridCol w:w="1254"/>
        <w:gridCol w:w="1254"/>
        <w:gridCol w:w="1255"/>
        <w:gridCol w:w="1430"/>
      </w:tblGrid>
      <w:tr w:rsidR="00A41C47" w:rsidTr="00A41C47">
        <w:trPr>
          <w:trHeight w:val="20"/>
          <w:tblHeader/>
        </w:trPr>
        <w:tc>
          <w:tcPr>
            <w:tcW w:w="123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41C47" w:rsidRDefault="00A41C47">
            <w:pPr>
              <w:jc w:val="center"/>
              <w:rPr>
                <w:color w:val="000000"/>
                <w:sz w:val="28"/>
                <w:szCs w:val="28"/>
              </w:rPr>
            </w:pPr>
            <w:r>
              <w:rPr>
                <w:color w:val="000000"/>
                <w:sz w:val="28"/>
                <w:szCs w:val="28"/>
              </w:rPr>
              <w:t>Наименование показателя</w:t>
            </w:r>
          </w:p>
        </w:tc>
        <w:tc>
          <w:tcPr>
            <w:tcW w:w="69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41C47" w:rsidRDefault="00A41C47">
            <w:pPr>
              <w:jc w:val="center"/>
              <w:rPr>
                <w:color w:val="000000"/>
                <w:sz w:val="28"/>
                <w:szCs w:val="28"/>
              </w:rPr>
            </w:pPr>
            <w:r>
              <w:rPr>
                <w:color w:val="000000"/>
                <w:sz w:val="28"/>
                <w:szCs w:val="28"/>
              </w:rPr>
              <w:t>Ед. изм.</w:t>
            </w:r>
          </w:p>
        </w:tc>
        <w:tc>
          <w:tcPr>
            <w:tcW w:w="439" w:type="pct"/>
            <w:tcBorders>
              <w:top w:val="single" w:sz="4" w:space="0" w:color="auto"/>
              <w:left w:val="nil"/>
              <w:bottom w:val="single" w:sz="4" w:space="0" w:color="auto"/>
              <w:right w:val="single" w:sz="4" w:space="0" w:color="auto"/>
            </w:tcBorders>
            <w:shd w:val="clear" w:color="auto" w:fill="auto"/>
            <w:noWrap/>
            <w:hideMark/>
          </w:tcPr>
          <w:p w:rsidR="00A41C47" w:rsidRDefault="00A41C47">
            <w:pPr>
              <w:jc w:val="center"/>
              <w:rPr>
                <w:color w:val="000000"/>
                <w:sz w:val="28"/>
                <w:szCs w:val="28"/>
              </w:rPr>
            </w:pPr>
            <w:r>
              <w:rPr>
                <w:color w:val="000000"/>
                <w:sz w:val="28"/>
                <w:szCs w:val="28"/>
              </w:rPr>
              <w:t>Факт</w:t>
            </w:r>
          </w:p>
        </w:tc>
        <w:tc>
          <w:tcPr>
            <w:tcW w:w="2635" w:type="pct"/>
            <w:gridSpan w:val="6"/>
            <w:tcBorders>
              <w:top w:val="single" w:sz="4" w:space="0" w:color="auto"/>
              <w:left w:val="nil"/>
              <w:bottom w:val="single" w:sz="4" w:space="0" w:color="auto"/>
              <w:right w:val="single" w:sz="4" w:space="0" w:color="auto"/>
            </w:tcBorders>
            <w:shd w:val="clear" w:color="auto" w:fill="auto"/>
            <w:noWrap/>
            <w:hideMark/>
          </w:tcPr>
          <w:p w:rsidR="00A41C47" w:rsidRDefault="00A41C47">
            <w:pPr>
              <w:jc w:val="center"/>
              <w:rPr>
                <w:color w:val="000000"/>
                <w:sz w:val="28"/>
                <w:szCs w:val="28"/>
              </w:rPr>
            </w:pPr>
            <w:r>
              <w:rPr>
                <w:color w:val="000000"/>
                <w:sz w:val="28"/>
                <w:szCs w:val="28"/>
              </w:rPr>
              <w:t>План</w:t>
            </w:r>
          </w:p>
        </w:tc>
      </w:tr>
      <w:tr w:rsidR="00A41C47" w:rsidTr="00A41C47">
        <w:trPr>
          <w:trHeight w:val="20"/>
          <w:tblHeader/>
        </w:trPr>
        <w:tc>
          <w:tcPr>
            <w:tcW w:w="1236" w:type="pct"/>
            <w:vMerge/>
            <w:tcBorders>
              <w:top w:val="single" w:sz="4" w:space="0" w:color="auto"/>
              <w:left w:val="single" w:sz="4" w:space="0" w:color="auto"/>
              <w:bottom w:val="single" w:sz="4" w:space="0" w:color="auto"/>
              <w:right w:val="single" w:sz="4" w:space="0" w:color="auto"/>
            </w:tcBorders>
            <w:vAlign w:val="center"/>
            <w:hideMark/>
          </w:tcPr>
          <w:p w:rsidR="00A41C47" w:rsidRDefault="00A41C47">
            <w:pPr>
              <w:rPr>
                <w:color w:val="000000"/>
                <w:sz w:val="28"/>
                <w:szCs w:val="28"/>
              </w:rPr>
            </w:pPr>
          </w:p>
        </w:tc>
        <w:tc>
          <w:tcPr>
            <w:tcW w:w="690" w:type="pct"/>
            <w:vMerge/>
            <w:tcBorders>
              <w:top w:val="single" w:sz="4" w:space="0" w:color="auto"/>
              <w:left w:val="single" w:sz="4" w:space="0" w:color="auto"/>
              <w:bottom w:val="single" w:sz="4" w:space="0" w:color="auto"/>
              <w:right w:val="single" w:sz="4" w:space="0" w:color="auto"/>
            </w:tcBorders>
            <w:vAlign w:val="center"/>
            <w:hideMark/>
          </w:tcPr>
          <w:p w:rsidR="00A41C47" w:rsidRDefault="00A41C47">
            <w:pPr>
              <w:rPr>
                <w:color w:val="000000"/>
                <w:sz w:val="28"/>
                <w:szCs w:val="28"/>
              </w:rPr>
            </w:pPr>
          </w:p>
        </w:tc>
        <w:tc>
          <w:tcPr>
            <w:tcW w:w="439" w:type="pct"/>
            <w:tcBorders>
              <w:top w:val="nil"/>
              <w:left w:val="nil"/>
              <w:bottom w:val="single" w:sz="4" w:space="0" w:color="auto"/>
              <w:right w:val="single" w:sz="4" w:space="0" w:color="auto"/>
            </w:tcBorders>
            <w:shd w:val="clear" w:color="auto" w:fill="auto"/>
            <w:hideMark/>
          </w:tcPr>
          <w:p w:rsidR="00A41C47" w:rsidRDefault="00A41C47">
            <w:pPr>
              <w:jc w:val="center"/>
              <w:rPr>
                <w:color w:val="000000"/>
                <w:sz w:val="28"/>
                <w:szCs w:val="28"/>
              </w:rPr>
            </w:pPr>
            <w:r>
              <w:rPr>
                <w:color w:val="000000"/>
                <w:sz w:val="28"/>
                <w:szCs w:val="28"/>
              </w:rPr>
              <w:t>2024</w:t>
            </w:r>
          </w:p>
        </w:tc>
        <w:tc>
          <w:tcPr>
            <w:tcW w:w="439" w:type="pct"/>
            <w:tcBorders>
              <w:top w:val="nil"/>
              <w:left w:val="nil"/>
              <w:bottom w:val="single" w:sz="4" w:space="0" w:color="auto"/>
              <w:right w:val="single" w:sz="4" w:space="0" w:color="auto"/>
            </w:tcBorders>
            <w:shd w:val="clear" w:color="auto" w:fill="auto"/>
            <w:hideMark/>
          </w:tcPr>
          <w:p w:rsidR="00A41C47" w:rsidRDefault="00A41C47">
            <w:pPr>
              <w:jc w:val="center"/>
              <w:rPr>
                <w:color w:val="000000"/>
                <w:sz w:val="28"/>
                <w:szCs w:val="28"/>
              </w:rPr>
            </w:pPr>
            <w:r>
              <w:rPr>
                <w:color w:val="000000"/>
                <w:sz w:val="28"/>
                <w:szCs w:val="28"/>
              </w:rPr>
              <w:t>2025</w:t>
            </w:r>
          </w:p>
        </w:tc>
        <w:tc>
          <w:tcPr>
            <w:tcW w:w="439" w:type="pct"/>
            <w:tcBorders>
              <w:top w:val="nil"/>
              <w:left w:val="nil"/>
              <w:bottom w:val="single" w:sz="4" w:space="0" w:color="auto"/>
              <w:right w:val="single" w:sz="4" w:space="0" w:color="auto"/>
            </w:tcBorders>
            <w:shd w:val="clear" w:color="auto" w:fill="auto"/>
            <w:hideMark/>
          </w:tcPr>
          <w:p w:rsidR="00A41C47" w:rsidRDefault="00A41C47">
            <w:pPr>
              <w:jc w:val="center"/>
              <w:rPr>
                <w:color w:val="000000"/>
                <w:sz w:val="28"/>
                <w:szCs w:val="28"/>
              </w:rPr>
            </w:pPr>
            <w:r>
              <w:rPr>
                <w:color w:val="000000"/>
                <w:sz w:val="28"/>
                <w:szCs w:val="28"/>
              </w:rPr>
              <w:t>2026</w:t>
            </w:r>
          </w:p>
        </w:tc>
        <w:tc>
          <w:tcPr>
            <w:tcW w:w="439" w:type="pct"/>
            <w:tcBorders>
              <w:top w:val="nil"/>
              <w:left w:val="nil"/>
              <w:bottom w:val="single" w:sz="4" w:space="0" w:color="auto"/>
              <w:right w:val="single" w:sz="4" w:space="0" w:color="auto"/>
            </w:tcBorders>
            <w:shd w:val="clear" w:color="auto" w:fill="auto"/>
            <w:hideMark/>
          </w:tcPr>
          <w:p w:rsidR="00A41C47" w:rsidRDefault="00A41C47">
            <w:pPr>
              <w:jc w:val="center"/>
              <w:rPr>
                <w:color w:val="000000"/>
                <w:sz w:val="28"/>
                <w:szCs w:val="28"/>
              </w:rPr>
            </w:pPr>
            <w:r>
              <w:rPr>
                <w:color w:val="000000"/>
                <w:sz w:val="28"/>
                <w:szCs w:val="28"/>
              </w:rPr>
              <w:t>2027</w:t>
            </w:r>
          </w:p>
        </w:tc>
        <w:tc>
          <w:tcPr>
            <w:tcW w:w="439" w:type="pct"/>
            <w:tcBorders>
              <w:top w:val="nil"/>
              <w:left w:val="nil"/>
              <w:bottom w:val="single" w:sz="4" w:space="0" w:color="auto"/>
              <w:right w:val="single" w:sz="4" w:space="0" w:color="auto"/>
            </w:tcBorders>
            <w:shd w:val="clear" w:color="auto" w:fill="auto"/>
            <w:hideMark/>
          </w:tcPr>
          <w:p w:rsidR="00A41C47" w:rsidRDefault="00A41C47">
            <w:pPr>
              <w:jc w:val="center"/>
              <w:rPr>
                <w:color w:val="000000"/>
                <w:sz w:val="28"/>
                <w:szCs w:val="28"/>
              </w:rPr>
            </w:pPr>
            <w:r>
              <w:rPr>
                <w:color w:val="000000"/>
                <w:sz w:val="28"/>
                <w:szCs w:val="28"/>
              </w:rPr>
              <w:t>2028</w:t>
            </w:r>
          </w:p>
        </w:tc>
        <w:tc>
          <w:tcPr>
            <w:tcW w:w="439" w:type="pct"/>
            <w:tcBorders>
              <w:top w:val="nil"/>
              <w:left w:val="nil"/>
              <w:bottom w:val="single" w:sz="4" w:space="0" w:color="auto"/>
              <w:right w:val="single" w:sz="4" w:space="0" w:color="auto"/>
            </w:tcBorders>
            <w:shd w:val="clear" w:color="auto" w:fill="auto"/>
            <w:hideMark/>
          </w:tcPr>
          <w:p w:rsidR="00A41C47" w:rsidRDefault="00A41C47">
            <w:pPr>
              <w:jc w:val="center"/>
              <w:rPr>
                <w:color w:val="000000"/>
                <w:sz w:val="28"/>
                <w:szCs w:val="28"/>
              </w:rPr>
            </w:pPr>
            <w:r>
              <w:rPr>
                <w:color w:val="000000"/>
                <w:sz w:val="28"/>
                <w:szCs w:val="28"/>
              </w:rPr>
              <w:t>2029</w:t>
            </w:r>
          </w:p>
        </w:tc>
        <w:tc>
          <w:tcPr>
            <w:tcW w:w="439" w:type="pct"/>
            <w:tcBorders>
              <w:top w:val="nil"/>
              <w:left w:val="nil"/>
              <w:bottom w:val="single" w:sz="4" w:space="0" w:color="auto"/>
              <w:right w:val="single" w:sz="4" w:space="0" w:color="auto"/>
            </w:tcBorders>
            <w:shd w:val="clear" w:color="auto" w:fill="auto"/>
            <w:noWrap/>
            <w:hideMark/>
          </w:tcPr>
          <w:p w:rsidR="00A41C47" w:rsidRDefault="00A41C47">
            <w:pPr>
              <w:jc w:val="center"/>
              <w:rPr>
                <w:color w:val="000000"/>
                <w:sz w:val="28"/>
                <w:szCs w:val="28"/>
              </w:rPr>
            </w:pPr>
            <w:r>
              <w:rPr>
                <w:color w:val="000000"/>
                <w:sz w:val="28"/>
                <w:szCs w:val="28"/>
              </w:rPr>
              <w:t>2030-2035</w:t>
            </w:r>
          </w:p>
        </w:tc>
      </w:tr>
      <w:tr w:rsidR="00A41C47" w:rsidTr="00A41C47">
        <w:trPr>
          <w:trHeight w:val="20"/>
        </w:trPr>
        <w:tc>
          <w:tcPr>
            <w:tcW w:w="5000" w:type="pct"/>
            <w:gridSpan w:val="9"/>
            <w:tcBorders>
              <w:top w:val="single" w:sz="4" w:space="0" w:color="auto"/>
              <w:left w:val="single" w:sz="4" w:space="0" w:color="auto"/>
              <w:bottom w:val="single" w:sz="4" w:space="0" w:color="auto"/>
              <w:right w:val="single" w:sz="4" w:space="0" w:color="000000"/>
            </w:tcBorders>
            <w:shd w:val="clear" w:color="auto" w:fill="auto"/>
            <w:hideMark/>
          </w:tcPr>
          <w:p w:rsidR="00A41C47" w:rsidRDefault="00A41C47">
            <w:pPr>
              <w:jc w:val="center"/>
              <w:rPr>
                <w:color w:val="000000"/>
                <w:sz w:val="28"/>
                <w:szCs w:val="28"/>
              </w:rPr>
            </w:pPr>
            <w:r>
              <w:rPr>
                <w:color w:val="000000"/>
                <w:sz w:val="28"/>
                <w:szCs w:val="28"/>
              </w:rPr>
              <w:t>АО «Разрез Тугнуйский»</w:t>
            </w:r>
          </w:p>
        </w:tc>
      </w:tr>
      <w:tr w:rsidR="00A41C47" w:rsidTr="00A41C47">
        <w:trPr>
          <w:trHeight w:val="20"/>
        </w:trPr>
        <w:tc>
          <w:tcPr>
            <w:tcW w:w="5000" w:type="pct"/>
            <w:gridSpan w:val="9"/>
            <w:tcBorders>
              <w:top w:val="single" w:sz="4" w:space="0" w:color="auto"/>
              <w:left w:val="single" w:sz="4" w:space="0" w:color="auto"/>
              <w:bottom w:val="single" w:sz="4" w:space="0" w:color="auto"/>
              <w:right w:val="single" w:sz="4" w:space="0" w:color="000000"/>
            </w:tcBorders>
            <w:shd w:val="clear" w:color="auto" w:fill="auto"/>
            <w:hideMark/>
          </w:tcPr>
          <w:p w:rsidR="00A41C47" w:rsidRDefault="00A41C47">
            <w:pPr>
              <w:rPr>
                <w:color w:val="000000"/>
                <w:sz w:val="28"/>
                <w:szCs w:val="28"/>
              </w:rPr>
            </w:pPr>
            <w:r>
              <w:rPr>
                <w:color w:val="000000"/>
                <w:sz w:val="28"/>
                <w:szCs w:val="28"/>
              </w:rPr>
              <w:t>Показатели качества горячей воды, поступающей в сеть горячего водоснабжения</w:t>
            </w:r>
          </w:p>
        </w:tc>
      </w:tr>
      <w:tr w:rsidR="00A41C47" w:rsidTr="00145E01">
        <w:trPr>
          <w:trHeight w:val="20"/>
        </w:trPr>
        <w:tc>
          <w:tcPr>
            <w:tcW w:w="1236" w:type="pct"/>
            <w:tcBorders>
              <w:top w:val="nil"/>
              <w:left w:val="single" w:sz="4" w:space="0" w:color="auto"/>
              <w:bottom w:val="single" w:sz="4" w:space="0" w:color="auto"/>
              <w:right w:val="single" w:sz="4" w:space="0" w:color="auto"/>
            </w:tcBorders>
            <w:shd w:val="clear" w:color="auto" w:fill="auto"/>
            <w:hideMark/>
          </w:tcPr>
          <w:p w:rsidR="00A41C47" w:rsidRDefault="00A41C47">
            <w:pPr>
              <w:rPr>
                <w:color w:val="000000"/>
                <w:sz w:val="28"/>
                <w:szCs w:val="28"/>
              </w:rPr>
            </w:pPr>
            <w:r>
              <w:rPr>
                <w:color w:val="000000"/>
                <w:sz w:val="28"/>
                <w:szCs w:val="28"/>
              </w:rPr>
              <w:t>1. Доля проб горячей воды в тепловой сети или в сети горячего водоснабжения, не соответствующих уст</w:t>
            </w:r>
            <w:r>
              <w:rPr>
                <w:color w:val="000000"/>
                <w:sz w:val="28"/>
                <w:szCs w:val="28"/>
              </w:rPr>
              <w:t>а</w:t>
            </w:r>
            <w:r>
              <w:rPr>
                <w:color w:val="000000"/>
                <w:sz w:val="28"/>
                <w:szCs w:val="28"/>
              </w:rPr>
              <w:t>новленным требованиям по температуре в общем об</w:t>
            </w:r>
            <w:r>
              <w:rPr>
                <w:color w:val="000000"/>
                <w:sz w:val="28"/>
                <w:szCs w:val="28"/>
              </w:rPr>
              <w:t>ъ</w:t>
            </w:r>
            <w:r>
              <w:rPr>
                <w:color w:val="000000"/>
                <w:sz w:val="28"/>
                <w:szCs w:val="28"/>
              </w:rPr>
              <w:t>еме проб, отобранных по результатам производс</w:t>
            </w:r>
            <w:r>
              <w:rPr>
                <w:color w:val="000000"/>
                <w:sz w:val="28"/>
                <w:szCs w:val="28"/>
              </w:rPr>
              <w:t>т</w:t>
            </w:r>
            <w:r>
              <w:rPr>
                <w:color w:val="000000"/>
                <w:sz w:val="28"/>
                <w:szCs w:val="28"/>
              </w:rPr>
              <w:t>венного контроля качества горячей воды</w:t>
            </w:r>
          </w:p>
        </w:tc>
        <w:tc>
          <w:tcPr>
            <w:tcW w:w="690" w:type="pct"/>
            <w:tcBorders>
              <w:top w:val="nil"/>
              <w:left w:val="nil"/>
              <w:bottom w:val="single" w:sz="4" w:space="0" w:color="auto"/>
              <w:right w:val="single" w:sz="4" w:space="0" w:color="auto"/>
            </w:tcBorders>
            <w:shd w:val="clear" w:color="auto" w:fill="auto"/>
            <w:noWrap/>
            <w:hideMark/>
          </w:tcPr>
          <w:p w:rsidR="00A41C47" w:rsidRDefault="00A41C47">
            <w:pPr>
              <w:rPr>
                <w:color w:val="000000"/>
                <w:sz w:val="28"/>
                <w:szCs w:val="28"/>
              </w:rPr>
            </w:pPr>
            <w:r>
              <w:rPr>
                <w:color w:val="000000"/>
                <w:sz w:val="28"/>
                <w:szCs w:val="28"/>
              </w:rPr>
              <w:t>%</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r>
      <w:tr w:rsidR="00A41C47" w:rsidTr="00145E01">
        <w:trPr>
          <w:trHeight w:val="20"/>
        </w:trPr>
        <w:tc>
          <w:tcPr>
            <w:tcW w:w="1236" w:type="pct"/>
            <w:tcBorders>
              <w:top w:val="nil"/>
              <w:left w:val="single" w:sz="4" w:space="0" w:color="auto"/>
              <w:bottom w:val="single" w:sz="4" w:space="0" w:color="auto"/>
              <w:right w:val="single" w:sz="4" w:space="0" w:color="auto"/>
            </w:tcBorders>
            <w:shd w:val="clear" w:color="auto" w:fill="auto"/>
            <w:hideMark/>
          </w:tcPr>
          <w:p w:rsidR="00A41C47" w:rsidRDefault="00A41C47">
            <w:pPr>
              <w:rPr>
                <w:color w:val="000000"/>
                <w:sz w:val="28"/>
                <w:szCs w:val="28"/>
              </w:rPr>
            </w:pPr>
            <w:r>
              <w:rPr>
                <w:color w:val="000000"/>
                <w:sz w:val="28"/>
                <w:szCs w:val="28"/>
              </w:rPr>
              <w:t>1.1.  Количество проб гор</w:t>
            </w:r>
            <w:r>
              <w:rPr>
                <w:color w:val="000000"/>
                <w:sz w:val="28"/>
                <w:szCs w:val="28"/>
              </w:rPr>
              <w:t>я</w:t>
            </w:r>
            <w:r>
              <w:rPr>
                <w:color w:val="000000"/>
                <w:sz w:val="28"/>
                <w:szCs w:val="28"/>
              </w:rPr>
              <w:t>чей воды, отобранных по результатам производс</w:t>
            </w:r>
            <w:r>
              <w:rPr>
                <w:color w:val="000000"/>
                <w:sz w:val="28"/>
                <w:szCs w:val="28"/>
              </w:rPr>
              <w:t>т</w:t>
            </w:r>
            <w:r>
              <w:rPr>
                <w:color w:val="000000"/>
                <w:sz w:val="28"/>
                <w:szCs w:val="28"/>
              </w:rPr>
              <w:t>венного контроля качества горячей воды, не соотве</w:t>
            </w:r>
            <w:r>
              <w:rPr>
                <w:color w:val="000000"/>
                <w:sz w:val="28"/>
                <w:szCs w:val="28"/>
              </w:rPr>
              <w:t>т</w:t>
            </w:r>
            <w:r>
              <w:rPr>
                <w:color w:val="000000"/>
                <w:sz w:val="28"/>
                <w:szCs w:val="28"/>
              </w:rPr>
              <w:t>ствующих установленным требованиям по температ</w:t>
            </w:r>
            <w:r>
              <w:rPr>
                <w:color w:val="000000"/>
                <w:sz w:val="28"/>
                <w:szCs w:val="28"/>
              </w:rPr>
              <w:t>у</w:t>
            </w:r>
            <w:r>
              <w:rPr>
                <w:color w:val="000000"/>
                <w:sz w:val="28"/>
                <w:szCs w:val="28"/>
              </w:rPr>
              <w:t>ре</w:t>
            </w:r>
          </w:p>
        </w:tc>
        <w:tc>
          <w:tcPr>
            <w:tcW w:w="690" w:type="pct"/>
            <w:tcBorders>
              <w:top w:val="nil"/>
              <w:left w:val="nil"/>
              <w:bottom w:val="single" w:sz="4" w:space="0" w:color="auto"/>
              <w:right w:val="single" w:sz="4" w:space="0" w:color="auto"/>
            </w:tcBorders>
            <w:shd w:val="clear" w:color="auto" w:fill="auto"/>
            <w:noWrap/>
            <w:hideMark/>
          </w:tcPr>
          <w:p w:rsidR="00A41C47" w:rsidRDefault="00A41C47">
            <w:pPr>
              <w:rPr>
                <w:color w:val="000000"/>
                <w:sz w:val="28"/>
                <w:szCs w:val="28"/>
              </w:rPr>
            </w:pPr>
            <w:r>
              <w:rPr>
                <w:color w:val="000000"/>
                <w:sz w:val="28"/>
                <w:szCs w:val="28"/>
              </w:rPr>
              <w:t>ед.</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r>
      <w:tr w:rsidR="00A41C47" w:rsidTr="00145E01">
        <w:trPr>
          <w:trHeight w:val="20"/>
        </w:trPr>
        <w:tc>
          <w:tcPr>
            <w:tcW w:w="1236" w:type="pct"/>
            <w:tcBorders>
              <w:top w:val="nil"/>
              <w:left w:val="single" w:sz="4" w:space="0" w:color="auto"/>
              <w:bottom w:val="single" w:sz="4" w:space="0" w:color="auto"/>
              <w:right w:val="single" w:sz="4" w:space="0" w:color="auto"/>
            </w:tcBorders>
            <w:shd w:val="clear" w:color="auto" w:fill="auto"/>
            <w:hideMark/>
          </w:tcPr>
          <w:p w:rsidR="00A41C47" w:rsidRDefault="00A41C47">
            <w:pPr>
              <w:rPr>
                <w:color w:val="000000"/>
                <w:sz w:val="28"/>
                <w:szCs w:val="28"/>
              </w:rPr>
            </w:pPr>
            <w:r>
              <w:rPr>
                <w:color w:val="000000"/>
                <w:sz w:val="28"/>
                <w:szCs w:val="28"/>
              </w:rPr>
              <w:t>1.2. Общее количество от</w:t>
            </w:r>
            <w:r>
              <w:rPr>
                <w:color w:val="000000"/>
                <w:sz w:val="28"/>
                <w:szCs w:val="28"/>
              </w:rPr>
              <w:t>о</w:t>
            </w:r>
            <w:r>
              <w:rPr>
                <w:color w:val="000000"/>
                <w:sz w:val="28"/>
                <w:szCs w:val="28"/>
              </w:rPr>
              <w:t>бранных проб</w:t>
            </w:r>
          </w:p>
        </w:tc>
        <w:tc>
          <w:tcPr>
            <w:tcW w:w="690" w:type="pct"/>
            <w:tcBorders>
              <w:top w:val="nil"/>
              <w:left w:val="nil"/>
              <w:bottom w:val="single" w:sz="4" w:space="0" w:color="auto"/>
              <w:right w:val="single" w:sz="4" w:space="0" w:color="auto"/>
            </w:tcBorders>
            <w:shd w:val="clear" w:color="auto" w:fill="auto"/>
            <w:noWrap/>
            <w:hideMark/>
          </w:tcPr>
          <w:p w:rsidR="00A41C47" w:rsidRDefault="00A41C47">
            <w:pPr>
              <w:rPr>
                <w:color w:val="000000"/>
                <w:sz w:val="28"/>
                <w:szCs w:val="28"/>
              </w:rPr>
            </w:pPr>
            <w:r>
              <w:rPr>
                <w:color w:val="000000"/>
                <w:sz w:val="28"/>
                <w:szCs w:val="28"/>
              </w:rPr>
              <w:t>ед.</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144</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144</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144</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144</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144</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144</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144</w:t>
            </w:r>
            <w:r w:rsidR="00145E01">
              <w:rPr>
                <w:color w:val="000000"/>
                <w:sz w:val="28"/>
                <w:szCs w:val="28"/>
              </w:rPr>
              <w:t>.</w:t>
            </w:r>
            <w:r>
              <w:rPr>
                <w:color w:val="000000"/>
                <w:sz w:val="28"/>
                <w:szCs w:val="28"/>
              </w:rPr>
              <w:t>000</w:t>
            </w:r>
          </w:p>
        </w:tc>
      </w:tr>
      <w:tr w:rsidR="00A41C47" w:rsidTr="00145E01">
        <w:trPr>
          <w:trHeight w:val="20"/>
        </w:trPr>
        <w:tc>
          <w:tcPr>
            <w:tcW w:w="1236" w:type="pct"/>
            <w:tcBorders>
              <w:top w:val="nil"/>
              <w:left w:val="single" w:sz="4" w:space="0" w:color="auto"/>
              <w:bottom w:val="single" w:sz="4" w:space="0" w:color="auto"/>
              <w:right w:val="single" w:sz="4" w:space="0" w:color="auto"/>
            </w:tcBorders>
            <w:shd w:val="clear" w:color="auto" w:fill="auto"/>
            <w:hideMark/>
          </w:tcPr>
          <w:p w:rsidR="00A41C47" w:rsidRDefault="00A41C47">
            <w:pPr>
              <w:rPr>
                <w:color w:val="000000"/>
                <w:sz w:val="28"/>
                <w:szCs w:val="28"/>
              </w:rPr>
            </w:pPr>
            <w:r>
              <w:rPr>
                <w:color w:val="000000"/>
                <w:sz w:val="28"/>
                <w:szCs w:val="28"/>
              </w:rPr>
              <w:t>2. Доля проб горячей воды в тепловой сети или в сети горячего водоснабжения, не соответствующих уст</w:t>
            </w:r>
            <w:r>
              <w:rPr>
                <w:color w:val="000000"/>
                <w:sz w:val="28"/>
                <w:szCs w:val="28"/>
              </w:rPr>
              <w:t>а</w:t>
            </w:r>
            <w:r>
              <w:rPr>
                <w:color w:val="000000"/>
                <w:sz w:val="28"/>
                <w:szCs w:val="28"/>
              </w:rPr>
              <w:t xml:space="preserve">новленным требованиям </w:t>
            </w:r>
            <w:r>
              <w:rPr>
                <w:color w:val="000000"/>
                <w:sz w:val="28"/>
                <w:szCs w:val="28"/>
              </w:rPr>
              <w:lastRenderedPageBreak/>
              <w:t>(за исключением темпер</w:t>
            </w:r>
            <w:r>
              <w:rPr>
                <w:color w:val="000000"/>
                <w:sz w:val="28"/>
                <w:szCs w:val="28"/>
              </w:rPr>
              <w:t>а</w:t>
            </w:r>
            <w:r>
              <w:rPr>
                <w:color w:val="000000"/>
                <w:sz w:val="28"/>
                <w:szCs w:val="28"/>
              </w:rPr>
              <w:t>туры) в общем объеме проб, отобранных по р</w:t>
            </w:r>
            <w:r>
              <w:rPr>
                <w:color w:val="000000"/>
                <w:sz w:val="28"/>
                <w:szCs w:val="28"/>
              </w:rPr>
              <w:t>е</w:t>
            </w:r>
            <w:r>
              <w:rPr>
                <w:color w:val="000000"/>
                <w:sz w:val="28"/>
                <w:szCs w:val="28"/>
              </w:rPr>
              <w:t>зультатам производстве</w:t>
            </w:r>
            <w:r>
              <w:rPr>
                <w:color w:val="000000"/>
                <w:sz w:val="28"/>
                <w:szCs w:val="28"/>
              </w:rPr>
              <w:t>н</w:t>
            </w:r>
            <w:r>
              <w:rPr>
                <w:color w:val="000000"/>
                <w:sz w:val="28"/>
                <w:szCs w:val="28"/>
              </w:rPr>
              <w:t>ного контроля качества г</w:t>
            </w:r>
            <w:r>
              <w:rPr>
                <w:color w:val="000000"/>
                <w:sz w:val="28"/>
                <w:szCs w:val="28"/>
              </w:rPr>
              <w:t>о</w:t>
            </w:r>
            <w:r>
              <w:rPr>
                <w:color w:val="000000"/>
                <w:sz w:val="28"/>
                <w:szCs w:val="28"/>
              </w:rPr>
              <w:t>рячей воды</w:t>
            </w:r>
          </w:p>
        </w:tc>
        <w:tc>
          <w:tcPr>
            <w:tcW w:w="690" w:type="pct"/>
            <w:tcBorders>
              <w:top w:val="nil"/>
              <w:left w:val="nil"/>
              <w:bottom w:val="single" w:sz="4" w:space="0" w:color="auto"/>
              <w:right w:val="single" w:sz="4" w:space="0" w:color="auto"/>
            </w:tcBorders>
            <w:shd w:val="clear" w:color="auto" w:fill="auto"/>
            <w:noWrap/>
            <w:hideMark/>
          </w:tcPr>
          <w:p w:rsidR="00A41C47" w:rsidRDefault="00A41C47">
            <w:pPr>
              <w:rPr>
                <w:color w:val="000000"/>
                <w:sz w:val="28"/>
                <w:szCs w:val="28"/>
              </w:rPr>
            </w:pPr>
            <w:r>
              <w:rPr>
                <w:color w:val="000000"/>
                <w:sz w:val="28"/>
                <w:szCs w:val="28"/>
              </w:rPr>
              <w:lastRenderedPageBreak/>
              <w:t>%</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r>
      <w:tr w:rsidR="00A41C47" w:rsidTr="00145E01">
        <w:trPr>
          <w:trHeight w:val="20"/>
        </w:trPr>
        <w:tc>
          <w:tcPr>
            <w:tcW w:w="1236" w:type="pct"/>
            <w:tcBorders>
              <w:top w:val="nil"/>
              <w:left w:val="single" w:sz="4" w:space="0" w:color="auto"/>
              <w:bottom w:val="single" w:sz="4" w:space="0" w:color="auto"/>
              <w:right w:val="single" w:sz="4" w:space="0" w:color="auto"/>
            </w:tcBorders>
            <w:shd w:val="clear" w:color="auto" w:fill="auto"/>
            <w:hideMark/>
          </w:tcPr>
          <w:p w:rsidR="00A41C47" w:rsidRDefault="00A41C47">
            <w:pPr>
              <w:rPr>
                <w:color w:val="000000"/>
                <w:sz w:val="28"/>
                <w:szCs w:val="28"/>
              </w:rPr>
            </w:pPr>
            <w:r>
              <w:rPr>
                <w:color w:val="000000"/>
                <w:sz w:val="28"/>
                <w:szCs w:val="28"/>
              </w:rPr>
              <w:lastRenderedPageBreak/>
              <w:t>2.1.  Количество проб гор</w:t>
            </w:r>
            <w:r>
              <w:rPr>
                <w:color w:val="000000"/>
                <w:sz w:val="28"/>
                <w:szCs w:val="28"/>
              </w:rPr>
              <w:t>я</w:t>
            </w:r>
            <w:r>
              <w:rPr>
                <w:color w:val="000000"/>
                <w:sz w:val="28"/>
                <w:szCs w:val="28"/>
              </w:rPr>
              <w:t>чей воды, отобранных по результатам производс</w:t>
            </w:r>
            <w:r>
              <w:rPr>
                <w:color w:val="000000"/>
                <w:sz w:val="28"/>
                <w:szCs w:val="28"/>
              </w:rPr>
              <w:t>т</w:t>
            </w:r>
            <w:r>
              <w:rPr>
                <w:color w:val="000000"/>
                <w:sz w:val="28"/>
                <w:szCs w:val="28"/>
              </w:rPr>
              <w:t>венного контроля качества горячей воды, не соотве</w:t>
            </w:r>
            <w:r>
              <w:rPr>
                <w:color w:val="000000"/>
                <w:sz w:val="28"/>
                <w:szCs w:val="28"/>
              </w:rPr>
              <w:t>т</w:t>
            </w:r>
            <w:r>
              <w:rPr>
                <w:color w:val="000000"/>
                <w:sz w:val="28"/>
                <w:szCs w:val="28"/>
              </w:rPr>
              <w:t>ствующих установленным требованиям (за исключ</w:t>
            </w:r>
            <w:r>
              <w:rPr>
                <w:color w:val="000000"/>
                <w:sz w:val="28"/>
                <w:szCs w:val="28"/>
              </w:rPr>
              <w:t>е</w:t>
            </w:r>
            <w:r>
              <w:rPr>
                <w:color w:val="000000"/>
                <w:sz w:val="28"/>
                <w:szCs w:val="28"/>
              </w:rPr>
              <w:t>нием температуры)</w:t>
            </w:r>
          </w:p>
        </w:tc>
        <w:tc>
          <w:tcPr>
            <w:tcW w:w="690" w:type="pct"/>
            <w:tcBorders>
              <w:top w:val="nil"/>
              <w:left w:val="nil"/>
              <w:bottom w:val="single" w:sz="4" w:space="0" w:color="auto"/>
              <w:right w:val="single" w:sz="4" w:space="0" w:color="auto"/>
            </w:tcBorders>
            <w:shd w:val="clear" w:color="auto" w:fill="auto"/>
            <w:noWrap/>
            <w:hideMark/>
          </w:tcPr>
          <w:p w:rsidR="00A41C47" w:rsidRDefault="00A41C47">
            <w:pPr>
              <w:rPr>
                <w:color w:val="000000"/>
                <w:sz w:val="28"/>
                <w:szCs w:val="28"/>
              </w:rPr>
            </w:pPr>
            <w:r>
              <w:rPr>
                <w:color w:val="000000"/>
                <w:sz w:val="28"/>
                <w:szCs w:val="28"/>
              </w:rPr>
              <w:t>ед.</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r>
      <w:tr w:rsidR="00A41C47" w:rsidTr="00145E01">
        <w:trPr>
          <w:trHeight w:val="20"/>
        </w:trPr>
        <w:tc>
          <w:tcPr>
            <w:tcW w:w="1236" w:type="pct"/>
            <w:tcBorders>
              <w:top w:val="nil"/>
              <w:left w:val="single" w:sz="4" w:space="0" w:color="auto"/>
              <w:bottom w:val="single" w:sz="4" w:space="0" w:color="auto"/>
              <w:right w:val="single" w:sz="4" w:space="0" w:color="auto"/>
            </w:tcBorders>
            <w:shd w:val="clear" w:color="auto" w:fill="auto"/>
            <w:hideMark/>
          </w:tcPr>
          <w:p w:rsidR="00A41C47" w:rsidRDefault="00A41C47">
            <w:pPr>
              <w:rPr>
                <w:color w:val="000000"/>
                <w:sz w:val="28"/>
                <w:szCs w:val="28"/>
              </w:rPr>
            </w:pPr>
            <w:r>
              <w:rPr>
                <w:color w:val="000000"/>
                <w:sz w:val="28"/>
                <w:szCs w:val="28"/>
              </w:rPr>
              <w:t>2.2. Общее количество от</w:t>
            </w:r>
            <w:r>
              <w:rPr>
                <w:color w:val="000000"/>
                <w:sz w:val="28"/>
                <w:szCs w:val="28"/>
              </w:rPr>
              <w:t>о</w:t>
            </w:r>
            <w:r>
              <w:rPr>
                <w:color w:val="000000"/>
                <w:sz w:val="28"/>
                <w:szCs w:val="28"/>
              </w:rPr>
              <w:t>бранных проб</w:t>
            </w:r>
          </w:p>
        </w:tc>
        <w:tc>
          <w:tcPr>
            <w:tcW w:w="690" w:type="pct"/>
            <w:tcBorders>
              <w:top w:val="nil"/>
              <w:left w:val="nil"/>
              <w:bottom w:val="single" w:sz="4" w:space="0" w:color="auto"/>
              <w:right w:val="single" w:sz="4" w:space="0" w:color="auto"/>
            </w:tcBorders>
            <w:shd w:val="clear" w:color="auto" w:fill="auto"/>
            <w:noWrap/>
            <w:hideMark/>
          </w:tcPr>
          <w:p w:rsidR="00A41C47" w:rsidRDefault="00A41C47">
            <w:pPr>
              <w:rPr>
                <w:color w:val="000000"/>
                <w:sz w:val="28"/>
                <w:szCs w:val="28"/>
              </w:rPr>
            </w:pPr>
            <w:r>
              <w:rPr>
                <w:color w:val="000000"/>
                <w:sz w:val="28"/>
                <w:szCs w:val="28"/>
              </w:rPr>
              <w:t>ед.</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144</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144</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144</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144</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144</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144</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144</w:t>
            </w:r>
            <w:r w:rsidR="00145E01">
              <w:rPr>
                <w:color w:val="000000"/>
                <w:sz w:val="28"/>
                <w:szCs w:val="28"/>
              </w:rPr>
              <w:t>.</w:t>
            </w:r>
            <w:r>
              <w:rPr>
                <w:color w:val="000000"/>
                <w:sz w:val="28"/>
                <w:szCs w:val="28"/>
              </w:rPr>
              <w:t>000</w:t>
            </w:r>
          </w:p>
        </w:tc>
      </w:tr>
      <w:tr w:rsidR="00A41C47" w:rsidTr="00A41C47">
        <w:trPr>
          <w:trHeight w:val="20"/>
        </w:trPr>
        <w:tc>
          <w:tcPr>
            <w:tcW w:w="5000" w:type="pct"/>
            <w:gridSpan w:val="9"/>
            <w:tcBorders>
              <w:top w:val="single" w:sz="4" w:space="0" w:color="auto"/>
              <w:left w:val="single" w:sz="4" w:space="0" w:color="auto"/>
              <w:bottom w:val="single" w:sz="4" w:space="0" w:color="auto"/>
              <w:right w:val="single" w:sz="4" w:space="0" w:color="000000"/>
            </w:tcBorders>
            <w:shd w:val="clear" w:color="auto" w:fill="auto"/>
            <w:hideMark/>
          </w:tcPr>
          <w:p w:rsidR="00A41C47" w:rsidRDefault="00A41C47">
            <w:pPr>
              <w:rPr>
                <w:color w:val="000000"/>
                <w:sz w:val="28"/>
                <w:szCs w:val="28"/>
              </w:rPr>
            </w:pPr>
            <w:r>
              <w:rPr>
                <w:color w:val="000000"/>
                <w:sz w:val="28"/>
                <w:szCs w:val="28"/>
              </w:rPr>
              <w:t>Показатели качества горячей воды на границе эксплуатационной ответственности организации и абонента</w:t>
            </w:r>
          </w:p>
        </w:tc>
      </w:tr>
      <w:tr w:rsidR="00A41C47" w:rsidTr="00145E01">
        <w:trPr>
          <w:trHeight w:val="20"/>
        </w:trPr>
        <w:tc>
          <w:tcPr>
            <w:tcW w:w="1236" w:type="pct"/>
            <w:tcBorders>
              <w:top w:val="nil"/>
              <w:left w:val="single" w:sz="4" w:space="0" w:color="auto"/>
              <w:bottom w:val="single" w:sz="4" w:space="0" w:color="auto"/>
              <w:right w:val="single" w:sz="4" w:space="0" w:color="auto"/>
            </w:tcBorders>
            <w:shd w:val="clear" w:color="auto" w:fill="auto"/>
            <w:hideMark/>
          </w:tcPr>
          <w:p w:rsidR="00A41C47" w:rsidRDefault="00A41C47">
            <w:pPr>
              <w:rPr>
                <w:color w:val="000000"/>
                <w:sz w:val="28"/>
                <w:szCs w:val="28"/>
              </w:rPr>
            </w:pPr>
            <w:r>
              <w:rPr>
                <w:color w:val="000000"/>
                <w:sz w:val="28"/>
                <w:szCs w:val="28"/>
              </w:rPr>
              <w:t>1. Доля проб горячей воды в тепловой сети или в сети горячего водоснабжения, не соответствующих уст</w:t>
            </w:r>
            <w:r>
              <w:rPr>
                <w:color w:val="000000"/>
                <w:sz w:val="28"/>
                <w:szCs w:val="28"/>
              </w:rPr>
              <w:t>а</w:t>
            </w:r>
            <w:r>
              <w:rPr>
                <w:color w:val="000000"/>
                <w:sz w:val="28"/>
                <w:szCs w:val="28"/>
              </w:rPr>
              <w:t>новленным требованиям по температуре в общем об</w:t>
            </w:r>
            <w:r>
              <w:rPr>
                <w:color w:val="000000"/>
                <w:sz w:val="28"/>
                <w:szCs w:val="28"/>
              </w:rPr>
              <w:t>ъ</w:t>
            </w:r>
            <w:r>
              <w:rPr>
                <w:color w:val="000000"/>
                <w:sz w:val="28"/>
                <w:szCs w:val="28"/>
              </w:rPr>
              <w:t>еме проб, отобранных по результатам производс</w:t>
            </w:r>
            <w:r>
              <w:rPr>
                <w:color w:val="000000"/>
                <w:sz w:val="28"/>
                <w:szCs w:val="28"/>
              </w:rPr>
              <w:t>т</w:t>
            </w:r>
            <w:r>
              <w:rPr>
                <w:color w:val="000000"/>
                <w:sz w:val="28"/>
                <w:szCs w:val="28"/>
              </w:rPr>
              <w:t>венного контроля качества горячей воды</w:t>
            </w:r>
          </w:p>
        </w:tc>
        <w:tc>
          <w:tcPr>
            <w:tcW w:w="690" w:type="pct"/>
            <w:tcBorders>
              <w:top w:val="nil"/>
              <w:left w:val="nil"/>
              <w:bottom w:val="single" w:sz="4" w:space="0" w:color="auto"/>
              <w:right w:val="single" w:sz="4" w:space="0" w:color="auto"/>
            </w:tcBorders>
            <w:shd w:val="clear" w:color="auto" w:fill="auto"/>
            <w:noWrap/>
            <w:hideMark/>
          </w:tcPr>
          <w:p w:rsidR="00A41C47" w:rsidRDefault="00A41C47">
            <w:pPr>
              <w:rPr>
                <w:color w:val="000000"/>
                <w:sz w:val="28"/>
                <w:szCs w:val="28"/>
              </w:rPr>
            </w:pPr>
            <w:r>
              <w:rPr>
                <w:color w:val="000000"/>
                <w:sz w:val="28"/>
                <w:szCs w:val="28"/>
              </w:rPr>
              <w:t> </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r>
      <w:tr w:rsidR="00A41C47" w:rsidTr="00145E01">
        <w:trPr>
          <w:trHeight w:val="20"/>
        </w:trPr>
        <w:tc>
          <w:tcPr>
            <w:tcW w:w="1236" w:type="pct"/>
            <w:tcBorders>
              <w:top w:val="nil"/>
              <w:left w:val="single" w:sz="4" w:space="0" w:color="auto"/>
              <w:bottom w:val="single" w:sz="4" w:space="0" w:color="auto"/>
              <w:right w:val="single" w:sz="4" w:space="0" w:color="auto"/>
            </w:tcBorders>
            <w:shd w:val="clear" w:color="auto" w:fill="auto"/>
            <w:hideMark/>
          </w:tcPr>
          <w:p w:rsidR="00A41C47" w:rsidRDefault="00A41C47">
            <w:pPr>
              <w:rPr>
                <w:color w:val="000000"/>
                <w:sz w:val="28"/>
                <w:szCs w:val="28"/>
              </w:rPr>
            </w:pPr>
            <w:r>
              <w:rPr>
                <w:color w:val="000000"/>
                <w:sz w:val="28"/>
                <w:szCs w:val="28"/>
              </w:rPr>
              <w:t>1.1.  Количество проб гор</w:t>
            </w:r>
            <w:r>
              <w:rPr>
                <w:color w:val="000000"/>
                <w:sz w:val="28"/>
                <w:szCs w:val="28"/>
              </w:rPr>
              <w:t>я</w:t>
            </w:r>
            <w:r>
              <w:rPr>
                <w:color w:val="000000"/>
                <w:sz w:val="28"/>
                <w:szCs w:val="28"/>
              </w:rPr>
              <w:t xml:space="preserve">чей воды, отобранных по </w:t>
            </w:r>
            <w:r>
              <w:rPr>
                <w:color w:val="000000"/>
                <w:sz w:val="28"/>
                <w:szCs w:val="28"/>
              </w:rPr>
              <w:lastRenderedPageBreak/>
              <w:t>результатам производс</w:t>
            </w:r>
            <w:r>
              <w:rPr>
                <w:color w:val="000000"/>
                <w:sz w:val="28"/>
                <w:szCs w:val="28"/>
              </w:rPr>
              <w:t>т</w:t>
            </w:r>
            <w:r>
              <w:rPr>
                <w:color w:val="000000"/>
                <w:sz w:val="28"/>
                <w:szCs w:val="28"/>
              </w:rPr>
              <w:t>венного контроля качества горячей воды, не соотве</w:t>
            </w:r>
            <w:r>
              <w:rPr>
                <w:color w:val="000000"/>
                <w:sz w:val="28"/>
                <w:szCs w:val="28"/>
              </w:rPr>
              <w:t>т</w:t>
            </w:r>
            <w:r>
              <w:rPr>
                <w:color w:val="000000"/>
                <w:sz w:val="28"/>
                <w:szCs w:val="28"/>
              </w:rPr>
              <w:t>ствующих установленным требованиям по температ</w:t>
            </w:r>
            <w:r>
              <w:rPr>
                <w:color w:val="000000"/>
                <w:sz w:val="28"/>
                <w:szCs w:val="28"/>
              </w:rPr>
              <w:t>у</w:t>
            </w:r>
            <w:r>
              <w:rPr>
                <w:color w:val="000000"/>
                <w:sz w:val="28"/>
                <w:szCs w:val="28"/>
              </w:rPr>
              <w:t>ре</w:t>
            </w:r>
          </w:p>
        </w:tc>
        <w:tc>
          <w:tcPr>
            <w:tcW w:w="690" w:type="pct"/>
            <w:tcBorders>
              <w:top w:val="nil"/>
              <w:left w:val="nil"/>
              <w:bottom w:val="single" w:sz="4" w:space="0" w:color="auto"/>
              <w:right w:val="single" w:sz="4" w:space="0" w:color="auto"/>
            </w:tcBorders>
            <w:shd w:val="clear" w:color="auto" w:fill="auto"/>
            <w:noWrap/>
            <w:hideMark/>
          </w:tcPr>
          <w:p w:rsidR="00A41C47" w:rsidRDefault="00A41C47">
            <w:pPr>
              <w:rPr>
                <w:color w:val="000000"/>
                <w:sz w:val="28"/>
                <w:szCs w:val="28"/>
              </w:rPr>
            </w:pPr>
            <w:r>
              <w:rPr>
                <w:color w:val="000000"/>
                <w:sz w:val="28"/>
                <w:szCs w:val="28"/>
              </w:rPr>
              <w:lastRenderedPageBreak/>
              <w:t> </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r>
      <w:tr w:rsidR="00A41C47" w:rsidTr="00145E01">
        <w:trPr>
          <w:trHeight w:val="20"/>
        </w:trPr>
        <w:tc>
          <w:tcPr>
            <w:tcW w:w="1236" w:type="pct"/>
            <w:tcBorders>
              <w:top w:val="nil"/>
              <w:left w:val="single" w:sz="4" w:space="0" w:color="auto"/>
              <w:bottom w:val="single" w:sz="4" w:space="0" w:color="auto"/>
              <w:right w:val="single" w:sz="4" w:space="0" w:color="auto"/>
            </w:tcBorders>
            <w:shd w:val="clear" w:color="auto" w:fill="auto"/>
            <w:hideMark/>
          </w:tcPr>
          <w:p w:rsidR="00A41C47" w:rsidRDefault="00A41C47">
            <w:pPr>
              <w:rPr>
                <w:color w:val="000000"/>
                <w:sz w:val="28"/>
                <w:szCs w:val="28"/>
              </w:rPr>
            </w:pPr>
            <w:r>
              <w:rPr>
                <w:color w:val="000000"/>
                <w:sz w:val="28"/>
                <w:szCs w:val="28"/>
              </w:rPr>
              <w:lastRenderedPageBreak/>
              <w:t>1.2. Общее количество от</w:t>
            </w:r>
            <w:r>
              <w:rPr>
                <w:color w:val="000000"/>
                <w:sz w:val="28"/>
                <w:szCs w:val="28"/>
              </w:rPr>
              <w:t>о</w:t>
            </w:r>
            <w:r>
              <w:rPr>
                <w:color w:val="000000"/>
                <w:sz w:val="28"/>
                <w:szCs w:val="28"/>
              </w:rPr>
              <w:t>бранных проб, ед.</w:t>
            </w:r>
          </w:p>
        </w:tc>
        <w:tc>
          <w:tcPr>
            <w:tcW w:w="690" w:type="pct"/>
            <w:tcBorders>
              <w:top w:val="nil"/>
              <w:left w:val="nil"/>
              <w:bottom w:val="single" w:sz="4" w:space="0" w:color="auto"/>
              <w:right w:val="single" w:sz="4" w:space="0" w:color="auto"/>
            </w:tcBorders>
            <w:shd w:val="clear" w:color="auto" w:fill="auto"/>
            <w:noWrap/>
            <w:hideMark/>
          </w:tcPr>
          <w:p w:rsidR="00A41C47" w:rsidRDefault="00A41C47">
            <w:pPr>
              <w:rPr>
                <w:color w:val="000000"/>
                <w:sz w:val="28"/>
                <w:szCs w:val="28"/>
              </w:rPr>
            </w:pPr>
            <w:r>
              <w:rPr>
                <w:color w:val="000000"/>
                <w:sz w:val="28"/>
                <w:szCs w:val="28"/>
              </w:rPr>
              <w:t> </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144</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144</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144</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144</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144</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144</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144</w:t>
            </w:r>
            <w:r w:rsidR="00145E01">
              <w:rPr>
                <w:color w:val="000000"/>
                <w:sz w:val="28"/>
                <w:szCs w:val="28"/>
              </w:rPr>
              <w:t>.</w:t>
            </w:r>
            <w:r>
              <w:rPr>
                <w:color w:val="000000"/>
                <w:sz w:val="28"/>
                <w:szCs w:val="28"/>
              </w:rPr>
              <w:t>000</w:t>
            </w:r>
          </w:p>
        </w:tc>
      </w:tr>
      <w:tr w:rsidR="00A41C47" w:rsidTr="00145E01">
        <w:trPr>
          <w:trHeight w:val="20"/>
        </w:trPr>
        <w:tc>
          <w:tcPr>
            <w:tcW w:w="1236" w:type="pct"/>
            <w:tcBorders>
              <w:top w:val="nil"/>
              <w:left w:val="single" w:sz="4" w:space="0" w:color="auto"/>
              <w:bottom w:val="single" w:sz="4" w:space="0" w:color="auto"/>
              <w:right w:val="single" w:sz="4" w:space="0" w:color="auto"/>
            </w:tcBorders>
            <w:shd w:val="clear" w:color="auto" w:fill="auto"/>
            <w:hideMark/>
          </w:tcPr>
          <w:p w:rsidR="00A41C47" w:rsidRDefault="00A41C47">
            <w:pPr>
              <w:rPr>
                <w:color w:val="000000"/>
                <w:sz w:val="28"/>
                <w:szCs w:val="28"/>
              </w:rPr>
            </w:pPr>
            <w:r>
              <w:rPr>
                <w:color w:val="000000"/>
                <w:sz w:val="28"/>
                <w:szCs w:val="28"/>
              </w:rPr>
              <w:t>2. Доля проб горячей воды в тепловой сети или в сети горячего водоснабжения, не соответствующих уст</w:t>
            </w:r>
            <w:r>
              <w:rPr>
                <w:color w:val="000000"/>
                <w:sz w:val="28"/>
                <w:szCs w:val="28"/>
              </w:rPr>
              <w:t>а</w:t>
            </w:r>
            <w:r>
              <w:rPr>
                <w:color w:val="000000"/>
                <w:sz w:val="28"/>
                <w:szCs w:val="28"/>
              </w:rPr>
              <w:t>новленным требованиям (за исключением темпер</w:t>
            </w:r>
            <w:r>
              <w:rPr>
                <w:color w:val="000000"/>
                <w:sz w:val="28"/>
                <w:szCs w:val="28"/>
              </w:rPr>
              <w:t>а</w:t>
            </w:r>
            <w:r>
              <w:rPr>
                <w:color w:val="000000"/>
                <w:sz w:val="28"/>
                <w:szCs w:val="28"/>
              </w:rPr>
              <w:t>туры) в общем объеме проб, отобранных по р</w:t>
            </w:r>
            <w:r>
              <w:rPr>
                <w:color w:val="000000"/>
                <w:sz w:val="28"/>
                <w:szCs w:val="28"/>
              </w:rPr>
              <w:t>е</w:t>
            </w:r>
            <w:r>
              <w:rPr>
                <w:color w:val="000000"/>
                <w:sz w:val="28"/>
                <w:szCs w:val="28"/>
              </w:rPr>
              <w:t>зультатам производстве</w:t>
            </w:r>
            <w:r>
              <w:rPr>
                <w:color w:val="000000"/>
                <w:sz w:val="28"/>
                <w:szCs w:val="28"/>
              </w:rPr>
              <w:t>н</w:t>
            </w:r>
            <w:r>
              <w:rPr>
                <w:color w:val="000000"/>
                <w:sz w:val="28"/>
                <w:szCs w:val="28"/>
              </w:rPr>
              <w:t>ного контроля качества г</w:t>
            </w:r>
            <w:r>
              <w:rPr>
                <w:color w:val="000000"/>
                <w:sz w:val="28"/>
                <w:szCs w:val="28"/>
              </w:rPr>
              <w:t>о</w:t>
            </w:r>
            <w:r>
              <w:rPr>
                <w:color w:val="000000"/>
                <w:sz w:val="28"/>
                <w:szCs w:val="28"/>
              </w:rPr>
              <w:t>рячей воды</w:t>
            </w:r>
          </w:p>
        </w:tc>
        <w:tc>
          <w:tcPr>
            <w:tcW w:w="690" w:type="pct"/>
            <w:tcBorders>
              <w:top w:val="nil"/>
              <w:left w:val="nil"/>
              <w:bottom w:val="single" w:sz="4" w:space="0" w:color="auto"/>
              <w:right w:val="single" w:sz="4" w:space="0" w:color="auto"/>
            </w:tcBorders>
            <w:shd w:val="clear" w:color="auto" w:fill="auto"/>
            <w:noWrap/>
            <w:hideMark/>
          </w:tcPr>
          <w:p w:rsidR="00A41C47" w:rsidRDefault="00A41C47">
            <w:pPr>
              <w:rPr>
                <w:color w:val="000000"/>
                <w:sz w:val="28"/>
                <w:szCs w:val="28"/>
              </w:rPr>
            </w:pPr>
            <w:r>
              <w:rPr>
                <w:color w:val="000000"/>
                <w:sz w:val="28"/>
                <w:szCs w:val="28"/>
              </w:rPr>
              <w:t> </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r>
      <w:tr w:rsidR="00A41C47" w:rsidTr="00145E01">
        <w:trPr>
          <w:trHeight w:val="20"/>
        </w:trPr>
        <w:tc>
          <w:tcPr>
            <w:tcW w:w="1236" w:type="pct"/>
            <w:tcBorders>
              <w:top w:val="nil"/>
              <w:left w:val="single" w:sz="4" w:space="0" w:color="auto"/>
              <w:bottom w:val="single" w:sz="4" w:space="0" w:color="auto"/>
              <w:right w:val="single" w:sz="4" w:space="0" w:color="auto"/>
            </w:tcBorders>
            <w:shd w:val="clear" w:color="auto" w:fill="auto"/>
            <w:hideMark/>
          </w:tcPr>
          <w:p w:rsidR="00A41C47" w:rsidRDefault="00A41C47">
            <w:pPr>
              <w:rPr>
                <w:color w:val="000000"/>
                <w:sz w:val="28"/>
                <w:szCs w:val="28"/>
              </w:rPr>
            </w:pPr>
            <w:r>
              <w:rPr>
                <w:color w:val="000000"/>
                <w:sz w:val="28"/>
                <w:szCs w:val="28"/>
              </w:rPr>
              <w:t>2.1.  Количество проб гор</w:t>
            </w:r>
            <w:r>
              <w:rPr>
                <w:color w:val="000000"/>
                <w:sz w:val="28"/>
                <w:szCs w:val="28"/>
              </w:rPr>
              <w:t>я</w:t>
            </w:r>
            <w:r>
              <w:rPr>
                <w:color w:val="000000"/>
                <w:sz w:val="28"/>
                <w:szCs w:val="28"/>
              </w:rPr>
              <w:t>чей воды, отобранных по результатам производс</w:t>
            </w:r>
            <w:r>
              <w:rPr>
                <w:color w:val="000000"/>
                <w:sz w:val="28"/>
                <w:szCs w:val="28"/>
              </w:rPr>
              <w:t>т</w:t>
            </w:r>
            <w:r>
              <w:rPr>
                <w:color w:val="000000"/>
                <w:sz w:val="28"/>
                <w:szCs w:val="28"/>
              </w:rPr>
              <w:t>венного контроля качества горячей воды, не соотве</w:t>
            </w:r>
            <w:r>
              <w:rPr>
                <w:color w:val="000000"/>
                <w:sz w:val="28"/>
                <w:szCs w:val="28"/>
              </w:rPr>
              <w:t>т</w:t>
            </w:r>
            <w:r>
              <w:rPr>
                <w:color w:val="000000"/>
                <w:sz w:val="28"/>
                <w:szCs w:val="28"/>
              </w:rPr>
              <w:t>ствующих установленным требованиям (за исключ</w:t>
            </w:r>
            <w:r>
              <w:rPr>
                <w:color w:val="000000"/>
                <w:sz w:val="28"/>
                <w:szCs w:val="28"/>
              </w:rPr>
              <w:t>е</w:t>
            </w:r>
            <w:r>
              <w:rPr>
                <w:color w:val="000000"/>
                <w:sz w:val="28"/>
                <w:szCs w:val="28"/>
              </w:rPr>
              <w:t>нием температуры)</w:t>
            </w:r>
          </w:p>
        </w:tc>
        <w:tc>
          <w:tcPr>
            <w:tcW w:w="690" w:type="pct"/>
            <w:tcBorders>
              <w:top w:val="nil"/>
              <w:left w:val="nil"/>
              <w:bottom w:val="single" w:sz="4" w:space="0" w:color="auto"/>
              <w:right w:val="single" w:sz="4" w:space="0" w:color="auto"/>
            </w:tcBorders>
            <w:shd w:val="clear" w:color="auto" w:fill="auto"/>
            <w:noWrap/>
            <w:hideMark/>
          </w:tcPr>
          <w:p w:rsidR="00A41C47" w:rsidRDefault="00A41C47">
            <w:pPr>
              <w:rPr>
                <w:color w:val="000000"/>
                <w:sz w:val="28"/>
                <w:szCs w:val="28"/>
              </w:rPr>
            </w:pPr>
            <w:r>
              <w:rPr>
                <w:color w:val="000000"/>
                <w:sz w:val="28"/>
                <w:szCs w:val="28"/>
              </w:rPr>
              <w:t> </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r>
      <w:tr w:rsidR="00A41C47" w:rsidTr="00145E01">
        <w:trPr>
          <w:trHeight w:val="20"/>
        </w:trPr>
        <w:tc>
          <w:tcPr>
            <w:tcW w:w="1236" w:type="pct"/>
            <w:tcBorders>
              <w:top w:val="nil"/>
              <w:left w:val="single" w:sz="4" w:space="0" w:color="auto"/>
              <w:bottom w:val="single" w:sz="4" w:space="0" w:color="auto"/>
              <w:right w:val="single" w:sz="4" w:space="0" w:color="auto"/>
            </w:tcBorders>
            <w:shd w:val="clear" w:color="auto" w:fill="auto"/>
            <w:hideMark/>
          </w:tcPr>
          <w:p w:rsidR="00A41C47" w:rsidRDefault="00A41C47">
            <w:pPr>
              <w:rPr>
                <w:color w:val="000000"/>
                <w:sz w:val="28"/>
                <w:szCs w:val="28"/>
              </w:rPr>
            </w:pPr>
            <w:r>
              <w:rPr>
                <w:color w:val="000000"/>
                <w:sz w:val="28"/>
                <w:szCs w:val="28"/>
              </w:rPr>
              <w:t>2.2. Общее количество от</w:t>
            </w:r>
            <w:r>
              <w:rPr>
                <w:color w:val="000000"/>
                <w:sz w:val="28"/>
                <w:szCs w:val="28"/>
              </w:rPr>
              <w:t>о</w:t>
            </w:r>
            <w:r>
              <w:rPr>
                <w:color w:val="000000"/>
                <w:sz w:val="28"/>
                <w:szCs w:val="28"/>
              </w:rPr>
              <w:t>бранных проб</w:t>
            </w:r>
          </w:p>
        </w:tc>
        <w:tc>
          <w:tcPr>
            <w:tcW w:w="690" w:type="pct"/>
            <w:tcBorders>
              <w:top w:val="nil"/>
              <w:left w:val="nil"/>
              <w:bottom w:val="single" w:sz="4" w:space="0" w:color="auto"/>
              <w:right w:val="single" w:sz="4" w:space="0" w:color="auto"/>
            </w:tcBorders>
            <w:shd w:val="clear" w:color="auto" w:fill="auto"/>
            <w:noWrap/>
            <w:hideMark/>
          </w:tcPr>
          <w:p w:rsidR="00A41C47" w:rsidRDefault="00A41C47">
            <w:pPr>
              <w:rPr>
                <w:color w:val="000000"/>
                <w:sz w:val="28"/>
                <w:szCs w:val="28"/>
              </w:rPr>
            </w:pPr>
            <w:r>
              <w:rPr>
                <w:color w:val="000000"/>
                <w:sz w:val="28"/>
                <w:szCs w:val="28"/>
              </w:rPr>
              <w:t> </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144</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144</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144</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144</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144</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144</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144</w:t>
            </w:r>
            <w:r w:rsidR="00145E01">
              <w:rPr>
                <w:color w:val="000000"/>
                <w:sz w:val="28"/>
                <w:szCs w:val="28"/>
              </w:rPr>
              <w:t>.</w:t>
            </w:r>
            <w:r>
              <w:rPr>
                <w:color w:val="000000"/>
                <w:sz w:val="28"/>
                <w:szCs w:val="28"/>
              </w:rPr>
              <w:t>000</w:t>
            </w:r>
          </w:p>
        </w:tc>
      </w:tr>
      <w:tr w:rsidR="00A41C47" w:rsidTr="00A41C47">
        <w:trPr>
          <w:trHeight w:val="20"/>
        </w:trPr>
        <w:tc>
          <w:tcPr>
            <w:tcW w:w="5000" w:type="pct"/>
            <w:gridSpan w:val="9"/>
            <w:tcBorders>
              <w:top w:val="single" w:sz="4" w:space="0" w:color="auto"/>
              <w:left w:val="single" w:sz="4" w:space="0" w:color="auto"/>
              <w:bottom w:val="single" w:sz="4" w:space="0" w:color="auto"/>
              <w:right w:val="single" w:sz="4" w:space="0" w:color="000000"/>
            </w:tcBorders>
            <w:shd w:val="clear" w:color="auto" w:fill="auto"/>
            <w:hideMark/>
          </w:tcPr>
          <w:p w:rsidR="00A41C47" w:rsidRDefault="00A41C47">
            <w:pPr>
              <w:rPr>
                <w:color w:val="000000"/>
                <w:sz w:val="28"/>
                <w:szCs w:val="28"/>
              </w:rPr>
            </w:pPr>
            <w:r>
              <w:rPr>
                <w:color w:val="000000"/>
                <w:sz w:val="28"/>
                <w:szCs w:val="28"/>
              </w:rPr>
              <w:lastRenderedPageBreak/>
              <w:t>Показатели надежности и бесперебойности водоснабжения</w:t>
            </w:r>
          </w:p>
        </w:tc>
      </w:tr>
      <w:tr w:rsidR="00A41C47" w:rsidTr="00145E01">
        <w:trPr>
          <w:trHeight w:val="20"/>
        </w:trPr>
        <w:tc>
          <w:tcPr>
            <w:tcW w:w="1236" w:type="pct"/>
            <w:tcBorders>
              <w:top w:val="nil"/>
              <w:left w:val="single" w:sz="4" w:space="0" w:color="auto"/>
              <w:bottom w:val="single" w:sz="4" w:space="0" w:color="auto"/>
              <w:right w:val="single" w:sz="4" w:space="0" w:color="auto"/>
            </w:tcBorders>
            <w:shd w:val="clear" w:color="auto" w:fill="auto"/>
            <w:hideMark/>
          </w:tcPr>
          <w:p w:rsidR="00A41C47" w:rsidRDefault="00A41C47">
            <w:pPr>
              <w:rPr>
                <w:color w:val="000000"/>
                <w:sz w:val="28"/>
                <w:szCs w:val="28"/>
              </w:rPr>
            </w:pPr>
            <w:r>
              <w:rPr>
                <w:color w:val="000000"/>
                <w:sz w:val="28"/>
                <w:szCs w:val="28"/>
              </w:rPr>
              <w:t>3. Количество перерывов в подаче горячей воды, пр</w:t>
            </w:r>
            <w:r>
              <w:rPr>
                <w:color w:val="000000"/>
                <w:sz w:val="28"/>
                <w:szCs w:val="28"/>
              </w:rPr>
              <w:t>о</w:t>
            </w:r>
            <w:r>
              <w:rPr>
                <w:color w:val="000000"/>
                <w:sz w:val="28"/>
                <w:szCs w:val="28"/>
              </w:rPr>
              <w:t>изошедших в результате аварий, повреждений и иных технологических н</w:t>
            </w:r>
            <w:r>
              <w:rPr>
                <w:color w:val="000000"/>
                <w:sz w:val="28"/>
                <w:szCs w:val="28"/>
              </w:rPr>
              <w:t>а</w:t>
            </w:r>
            <w:r>
              <w:rPr>
                <w:color w:val="000000"/>
                <w:sz w:val="28"/>
                <w:szCs w:val="28"/>
              </w:rPr>
              <w:t>рушений на объектах ЦСГВ в расчете на прот</w:t>
            </w:r>
            <w:r>
              <w:rPr>
                <w:color w:val="000000"/>
                <w:sz w:val="28"/>
                <w:szCs w:val="28"/>
              </w:rPr>
              <w:t>я</w:t>
            </w:r>
            <w:r>
              <w:rPr>
                <w:color w:val="000000"/>
                <w:sz w:val="28"/>
                <w:szCs w:val="28"/>
              </w:rPr>
              <w:t>женность сети в год</w:t>
            </w:r>
          </w:p>
        </w:tc>
        <w:tc>
          <w:tcPr>
            <w:tcW w:w="690" w:type="pct"/>
            <w:tcBorders>
              <w:top w:val="nil"/>
              <w:left w:val="nil"/>
              <w:bottom w:val="single" w:sz="4" w:space="0" w:color="auto"/>
              <w:right w:val="single" w:sz="4" w:space="0" w:color="auto"/>
            </w:tcBorders>
            <w:shd w:val="clear" w:color="auto" w:fill="auto"/>
            <w:noWrap/>
            <w:hideMark/>
          </w:tcPr>
          <w:p w:rsidR="00A41C47" w:rsidRDefault="00A41C47">
            <w:pPr>
              <w:rPr>
                <w:color w:val="000000"/>
                <w:sz w:val="28"/>
                <w:szCs w:val="28"/>
              </w:rPr>
            </w:pPr>
            <w:r>
              <w:rPr>
                <w:color w:val="000000"/>
                <w:sz w:val="28"/>
                <w:szCs w:val="28"/>
              </w:rPr>
              <w:t>ед./км.</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r>
      <w:tr w:rsidR="00A41C47" w:rsidTr="00145E01">
        <w:trPr>
          <w:trHeight w:val="20"/>
        </w:trPr>
        <w:tc>
          <w:tcPr>
            <w:tcW w:w="1236" w:type="pct"/>
            <w:tcBorders>
              <w:top w:val="nil"/>
              <w:left w:val="single" w:sz="4" w:space="0" w:color="auto"/>
              <w:bottom w:val="single" w:sz="4" w:space="0" w:color="auto"/>
              <w:right w:val="single" w:sz="4" w:space="0" w:color="auto"/>
            </w:tcBorders>
            <w:shd w:val="clear" w:color="auto" w:fill="auto"/>
            <w:hideMark/>
          </w:tcPr>
          <w:p w:rsidR="00A41C47" w:rsidRDefault="00A41C47">
            <w:pPr>
              <w:rPr>
                <w:color w:val="000000"/>
                <w:sz w:val="28"/>
                <w:szCs w:val="28"/>
              </w:rPr>
            </w:pPr>
            <w:r>
              <w:rPr>
                <w:color w:val="000000"/>
                <w:sz w:val="28"/>
                <w:szCs w:val="28"/>
              </w:rPr>
              <w:t>3.1. Количество перерывов в подаче воды, произ</w:t>
            </w:r>
            <w:r>
              <w:rPr>
                <w:color w:val="000000"/>
                <w:sz w:val="28"/>
                <w:szCs w:val="28"/>
              </w:rPr>
              <w:t>о</w:t>
            </w:r>
            <w:r>
              <w:rPr>
                <w:color w:val="000000"/>
                <w:sz w:val="28"/>
                <w:szCs w:val="28"/>
              </w:rPr>
              <w:t>шедших в результате ав</w:t>
            </w:r>
            <w:r>
              <w:rPr>
                <w:color w:val="000000"/>
                <w:sz w:val="28"/>
                <w:szCs w:val="28"/>
              </w:rPr>
              <w:t>а</w:t>
            </w:r>
            <w:r>
              <w:rPr>
                <w:color w:val="000000"/>
                <w:sz w:val="28"/>
                <w:szCs w:val="28"/>
              </w:rPr>
              <w:t>рий, повреждений и иных технологических наруш</w:t>
            </w:r>
            <w:r>
              <w:rPr>
                <w:color w:val="000000"/>
                <w:sz w:val="28"/>
                <w:szCs w:val="28"/>
              </w:rPr>
              <w:t>е</w:t>
            </w:r>
            <w:r>
              <w:rPr>
                <w:color w:val="000000"/>
                <w:sz w:val="28"/>
                <w:szCs w:val="28"/>
              </w:rPr>
              <w:t>ний на объектах ЦСГВ</w:t>
            </w:r>
          </w:p>
        </w:tc>
        <w:tc>
          <w:tcPr>
            <w:tcW w:w="690" w:type="pct"/>
            <w:tcBorders>
              <w:top w:val="nil"/>
              <w:left w:val="nil"/>
              <w:bottom w:val="single" w:sz="4" w:space="0" w:color="auto"/>
              <w:right w:val="single" w:sz="4" w:space="0" w:color="auto"/>
            </w:tcBorders>
            <w:shd w:val="clear" w:color="auto" w:fill="auto"/>
            <w:noWrap/>
            <w:hideMark/>
          </w:tcPr>
          <w:p w:rsidR="00A41C47" w:rsidRDefault="00A41C47">
            <w:pPr>
              <w:rPr>
                <w:color w:val="000000"/>
                <w:sz w:val="28"/>
                <w:szCs w:val="28"/>
              </w:rPr>
            </w:pPr>
            <w:r>
              <w:rPr>
                <w:color w:val="000000"/>
                <w:sz w:val="28"/>
                <w:szCs w:val="28"/>
              </w:rPr>
              <w:t>ед.</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r>
      <w:tr w:rsidR="00A41C47" w:rsidTr="00145E01">
        <w:trPr>
          <w:trHeight w:val="20"/>
        </w:trPr>
        <w:tc>
          <w:tcPr>
            <w:tcW w:w="1236" w:type="pct"/>
            <w:tcBorders>
              <w:top w:val="nil"/>
              <w:left w:val="single" w:sz="4" w:space="0" w:color="auto"/>
              <w:bottom w:val="single" w:sz="4" w:space="0" w:color="auto"/>
              <w:right w:val="single" w:sz="4" w:space="0" w:color="auto"/>
            </w:tcBorders>
            <w:shd w:val="clear" w:color="auto" w:fill="auto"/>
            <w:hideMark/>
          </w:tcPr>
          <w:p w:rsidR="00A41C47" w:rsidRDefault="00A41C47">
            <w:pPr>
              <w:rPr>
                <w:color w:val="000000"/>
                <w:sz w:val="28"/>
                <w:szCs w:val="28"/>
              </w:rPr>
            </w:pPr>
            <w:r>
              <w:rPr>
                <w:color w:val="000000"/>
                <w:sz w:val="28"/>
                <w:szCs w:val="28"/>
              </w:rPr>
              <w:t>3.3. Количество перерывов в подаче горячей воды, произошедших в результ</w:t>
            </w:r>
            <w:r>
              <w:rPr>
                <w:color w:val="000000"/>
                <w:sz w:val="28"/>
                <w:szCs w:val="28"/>
              </w:rPr>
              <w:t>а</w:t>
            </w:r>
            <w:r>
              <w:rPr>
                <w:color w:val="000000"/>
                <w:sz w:val="28"/>
                <w:szCs w:val="28"/>
              </w:rPr>
              <w:t>те аварий, повреждений и иных технологических н</w:t>
            </w:r>
            <w:r>
              <w:rPr>
                <w:color w:val="000000"/>
                <w:sz w:val="28"/>
                <w:szCs w:val="28"/>
              </w:rPr>
              <w:t>а</w:t>
            </w:r>
            <w:r>
              <w:rPr>
                <w:color w:val="000000"/>
                <w:sz w:val="28"/>
                <w:szCs w:val="28"/>
              </w:rPr>
              <w:t>рушений на объектах ЦСГВ в расчете на прот</w:t>
            </w:r>
            <w:r>
              <w:rPr>
                <w:color w:val="000000"/>
                <w:sz w:val="28"/>
                <w:szCs w:val="28"/>
              </w:rPr>
              <w:t>я</w:t>
            </w:r>
            <w:r>
              <w:rPr>
                <w:color w:val="000000"/>
                <w:sz w:val="28"/>
                <w:szCs w:val="28"/>
              </w:rPr>
              <w:t>женность сети в год</w:t>
            </w:r>
          </w:p>
        </w:tc>
        <w:tc>
          <w:tcPr>
            <w:tcW w:w="690" w:type="pct"/>
            <w:tcBorders>
              <w:top w:val="nil"/>
              <w:left w:val="nil"/>
              <w:bottom w:val="single" w:sz="4" w:space="0" w:color="auto"/>
              <w:right w:val="single" w:sz="4" w:space="0" w:color="auto"/>
            </w:tcBorders>
            <w:shd w:val="clear" w:color="auto" w:fill="auto"/>
            <w:noWrap/>
            <w:hideMark/>
          </w:tcPr>
          <w:p w:rsidR="00A41C47" w:rsidRDefault="00A41C47">
            <w:pPr>
              <w:rPr>
                <w:color w:val="000000"/>
                <w:sz w:val="28"/>
                <w:szCs w:val="28"/>
              </w:rPr>
            </w:pPr>
            <w:r>
              <w:rPr>
                <w:color w:val="000000"/>
                <w:sz w:val="28"/>
                <w:szCs w:val="28"/>
              </w:rPr>
              <w:t>ед./км.</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r>
      <w:tr w:rsidR="00A41C47" w:rsidTr="00145E01">
        <w:trPr>
          <w:trHeight w:val="20"/>
        </w:trPr>
        <w:tc>
          <w:tcPr>
            <w:tcW w:w="1236" w:type="pct"/>
            <w:tcBorders>
              <w:top w:val="nil"/>
              <w:left w:val="single" w:sz="4" w:space="0" w:color="auto"/>
              <w:bottom w:val="single" w:sz="4" w:space="0" w:color="auto"/>
              <w:right w:val="single" w:sz="4" w:space="0" w:color="auto"/>
            </w:tcBorders>
            <w:shd w:val="clear" w:color="auto" w:fill="auto"/>
            <w:hideMark/>
          </w:tcPr>
          <w:p w:rsidR="00A41C47" w:rsidRDefault="00A41C47">
            <w:pPr>
              <w:rPr>
                <w:color w:val="000000"/>
                <w:sz w:val="28"/>
                <w:szCs w:val="28"/>
              </w:rPr>
            </w:pPr>
            <w:r>
              <w:rPr>
                <w:color w:val="000000"/>
                <w:sz w:val="28"/>
                <w:szCs w:val="28"/>
              </w:rPr>
              <w:t>3.4. Количество перерывов в подаче воды, произ</w:t>
            </w:r>
            <w:r>
              <w:rPr>
                <w:color w:val="000000"/>
                <w:sz w:val="28"/>
                <w:szCs w:val="28"/>
              </w:rPr>
              <w:t>о</w:t>
            </w:r>
            <w:r>
              <w:rPr>
                <w:color w:val="000000"/>
                <w:sz w:val="28"/>
                <w:szCs w:val="28"/>
              </w:rPr>
              <w:t>шедших в результате ав</w:t>
            </w:r>
            <w:r>
              <w:rPr>
                <w:color w:val="000000"/>
                <w:sz w:val="28"/>
                <w:szCs w:val="28"/>
              </w:rPr>
              <w:t>а</w:t>
            </w:r>
            <w:r>
              <w:rPr>
                <w:color w:val="000000"/>
                <w:sz w:val="28"/>
                <w:szCs w:val="28"/>
              </w:rPr>
              <w:t>рий, повреждений и иных технологических наруш</w:t>
            </w:r>
            <w:r>
              <w:rPr>
                <w:color w:val="000000"/>
                <w:sz w:val="28"/>
                <w:szCs w:val="28"/>
              </w:rPr>
              <w:t>е</w:t>
            </w:r>
            <w:r>
              <w:rPr>
                <w:color w:val="000000"/>
                <w:sz w:val="28"/>
                <w:szCs w:val="28"/>
              </w:rPr>
              <w:t>ний на объектах ЦСГВ</w:t>
            </w:r>
          </w:p>
        </w:tc>
        <w:tc>
          <w:tcPr>
            <w:tcW w:w="690" w:type="pct"/>
            <w:tcBorders>
              <w:top w:val="nil"/>
              <w:left w:val="nil"/>
              <w:bottom w:val="single" w:sz="4" w:space="0" w:color="auto"/>
              <w:right w:val="single" w:sz="4" w:space="0" w:color="auto"/>
            </w:tcBorders>
            <w:shd w:val="clear" w:color="auto" w:fill="auto"/>
            <w:noWrap/>
            <w:hideMark/>
          </w:tcPr>
          <w:p w:rsidR="00A41C47" w:rsidRDefault="00A41C47">
            <w:pPr>
              <w:rPr>
                <w:color w:val="000000"/>
                <w:sz w:val="28"/>
                <w:szCs w:val="28"/>
              </w:rPr>
            </w:pPr>
            <w:r>
              <w:rPr>
                <w:color w:val="000000"/>
                <w:sz w:val="28"/>
                <w:szCs w:val="28"/>
              </w:rPr>
              <w:t>ед.</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r>
      <w:tr w:rsidR="00A41C47" w:rsidTr="00145E01">
        <w:trPr>
          <w:trHeight w:val="20"/>
        </w:trPr>
        <w:tc>
          <w:tcPr>
            <w:tcW w:w="5000" w:type="pct"/>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rsidR="00A41C47" w:rsidRDefault="00A41C47" w:rsidP="00145E01">
            <w:pPr>
              <w:jc w:val="right"/>
              <w:rPr>
                <w:color w:val="000000"/>
                <w:sz w:val="28"/>
                <w:szCs w:val="28"/>
              </w:rPr>
            </w:pPr>
            <w:r>
              <w:rPr>
                <w:color w:val="000000"/>
                <w:sz w:val="28"/>
                <w:szCs w:val="28"/>
              </w:rPr>
              <w:lastRenderedPageBreak/>
              <w:t>Показатели эффективности использования ресурсов</w:t>
            </w:r>
          </w:p>
        </w:tc>
      </w:tr>
      <w:tr w:rsidR="00A41C47" w:rsidTr="00145E01">
        <w:trPr>
          <w:trHeight w:val="20"/>
        </w:trPr>
        <w:tc>
          <w:tcPr>
            <w:tcW w:w="1236" w:type="pct"/>
            <w:tcBorders>
              <w:top w:val="nil"/>
              <w:left w:val="single" w:sz="4" w:space="0" w:color="auto"/>
              <w:bottom w:val="single" w:sz="4" w:space="0" w:color="auto"/>
              <w:right w:val="single" w:sz="4" w:space="0" w:color="auto"/>
            </w:tcBorders>
            <w:shd w:val="clear" w:color="auto" w:fill="auto"/>
            <w:hideMark/>
          </w:tcPr>
          <w:p w:rsidR="00A41C47" w:rsidRDefault="00A41C47">
            <w:pPr>
              <w:rPr>
                <w:color w:val="000000"/>
                <w:sz w:val="28"/>
                <w:szCs w:val="28"/>
              </w:rPr>
            </w:pPr>
            <w:r>
              <w:rPr>
                <w:color w:val="000000"/>
                <w:sz w:val="28"/>
                <w:szCs w:val="28"/>
              </w:rPr>
              <w:t>4. Доля потерь воды (те</w:t>
            </w:r>
            <w:r>
              <w:rPr>
                <w:color w:val="000000"/>
                <w:sz w:val="28"/>
                <w:szCs w:val="28"/>
              </w:rPr>
              <w:t>п</w:t>
            </w:r>
            <w:r>
              <w:rPr>
                <w:color w:val="000000"/>
                <w:sz w:val="28"/>
                <w:szCs w:val="28"/>
              </w:rPr>
              <w:t>ловой энергии в составе г</w:t>
            </w:r>
            <w:r>
              <w:rPr>
                <w:color w:val="000000"/>
                <w:sz w:val="28"/>
                <w:szCs w:val="28"/>
              </w:rPr>
              <w:t>о</w:t>
            </w:r>
            <w:r>
              <w:rPr>
                <w:color w:val="000000"/>
                <w:sz w:val="28"/>
                <w:szCs w:val="28"/>
              </w:rPr>
              <w:t>рячей воды) в централиз</w:t>
            </w:r>
            <w:r>
              <w:rPr>
                <w:color w:val="000000"/>
                <w:sz w:val="28"/>
                <w:szCs w:val="28"/>
              </w:rPr>
              <w:t>о</w:t>
            </w:r>
            <w:r>
              <w:rPr>
                <w:color w:val="000000"/>
                <w:sz w:val="28"/>
                <w:szCs w:val="28"/>
              </w:rPr>
              <w:t>ванных системах вод</w:t>
            </w:r>
            <w:r>
              <w:rPr>
                <w:color w:val="000000"/>
                <w:sz w:val="28"/>
                <w:szCs w:val="28"/>
              </w:rPr>
              <w:t>о</w:t>
            </w:r>
            <w:r>
              <w:rPr>
                <w:color w:val="000000"/>
                <w:sz w:val="28"/>
                <w:szCs w:val="28"/>
              </w:rPr>
              <w:t>снабжения при ее тран</w:t>
            </w:r>
            <w:r>
              <w:rPr>
                <w:color w:val="000000"/>
                <w:sz w:val="28"/>
                <w:szCs w:val="28"/>
              </w:rPr>
              <w:t>с</w:t>
            </w:r>
            <w:r>
              <w:rPr>
                <w:color w:val="000000"/>
                <w:sz w:val="28"/>
                <w:szCs w:val="28"/>
              </w:rPr>
              <w:t>портировке в общем объ</w:t>
            </w:r>
            <w:r>
              <w:rPr>
                <w:color w:val="000000"/>
                <w:sz w:val="28"/>
                <w:szCs w:val="28"/>
              </w:rPr>
              <w:t>е</w:t>
            </w:r>
            <w:r>
              <w:rPr>
                <w:color w:val="000000"/>
                <w:sz w:val="28"/>
                <w:szCs w:val="28"/>
              </w:rPr>
              <w:t>ме воды, поданной в сеть</w:t>
            </w:r>
          </w:p>
        </w:tc>
        <w:tc>
          <w:tcPr>
            <w:tcW w:w="690" w:type="pct"/>
            <w:tcBorders>
              <w:top w:val="nil"/>
              <w:left w:val="nil"/>
              <w:bottom w:val="single" w:sz="4" w:space="0" w:color="auto"/>
              <w:right w:val="single" w:sz="4" w:space="0" w:color="auto"/>
            </w:tcBorders>
            <w:shd w:val="clear" w:color="auto" w:fill="auto"/>
            <w:noWrap/>
            <w:hideMark/>
          </w:tcPr>
          <w:p w:rsidR="00A41C47" w:rsidRDefault="00A41C47">
            <w:pPr>
              <w:rPr>
                <w:color w:val="000000"/>
                <w:sz w:val="28"/>
                <w:szCs w:val="28"/>
              </w:rPr>
            </w:pPr>
            <w:r>
              <w:rPr>
                <w:color w:val="000000"/>
                <w:sz w:val="28"/>
                <w:szCs w:val="28"/>
              </w:rPr>
              <w:t>%</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r>
      <w:tr w:rsidR="00A41C47" w:rsidTr="00145E01">
        <w:trPr>
          <w:trHeight w:val="20"/>
        </w:trPr>
        <w:tc>
          <w:tcPr>
            <w:tcW w:w="1236" w:type="pct"/>
            <w:tcBorders>
              <w:top w:val="nil"/>
              <w:left w:val="single" w:sz="4" w:space="0" w:color="auto"/>
              <w:bottom w:val="single" w:sz="4" w:space="0" w:color="auto"/>
              <w:right w:val="single" w:sz="4" w:space="0" w:color="auto"/>
            </w:tcBorders>
            <w:shd w:val="clear" w:color="auto" w:fill="auto"/>
            <w:hideMark/>
          </w:tcPr>
          <w:p w:rsidR="00A41C47" w:rsidRDefault="00A41C47">
            <w:pPr>
              <w:rPr>
                <w:color w:val="000000"/>
                <w:sz w:val="28"/>
                <w:szCs w:val="28"/>
              </w:rPr>
            </w:pPr>
            <w:r>
              <w:rPr>
                <w:color w:val="000000"/>
                <w:sz w:val="28"/>
                <w:szCs w:val="28"/>
              </w:rPr>
              <w:t>4.1. Объем потерь воды в централизованных сист</w:t>
            </w:r>
            <w:r>
              <w:rPr>
                <w:color w:val="000000"/>
                <w:sz w:val="28"/>
                <w:szCs w:val="28"/>
              </w:rPr>
              <w:t>е</w:t>
            </w:r>
            <w:r>
              <w:rPr>
                <w:color w:val="000000"/>
                <w:sz w:val="28"/>
                <w:szCs w:val="28"/>
              </w:rPr>
              <w:t>мах водоснабжения при ее транспортировке</w:t>
            </w:r>
          </w:p>
        </w:tc>
        <w:tc>
          <w:tcPr>
            <w:tcW w:w="690" w:type="pct"/>
            <w:tcBorders>
              <w:top w:val="nil"/>
              <w:left w:val="nil"/>
              <w:bottom w:val="single" w:sz="4" w:space="0" w:color="auto"/>
              <w:right w:val="single" w:sz="4" w:space="0" w:color="auto"/>
            </w:tcBorders>
            <w:shd w:val="clear" w:color="auto" w:fill="auto"/>
            <w:noWrap/>
            <w:hideMark/>
          </w:tcPr>
          <w:p w:rsidR="00A41C47" w:rsidRDefault="00A41C47">
            <w:pPr>
              <w:rPr>
                <w:color w:val="000000"/>
                <w:sz w:val="28"/>
                <w:szCs w:val="28"/>
              </w:rPr>
            </w:pPr>
            <w:r>
              <w:rPr>
                <w:color w:val="000000"/>
                <w:sz w:val="28"/>
                <w:szCs w:val="28"/>
              </w:rPr>
              <w:t>тыс. куб.м</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r>
      <w:tr w:rsidR="00A41C47" w:rsidTr="00145E01">
        <w:trPr>
          <w:trHeight w:val="20"/>
        </w:trPr>
        <w:tc>
          <w:tcPr>
            <w:tcW w:w="1236" w:type="pct"/>
            <w:tcBorders>
              <w:top w:val="nil"/>
              <w:left w:val="single" w:sz="4" w:space="0" w:color="auto"/>
              <w:bottom w:val="single" w:sz="4" w:space="0" w:color="auto"/>
              <w:right w:val="single" w:sz="4" w:space="0" w:color="auto"/>
            </w:tcBorders>
            <w:shd w:val="clear" w:color="auto" w:fill="auto"/>
            <w:hideMark/>
          </w:tcPr>
          <w:p w:rsidR="00A41C47" w:rsidRDefault="00A41C47">
            <w:pPr>
              <w:rPr>
                <w:color w:val="000000"/>
                <w:sz w:val="28"/>
                <w:szCs w:val="28"/>
              </w:rPr>
            </w:pPr>
            <w:r>
              <w:rPr>
                <w:color w:val="000000"/>
                <w:sz w:val="28"/>
                <w:szCs w:val="28"/>
              </w:rPr>
              <w:t>4.2. Общий объем воды, поданный в сеть</w:t>
            </w:r>
          </w:p>
        </w:tc>
        <w:tc>
          <w:tcPr>
            <w:tcW w:w="690" w:type="pct"/>
            <w:tcBorders>
              <w:top w:val="nil"/>
              <w:left w:val="nil"/>
              <w:bottom w:val="single" w:sz="4" w:space="0" w:color="auto"/>
              <w:right w:val="single" w:sz="4" w:space="0" w:color="auto"/>
            </w:tcBorders>
            <w:shd w:val="clear" w:color="auto" w:fill="auto"/>
            <w:noWrap/>
            <w:hideMark/>
          </w:tcPr>
          <w:p w:rsidR="00A41C47" w:rsidRDefault="00A41C47">
            <w:pPr>
              <w:rPr>
                <w:color w:val="000000"/>
                <w:sz w:val="28"/>
                <w:szCs w:val="28"/>
              </w:rPr>
            </w:pPr>
            <w:r>
              <w:rPr>
                <w:color w:val="000000"/>
                <w:sz w:val="28"/>
                <w:szCs w:val="28"/>
              </w:rPr>
              <w:t>тыс. куб.м</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bCs/>
                <w:color w:val="000000"/>
                <w:sz w:val="28"/>
                <w:szCs w:val="28"/>
              </w:rPr>
              <w:t>97</w:t>
            </w:r>
            <w:r w:rsidR="00145E01">
              <w:rPr>
                <w:bCs/>
                <w:color w:val="000000"/>
                <w:sz w:val="28"/>
                <w:szCs w:val="28"/>
              </w:rPr>
              <w:t>.</w:t>
            </w:r>
            <w:r>
              <w:rPr>
                <w:bCs/>
                <w:color w:val="000000"/>
                <w:sz w:val="28"/>
                <w:szCs w:val="28"/>
              </w:rPr>
              <w:t>066</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bCs/>
                <w:color w:val="000000"/>
                <w:sz w:val="28"/>
                <w:szCs w:val="28"/>
              </w:rPr>
              <w:t>96</w:t>
            </w:r>
            <w:r w:rsidR="00145E01">
              <w:rPr>
                <w:bCs/>
                <w:color w:val="000000"/>
                <w:sz w:val="28"/>
                <w:szCs w:val="28"/>
              </w:rPr>
              <w:t>.</w:t>
            </w:r>
            <w:r>
              <w:rPr>
                <w:bCs/>
                <w:color w:val="000000"/>
                <w:sz w:val="28"/>
                <w:szCs w:val="28"/>
              </w:rPr>
              <w:t>704</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96</w:t>
            </w:r>
            <w:r w:rsidR="00145E01">
              <w:rPr>
                <w:color w:val="000000"/>
                <w:sz w:val="28"/>
                <w:szCs w:val="28"/>
              </w:rPr>
              <w:t>.</w:t>
            </w:r>
            <w:r>
              <w:rPr>
                <w:color w:val="000000"/>
                <w:sz w:val="28"/>
                <w:szCs w:val="28"/>
              </w:rPr>
              <w:t>704</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92</w:t>
            </w:r>
            <w:r w:rsidR="00145E01">
              <w:rPr>
                <w:color w:val="000000"/>
                <w:sz w:val="28"/>
                <w:szCs w:val="28"/>
              </w:rPr>
              <w:t>.</w:t>
            </w:r>
            <w:r>
              <w:rPr>
                <w:color w:val="000000"/>
                <w:sz w:val="28"/>
                <w:szCs w:val="28"/>
              </w:rPr>
              <w:t>137</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91</w:t>
            </w:r>
            <w:r w:rsidR="00145E01">
              <w:rPr>
                <w:color w:val="000000"/>
                <w:sz w:val="28"/>
                <w:szCs w:val="28"/>
              </w:rPr>
              <w:t>.</w:t>
            </w:r>
            <w:r>
              <w:rPr>
                <w:color w:val="000000"/>
                <w:sz w:val="28"/>
                <w:szCs w:val="28"/>
              </w:rPr>
              <w:t>412</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91</w:t>
            </w:r>
            <w:r w:rsidR="00145E01">
              <w:rPr>
                <w:color w:val="000000"/>
                <w:sz w:val="28"/>
                <w:szCs w:val="28"/>
              </w:rPr>
              <w:t>.</w:t>
            </w:r>
            <w:r>
              <w:rPr>
                <w:color w:val="000000"/>
                <w:sz w:val="28"/>
                <w:szCs w:val="28"/>
              </w:rPr>
              <w:t>412</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91</w:t>
            </w:r>
            <w:r w:rsidR="00145E01">
              <w:rPr>
                <w:color w:val="000000"/>
                <w:sz w:val="28"/>
                <w:szCs w:val="28"/>
              </w:rPr>
              <w:t>.</w:t>
            </w:r>
            <w:r>
              <w:rPr>
                <w:color w:val="000000"/>
                <w:sz w:val="28"/>
                <w:szCs w:val="28"/>
              </w:rPr>
              <w:t>412</w:t>
            </w:r>
          </w:p>
        </w:tc>
      </w:tr>
      <w:tr w:rsidR="00A41C47" w:rsidTr="00145E01">
        <w:trPr>
          <w:trHeight w:val="20"/>
        </w:trPr>
        <w:tc>
          <w:tcPr>
            <w:tcW w:w="1236" w:type="pct"/>
            <w:tcBorders>
              <w:top w:val="nil"/>
              <w:left w:val="single" w:sz="4" w:space="0" w:color="auto"/>
              <w:bottom w:val="single" w:sz="4" w:space="0" w:color="auto"/>
              <w:right w:val="single" w:sz="4" w:space="0" w:color="auto"/>
            </w:tcBorders>
            <w:shd w:val="clear" w:color="auto" w:fill="auto"/>
            <w:hideMark/>
          </w:tcPr>
          <w:p w:rsidR="00A41C47" w:rsidRDefault="00A41C47">
            <w:pPr>
              <w:rPr>
                <w:color w:val="000000"/>
                <w:sz w:val="28"/>
                <w:szCs w:val="28"/>
              </w:rPr>
            </w:pPr>
            <w:r>
              <w:rPr>
                <w:color w:val="000000"/>
                <w:sz w:val="28"/>
                <w:szCs w:val="28"/>
              </w:rPr>
              <w:t>5. Удельное количество т</w:t>
            </w:r>
            <w:r>
              <w:rPr>
                <w:color w:val="000000"/>
                <w:sz w:val="28"/>
                <w:szCs w:val="28"/>
              </w:rPr>
              <w:t>е</w:t>
            </w:r>
            <w:r>
              <w:rPr>
                <w:color w:val="000000"/>
                <w:sz w:val="28"/>
                <w:szCs w:val="28"/>
              </w:rPr>
              <w:t>пловой энергии, расходу</w:t>
            </w:r>
            <w:r>
              <w:rPr>
                <w:color w:val="000000"/>
                <w:sz w:val="28"/>
                <w:szCs w:val="28"/>
              </w:rPr>
              <w:t>е</w:t>
            </w:r>
            <w:r>
              <w:rPr>
                <w:color w:val="000000"/>
                <w:sz w:val="28"/>
                <w:szCs w:val="28"/>
              </w:rPr>
              <w:t>мой на подогрев горячей воды</w:t>
            </w:r>
          </w:p>
        </w:tc>
        <w:tc>
          <w:tcPr>
            <w:tcW w:w="690" w:type="pct"/>
            <w:tcBorders>
              <w:top w:val="nil"/>
              <w:left w:val="nil"/>
              <w:bottom w:val="single" w:sz="4" w:space="0" w:color="auto"/>
              <w:right w:val="single" w:sz="4" w:space="0" w:color="auto"/>
            </w:tcBorders>
            <w:shd w:val="clear" w:color="auto" w:fill="auto"/>
            <w:noWrap/>
            <w:hideMark/>
          </w:tcPr>
          <w:p w:rsidR="00A41C47" w:rsidRDefault="00A41C47">
            <w:pPr>
              <w:rPr>
                <w:color w:val="000000"/>
                <w:sz w:val="28"/>
                <w:szCs w:val="28"/>
              </w:rPr>
            </w:pPr>
            <w:r>
              <w:rPr>
                <w:color w:val="000000"/>
                <w:sz w:val="28"/>
                <w:szCs w:val="28"/>
              </w:rPr>
              <w:t>Гкал/куб.м</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051</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051</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051</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051</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051</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051</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051</w:t>
            </w:r>
          </w:p>
        </w:tc>
      </w:tr>
      <w:tr w:rsidR="00A41C47" w:rsidTr="00145E01">
        <w:trPr>
          <w:trHeight w:val="20"/>
        </w:trPr>
        <w:tc>
          <w:tcPr>
            <w:tcW w:w="1236" w:type="pct"/>
            <w:tcBorders>
              <w:top w:val="nil"/>
              <w:left w:val="single" w:sz="4" w:space="0" w:color="auto"/>
              <w:bottom w:val="single" w:sz="4" w:space="0" w:color="auto"/>
              <w:right w:val="single" w:sz="4" w:space="0" w:color="auto"/>
            </w:tcBorders>
            <w:shd w:val="clear" w:color="auto" w:fill="auto"/>
            <w:hideMark/>
          </w:tcPr>
          <w:p w:rsidR="00A41C47" w:rsidRDefault="00A41C47">
            <w:pPr>
              <w:rPr>
                <w:color w:val="000000"/>
                <w:sz w:val="28"/>
                <w:szCs w:val="28"/>
              </w:rPr>
            </w:pPr>
            <w:r>
              <w:rPr>
                <w:color w:val="000000"/>
                <w:sz w:val="28"/>
                <w:szCs w:val="28"/>
              </w:rPr>
              <w:t>5.1. Общее количество те</w:t>
            </w:r>
            <w:r>
              <w:rPr>
                <w:color w:val="000000"/>
                <w:sz w:val="28"/>
                <w:szCs w:val="28"/>
              </w:rPr>
              <w:t>п</w:t>
            </w:r>
            <w:r>
              <w:rPr>
                <w:color w:val="000000"/>
                <w:sz w:val="28"/>
                <w:szCs w:val="28"/>
              </w:rPr>
              <w:t>ловой энергии, расходу</w:t>
            </w:r>
            <w:r>
              <w:rPr>
                <w:color w:val="000000"/>
                <w:sz w:val="28"/>
                <w:szCs w:val="28"/>
              </w:rPr>
              <w:t>е</w:t>
            </w:r>
            <w:r>
              <w:rPr>
                <w:color w:val="000000"/>
                <w:sz w:val="28"/>
                <w:szCs w:val="28"/>
              </w:rPr>
              <w:t>мое на подогрев горячей воды</w:t>
            </w:r>
          </w:p>
        </w:tc>
        <w:tc>
          <w:tcPr>
            <w:tcW w:w="690" w:type="pct"/>
            <w:tcBorders>
              <w:top w:val="nil"/>
              <w:left w:val="nil"/>
              <w:bottom w:val="single" w:sz="4" w:space="0" w:color="auto"/>
              <w:right w:val="single" w:sz="4" w:space="0" w:color="auto"/>
            </w:tcBorders>
            <w:shd w:val="clear" w:color="auto" w:fill="auto"/>
            <w:noWrap/>
            <w:hideMark/>
          </w:tcPr>
          <w:p w:rsidR="00A41C47" w:rsidRDefault="00A41C47">
            <w:pPr>
              <w:rPr>
                <w:color w:val="000000"/>
                <w:sz w:val="28"/>
                <w:szCs w:val="28"/>
              </w:rPr>
            </w:pPr>
            <w:r>
              <w:rPr>
                <w:color w:val="000000"/>
                <w:sz w:val="28"/>
                <w:szCs w:val="28"/>
              </w:rPr>
              <w:t>тыс.Гкал</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4</w:t>
            </w:r>
            <w:r w:rsidR="00145E01">
              <w:rPr>
                <w:color w:val="000000"/>
                <w:sz w:val="28"/>
                <w:szCs w:val="28"/>
              </w:rPr>
              <w:t>.</w:t>
            </w:r>
            <w:r>
              <w:rPr>
                <w:color w:val="000000"/>
                <w:sz w:val="28"/>
                <w:szCs w:val="28"/>
              </w:rPr>
              <w:t>922</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4</w:t>
            </w:r>
            <w:r w:rsidR="00145E01">
              <w:rPr>
                <w:color w:val="000000"/>
                <w:sz w:val="28"/>
                <w:szCs w:val="28"/>
              </w:rPr>
              <w:t>.</w:t>
            </w:r>
            <w:r>
              <w:rPr>
                <w:color w:val="000000"/>
                <w:sz w:val="28"/>
                <w:szCs w:val="28"/>
              </w:rPr>
              <w:t>904</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4</w:t>
            </w:r>
            <w:r w:rsidR="00145E01">
              <w:rPr>
                <w:color w:val="000000"/>
                <w:sz w:val="28"/>
                <w:szCs w:val="28"/>
              </w:rPr>
              <w:t>.</w:t>
            </w:r>
            <w:r>
              <w:rPr>
                <w:color w:val="000000"/>
                <w:sz w:val="28"/>
                <w:szCs w:val="28"/>
              </w:rPr>
              <w:t>904</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4</w:t>
            </w:r>
            <w:r w:rsidR="00145E01">
              <w:rPr>
                <w:color w:val="000000"/>
                <w:sz w:val="28"/>
                <w:szCs w:val="28"/>
              </w:rPr>
              <w:t>.</w:t>
            </w:r>
            <w:r>
              <w:rPr>
                <w:color w:val="000000"/>
                <w:sz w:val="28"/>
                <w:szCs w:val="28"/>
              </w:rPr>
              <w:t>672</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4</w:t>
            </w:r>
            <w:r w:rsidR="00145E01">
              <w:rPr>
                <w:color w:val="000000"/>
                <w:sz w:val="28"/>
                <w:szCs w:val="28"/>
              </w:rPr>
              <w:t>.</w:t>
            </w:r>
            <w:r>
              <w:rPr>
                <w:color w:val="000000"/>
                <w:sz w:val="28"/>
                <w:szCs w:val="28"/>
              </w:rPr>
              <w:t>636</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4</w:t>
            </w:r>
            <w:r w:rsidR="00145E01">
              <w:rPr>
                <w:color w:val="000000"/>
                <w:sz w:val="28"/>
                <w:szCs w:val="28"/>
              </w:rPr>
              <w:t>.</w:t>
            </w:r>
            <w:r>
              <w:rPr>
                <w:color w:val="000000"/>
                <w:sz w:val="28"/>
                <w:szCs w:val="28"/>
              </w:rPr>
              <w:t>636</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4</w:t>
            </w:r>
            <w:r w:rsidR="00145E01">
              <w:rPr>
                <w:color w:val="000000"/>
                <w:sz w:val="28"/>
                <w:szCs w:val="28"/>
              </w:rPr>
              <w:t>.</w:t>
            </w:r>
            <w:r>
              <w:rPr>
                <w:color w:val="000000"/>
                <w:sz w:val="28"/>
                <w:szCs w:val="28"/>
              </w:rPr>
              <w:t>636</w:t>
            </w:r>
          </w:p>
        </w:tc>
      </w:tr>
      <w:tr w:rsidR="00A41C47" w:rsidTr="00145E01">
        <w:trPr>
          <w:trHeight w:val="20"/>
        </w:trPr>
        <w:tc>
          <w:tcPr>
            <w:tcW w:w="1236" w:type="pct"/>
            <w:tcBorders>
              <w:top w:val="nil"/>
              <w:left w:val="single" w:sz="4" w:space="0" w:color="auto"/>
              <w:bottom w:val="single" w:sz="4" w:space="0" w:color="auto"/>
              <w:right w:val="single" w:sz="4" w:space="0" w:color="auto"/>
            </w:tcBorders>
            <w:shd w:val="clear" w:color="auto" w:fill="auto"/>
            <w:hideMark/>
          </w:tcPr>
          <w:p w:rsidR="00A41C47" w:rsidRDefault="00A41C47">
            <w:pPr>
              <w:rPr>
                <w:color w:val="000000"/>
                <w:sz w:val="28"/>
                <w:szCs w:val="28"/>
              </w:rPr>
            </w:pPr>
            <w:r>
              <w:rPr>
                <w:color w:val="000000"/>
                <w:sz w:val="28"/>
                <w:szCs w:val="28"/>
              </w:rPr>
              <w:t>5.2. Объем подогретой г</w:t>
            </w:r>
            <w:r>
              <w:rPr>
                <w:color w:val="000000"/>
                <w:sz w:val="28"/>
                <w:szCs w:val="28"/>
              </w:rPr>
              <w:t>о</w:t>
            </w:r>
            <w:r>
              <w:rPr>
                <w:color w:val="000000"/>
                <w:sz w:val="28"/>
                <w:szCs w:val="28"/>
              </w:rPr>
              <w:t>рячей воды</w:t>
            </w:r>
          </w:p>
        </w:tc>
        <w:tc>
          <w:tcPr>
            <w:tcW w:w="690" w:type="pct"/>
            <w:tcBorders>
              <w:top w:val="nil"/>
              <w:left w:val="nil"/>
              <w:bottom w:val="single" w:sz="4" w:space="0" w:color="auto"/>
              <w:right w:val="single" w:sz="4" w:space="0" w:color="auto"/>
            </w:tcBorders>
            <w:shd w:val="clear" w:color="auto" w:fill="auto"/>
            <w:noWrap/>
            <w:hideMark/>
          </w:tcPr>
          <w:p w:rsidR="00A41C47" w:rsidRDefault="00A41C47">
            <w:pPr>
              <w:rPr>
                <w:color w:val="000000"/>
                <w:sz w:val="28"/>
                <w:szCs w:val="28"/>
              </w:rPr>
            </w:pPr>
            <w:r>
              <w:rPr>
                <w:color w:val="000000"/>
                <w:sz w:val="28"/>
                <w:szCs w:val="28"/>
              </w:rPr>
              <w:t>тыс. куб.м</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bCs/>
                <w:color w:val="000000"/>
                <w:sz w:val="28"/>
                <w:szCs w:val="28"/>
              </w:rPr>
              <w:t>97</w:t>
            </w:r>
            <w:r w:rsidR="00145E01">
              <w:rPr>
                <w:bCs/>
                <w:color w:val="000000"/>
                <w:sz w:val="28"/>
                <w:szCs w:val="28"/>
              </w:rPr>
              <w:t>.</w:t>
            </w:r>
            <w:r>
              <w:rPr>
                <w:bCs/>
                <w:color w:val="000000"/>
                <w:sz w:val="28"/>
                <w:szCs w:val="28"/>
              </w:rPr>
              <w:t>066</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bCs/>
                <w:color w:val="000000"/>
                <w:sz w:val="28"/>
                <w:szCs w:val="28"/>
              </w:rPr>
              <w:t>96</w:t>
            </w:r>
            <w:r w:rsidR="00145E01">
              <w:rPr>
                <w:bCs/>
                <w:color w:val="000000"/>
                <w:sz w:val="28"/>
                <w:szCs w:val="28"/>
              </w:rPr>
              <w:t>.</w:t>
            </w:r>
            <w:r>
              <w:rPr>
                <w:bCs/>
                <w:color w:val="000000"/>
                <w:sz w:val="28"/>
                <w:szCs w:val="28"/>
              </w:rPr>
              <w:t>704</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96</w:t>
            </w:r>
            <w:r w:rsidR="00145E01">
              <w:rPr>
                <w:color w:val="000000"/>
                <w:sz w:val="28"/>
                <w:szCs w:val="28"/>
              </w:rPr>
              <w:t>.</w:t>
            </w:r>
            <w:r>
              <w:rPr>
                <w:color w:val="000000"/>
                <w:sz w:val="28"/>
                <w:szCs w:val="28"/>
              </w:rPr>
              <w:t>704</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92</w:t>
            </w:r>
            <w:r w:rsidR="00145E01">
              <w:rPr>
                <w:color w:val="000000"/>
                <w:sz w:val="28"/>
                <w:szCs w:val="28"/>
              </w:rPr>
              <w:t>.</w:t>
            </w:r>
            <w:r>
              <w:rPr>
                <w:color w:val="000000"/>
                <w:sz w:val="28"/>
                <w:szCs w:val="28"/>
              </w:rPr>
              <w:t>137</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91</w:t>
            </w:r>
            <w:r w:rsidR="00145E01">
              <w:rPr>
                <w:color w:val="000000"/>
                <w:sz w:val="28"/>
                <w:szCs w:val="28"/>
              </w:rPr>
              <w:t>.</w:t>
            </w:r>
            <w:r>
              <w:rPr>
                <w:color w:val="000000"/>
                <w:sz w:val="28"/>
                <w:szCs w:val="28"/>
              </w:rPr>
              <w:t>412</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91</w:t>
            </w:r>
            <w:r w:rsidR="00145E01">
              <w:rPr>
                <w:color w:val="000000"/>
                <w:sz w:val="28"/>
                <w:szCs w:val="28"/>
              </w:rPr>
              <w:t>.</w:t>
            </w:r>
            <w:r>
              <w:rPr>
                <w:color w:val="000000"/>
                <w:sz w:val="28"/>
                <w:szCs w:val="28"/>
              </w:rPr>
              <w:t>412</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91</w:t>
            </w:r>
            <w:r w:rsidR="00145E01">
              <w:rPr>
                <w:color w:val="000000"/>
                <w:sz w:val="28"/>
                <w:szCs w:val="28"/>
              </w:rPr>
              <w:t>.</w:t>
            </w:r>
            <w:r>
              <w:rPr>
                <w:color w:val="000000"/>
                <w:sz w:val="28"/>
                <w:szCs w:val="28"/>
              </w:rPr>
              <w:t>412</w:t>
            </w:r>
          </w:p>
        </w:tc>
      </w:tr>
      <w:tr w:rsidR="00A41C47" w:rsidTr="00145E01">
        <w:trPr>
          <w:trHeight w:val="20"/>
        </w:trPr>
        <w:tc>
          <w:tcPr>
            <w:tcW w:w="1236" w:type="pct"/>
            <w:tcBorders>
              <w:top w:val="nil"/>
              <w:left w:val="single" w:sz="4" w:space="0" w:color="auto"/>
              <w:bottom w:val="single" w:sz="4" w:space="0" w:color="auto"/>
              <w:right w:val="single" w:sz="4" w:space="0" w:color="auto"/>
            </w:tcBorders>
            <w:shd w:val="clear" w:color="auto" w:fill="auto"/>
            <w:hideMark/>
          </w:tcPr>
          <w:p w:rsidR="00A41C47" w:rsidRDefault="00A41C47">
            <w:pPr>
              <w:rPr>
                <w:color w:val="000000"/>
                <w:sz w:val="28"/>
                <w:szCs w:val="28"/>
              </w:rPr>
            </w:pPr>
            <w:r>
              <w:rPr>
                <w:color w:val="000000"/>
                <w:sz w:val="28"/>
                <w:szCs w:val="28"/>
              </w:rPr>
              <w:t>6.  Удельный расход эле</w:t>
            </w:r>
            <w:r>
              <w:rPr>
                <w:color w:val="000000"/>
                <w:sz w:val="28"/>
                <w:szCs w:val="28"/>
              </w:rPr>
              <w:t>к</w:t>
            </w:r>
            <w:r>
              <w:rPr>
                <w:color w:val="000000"/>
                <w:sz w:val="28"/>
                <w:szCs w:val="28"/>
              </w:rPr>
              <w:t>трической энергии, потре</w:t>
            </w:r>
            <w:r>
              <w:rPr>
                <w:color w:val="000000"/>
                <w:sz w:val="28"/>
                <w:szCs w:val="28"/>
              </w:rPr>
              <w:t>б</w:t>
            </w:r>
            <w:r>
              <w:rPr>
                <w:color w:val="000000"/>
                <w:sz w:val="28"/>
                <w:szCs w:val="28"/>
              </w:rPr>
              <w:t xml:space="preserve">ляемой в технологическом процессе транспортировки горячей воды, на единицу </w:t>
            </w:r>
            <w:r>
              <w:rPr>
                <w:color w:val="000000"/>
                <w:sz w:val="28"/>
                <w:szCs w:val="28"/>
              </w:rPr>
              <w:lastRenderedPageBreak/>
              <w:t>объема транспортируемой воды</w:t>
            </w:r>
          </w:p>
        </w:tc>
        <w:tc>
          <w:tcPr>
            <w:tcW w:w="690" w:type="pct"/>
            <w:tcBorders>
              <w:top w:val="nil"/>
              <w:left w:val="nil"/>
              <w:bottom w:val="single" w:sz="4" w:space="0" w:color="auto"/>
              <w:right w:val="single" w:sz="4" w:space="0" w:color="auto"/>
            </w:tcBorders>
            <w:shd w:val="clear" w:color="auto" w:fill="auto"/>
            <w:noWrap/>
            <w:hideMark/>
          </w:tcPr>
          <w:p w:rsidR="00A41C47" w:rsidRDefault="00A41C47">
            <w:pPr>
              <w:rPr>
                <w:color w:val="000000"/>
                <w:sz w:val="28"/>
                <w:szCs w:val="28"/>
              </w:rPr>
            </w:pPr>
            <w:r>
              <w:rPr>
                <w:color w:val="000000"/>
                <w:sz w:val="28"/>
                <w:szCs w:val="28"/>
              </w:rPr>
              <w:lastRenderedPageBreak/>
              <w:t>кВт*ч/куб. м</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r>
      <w:tr w:rsidR="00A41C47" w:rsidTr="00145E01">
        <w:trPr>
          <w:trHeight w:val="20"/>
        </w:trPr>
        <w:tc>
          <w:tcPr>
            <w:tcW w:w="1236" w:type="pct"/>
            <w:tcBorders>
              <w:top w:val="nil"/>
              <w:left w:val="single" w:sz="4" w:space="0" w:color="auto"/>
              <w:bottom w:val="single" w:sz="4" w:space="0" w:color="auto"/>
              <w:right w:val="single" w:sz="4" w:space="0" w:color="auto"/>
            </w:tcBorders>
            <w:shd w:val="clear" w:color="auto" w:fill="auto"/>
            <w:hideMark/>
          </w:tcPr>
          <w:p w:rsidR="00A41C47" w:rsidRDefault="00A41C47">
            <w:pPr>
              <w:rPr>
                <w:color w:val="000000"/>
                <w:sz w:val="28"/>
                <w:szCs w:val="28"/>
              </w:rPr>
            </w:pPr>
            <w:r>
              <w:rPr>
                <w:color w:val="000000"/>
                <w:sz w:val="28"/>
                <w:szCs w:val="28"/>
              </w:rPr>
              <w:lastRenderedPageBreak/>
              <w:t>6.1. Общее количество электрической энергии, п</w:t>
            </w:r>
            <w:r>
              <w:rPr>
                <w:color w:val="000000"/>
                <w:sz w:val="28"/>
                <w:szCs w:val="28"/>
              </w:rPr>
              <w:t>о</w:t>
            </w:r>
            <w:r>
              <w:rPr>
                <w:color w:val="000000"/>
                <w:sz w:val="28"/>
                <w:szCs w:val="28"/>
              </w:rPr>
              <w:t>требляемой в соответс</w:t>
            </w:r>
            <w:r>
              <w:rPr>
                <w:color w:val="000000"/>
                <w:sz w:val="28"/>
                <w:szCs w:val="28"/>
              </w:rPr>
              <w:t>т</w:t>
            </w:r>
            <w:r>
              <w:rPr>
                <w:color w:val="000000"/>
                <w:sz w:val="28"/>
                <w:szCs w:val="28"/>
              </w:rPr>
              <w:t>вующем технологическом процессе</w:t>
            </w:r>
          </w:p>
        </w:tc>
        <w:tc>
          <w:tcPr>
            <w:tcW w:w="690" w:type="pct"/>
            <w:tcBorders>
              <w:top w:val="nil"/>
              <w:left w:val="nil"/>
              <w:bottom w:val="single" w:sz="4" w:space="0" w:color="auto"/>
              <w:right w:val="single" w:sz="4" w:space="0" w:color="auto"/>
            </w:tcBorders>
            <w:shd w:val="clear" w:color="auto" w:fill="auto"/>
            <w:noWrap/>
            <w:hideMark/>
          </w:tcPr>
          <w:p w:rsidR="00A41C47" w:rsidRDefault="00A41C47">
            <w:pPr>
              <w:rPr>
                <w:color w:val="000000"/>
                <w:sz w:val="28"/>
                <w:szCs w:val="28"/>
              </w:rPr>
            </w:pPr>
            <w:r>
              <w:rPr>
                <w:color w:val="000000"/>
                <w:sz w:val="28"/>
                <w:szCs w:val="28"/>
              </w:rPr>
              <w:t>тыс. кВт*ч</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r>
      <w:tr w:rsidR="00A41C47" w:rsidTr="00145E01">
        <w:trPr>
          <w:trHeight w:val="20"/>
        </w:trPr>
        <w:tc>
          <w:tcPr>
            <w:tcW w:w="1236" w:type="pct"/>
            <w:tcBorders>
              <w:top w:val="nil"/>
              <w:left w:val="single" w:sz="4" w:space="0" w:color="auto"/>
              <w:bottom w:val="single" w:sz="4" w:space="0" w:color="auto"/>
              <w:right w:val="single" w:sz="4" w:space="0" w:color="auto"/>
            </w:tcBorders>
            <w:shd w:val="clear" w:color="auto" w:fill="auto"/>
            <w:hideMark/>
          </w:tcPr>
          <w:p w:rsidR="00A41C47" w:rsidRDefault="00A41C47">
            <w:pPr>
              <w:rPr>
                <w:color w:val="000000"/>
                <w:sz w:val="28"/>
                <w:szCs w:val="28"/>
              </w:rPr>
            </w:pPr>
            <w:r>
              <w:rPr>
                <w:color w:val="000000"/>
                <w:sz w:val="28"/>
                <w:szCs w:val="28"/>
              </w:rPr>
              <w:t>6.2. Общий объем тран</w:t>
            </w:r>
            <w:r>
              <w:rPr>
                <w:color w:val="000000"/>
                <w:sz w:val="28"/>
                <w:szCs w:val="28"/>
              </w:rPr>
              <w:t>с</w:t>
            </w:r>
            <w:r>
              <w:rPr>
                <w:color w:val="000000"/>
                <w:sz w:val="28"/>
                <w:szCs w:val="28"/>
              </w:rPr>
              <w:t>портируемой горячей воды</w:t>
            </w:r>
          </w:p>
        </w:tc>
        <w:tc>
          <w:tcPr>
            <w:tcW w:w="690" w:type="pct"/>
            <w:tcBorders>
              <w:top w:val="nil"/>
              <w:left w:val="nil"/>
              <w:bottom w:val="single" w:sz="4" w:space="0" w:color="auto"/>
              <w:right w:val="single" w:sz="4" w:space="0" w:color="auto"/>
            </w:tcBorders>
            <w:shd w:val="clear" w:color="auto" w:fill="auto"/>
            <w:noWrap/>
            <w:hideMark/>
          </w:tcPr>
          <w:p w:rsidR="00A41C47" w:rsidRDefault="00A41C47">
            <w:pPr>
              <w:rPr>
                <w:color w:val="000000"/>
                <w:sz w:val="28"/>
                <w:szCs w:val="28"/>
              </w:rPr>
            </w:pPr>
            <w:r>
              <w:rPr>
                <w:color w:val="000000"/>
                <w:sz w:val="28"/>
                <w:szCs w:val="28"/>
              </w:rPr>
              <w:t>тыс. куб.м</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r>
      <w:tr w:rsidR="00A41C47" w:rsidTr="00145E01">
        <w:trPr>
          <w:trHeight w:val="20"/>
        </w:trPr>
        <w:tc>
          <w:tcPr>
            <w:tcW w:w="1236" w:type="pct"/>
            <w:tcBorders>
              <w:top w:val="nil"/>
              <w:left w:val="single" w:sz="4" w:space="0" w:color="auto"/>
              <w:bottom w:val="single" w:sz="4" w:space="0" w:color="auto"/>
              <w:right w:val="single" w:sz="4" w:space="0" w:color="auto"/>
            </w:tcBorders>
            <w:shd w:val="clear" w:color="auto" w:fill="auto"/>
            <w:hideMark/>
          </w:tcPr>
          <w:p w:rsidR="00A41C47" w:rsidRDefault="00A41C47">
            <w:pPr>
              <w:rPr>
                <w:color w:val="000000"/>
                <w:sz w:val="28"/>
                <w:szCs w:val="28"/>
              </w:rPr>
            </w:pPr>
            <w:r>
              <w:rPr>
                <w:color w:val="000000"/>
                <w:sz w:val="28"/>
                <w:szCs w:val="28"/>
              </w:rPr>
              <w:t>7. Удельный расход эле</w:t>
            </w:r>
            <w:r>
              <w:rPr>
                <w:color w:val="000000"/>
                <w:sz w:val="28"/>
                <w:szCs w:val="28"/>
              </w:rPr>
              <w:t>к</w:t>
            </w:r>
            <w:r>
              <w:rPr>
                <w:color w:val="000000"/>
                <w:sz w:val="28"/>
                <w:szCs w:val="28"/>
              </w:rPr>
              <w:t>трической энергии, потре</w:t>
            </w:r>
            <w:r>
              <w:rPr>
                <w:color w:val="000000"/>
                <w:sz w:val="28"/>
                <w:szCs w:val="28"/>
              </w:rPr>
              <w:t>б</w:t>
            </w:r>
            <w:r>
              <w:rPr>
                <w:color w:val="000000"/>
                <w:sz w:val="28"/>
                <w:szCs w:val="28"/>
              </w:rPr>
              <w:t>ляемой в технологическом процессе подготовки пит</w:t>
            </w:r>
            <w:r>
              <w:rPr>
                <w:color w:val="000000"/>
                <w:sz w:val="28"/>
                <w:szCs w:val="28"/>
              </w:rPr>
              <w:t>ь</w:t>
            </w:r>
            <w:r>
              <w:rPr>
                <w:color w:val="000000"/>
                <w:sz w:val="28"/>
                <w:szCs w:val="28"/>
              </w:rPr>
              <w:t>евой воды, на единицу об</w:t>
            </w:r>
            <w:r>
              <w:rPr>
                <w:color w:val="000000"/>
                <w:sz w:val="28"/>
                <w:szCs w:val="28"/>
              </w:rPr>
              <w:t>ъ</w:t>
            </w:r>
            <w:r>
              <w:rPr>
                <w:color w:val="000000"/>
                <w:sz w:val="28"/>
                <w:szCs w:val="28"/>
              </w:rPr>
              <w:t>ема воды, отпускаемой в сеть</w:t>
            </w:r>
          </w:p>
        </w:tc>
        <w:tc>
          <w:tcPr>
            <w:tcW w:w="690" w:type="pct"/>
            <w:tcBorders>
              <w:top w:val="nil"/>
              <w:left w:val="nil"/>
              <w:bottom w:val="single" w:sz="4" w:space="0" w:color="auto"/>
              <w:right w:val="single" w:sz="4" w:space="0" w:color="auto"/>
            </w:tcBorders>
            <w:shd w:val="clear" w:color="auto" w:fill="auto"/>
            <w:noWrap/>
            <w:hideMark/>
          </w:tcPr>
          <w:p w:rsidR="00A41C47" w:rsidRDefault="00A41C47">
            <w:pPr>
              <w:rPr>
                <w:color w:val="000000"/>
                <w:sz w:val="28"/>
                <w:szCs w:val="28"/>
              </w:rPr>
            </w:pPr>
            <w:r>
              <w:rPr>
                <w:color w:val="000000"/>
                <w:sz w:val="28"/>
                <w:szCs w:val="28"/>
              </w:rPr>
              <w:t>кВт*ч/куб. м</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r>
      <w:tr w:rsidR="00A41C47" w:rsidTr="00145E01">
        <w:trPr>
          <w:trHeight w:val="20"/>
        </w:trPr>
        <w:tc>
          <w:tcPr>
            <w:tcW w:w="1236" w:type="pct"/>
            <w:tcBorders>
              <w:top w:val="nil"/>
              <w:left w:val="single" w:sz="4" w:space="0" w:color="auto"/>
              <w:bottom w:val="single" w:sz="4" w:space="0" w:color="auto"/>
              <w:right w:val="single" w:sz="4" w:space="0" w:color="auto"/>
            </w:tcBorders>
            <w:shd w:val="clear" w:color="auto" w:fill="auto"/>
            <w:hideMark/>
          </w:tcPr>
          <w:p w:rsidR="00A41C47" w:rsidRDefault="00A41C47">
            <w:pPr>
              <w:rPr>
                <w:color w:val="000000"/>
                <w:sz w:val="28"/>
                <w:szCs w:val="28"/>
              </w:rPr>
            </w:pPr>
            <w:r>
              <w:rPr>
                <w:color w:val="000000"/>
                <w:sz w:val="28"/>
                <w:szCs w:val="28"/>
              </w:rPr>
              <w:t>7.1. Общее количество электрической энергии, п</w:t>
            </w:r>
            <w:r>
              <w:rPr>
                <w:color w:val="000000"/>
                <w:sz w:val="28"/>
                <w:szCs w:val="28"/>
              </w:rPr>
              <w:t>о</w:t>
            </w:r>
            <w:r>
              <w:rPr>
                <w:color w:val="000000"/>
                <w:sz w:val="28"/>
                <w:szCs w:val="28"/>
              </w:rPr>
              <w:t>требляемой в соответс</w:t>
            </w:r>
            <w:r>
              <w:rPr>
                <w:color w:val="000000"/>
                <w:sz w:val="28"/>
                <w:szCs w:val="28"/>
              </w:rPr>
              <w:t>т</w:t>
            </w:r>
            <w:r>
              <w:rPr>
                <w:color w:val="000000"/>
                <w:sz w:val="28"/>
                <w:szCs w:val="28"/>
              </w:rPr>
              <w:t>вующем технологическом процесс</w:t>
            </w:r>
          </w:p>
        </w:tc>
        <w:tc>
          <w:tcPr>
            <w:tcW w:w="690" w:type="pct"/>
            <w:tcBorders>
              <w:top w:val="nil"/>
              <w:left w:val="nil"/>
              <w:bottom w:val="single" w:sz="4" w:space="0" w:color="auto"/>
              <w:right w:val="single" w:sz="4" w:space="0" w:color="auto"/>
            </w:tcBorders>
            <w:shd w:val="clear" w:color="auto" w:fill="auto"/>
            <w:noWrap/>
            <w:hideMark/>
          </w:tcPr>
          <w:p w:rsidR="00A41C47" w:rsidRDefault="00A41C47">
            <w:pPr>
              <w:rPr>
                <w:color w:val="000000"/>
                <w:sz w:val="28"/>
                <w:szCs w:val="28"/>
              </w:rPr>
            </w:pPr>
            <w:r>
              <w:rPr>
                <w:color w:val="000000"/>
                <w:sz w:val="28"/>
                <w:szCs w:val="28"/>
              </w:rPr>
              <w:t>тыс. кВт*ч</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r>
      <w:tr w:rsidR="00A41C47" w:rsidTr="00145E01">
        <w:trPr>
          <w:trHeight w:val="20"/>
        </w:trPr>
        <w:tc>
          <w:tcPr>
            <w:tcW w:w="1236" w:type="pct"/>
            <w:tcBorders>
              <w:top w:val="nil"/>
              <w:left w:val="single" w:sz="4" w:space="0" w:color="auto"/>
              <w:bottom w:val="single" w:sz="4" w:space="0" w:color="auto"/>
              <w:right w:val="single" w:sz="4" w:space="0" w:color="auto"/>
            </w:tcBorders>
            <w:shd w:val="clear" w:color="auto" w:fill="auto"/>
            <w:hideMark/>
          </w:tcPr>
          <w:p w:rsidR="00A41C47" w:rsidRDefault="00A41C47">
            <w:pPr>
              <w:rPr>
                <w:color w:val="000000"/>
                <w:sz w:val="28"/>
                <w:szCs w:val="28"/>
              </w:rPr>
            </w:pPr>
            <w:r>
              <w:rPr>
                <w:color w:val="000000"/>
                <w:sz w:val="28"/>
                <w:szCs w:val="28"/>
              </w:rPr>
              <w:t>7.2.  Общий объем пить</w:t>
            </w:r>
            <w:r>
              <w:rPr>
                <w:color w:val="000000"/>
                <w:sz w:val="28"/>
                <w:szCs w:val="28"/>
              </w:rPr>
              <w:t>е</w:t>
            </w:r>
            <w:r>
              <w:rPr>
                <w:color w:val="000000"/>
                <w:sz w:val="28"/>
                <w:szCs w:val="28"/>
              </w:rPr>
              <w:t>вой воды, в отношении к</w:t>
            </w:r>
            <w:r>
              <w:rPr>
                <w:color w:val="000000"/>
                <w:sz w:val="28"/>
                <w:szCs w:val="28"/>
              </w:rPr>
              <w:t>о</w:t>
            </w:r>
            <w:r>
              <w:rPr>
                <w:color w:val="000000"/>
                <w:sz w:val="28"/>
                <w:szCs w:val="28"/>
              </w:rPr>
              <w:t>торой осуществляется в</w:t>
            </w:r>
            <w:r>
              <w:rPr>
                <w:color w:val="000000"/>
                <w:sz w:val="28"/>
                <w:szCs w:val="28"/>
              </w:rPr>
              <w:t>о</w:t>
            </w:r>
            <w:r>
              <w:rPr>
                <w:color w:val="000000"/>
                <w:sz w:val="28"/>
                <w:szCs w:val="28"/>
              </w:rPr>
              <w:t>доподготовка</w:t>
            </w:r>
          </w:p>
        </w:tc>
        <w:tc>
          <w:tcPr>
            <w:tcW w:w="690" w:type="pct"/>
            <w:tcBorders>
              <w:top w:val="nil"/>
              <w:left w:val="nil"/>
              <w:bottom w:val="single" w:sz="4" w:space="0" w:color="auto"/>
              <w:right w:val="single" w:sz="4" w:space="0" w:color="auto"/>
            </w:tcBorders>
            <w:shd w:val="clear" w:color="auto" w:fill="auto"/>
            <w:noWrap/>
            <w:hideMark/>
          </w:tcPr>
          <w:p w:rsidR="00A41C47" w:rsidRDefault="00A41C47">
            <w:pPr>
              <w:rPr>
                <w:color w:val="000000"/>
                <w:sz w:val="28"/>
                <w:szCs w:val="28"/>
              </w:rPr>
            </w:pPr>
            <w:r>
              <w:rPr>
                <w:color w:val="000000"/>
                <w:sz w:val="28"/>
                <w:szCs w:val="28"/>
              </w:rPr>
              <w:t>тыс. куб.м</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r>
      <w:tr w:rsidR="00A41C47" w:rsidTr="00A41C47">
        <w:trPr>
          <w:trHeight w:val="20"/>
        </w:trPr>
        <w:tc>
          <w:tcPr>
            <w:tcW w:w="5000" w:type="pct"/>
            <w:gridSpan w:val="9"/>
            <w:tcBorders>
              <w:top w:val="single" w:sz="4" w:space="0" w:color="auto"/>
              <w:left w:val="single" w:sz="4" w:space="0" w:color="auto"/>
              <w:bottom w:val="single" w:sz="4" w:space="0" w:color="auto"/>
              <w:right w:val="single" w:sz="4" w:space="0" w:color="000000"/>
            </w:tcBorders>
            <w:shd w:val="clear" w:color="auto" w:fill="auto"/>
            <w:hideMark/>
          </w:tcPr>
          <w:p w:rsidR="00A41C47" w:rsidRDefault="00A41C47">
            <w:pPr>
              <w:jc w:val="center"/>
              <w:rPr>
                <w:color w:val="000000"/>
                <w:sz w:val="28"/>
                <w:szCs w:val="28"/>
              </w:rPr>
            </w:pPr>
            <w:r>
              <w:rPr>
                <w:color w:val="000000"/>
                <w:sz w:val="28"/>
                <w:szCs w:val="28"/>
              </w:rPr>
              <w:t>АО «Разрез Тугнуйский»</w:t>
            </w:r>
          </w:p>
        </w:tc>
      </w:tr>
      <w:tr w:rsidR="00A41C47" w:rsidTr="00A41C47">
        <w:trPr>
          <w:trHeight w:val="20"/>
        </w:trPr>
        <w:tc>
          <w:tcPr>
            <w:tcW w:w="5000" w:type="pct"/>
            <w:gridSpan w:val="9"/>
            <w:tcBorders>
              <w:top w:val="single" w:sz="4" w:space="0" w:color="auto"/>
              <w:left w:val="single" w:sz="4" w:space="0" w:color="auto"/>
              <w:bottom w:val="single" w:sz="4" w:space="0" w:color="auto"/>
              <w:right w:val="single" w:sz="4" w:space="0" w:color="000000"/>
            </w:tcBorders>
            <w:shd w:val="clear" w:color="auto" w:fill="auto"/>
            <w:hideMark/>
          </w:tcPr>
          <w:p w:rsidR="00A41C47" w:rsidRDefault="00A41C47">
            <w:pPr>
              <w:rPr>
                <w:color w:val="000000"/>
                <w:sz w:val="28"/>
                <w:szCs w:val="28"/>
              </w:rPr>
            </w:pPr>
            <w:r>
              <w:rPr>
                <w:color w:val="000000"/>
                <w:sz w:val="28"/>
                <w:szCs w:val="28"/>
              </w:rPr>
              <w:t>Показатели качества горячей воды, поступающей в сеть горячего водоснабжения</w:t>
            </w:r>
          </w:p>
        </w:tc>
      </w:tr>
      <w:tr w:rsidR="00A41C47" w:rsidTr="00145E01">
        <w:trPr>
          <w:trHeight w:val="20"/>
        </w:trPr>
        <w:tc>
          <w:tcPr>
            <w:tcW w:w="1236" w:type="pct"/>
            <w:tcBorders>
              <w:top w:val="nil"/>
              <w:left w:val="single" w:sz="4" w:space="0" w:color="auto"/>
              <w:bottom w:val="single" w:sz="4" w:space="0" w:color="auto"/>
              <w:right w:val="single" w:sz="4" w:space="0" w:color="auto"/>
            </w:tcBorders>
            <w:shd w:val="clear" w:color="auto" w:fill="auto"/>
            <w:hideMark/>
          </w:tcPr>
          <w:p w:rsidR="00A41C47" w:rsidRDefault="00A41C47">
            <w:pPr>
              <w:rPr>
                <w:color w:val="000000"/>
                <w:sz w:val="28"/>
                <w:szCs w:val="28"/>
              </w:rPr>
            </w:pPr>
            <w:r>
              <w:rPr>
                <w:color w:val="000000"/>
                <w:sz w:val="28"/>
                <w:szCs w:val="28"/>
              </w:rPr>
              <w:t xml:space="preserve">1. Доля проб горячей воды в тепловой сети или в сети </w:t>
            </w:r>
            <w:r>
              <w:rPr>
                <w:color w:val="000000"/>
                <w:sz w:val="28"/>
                <w:szCs w:val="28"/>
              </w:rPr>
              <w:lastRenderedPageBreak/>
              <w:t>горячего водоснабжения, не соответствующих уст</w:t>
            </w:r>
            <w:r>
              <w:rPr>
                <w:color w:val="000000"/>
                <w:sz w:val="28"/>
                <w:szCs w:val="28"/>
              </w:rPr>
              <w:t>а</w:t>
            </w:r>
            <w:r>
              <w:rPr>
                <w:color w:val="000000"/>
                <w:sz w:val="28"/>
                <w:szCs w:val="28"/>
              </w:rPr>
              <w:t>новленным требованиям по температуре в общем об</w:t>
            </w:r>
            <w:r>
              <w:rPr>
                <w:color w:val="000000"/>
                <w:sz w:val="28"/>
                <w:szCs w:val="28"/>
              </w:rPr>
              <w:t>ъ</w:t>
            </w:r>
            <w:r>
              <w:rPr>
                <w:color w:val="000000"/>
                <w:sz w:val="28"/>
                <w:szCs w:val="28"/>
              </w:rPr>
              <w:t>еме проб, отобранных по результатам производс</w:t>
            </w:r>
            <w:r>
              <w:rPr>
                <w:color w:val="000000"/>
                <w:sz w:val="28"/>
                <w:szCs w:val="28"/>
              </w:rPr>
              <w:t>т</w:t>
            </w:r>
            <w:r>
              <w:rPr>
                <w:color w:val="000000"/>
                <w:sz w:val="28"/>
                <w:szCs w:val="28"/>
              </w:rPr>
              <w:t>венного контроля качества горячей воды</w:t>
            </w:r>
          </w:p>
        </w:tc>
        <w:tc>
          <w:tcPr>
            <w:tcW w:w="690" w:type="pct"/>
            <w:tcBorders>
              <w:top w:val="nil"/>
              <w:left w:val="nil"/>
              <w:bottom w:val="single" w:sz="4" w:space="0" w:color="auto"/>
              <w:right w:val="single" w:sz="4" w:space="0" w:color="auto"/>
            </w:tcBorders>
            <w:shd w:val="clear" w:color="auto" w:fill="auto"/>
            <w:noWrap/>
            <w:hideMark/>
          </w:tcPr>
          <w:p w:rsidR="00A41C47" w:rsidRDefault="00A41C47">
            <w:pPr>
              <w:rPr>
                <w:color w:val="000000"/>
                <w:sz w:val="28"/>
                <w:szCs w:val="28"/>
              </w:rPr>
            </w:pPr>
            <w:r>
              <w:rPr>
                <w:color w:val="000000"/>
                <w:sz w:val="28"/>
                <w:szCs w:val="28"/>
              </w:rPr>
              <w:lastRenderedPageBreak/>
              <w:t>%</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r>
      <w:tr w:rsidR="00A41C47" w:rsidTr="00145E01">
        <w:trPr>
          <w:trHeight w:val="20"/>
        </w:trPr>
        <w:tc>
          <w:tcPr>
            <w:tcW w:w="1236" w:type="pct"/>
            <w:tcBorders>
              <w:top w:val="nil"/>
              <w:left w:val="single" w:sz="4" w:space="0" w:color="auto"/>
              <w:bottom w:val="single" w:sz="4" w:space="0" w:color="auto"/>
              <w:right w:val="single" w:sz="4" w:space="0" w:color="auto"/>
            </w:tcBorders>
            <w:shd w:val="clear" w:color="auto" w:fill="auto"/>
            <w:hideMark/>
          </w:tcPr>
          <w:p w:rsidR="00A41C47" w:rsidRDefault="00A41C47">
            <w:pPr>
              <w:rPr>
                <w:color w:val="000000"/>
                <w:sz w:val="28"/>
                <w:szCs w:val="28"/>
              </w:rPr>
            </w:pPr>
            <w:r>
              <w:rPr>
                <w:color w:val="000000"/>
                <w:sz w:val="28"/>
                <w:szCs w:val="28"/>
              </w:rPr>
              <w:lastRenderedPageBreak/>
              <w:t>1.1.  Количество проб гор</w:t>
            </w:r>
            <w:r>
              <w:rPr>
                <w:color w:val="000000"/>
                <w:sz w:val="28"/>
                <w:szCs w:val="28"/>
              </w:rPr>
              <w:t>я</w:t>
            </w:r>
            <w:r>
              <w:rPr>
                <w:color w:val="000000"/>
                <w:sz w:val="28"/>
                <w:szCs w:val="28"/>
              </w:rPr>
              <w:t>чей воды, отобранных по результатам производс</w:t>
            </w:r>
            <w:r>
              <w:rPr>
                <w:color w:val="000000"/>
                <w:sz w:val="28"/>
                <w:szCs w:val="28"/>
              </w:rPr>
              <w:t>т</w:t>
            </w:r>
            <w:r>
              <w:rPr>
                <w:color w:val="000000"/>
                <w:sz w:val="28"/>
                <w:szCs w:val="28"/>
              </w:rPr>
              <w:t>венного контроля качества горячей воды, не соотве</w:t>
            </w:r>
            <w:r>
              <w:rPr>
                <w:color w:val="000000"/>
                <w:sz w:val="28"/>
                <w:szCs w:val="28"/>
              </w:rPr>
              <w:t>т</w:t>
            </w:r>
            <w:r>
              <w:rPr>
                <w:color w:val="000000"/>
                <w:sz w:val="28"/>
                <w:szCs w:val="28"/>
              </w:rPr>
              <w:t>ствующих установленным требованиям по температ</w:t>
            </w:r>
            <w:r>
              <w:rPr>
                <w:color w:val="000000"/>
                <w:sz w:val="28"/>
                <w:szCs w:val="28"/>
              </w:rPr>
              <w:t>у</w:t>
            </w:r>
            <w:r>
              <w:rPr>
                <w:color w:val="000000"/>
                <w:sz w:val="28"/>
                <w:szCs w:val="28"/>
              </w:rPr>
              <w:t>ре</w:t>
            </w:r>
          </w:p>
        </w:tc>
        <w:tc>
          <w:tcPr>
            <w:tcW w:w="690" w:type="pct"/>
            <w:tcBorders>
              <w:top w:val="nil"/>
              <w:left w:val="nil"/>
              <w:bottom w:val="single" w:sz="4" w:space="0" w:color="auto"/>
              <w:right w:val="single" w:sz="4" w:space="0" w:color="auto"/>
            </w:tcBorders>
            <w:shd w:val="clear" w:color="auto" w:fill="auto"/>
            <w:noWrap/>
            <w:hideMark/>
          </w:tcPr>
          <w:p w:rsidR="00A41C47" w:rsidRDefault="00A41C47">
            <w:pPr>
              <w:rPr>
                <w:color w:val="000000"/>
                <w:sz w:val="28"/>
                <w:szCs w:val="28"/>
              </w:rPr>
            </w:pPr>
            <w:r>
              <w:rPr>
                <w:color w:val="000000"/>
                <w:sz w:val="28"/>
                <w:szCs w:val="28"/>
              </w:rPr>
              <w:t>ед.</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r>
      <w:tr w:rsidR="00A41C47" w:rsidTr="00145E01">
        <w:trPr>
          <w:trHeight w:val="20"/>
        </w:trPr>
        <w:tc>
          <w:tcPr>
            <w:tcW w:w="1236" w:type="pct"/>
            <w:tcBorders>
              <w:top w:val="nil"/>
              <w:left w:val="single" w:sz="4" w:space="0" w:color="auto"/>
              <w:bottom w:val="single" w:sz="4" w:space="0" w:color="auto"/>
              <w:right w:val="single" w:sz="4" w:space="0" w:color="auto"/>
            </w:tcBorders>
            <w:shd w:val="clear" w:color="auto" w:fill="auto"/>
            <w:hideMark/>
          </w:tcPr>
          <w:p w:rsidR="00A41C47" w:rsidRDefault="00A41C47">
            <w:pPr>
              <w:rPr>
                <w:color w:val="000000"/>
                <w:sz w:val="28"/>
                <w:szCs w:val="28"/>
              </w:rPr>
            </w:pPr>
            <w:r>
              <w:rPr>
                <w:color w:val="000000"/>
                <w:sz w:val="28"/>
                <w:szCs w:val="28"/>
              </w:rPr>
              <w:t>1.2. Общее количество от</w:t>
            </w:r>
            <w:r>
              <w:rPr>
                <w:color w:val="000000"/>
                <w:sz w:val="28"/>
                <w:szCs w:val="28"/>
              </w:rPr>
              <w:t>о</w:t>
            </w:r>
            <w:r>
              <w:rPr>
                <w:color w:val="000000"/>
                <w:sz w:val="28"/>
                <w:szCs w:val="28"/>
              </w:rPr>
              <w:t>бранных проб</w:t>
            </w:r>
          </w:p>
        </w:tc>
        <w:tc>
          <w:tcPr>
            <w:tcW w:w="690" w:type="pct"/>
            <w:tcBorders>
              <w:top w:val="nil"/>
              <w:left w:val="nil"/>
              <w:bottom w:val="single" w:sz="4" w:space="0" w:color="auto"/>
              <w:right w:val="single" w:sz="4" w:space="0" w:color="auto"/>
            </w:tcBorders>
            <w:shd w:val="clear" w:color="auto" w:fill="auto"/>
            <w:noWrap/>
            <w:hideMark/>
          </w:tcPr>
          <w:p w:rsidR="00A41C47" w:rsidRDefault="00A41C47">
            <w:pPr>
              <w:rPr>
                <w:color w:val="000000"/>
                <w:sz w:val="28"/>
                <w:szCs w:val="28"/>
              </w:rPr>
            </w:pPr>
            <w:r>
              <w:rPr>
                <w:color w:val="000000"/>
                <w:sz w:val="28"/>
                <w:szCs w:val="28"/>
              </w:rPr>
              <w:t>ед.</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r>
      <w:tr w:rsidR="00A41C47" w:rsidTr="00145E01">
        <w:trPr>
          <w:trHeight w:val="20"/>
        </w:trPr>
        <w:tc>
          <w:tcPr>
            <w:tcW w:w="1236" w:type="pct"/>
            <w:tcBorders>
              <w:top w:val="nil"/>
              <w:left w:val="single" w:sz="4" w:space="0" w:color="auto"/>
              <w:bottom w:val="single" w:sz="4" w:space="0" w:color="auto"/>
              <w:right w:val="single" w:sz="4" w:space="0" w:color="auto"/>
            </w:tcBorders>
            <w:shd w:val="clear" w:color="auto" w:fill="auto"/>
            <w:hideMark/>
          </w:tcPr>
          <w:p w:rsidR="00A41C47" w:rsidRDefault="00A41C47">
            <w:pPr>
              <w:rPr>
                <w:color w:val="000000"/>
                <w:sz w:val="28"/>
                <w:szCs w:val="28"/>
              </w:rPr>
            </w:pPr>
            <w:r>
              <w:rPr>
                <w:color w:val="000000"/>
                <w:sz w:val="28"/>
                <w:szCs w:val="28"/>
              </w:rPr>
              <w:t>2. Доля проб горячей воды в тепловой сети или в сети горячего водоснабжения, не соответствующих уст</w:t>
            </w:r>
            <w:r>
              <w:rPr>
                <w:color w:val="000000"/>
                <w:sz w:val="28"/>
                <w:szCs w:val="28"/>
              </w:rPr>
              <w:t>а</w:t>
            </w:r>
            <w:r>
              <w:rPr>
                <w:color w:val="000000"/>
                <w:sz w:val="28"/>
                <w:szCs w:val="28"/>
              </w:rPr>
              <w:t>новленным требованиям (за исключением темпер</w:t>
            </w:r>
            <w:r>
              <w:rPr>
                <w:color w:val="000000"/>
                <w:sz w:val="28"/>
                <w:szCs w:val="28"/>
              </w:rPr>
              <w:t>а</w:t>
            </w:r>
            <w:r>
              <w:rPr>
                <w:color w:val="000000"/>
                <w:sz w:val="28"/>
                <w:szCs w:val="28"/>
              </w:rPr>
              <w:t>туры) в общем объеме проб, отобранных по р</w:t>
            </w:r>
            <w:r>
              <w:rPr>
                <w:color w:val="000000"/>
                <w:sz w:val="28"/>
                <w:szCs w:val="28"/>
              </w:rPr>
              <w:t>е</w:t>
            </w:r>
            <w:r>
              <w:rPr>
                <w:color w:val="000000"/>
                <w:sz w:val="28"/>
                <w:szCs w:val="28"/>
              </w:rPr>
              <w:t>зультатам производстве</w:t>
            </w:r>
            <w:r>
              <w:rPr>
                <w:color w:val="000000"/>
                <w:sz w:val="28"/>
                <w:szCs w:val="28"/>
              </w:rPr>
              <w:t>н</w:t>
            </w:r>
            <w:r>
              <w:rPr>
                <w:color w:val="000000"/>
                <w:sz w:val="28"/>
                <w:szCs w:val="28"/>
              </w:rPr>
              <w:t>ного контроля качества г</w:t>
            </w:r>
            <w:r>
              <w:rPr>
                <w:color w:val="000000"/>
                <w:sz w:val="28"/>
                <w:szCs w:val="28"/>
              </w:rPr>
              <w:t>о</w:t>
            </w:r>
            <w:r>
              <w:rPr>
                <w:color w:val="000000"/>
                <w:sz w:val="28"/>
                <w:szCs w:val="28"/>
              </w:rPr>
              <w:t>рячей воды</w:t>
            </w:r>
          </w:p>
        </w:tc>
        <w:tc>
          <w:tcPr>
            <w:tcW w:w="690" w:type="pct"/>
            <w:tcBorders>
              <w:top w:val="nil"/>
              <w:left w:val="nil"/>
              <w:bottom w:val="single" w:sz="4" w:space="0" w:color="auto"/>
              <w:right w:val="single" w:sz="4" w:space="0" w:color="auto"/>
            </w:tcBorders>
            <w:shd w:val="clear" w:color="auto" w:fill="auto"/>
            <w:noWrap/>
            <w:hideMark/>
          </w:tcPr>
          <w:p w:rsidR="00A41C47" w:rsidRDefault="00A41C47">
            <w:pPr>
              <w:rPr>
                <w:color w:val="000000"/>
                <w:sz w:val="28"/>
                <w:szCs w:val="28"/>
              </w:rPr>
            </w:pPr>
            <w:r>
              <w:rPr>
                <w:color w:val="000000"/>
                <w:sz w:val="28"/>
                <w:szCs w:val="28"/>
              </w:rPr>
              <w:t>%</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r>
      <w:tr w:rsidR="00A41C47" w:rsidTr="00145E01">
        <w:trPr>
          <w:trHeight w:val="20"/>
        </w:trPr>
        <w:tc>
          <w:tcPr>
            <w:tcW w:w="1236" w:type="pct"/>
            <w:tcBorders>
              <w:top w:val="nil"/>
              <w:left w:val="single" w:sz="4" w:space="0" w:color="auto"/>
              <w:bottom w:val="single" w:sz="4" w:space="0" w:color="auto"/>
              <w:right w:val="single" w:sz="4" w:space="0" w:color="auto"/>
            </w:tcBorders>
            <w:shd w:val="clear" w:color="auto" w:fill="auto"/>
            <w:hideMark/>
          </w:tcPr>
          <w:p w:rsidR="00A41C47" w:rsidRDefault="00A41C47">
            <w:pPr>
              <w:rPr>
                <w:color w:val="000000"/>
                <w:sz w:val="28"/>
                <w:szCs w:val="28"/>
              </w:rPr>
            </w:pPr>
            <w:r>
              <w:rPr>
                <w:color w:val="000000"/>
                <w:sz w:val="28"/>
                <w:szCs w:val="28"/>
              </w:rPr>
              <w:lastRenderedPageBreak/>
              <w:t>2.1.  Количество проб гор</w:t>
            </w:r>
            <w:r>
              <w:rPr>
                <w:color w:val="000000"/>
                <w:sz w:val="28"/>
                <w:szCs w:val="28"/>
              </w:rPr>
              <w:t>я</w:t>
            </w:r>
            <w:r>
              <w:rPr>
                <w:color w:val="000000"/>
                <w:sz w:val="28"/>
                <w:szCs w:val="28"/>
              </w:rPr>
              <w:t>чей воды, отобранных по результатам производс</w:t>
            </w:r>
            <w:r>
              <w:rPr>
                <w:color w:val="000000"/>
                <w:sz w:val="28"/>
                <w:szCs w:val="28"/>
              </w:rPr>
              <w:t>т</w:t>
            </w:r>
            <w:r>
              <w:rPr>
                <w:color w:val="000000"/>
                <w:sz w:val="28"/>
                <w:szCs w:val="28"/>
              </w:rPr>
              <w:t>венного контроля качества горячей воды, не соотве</w:t>
            </w:r>
            <w:r>
              <w:rPr>
                <w:color w:val="000000"/>
                <w:sz w:val="28"/>
                <w:szCs w:val="28"/>
              </w:rPr>
              <w:t>т</w:t>
            </w:r>
            <w:r>
              <w:rPr>
                <w:color w:val="000000"/>
                <w:sz w:val="28"/>
                <w:szCs w:val="28"/>
              </w:rPr>
              <w:t>ствующих установленным требованиям (за исключ</w:t>
            </w:r>
            <w:r>
              <w:rPr>
                <w:color w:val="000000"/>
                <w:sz w:val="28"/>
                <w:szCs w:val="28"/>
              </w:rPr>
              <w:t>е</w:t>
            </w:r>
            <w:r>
              <w:rPr>
                <w:color w:val="000000"/>
                <w:sz w:val="28"/>
                <w:szCs w:val="28"/>
              </w:rPr>
              <w:t>нием температуры)</w:t>
            </w:r>
          </w:p>
        </w:tc>
        <w:tc>
          <w:tcPr>
            <w:tcW w:w="690" w:type="pct"/>
            <w:tcBorders>
              <w:top w:val="nil"/>
              <w:left w:val="nil"/>
              <w:bottom w:val="single" w:sz="4" w:space="0" w:color="auto"/>
              <w:right w:val="single" w:sz="4" w:space="0" w:color="auto"/>
            </w:tcBorders>
            <w:shd w:val="clear" w:color="auto" w:fill="auto"/>
            <w:noWrap/>
            <w:hideMark/>
          </w:tcPr>
          <w:p w:rsidR="00A41C47" w:rsidRDefault="00A41C47">
            <w:pPr>
              <w:rPr>
                <w:color w:val="000000"/>
                <w:sz w:val="28"/>
                <w:szCs w:val="28"/>
              </w:rPr>
            </w:pPr>
            <w:r>
              <w:rPr>
                <w:color w:val="000000"/>
                <w:sz w:val="28"/>
                <w:szCs w:val="28"/>
              </w:rPr>
              <w:t>ед.</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r>
      <w:tr w:rsidR="00A41C47" w:rsidTr="00145E01">
        <w:trPr>
          <w:trHeight w:val="20"/>
        </w:trPr>
        <w:tc>
          <w:tcPr>
            <w:tcW w:w="1236" w:type="pct"/>
            <w:tcBorders>
              <w:top w:val="nil"/>
              <w:left w:val="single" w:sz="4" w:space="0" w:color="auto"/>
              <w:bottom w:val="single" w:sz="4" w:space="0" w:color="auto"/>
              <w:right w:val="single" w:sz="4" w:space="0" w:color="auto"/>
            </w:tcBorders>
            <w:shd w:val="clear" w:color="auto" w:fill="auto"/>
            <w:hideMark/>
          </w:tcPr>
          <w:p w:rsidR="00A41C47" w:rsidRDefault="00A41C47">
            <w:pPr>
              <w:rPr>
                <w:color w:val="000000"/>
                <w:sz w:val="28"/>
                <w:szCs w:val="28"/>
              </w:rPr>
            </w:pPr>
            <w:r>
              <w:rPr>
                <w:color w:val="000000"/>
                <w:sz w:val="28"/>
                <w:szCs w:val="28"/>
              </w:rPr>
              <w:t>2.2. Общее количество от</w:t>
            </w:r>
            <w:r>
              <w:rPr>
                <w:color w:val="000000"/>
                <w:sz w:val="28"/>
                <w:szCs w:val="28"/>
              </w:rPr>
              <w:t>о</w:t>
            </w:r>
            <w:r>
              <w:rPr>
                <w:color w:val="000000"/>
                <w:sz w:val="28"/>
                <w:szCs w:val="28"/>
              </w:rPr>
              <w:t>бранных проб</w:t>
            </w:r>
          </w:p>
        </w:tc>
        <w:tc>
          <w:tcPr>
            <w:tcW w:w="690" w:type="pct"/>
            <w:tcBorders>
              <w:top w:val="nil"/>
              <w:left w:val="nil"/>
              <w:bottom w:val="single" w:sz="4" w:space="0" w:color="auto"/>
              <w:right w:val="single" w:sz="4" w:space="0" w:color="auto"/>
            </w:tcBorders>
            <w:shd w:val="clear" w:color="auto" w:fill="auto"/>
            <w:noWrap/>
            <w:hideMark/>
          </w:tcPr>
          <w:p w:rsidR="00A41C47" w:rsidRDefault="00A41C47">
            <w:pPr>
              <w:rPr>
                <w:color w:val="000000"/>
                <w:sz w:val="28"/>
                <w:szCs w:val="28"/>
              </w:rPr>
            </w:pPr>
            <w:r>
              <w:rPr>
                <w:color w:val="000000"/>
                <w:sz w:val="28"/>
                <w:szCs w:val="28"/>
              </w:rPr>
              <w:t>ед.</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r>
      <w:tr w:rsidR="00A41C47" w:rsidTr="00145E01">
        <w:trPr>
          <w:trHeight w:val="20"/>
        </w:trPr>
        <w:tc>
          <w:tcPr>
            <w:tcW w:w="5000" w:type="pct"/>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rsidR="00A41C47" w:rsidRDefault="00A41C47" w:rsidP="00145E01">
            <w:pPr>
              <w:jc w:val="right"/>
              <w:rPr>
                <w:color w:val="000000"/>
                <w:sz w:val="28"/>
                <w:szCs w:val="28"/>
              </w:rPr>
            </w:pPr>
            <w:r>
              <w:rPr>
                <w:color w:val="000000"/>
                <w:sz w:val="28"/>
                <w:szCs w:val="28"/>
              </w:rPr>
              <w:t>Показатели качества горячей воды на границе эксплуатационной ответственности организации и абонента</w:t>
            </w:r>
          </w:p>
        </w:tc>
      </w:tr>
      <w:tr w:rsidR="00A41C47" w:rsidTr="00145E01">
        <w:trPr>
          <w:trHeight w:val="20"/>
        </w:trPr>
        <w:tc>
          <w:tcPr>
            <w:tcW w:w="1236" w:type="pct"/>
            <w:tcBorders>
              <w:top w:val="nil"/>
              <w:left w:val="single" w:sz="4" w:space="0" w:color="auto"/>
              <w:bottom w:val="single" w:sz="4" w:space="0" w:color="auto"/>
              <w:right w:val="single" w:sz="4" w:space="0" w:color="auto"/>
            </w:tcBorders>
            <w:shd w:val="clear" w:color="auto" w:fill="auto"/>
            <w:hideMark/>
          </w:tcPr>
          <w:p w:rsidR="00A41C47" w:rsidRDefault="00A41C47">
            <w:pPr>
              <w:rPr>
                <w:color w:val="000000"/>
                <w:sz w:val="28"/>
                <w:szCs w:val="28"/>
              </w:rPr>
            </w:pPr>
            <w:r>
              <w:rPr>
                <w:color w:val="000000"/>
                <w:sz w:val="28"/>
                <w:szCs w:val="28"/>
              </w:rPr>
              <w:t>1. Доля проб горячей воды в тепловой сети или в сети горячего водоснабжения, не соответствующих уст</w:t>
            </w:r>
            <w:r>
              <w:rPr>
                <w:color w:val="000000"/>
                <w:sz w:val="28"/>
                <w:szCs w:val="28"/>
              </w:rPr>
              <w:t>а</w:t>
            </w:r>
            <w:r>
              <w:rPr>
                <w:color w:val="000000"/>
                <w:sz w:val="28"/>
                <w:szCs w:val="28"/>
              </w:rPr>
              <w:t>новленным требованиям по температуре в общем об</w:t>
            </w:r>
            <w:r>
              <w:rPr>
                <w:color w:val="000000"/>
                <w:sz w:val="28"/>
                <w:szCs w:val="28"/>
              </w:rPr>
              <w:t>ъ</w:t>
            </w:r>
            <w:r>
              <w:rPr>
                <w:color w:val="000000"/>
                <w:sz w:val="28"/>
                <w:szCs w:val="28"/>
              </w:rPr>
              <w:t>еме проб, отобранных по результатам производс</w:t>
            </w:r>
            <w:r>
              <w:rPr>
                <w:color w:val="000000"/>
                <w:sz w:val="28"/>
                <w:szCs w:val="28"/>
              </w:rPr>
              <w:t>т</w:t>
            </w:r>
            <w:r>
              <w:rPr>
                <w:color w:val="000000"/>
                <w:sz w:val="28"/>
                <w:szCs w:val="28"/>
              </w:rPr>
              <w:t>венного контроля качества горячей воды</w:t>
            </w:r>
          </w:p>
        </w:tc>
        <w:tc>
          <w:tcPr>
            <w:tcW w:w="690" w:type="pct"/>
            <w:tcBorders>
              <w:top w:val="nil"/>
              <w:left w:val="nil"/>
              <w:bottom w:val="single" w:sz="4" w:space="0" w:color="auto"/>
              <w:right w:val="single" w:sz="4" w:space="0" w:color="auto"/>
            </w:tcBorders>
            <w:shd w:val="clear" w:color="auto" w:fill="auto"/>
            <w:noWrap/>
            <w:hideMark/>
          </w:tcPr>
          <w:p w:rsidR="00A41C47" w:rsidRDefault="00A41C47">
            <w:pPr>
              <w:rPr>
                <w:color w:val="000000"/>
                <w:sz w:val="28"/>
                <w:szCs w:val="28"/>
              </w:rPr>
            </w:pPr>
            <w:r>
              <w:rPr>
                <w:color w:val="000000"/>
                <w:sz w:val="28"/>
                <w:szCs w:val="28"/>
              </w:rPr>
              <w:t> </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r>
      <w:tr w:rsidR="00A41C47" w:rsidTr="00145E01">
        <w:trPr>
          <w:trHeight w:val="20"/>
        </w:trPr>
        <w:tc>
          <w:tcPr>
            <w:tcW w:w="1236" w:type="pct"/>
            <w:tcBorders>
              <w:top w:val="nil"/>
              <w:left w:val="single" w:sz="4" w:space="0" w:color="auto"/>
              <w:bottom w:val="single" w:sz="4" w:space="0" w:color="auto"/>
              <w:right w:val="single" w:sz="4" w:space="0" w:color="auto"/>
            </w:tcBorders>
            <w:shd w:val="clear" w:color="auto" w:fill="auto"/>
            <w:hideMark/>
          </w:tcPr>
          <w:p w:rsidR="00A41C47" w:rsidRDefault="00A41C47">
            <w:pPr>
              <w:rPr>
                <w:color w:val="000000"/>
                <w:sz w:val="28"/>
                <w:szCs w:val="28"/>
              </w:rPr>
            </w:pPr>
            <w:r>
              <w:rPr>
                <w:color w:val="000000"/>
                <w:sz w:val="28"/>
                <w:szCs w:val="28"/>
              </w:rPr>
              <w:t>1.1.  Количество проб гор</w:t>
            </w:r>
            <w:r>
              <w:rPr>
                <w:color w:val="000000"/>
                <w:sz w:val="28"/>
                <w:szCs w:val="28"/>
              </w:rPr>
              <w:t>я</w:t>
            </w:r>
            <w:r>
              <w:rPr>
                <w:color w:val="000000"/>
                <w:sz w:val="28"/>
                <w:szCs w:val="28"/>
              </w:rPr>
              <w:t>чей воды, отобранных по результатам производс</w:t>
            </w:r>
            <w:r>
              <w:rPr>
                <w:color w:val="000000"/>
                <w:sz w:val="28"/>
                <w:szCs w:val="28"/>
              </w:rPr>
              <w:t>т</w:t>
            </w:r>
            <w:r>
              <w:rPr>
                <w:color w:val="000000"/>
                <w:sz w:val="28"/>
                <w:szCs w:val="28"/>
              </w:rPr>
              <w:t>венного контроля качества горячей воды, не соотве</w:t>
            </w:r>
            <w:r>
              <w:rPr>
                <w:color w:val="000000"/>
                <w:sz w:val="28"/>
                <w:szCs w:val="28"/>
              </w:rPr>
              <w:t>т</w:t>
            </w:r>
            <w:r>
              <w:rPr>
                <w:color w:val="000000"/>
                <w:sz w:val="28"/>
                <w:szCs w:val="28"/>
              </w:rPr>
              <w:t>ствующих установленным требованиям по температ</w:t>
            </w:r>
            <w:r>
              <w:rPr>
                <w:color w:val="000000"/>
                <w:sz w:val="28"/>
                <w:szCs w:val="28"/>
              </w:rPr>
              <w:t>у</w:t>
            </w:r>
            <w:r>
              <w:rPr>
                <w:color w:val="000000"/>
                <w:sz w:val="28"/>
                <w:szCs w:val="28"/>
              </w:rPr>
              <w:t>ре</w:t>
            </w:r>
          </w:p>
        </w:tc>
        <w:tc>
          <w:tcPr>
            <w:tcW w:w="690" w:type="pct"/>
            <w:tcBorders>
              <w:top w:val="nil"/>
              <w:left w:val="nil"/>
              <w:bottom w:val="single" w:sz="4" w:space="0" w:color="auto"/>
              <w:right w:val="single" w:sz="4" w:space="0" w:color="auto"/>
            </w:tcBorders>
            <w:shd w:val="clear" w:color="auto" w:fill="auto"/>
            <w:noWrap/>
            <w:hideMark/>
          </w:tcPr>
          <w:p w:rsidR="00A41C47" w:rsidRDefault="00A41C47">
            <w:pPr>
              <w:rPr>
                <w:color w:val="000000"/>
                <w:sz w:val="28"/>
                <w:szCs w:val="28"/>
              </w:rPr>
            </w:pPr>
            <w:r>
              <w:rPr>
                <w:color w:val="000000"/>
                <w:sz w:val="28"/>
                <w:szCs w:val="28"/>
              </w:rPr>
              <w:t> </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r>
      <w:tr w:rsidR="00A41C47" w:rsidTr="00145E01">
        <w:trPr>
          <w:trHeight w:val="20"/>
        </w:trPr>
        <w:tc>
          <w:tcPr>
            <w:tcW w:w="1236" w:type="pct"/>
            <w:tcBorders>
              <w:top w:val="nil"/>
              <w:left w:val="single" w:sz="4" w:space="0" w:color="auto"/>
              <w:bottom w:val="single" w:sz="4" w:space="0" w:color="auto"/>
              <w:right w:val="single" w:sz="4" w:space="0" w:color="auto"/>
            </w:tcBorders>
            <w:shd w:val="clear" w:color="auto" w:fill="auto"/>
            <w:hideMark/>
          </w:tcPr>
          <w:p w:rsidR="00A41C47" w:rsidRDefault="00A41C47">
            <w:pPr>
              <w:rPr>
                <w:color w:val="000000"/>
                <w:sz w:val="28"/>
                <w:szCs w:val="28"/>
              </w:rPr>
            </w:pPr>
            <w:r>
              <w:rPr>
                <w:color w:val="000000"/>
                <w:sz w:val="28"/>
                <w:szCs w:val="28"/>
              </w:rPr>
              <w:lastRenderedPageBreak/>
              <w:t>1.2. Общее количество от</w:t>
            </w:r>
            <w:r>
              <w:rPr>
                <w:color w:val="000000"/>
                <w:sz w:val="28"/>
                <w:szCs w:val="28"/>
              </w:rPr>
              <w:t>о</w:t>
            </w:r>
            <w:r>
              <w:rPr>
                <w:color w:val="000000"/>
                <w:sz w:val="28"/>
                <w:szCs w:val="28"/>
              </w:rPr>
              <w:t>бранных проб, ед.</w:t>
            </w:r>
          </w:p>
        </w:tc>
        <w:tc>
          <w:tcPr>
            <w:tcW w:w="690" w:type="pct"/>
            <w:tcBorders>
              <w:top w:val="nil"/>
              <w:left w:val="nil"/>
              <w:bottom w:val="single" w:sz="4" w:space="0" w:color="auto"/>
              <w:right w:val="single" w:sz="4" w:space="0" w:color="auto"/>
            </w:tcBorders>
            <w:shd w:val="clear" w:color="auto" w:fill="auto"/>
            <w:noWrap/>
            <w:hideMark/>
          </w:tcPr>
          <w:p w:rsidR="00A41C47" w:rsidRDefault="00A41C47">
            <w:pPr>
              <w:rPr>
                <w:color w:val="000000"/>
                <w:sz w:val="28"/>
                <w:szCs w:val="28"/>
              </w:rPr>
            </w:pPr>
            <w:r>
              <w:rPr>
                <w:color w:val="000000"/>
                <w:sz w:val="28"/>
                <w:szCs w:val="28"/>
              </w:rPr>
              <w:t> </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r>
      <w:tr w:rsidR="00A41C47" w:rsidTr="00145E01">
        <w:trPr>
          <w:trHeight w:val="20"/>
        </w:trPr>
        <w:tc>
          <w:tcPr>
            <w:tcW w:w="1236" w:type="pct"/>
            <w:tcBorders>
              <w:top w:val="nil"/>
              <w:left w:val="single" w:sz="4" w:space="0" w:color="auto"/>
              <w:bottom w:val="single" w:sz="4" w:space="0" w:color="auto"/>
              <w:right w:val="single" w:sz="4" w:space="0" w:color="auto"/>
            </w:tcBorders>
            <w:shd w:val="clear" w:color="auto" w:fill="auto"/>
            <w:hideMark/>
          </w:tcPr>
          <w:p w:rsidR="00A41C47" w:rsidRDefault="00A41C47">
            <w:pPr>
              <w:rPr>
                <w:color w:val="000000"/>
                <w:sz w:val="28"/>
                <w:szCs w:val="28"/>
              </w:rPr>
            </w:pPr>
            <w:r>
              <w:rPr>
                <w:color w:val="000000"/>
                <w:sz w:val="28"/>
                <w:szCs w:val="28"/>
              </w:rPr>
              <w:t>2. Доля проб горячей воды в тепловой сети или в сети горячего водоснабжения, не соответствующих уст</w:t>
            </w:r>
            <w:r>
              <w:rPr>
                <w:color w:val="000000"/>
                <w:sz w:val="28"/>
                <w:szCs w:val="28"/>
              </w:rPr>
              <w:t>а</w:t>
            </w:r>
            <w:r>
              <w:rPr>
                <w:color w:val="000000"/>
                <w:sz w:val="28"/>
                <w:szCs w:val="28"/>
              </w:rPr>
              <w:t>новленным требованиям (за исключением темпер</w:t>
            </w:r>
            <w:r>
              <w:rPr>
                <w:color w:val="000000"/>
                <w:sz w:val="28"/>
                <w:szCs w:val="28"/>
              </w:rPr>
              <w:t>а</w:t>
            </w:r>
            <w:r>
              <w:rPr>
                <w:color w:val="000000"/>
                <w:sz w:val="28"/>
                <w:szCs w:val="28"/>
              </w:rPr>
              <w:t>туры) в общем объеме проб, отобранных по р</w:t>
            </w:r>
            <w:r>
              <w:rPr>
                <w:color w:val="000000"/>
                <w:sz w:val="28"/>
                <w:szCs w:val="28"/>
              </w:rPr>
              <w:t>е</w:t>
            </w:r>
            <w:r>
              <w:rPr>
                <w:color w:val="000000"/>
                <w:sz w:val="28"/>
                <w:szCs w:val="28"/>
              </w:rPr>
              <w:t>зультатам производстве</w:t>
            </w:r>
            <w:r>
              <w:rPr>
                <w:color w:val="000000"/>
                <w:sz w:val="28"/>
                <w:szCs w:val="28"/>
              </w:rPr>
              <w:t>н</w:t>
            </w:r>
            <w:r>
              <w:rPr>
                <w:color w:val="000000"/>
                <w:sz w:val="28"/>
                <w:szCs w:val="28"/>
              </w:rPr>
              <w:t>ного контроля качества г</w:t>
            </w:r>
            <w:r>
              <w:rPr>
                <w:color w:val="000000"/>
                <w:sz w:val="28"/>
                <w:szCs w:val="28"/>
              </w:rPr>
              <w:t>о</w:t>
            </w:r>
            <w:r>
              <w:rPr>
                <w:color w:val="000000"/>
                <w:sz w:val="28"/>
                <w:szCs w:val="28"/>
              </w:rPr>
              <w:t>рячей воды</w:t>
            </w:r>
          </w:p>
        </w:tc>
        <w:tc>
          <w:tcPr>
            <w:tcW w:w="690" w:type="pct"/>
            <w:tcBorders>
              <w:top w:val="nil"/>
              <w:left w:val="nil"/>
              <w:bottom w:val="single" w:sz="4" w:space="0" w:color="auto"/>
              <w:right w:val="single" w:sz="4" w:space="0" w:color="auto"/>
            </w:tcBorders>
            <w:shd w:val="clear" w:color="auto" w:fill="auto"/>
            <w:noWrap/>
            <w:hideMark/>
          </w:tcPr>
          <w:p w:rsidR="00A41C47" w:rsidRDefault="00A41C47">
            <w:pPr>
              <w:rPr>
                <w:color w:val="000000"/>
                <w:sz w:val="28"/>
                <w:szCs w:val="28"/>
              </w:rPr>
            </w:pPr>
            <w:r>
              <w:rPr>
                <w:color w:val="000000"/>
                <w:sz w:val="28"/>
                <w:szCs w:val="28"/>
              </w:rPr>
              <w:t> </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r>
      <w:tr w:rsidR="00A41C47" w:rsidTr="00145E01">
        <w:trPr>
          <w:trHeight w:val="20"/>
        </w:trPr>
        <w:tc>
          <w:tcPr>
            <w:tcW w:w="1236" w:type="pct"/>
            <w:tcBorders>
              <w:top w:val="nil"/>
              <w:left w:val="single" w:sz="4" w:space="0" w:color="auto"/>
              <w:bottom w:val="single" w:sz="4" w:space="0" w:color="auto"/>
              <w:right w:val="single" w:sz="4" w:space="0" w:color="auto"/>
            </w:tcBorders>
            <w:shd w:val="clear" w:color="auto" w:fill="auto"/>
            <w:hideMark/>
          </w:tcPr>
          <w:p w:rsidR="00A41C47" w:rsidRDefault="00A41C47">
            <w:pPr>
              <w:rPr>
                <w:color w:val="000000"/>
                <w:sz w:val="28"/>
                <w:szCs w:val="28"/>
              </w:rPr>
            </w:pPr>
            <w:r>
              <w:rPr>
                <w:color w:val="000000"/>
                <w:sz w:val="28"/>
                <w:szCs w:val="28"/>
              </w:rPr>
              <w:t>2.1.  Количество проб гор</w:t>
            </w:r>
            <w:r>
              <w:rPr>
                <w:color w:val="000000"/>
                <w:sz w:val="28"/>
                <w:szCs w:val="28"/>
              </w:rPr>
              <w:t>я</w:t>
            </w:r>
            <w:r>
              <w:rPr>
                <w:color w:val="000000"/>
                <w:sz w:val="28"/>
                <w:szCs w:val="28"/>
              </w:rPr>
              <w:t>чей воды, отобранных по результатам производс</w:t>
            </w:r>
            <w:r>
              <w:rPr>
                <w:color w:val="000000"/>
                <w:sz w:val="28"/>
                <w:szCs w:val="28"/>
              </w:rPr>
              <w:t>т</w:t>
            </w:r>
            <w:r>
              <w:rPr>
                <w:color w:val="000000"/>
                <w:sz w:val="28"/>
                <w:szCs w:val="28"/>
              </w:rPr>
              <w:t>венного контроля качества горячей воды, не соотве</w:t>
            </w:r>
            <w:r>
              <w:rPr>
                <w:color w:val="000000"/>
                <w:sz w:val="28"/>
                <w:szCs w:val="28"/>
              </w:rPr>
              <w:t>т</w:t>
            </w:r>
            <w:r>
              <w:rPr>
                <w:color w:val="000000"/>
                <w:sz w:val="28"/>
                <w:szCs w:val="28"/>
              </w:rPr>
              <w:t>ствующих установленным требованиям (за исключ</w:t>
            </w:r>
            <w:r>
              <w:rPr>
                <w:color w:val="000000"/>
                <w:sz w:val="28"/>
                <w:szCs w:val="28"/>
              </w:rPr>
              <w:t>е</w:t>
            </w:r>
            <w:r>
              <w:rPr>
                <w:color w:val="000000"/>
                <w:sz w:val="28"/>
                <w:szCs w:val="28"/>
              </w:rPr>
              <w:t>нием температуры)</w:t>
            </w:r>
          </w:p>
        </w:tc>
        <w:tc>
          <w:tcPr>
            <w:tcW w:w="690" w:type="pct"/>
            <w:tcBorders>
              <w:top w:val="nil"/>
              <w:left w:val="nil"/>
              <w:bottom w:val="single" w:sz="4" w:space="0" w:color="auto"/>
              <w:right w:val="single" w:sz="4" w:space="0" w:color="auto"/>
            </w:tcBorders>
            <w:shd w:val="clear" w:color="auto" w:fill="auto"/>
            <w:noWrap/>
            <w:hideMark/>
          </w:tcPr>
          <w:p w:rsidR="00A41C47" w:rsidRDefault="00A41C47">
            <w:pPr>
              <w:rPr>
                <w:color w:val="000000"/>
                <w:sz w:val="28"/>
                <w:szCs w:val="28"/>
              </w:rPr>
            </w:pPr>
            <w:r>
              <w:rPr>
                <w:color w:val="000000"/>
                <w:sz w:val="28"/>
                <w:szCs w:val="28"/>
              </w:rPr>
              <w:t> </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r>
      <w:tr w:rsidR="00A41C47" w:rsidTr="00145E01">
        <w:trPr>
          <w:trHeight w:val="20"/>
        </w:trPr>
        <w:tc>
          <w:tcPr>
            <w:tcW w:w="1236" w:type="pct"/>
            <w:tcBorders>
              <w:top w:val="nil"/>
              <w:left w:val="single" w:sz="4" w:space="0" w:color="auto"/>
              <w:bottom w:val="single" w:sz="4" w:space="0" w:color="auto"/>
              <w:right w:val="single" w:sz="4" w:space="0" w:color="auto"/>
            </w:tcBorders>
            <w:shd w:val="clear" w:color="auto" w:fill="auto"/>
            <w:hideMark/>
          </w:tcPr>
          <w:p w:rsidR="00A41C47" w:rsidRDefault="00A41C47">
            <w:pPr>
              <w:rPr>
                <w:color w:val="000000"/>
                <w:sz w:val="28"/>
                <w:szCs w:val="28"/>
              </w:rPr>
            </w:pPr>
            <w:r>
              <w:rPr>
                <w:color w:val="000000"/>
                <w:sz w:val="28"/>
                <w:szCs w:val="28"/>
              </w:rPr>
              <w:t>2.2. Общее количество от</w:t>
            </w:r>
            <w:r>
              <w:rPr>
                <w:color w:val="000000"/>
                <w:sz w:val="28"/>
                <w:szCs w:val="28"/>
              </w:rPr>
              <w:t>о</w:t>
            </w:r>
            <w:r>
              <w:rPr>
                <w:color w:val="000000"/>
                <w:sz w:val="28"/>
                <w:szCs w:val="28"/>
              </w:rPr>
              <w:t>бранных проб</w:t>
            </w:r>
          </w:p>
        </w:tc>
        <w:tc>
          <w:tcPr>
            <w:tcW w:w="690" w:type="pct"/>
            <w:tcBorders>
              <w:top w:val="nil"/>
              <w:left w:val="nil"/>
              <w:bottom w:val="single" w:sz="4" w:space="0" w:color="auto"/>
              <w:right w:val="single" w:sz="4" w:space="0" w:color="auto"/>
            </w:tcBorders>
            <w:shd w:val="clear" w:color="auto" w:fill="auto"/>
            <w:noWrap/>
            <w:hideMark/>
          </w:tcPr>
          <w:p w:rsidR="00A41C47" w:rsidRDefault="00A41C47">
            <w:pPr>
              <w:rPr>
                <w:color w:val="000000"/>
                <w:sz w:val="28"/>
                <w:szCs w:val="28"/>
              </w:rPr>
            </w:pPr>
            <w:r>
              <w:rPr>
                <w:color w:val="000000"/>
                <w:sz w:val="28"/>
                <w:szCs w:val="28"/>
              </w:rPr>
              <w:t> </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r>
      <w:tr w:rsidR="00A41C47" w:rsidTr="00145E01">
        <w:trPr>
          <w:trHeight w:val="20"/>
        </w:trPr>
        <w:tc>
          <w:tcPr>
            <w:tcW w:w="5000" w:type="pct"/>
            <w:gridSpan w:val="9"/>
            <w:tcBorders>
              <w:top w:val="single" w:sz="4" w:space="0" w:color="auto"/>
              <w:left w:val="single" w:sz="4" w:space="0" w:color="auto"/>
              <w:bottom w:val="single" w:sz="4" w:space="0" w:color="auto"/>
              <w:right w:val="single" w:sz="4" w:space="0" w:color="000000"/>
            </w:tcBorders>
            <w:shd w:val="clear" w:color="auto" w:fill="auto"/>
            <w:hideMark/>
          </w:tcPr>
          <w:p w:rsidR="00A41C47" w:rsidRDefault="00A41C47" w:rsidP="00145E01">
            <w:pPr>
              <w:rPr>
                <w:color w:val="000000"/>
                <w:sz w:val="28"/>
                <w:szCs w:val="28"/>
              </w:rPr>
            </w:pPr>
            <w:r>
              <w:rPr>
                <w:color w:val="000000"/>
                <w:sz w:val="28"/>
                <w:szCs w:val="28"/>
              </w:rPr>
              <w:t>Показатели надежности и бесперебойности водоснабжения</w:t>
            </w:r>
          </w:p>
        </w:tc>
      </w:tr>
      <w:tr w:rsidR="00A41C47" w:rsidTr="00145E01">
        <w:trPr>
          <w:trHeight w:val="20"/>
        </w:trPr>
        <w:tc>
          <w:tcPr>
            <w:tcW w:w="1236" w:type="pct"/>
            <w:tcBorders>
              <w:top w:val="nil"/>
              <w:left w:val="single" w:sz="4" w:space="0" w:color="auto"/>
              <w:bottom w:val="single" w:sz="4" w:space="0" w:color="auto"/>
              <w:right w:val="single" w:sz="4" w:space="0" w:color="auto"/>
            </w:tcBorders>
            <w:shd w:val="clear" w:color="auto" w:fill="auto"/>
            <w:hideMark/>
          </w:tcPr>
          <w:p w:rsidR="00A41C47" w:rsidRDefault="00A41C47">
            <w:pPr>
              <w:rPr>
                <w:color w:val="000000"/>
                <w:sz w:val="28"/>
                <w:szCs w:val="28"/>
              </w:rPr>
            </w:pPr>
            <w:r>
              <w:rPr>
                <w:color w:val="000000"/>
                <w:sz w:val="28"/>
                <w:szCs w:val="28"/>
              </w:rPr>
              <w:t>3. Количество перерывов в подаче горячей воды, пр</w:t>
            </w:r>
            <w:r>
              <w:rPr>
                <w:color w:val="000000"/>
                <w:sz w:val="28"/>
                <w:szCs w:val="28"/>
              </w:rPr>
              <w:t>о</w:t>
            </w:r>
            <w:r>
              <w:rPr>
                <w:color w:val="000000"/>
                <w:sz w:val="28"/>
                <w:szCs w:val="28"/>
              </w:rPr>
              <w:t>изошедших в результате аварий, повреждений и иных технологических н</w:t>
            </w:r>
            <w:r>
              <w:rPr>
                <w:color w:val="000000"/>
                <w:sz w:val="28"/>
                <w:szCs w:val="28"/>
              </w:rPr>
              <w:t>а</w:t>
            </w:r>
            <w:r>
              <w:rPr>
                <w:color w:val="000000"/>
                <w:sz w:val="28"/>
                <w:szCs w:val="28"/>
              </w:rPr>
              <w:lastRenderedPageBreak/>
              <w:t>рушений на объектах ЦСГВ в расчете на прот</w:t>
            </w:r>
            <w:r>
              <w:rPr>
                <w:color w:val="000000"/>
                <w:sz w:val="28"/>
                <w:szCs w:val="28"/>
              </w:rPr>
              <w:t>я</w:t>
            </w:r>
            <w:r>
              <w:rPr>
                <w:color w:val="000000"/>
                <w:sz w:val="28"/>
                <w:szCs w:val="28"/>
              </w:rPr>
              <w:t>женность сети в год</w:t>
            </w:r>
          </w:p>
        </w:tc>
        <w:tc>
          <w:tcPr>
            <w:tcW w:w="690" w:type="pct"/>
            <w:tcBorders>
              <w:top w:val="nil"/>
              <w:left w:val="nil"/>
              <w:bottom w:val="single" w:sz="4" w:space="0" w:color="auto"/>
              <w:right w:val="single" w:sz="4" w:space="0" w:color="auto"/>
            </w:tcBorders>
            <w:shd w:val="clear" w:color="auto" w:fill="auto"/>
            <w:noWrap/>
            <w:hideMark/>
          </w:tcPr>
          <w:p w:rsidR="00A41C47" w:rsidRDefault="00A41C47">
            <w:pPr>
              <w:rPr>
                <w:color w:val="000000"/>
                <w:sz w:val="28"/>
                <w:szCs w:val="28"/>
              </w:rPr>
            </w:pPr>
            <w:r>
              <w:rPr>
                <w:color w:val="000000"/>
                <w:sz w:val="28"/>
                <w:szCs w:val="28"/>
              </w:rPr>
              <w:lastRenderedPageBreak/>
              <w:t>ед./км.</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r>
      <w:tr w:rsidR="00A41C47" w:rsidTr="00145E01">
        <w:trPr>
          <w:trHeight w:val="20"/>
        </w:trPr>
        <w:tc>
          <w:tcPr>
            <w:tcW w:w="1236" w:type="pct"/>
            <w:tcBorders>
              <w:top w:val="nil"/>
              <w:left w:val="single" w:sz="4" w:space="0" w:color="auto"/>
              <w:bottom w:val="single" w:sz="4" w:space="0" w:color="auto"/>
              <w:right w:val="single" w:sz="4" w:space="0" w:color="auto"/>
            </w:tcBorders>
            <w:shd w:val="clear" w:color="auto" w:fill="auto"/>
            <w:hideMark/>
          </w:tcPr>
          <w:p w:rsidR="00A41C47" w:rsidRDefault="00A41C47">
            <w:pPr>
              <w:rPr>
                <w:color w:val="000000"/>
                <w:sz w:val="28"/>
                <w:szCs w:val="28"/>
              </w:rPr>
            </w:pPr>
            <w:r>
              <w:rPr>
                <w:color w:val="000000"/>
                <w:sz w:val="28"/>
                <w:szCs w:val="28"/>
              </w:rPr>
              <w:lastRenderedPageBreak/>
              <w:t>3.1. Количество перерывов в подаче воды, произ</w:t>
            </w:r>
            <w:r>
              <w:rPr>
                <w:color w:val="000000"/>
                <w:sz w:val="28"/>
                <w:szCs w:val="28"/>
              </w:rPr>
              <w:t>о</w:t>
            </w:r>
            <w:r>
              <w:rPr>
                <w:color w:val="000000"/>
                <w:sz w:val="28"/>
                <w:szCs w:val="28"/>
              </w:rPr>
              <w:t>шедших в результате ав</w:t>
            </w:r>
            <w:r>
              <w:rPr>
                <w:color w:val="000000"/>
                <w:sz w:val="28"/>
                <w:szCs w:val="28"/>
              </w:rPr>
              <w:t>а</w:t>
            </w:r>
            <w:r>
              <w:rPr>
                <w:color w:val="000000"/>
                <w:sz w:val="28"/>
                <w:szCs w:val="28"/>
              </w:rPr>
              <w:t>рий, повреждений и иных технологических наруш</w:t>
            </w:r>
            <w:r>
              <w:rPr>
                <w:color w:val="000000"/>
                <w:sz w:val="28"/>
                <w:szCs w:val="28"/>
              </w:rPr>
              <w:t>е</w:t>
            </w:r>
            <w:r>
              <w:rPr>
                <w:color w:val="000000"/>
                <w:sz w:val="28"/>
                <w:szCs w:val="28"/>
              </w:rPr>
              <w:t>ний на объектах ЦСГВ</w:t>
            </w:r>
          </w:p>
        </w:tc>
        <w:tc>
          <w:tcPr>
            <w:tcW w:w="690" w:type="pct"/>
            <w:tcBorders>
              <w:top w:val="nil"/>
              <w:left w:val="nil"/>
              <w:bottom w:val="single" w:sz="4" w:space="0" w:color="auto"/>
              <w:right w:val="single" w:sz="4" w:space="0" w:color="auto"/>
            </w:tcBorders>
            <w:shd w:val="clear" w:color="auto" w:fill="auto"/>
            <w:noWrap/>
            <w:hideMark/>
          </w:tcPr>
          <w:p w:rsidR="00A41C47" w:rsidRDefault="00A41C47">
            <w:pPr>
              <w:rPr>
                <w:color w:val="000000"/>
                <w:sz w:val="28"/>
                <w:szCs w:val="28"/>
              </w:rPr>
            </w:pPr>
            <w:r>
              <w:rPr>
                <w:color w:val="000000"/>
                <w:sz w:val="28"/>
                <w:szCs w:val="28"/>
              </w:rPr>
              <w:t>ед.</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r>
      <w:tr w:rsidR="00A41C47" w:rsidTr="00145E01">
        <w:trPr>
          <w:trHeight w:val="20"/>
        </w:trPr>
        <w:tc>
          <w:tcPr>
            <w:tcW w:w="1236" w:type="pct"/>
            <w:tcBorders>
              <w:top w:val="nil"/>
              <w:left w:val="single" w:sz="4" w:space="0" w:color="auto"/>
              <w:bottom w:val="single" w:sz="4" w:space="0" w:color="auto"/>
              <w:right w:val="single" w:sz="4" w:space="0" w:color="auto"/>
            </w:tcBorders>
            <w:shd w:val="clear" w:color="auto" w:fill="auto"/>
            <w:hideMark/>
          </w:tcPr>
          <w:p w:rsidR="00A41C47" w:rsidRDefault="00A41C47">
            <w:pPr>
              <w:rPr>
                <w:color w:val="000000"/>
                <w:sz w:val="28"/>
                <w:szCs w:val="28"/>
              </w:rPr>
            </w:pPr>
            <w:r>
              <w:rPr>
                <w:color w:val="000000"/>
                <w:sz w:val="28"/>
                <w:szCs w:val="28"/>
              </w:rPr>
              <w:t>3.3. Количество перерывов в подаче горячей воды, произошедших в результ</w:t>
            </w:r>
            <w:r>
              <w:rPr>
                <w:color w:val="000000"/>
                <w:sz w:val="28"/>
                <w:szCs w:val="28"/>
              </w:rPr>
              <w:t>а</w:t>
            </w:r>
            <w:r>
              <w:rPr>
                <w:color w:val="000000"/>
                <w:sz w:val="28"/>
                <w:szCs w:val="28"/>
              </w:rPr>
              <w:t>те аварий, повреждений и иных технологических н</w:t>
            </w:r>
            <w:r>
              <w:rPr>
                <w:color w:val="000000"/>
                <w:sz w:val="28"/>
                <w:szCs w:val="28"/>
              </w:rPr>
              <w:t>а</w:t>
            </w:r>
            <w:r>
              <w:rPr>
                <w:color w:val="000000"/>
                <w:sz w:val="28"/>
                <w:szCs w:val="28"/>
              </w:rPr>
              <w:t>рушений на объектах ЦСГВ в расчете на прот</w:t>
            </w:r>
            <w:r>
              <w:rPr>
                <w:color w:val="000000"/>
                <w:sz w:val="28"/>
                <w:szCs w:val="28"/>
              </w:rPr>
              <w:t>я</w:t>
            </w:r>
            <w:r>
              <w:rPr>
                <w:color w:val="000000"/>
                <w:sz w:val="28"/>
                <w:szCs w:val="28"/>
              </w:rPr>
              <w:t>женность сети в год</w:t>
            </w:r>
          </w:p>
        </w:tc>
        <w:tc>
          <w:tcPr>
            <w:tcW w:w="690" w:type="pct"/>
            <w:tcBorders>
              <w:top w:val="nil"/>
              <w:left w:val="nil"/>
              <w:bottom w:val="single" w:sz="4" w:space="0" w:color="auto"/>
              <w:right w:val="single" w:sz="4" w:space="0" w:color="auto"/>
            </w:tcBorders>
            <w:shd w:val="clear" w:color="auto" w:fill="auto"/>
            <w:noWrap/>
            <w:hideMark/>
          </w:tcPr>
          <w:p w:rsidR="00A41C47" w:rsidRDefault="00A41C47">
            <w:pPr>
              <w:rPr>
                <w:color w:val="000000"/>
                <w:sz w:val="28"/>
                <w:szCs w:val="28"/>
              </w:rPr>
            </w:pPr>
            <w:r>
              <w:rPr>
                <w:color w:val="000000"/>
                <w:sz w:val="28"/>
                <w:szCs w:val="28"/>
              </w:rPr>
              <w:t>ед./км.</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r>
      <w:tr w:rsidR="00A41C47" w:rsidTr="00145E01">
        <w:trPr>
          <w:trHeight w:val="20"/>
        </w:trPr>
        <w:tc>
          <w:tcPr>
            <w:tcW w:w="1236" w:type="pct"/>
            <w:tcBorders>
              <w:top w:val="nil"/>
              <w:left w:val="single" w:sz="4" w:space="0" w:color="auto"/>
              <w:bottom w:val="single" w:sz="4" w:space="0" w:color="auto"/>
              <w:right w:val="single" w:sz="4" w:space="0" w:color="auto"/>
            </w:tcBorders>
            <w:shd w:val="clear" w:color="auto" w:fill="auto"/>
            <w:hideMark/>
          </w:tcPr>
          <w:p w:rsidR="00A41C47" w:rsidRDefault="00A41C47">
            <w:pPr>
              <w:rPr>
                <w:color w:val="000000"/>
                <w:sz w:val="28"/>
                <w:szCs w:val="28"/>
              </w:rPr>
            </w:pPr>
            <w:r>
              <w:rPr>
                <w:color w:val="000000"/>
                <w:sz w:val="28"/>
                <w:szCs w:val="28"/>
              </w:rPr>
              <w:t>3.4. Количество перерывов в подаче воды, произ</w:t>
            </w:r>
            <w:r>
              <w:rPr>
                <w:color w:val="000000"/>
                <w:sz w:val="28"/>
                <w:szCs w:val="28"/>
              </w:rPr>
              <w:t>о</w:t>
            </w:r>
            <w:r>
              <w:rPr>
                <w:color w:val="000000"/>
                <w:sz w:val="28"/>
                <w:szCs w:val="28"/>
              </w:rPr>
              <w:t>шедших в результате ав</w:t>
            </w:r>
            <w:r>
              <w:rPr>
                <w:color w:val="000000"/>
                <w:sz w:val="28"/>
                <w:szCs w:val="28"/>
              </w:rPr>
              <w:t>а</w:t>
            </w:r>
            <w:r>
              <w:rPr>
                <w:color w:val="000000"/>
                <w:sz w:val="28"/>
                <w:szCs w:val="28"/>
              </w:rPr>
              <w:t>рий, повреждений и иных технологических наруш</w:t>
            </w:r>
            <w:r>
              <w:rPr>
                <w:color w:val="000000"/>
                <w:sz w:val="28"/>
                <w:szCs w:val="28"/>
              </w:rPr>
              <w:t>е</w:t>
            </w:r>
            <w:r>
              <w:rPr>
                <w:color w:val="000000"/>
                <w:sz w:val="28"/>
                <w:szCs w:val="28"/>
              </w:rPr>
              <w:t>ний на объектах ЦСГВ</w:t>
            </w:r>
          </w:p>
        </w:tc>
        <w:tc>
          <w:tcPr>
            <w:tcW w:w="690" w:type="pct"/>
            <w:tcBorders>
              <w:top w:val="nil"/>
              <w:left w:val="nil"/>
              <w:bottom w:val="single" w:sz="4" w:space="0" w:color="auto"/>
              <w:right w:val="single" w:sz="4" w:space="0" w:color="auto"/>
            </w:tcBorders>
            <w:shd w:val="clear" w:color="auto" w:fill="auto"/>
            <w:noWrap/>
            <w:hideMark/>
          </w:tcPr>
          <w:p w:rsidR="00A41C47" w:rsidRDefault="00A41C47">
            <w:pPr>
              <w:rPr>
                <w:color w:val="000000"/>
                <w:sz w:val="28"/>
                <w:szCs w:val="28"/>
              </w:rPr>
            </w:pPr>
            <w:r>
              <w:rPr>
                <w:color w:val="000000"/>
                <w:sz w:val="28"/>
                <w:szCs w:val="28"/>
              </w:rPr>
              <w:t>ед.</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r>
      <w:tr w:rsidR="00A41C47" w:rsidTr="00145E01">
        <w:trPr>
          <w:trHeight w:val="20"/>
        </w:trPr>
        <w:tc>
          <w:tcPr>
            <w:tcW w:w="5000" w:type="pct"/>
            <w:gridSpan w:val="9"/>
            <w:tcBorders>
              <w:top w:val="single" w:sz="4" w:space="0" w:color="auto"/>
              <w:left w:val="single" w:sz="4" w:space="0" w:color="auto"/>
              <w:bottom w:val="single" w:sz="4" w:space="0" w:color="auto"/>
              <w:right w:val="single" w:sz="4" w:space="0" w:color="000000"/>
            </w:tcBorders>
            <w:shd w:val="clear" w:color="auto" w:fill="auto"/>
            <w:hideMark/>
          </w:tcPr>
          <w:p w:rsidR="00A41C47" w:rsidRDefault="00A41C47" w:rsidP="00145E01">
            <w:pPr>
              <w:rPr>
                <w:color w:val="000000"/>
                <w:sz w:val="28"/>
                <w:szCs w:val="28"/>
              </w:rPr>
            </w:pPr>
            <w:r>
              <w:rPr>
                <w:color w:val="000000"/>
                <w:sz w:val="28"/>
                <w:szCs w:val="28"/>
              </w:rPr>
              <w:t>Показатели эффективности использования ресурсов</w:t>
            </w:r>
          </w:p>
        </w:tc>
      </w:tr>
      <w:tr w:rsidR="00A41C47" w:rsidTr="00145E01">
        <w:trPr>
          <w:trHeight w:val="20"/>
        </w:trPr>
        <w:tc>
          <w:tcPr>
            <w:tcW w:w="1236" w:type="pct"/>
            <w:tcBorders>
              <w:top w:val="nil"/>
              <w:left w:val="single" w:sz="4" w:space="0" w:color="auto"/>
              <w:bottom w:val="single" w:sz="4" w:space="0" w:color="auto"/>
              <w:right w:val="single" w:sz="4" w:space="0" w:color="auto"/>
            </w:tcBorders>
            <w:shd w:val="clear" w:color="auto" w:fill="auto"/>
            <w:hideMark/>
          </w:tcPr>
          <w:p w:rsidR="00A41C47" w:rsidRDefault="00A41C47">
            <w:pPr>
              <w:rPr>
                <w:color w:val="000000"/>
                <w:sz w:val="28"/>
                <w:szCs w:val="28"/>
              </w:rPr>
            </w:pPr>
            <w:r>
              <w:rPr>
                <w:color w:val="000000"/>
                <w:sz w:val="28"/>
                <w:szCs w:val="28"/>
              </w:rPr>
              <w:t>4. Доля потерь воды (те</w:t>
            </w:r>
            <w:r>
              <w:rPr>
                <w:color w:val="000000"/>
                <w:sz w:val="28"/>
                <w:szCs w:val="28"/>
              </w:rPr>
              <w:t>п</w:t>
            </w:r>
            <w:r>
              <w:rPr>
                <w:color w:val="000000"/>
                <w:sz w:val="28"/>
                <w:szCs w:val="28"/>
              </w:rPr>
              <w:t>ловой энергии в составе г</w:t>
            </w:r>
            <w:r>
              <w:rPr>
                <w:color w:val="000000"/>
                <w:sz w:val="28"/>
                <w:szCs w:val="28"/>
              </w:rPr>
              <w:t>о</w:t>
            </w:r>
            <w:r>
              <w:rPr>
                <w:color w:val="000000"/>
                <w:sz w:val="28"/>
                <w:szCs w:val="28"/>
              </w:rPr>
              <w:t>рячей воды) в централиз</w:t>
            </w:r>
            <w:r>
              <w:rPr>
                <w:color w:val="000000"/>
                <w:sz w:val="28"/>
                <w:szCs w:val="28"/>
              </w:rPr>
              <w:t>о</w:t>
            </w:r>
            <w:r>
              <w:rPr>
                <w:color w:val="000000"/>
                <w:sz w:val="28"/>
                <w:szCs w:val="28"/>
              </w:rPr>
              <w:t>ванных системах вод</w:t>
            </w:r>
            <w:r>
              <w:rPr>
                <w:color w:val="000000"/>
                <w:sz w:val="28"/>
                <w:szCs w:val="28"/>
              </w:rPr>
              <w:t>о</w:t>
            </w:r>
            <w:r>
              <w:rPr>
                <w:color w:val="000000"/>
                <w:sz w:val="28"/>
                <w:szCs w:val="28"/>
              </w:rPr>
              <w:t>снабжения при ее тран</w:t>
            </w:r>
            <w:r>
              <w:rPr>
                <w:color w:val="000000"/>
                <w:sz w:val="28"/>
                <w:szCs w:val="28"/>
              </w:rPr>
              <w:t>с</w:t>
            </w:r>
            <w:r>
              <w:rPr>
                <w:color w:val="000000"/>
                <w:sz w:val="28"/>
                <w:szCs w:val="28"/>
              </w:rPr>
              <w:lastRenderedPageBreak/>
              <w:t>портировке в общем объ</w:t>
            </w:r>
            <w:r>
              <w:rPr>
                <w:color w:val="000000"/>
                <w:sz w:val="28"/>
                <w:szCs w:val="28"/>
              </w:rPr>
              <w:t>е</w:t>
            </w:r>
            <w:r>
              <w:rPr>
                <w:color w:val="000000"/>
                <w:sz w:val="28"/>
                <w:szCs w:val="28"/>
              </w:rPr>
              <w:t>ме воды, поданной в сеть</w:t>
            </w:r>
          </w:p>
        </w:tc>
        <w:tc>
          <w:tcPr>
            <w:tcW w:w="690" w:type="pct"/>
            <w:tcBorders>
              <w:top w:val="nil"/>
              <w:left w:val="nil"/>
              <w:bottom w:val="single" w:sz="4" w:space="0" w:color="auto"/>
              <w:right w:val="single" w:sz="4" w:space="0" w:color="auto"/>
            </w:tcBorders>
            <w:shd w:val="clear" w:color="auto" w:fill="auto"/>
            <w:noWrap/>
            <w:hideMark/>
          </w:tcPr>
          <w:p w:rsidR="00A41C47" w:rsidRDefault="00A41C47">
            <w:pPr>
              <w:rPr>
                <w:color w:val="000000"/>
                <w:sz w:val="28"/>
                <w:szCs w:val="28"/>
              </w:rPr>
            </w:pPr>
            <w:r>
              <w:rPr>
                <w:color w:val="000000"/>
                <w:sz w:val="28"/>
                <w:szCs w:val="28"/>
              </w:rPr>
              <w:lastRenderedPageBreak/>
              <w:t>%</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r>
      <w:tr w:rsidR="00A41C47" w:rsidTr="00145E01">
        <w:trPr>
          <w:trHeight w:val="20"/>
        </w:trPr>
        <w:tc>
          <w:tcPr>
            <w:tcW w:w="1236" w:type="pct"/>
            <w:tcBorders>
              <w:top w:val="nil"/>
              <w:left w:val="single" w:sz="4" w:space="0" w:color="auto"/>
              <w:bottom w:val="single" w:sz="4" w:space="0" w:color="auto"/>
              <w:right w:val="single" w:sz="4" w:space="0" w:color="auto"/>
            </w:tcBorders>
            <w:shd w:val="clear" w:color="auto" w:fill="auto"/>
            <w:hideMark/>
          </w:tcPr>
          <w:p w:rsidR="00A41C47" w:rsidRDefault="00A41C47">
            <w:pPr>
              <w:rPr>
                <w:color w:val="000000"/>
                <w:sz w:val="28"/>
                <w:szCs w:val="28"/>
              </w:rPr>
            </w:pPr>
            <w:r>
              <w:rPr>
                <w:color w:val="000000"/>
                <w:sz w:val="28"/>
                <w:szCs w:val="28"/>
              </w:rPr>
              <w:lastRenderedPageBreak/>
              <w:t>4.1. Объем потерь воды в централизованных сист</w:t>
            </w:r>
            <w:r>
              <w:rPr>
                <w:color w:val="000000"/>
                <w:sz w:val="28"/>
                <w:szCs w:val="28"/>
              </w:rPr>
              <w:t>е</w:t>
            </w:r>
            <w:r>
              <w:rPr>
                <w:color w:val="000000"/>
                <w:sz w:val="28"/>
                <w:szCs w:val="28"/>
              </w:rPr>
              <w:t>мах водоснабжения при ее транспортировке</w:t>
            </w:r>
          </w:p>
        </w:tc>
        <w:tc>
          <w:tcPr>
            <w:tcW w:w="690" w:type="pct"/>
            <w:tcBorders>
              <w:top w:val="nil"/>
              <w:left w:val="nil"/>
              <w:bottom w:val="single" w:sz="4" w:space="0" w:color="auto"/>
              <w:right w:val="single" w:sz="4" w:space="0" w:color="auto"/>
            </w:tcBorders>
            <w:shd w:val="clear" w:color="auto" w:fill="auto"/>
            <w:noWrap/>
            <w:hideMark/>
          </w:tcPr>
          <w:p w:rsidR="00A41C47" w:rsidRDefault="00A41C47">
            <w:pPr>
              <w:rPr>
                <w:color w:val="000000"/>
                <w:sz w:val="28"/>
                <w:szCs w:val="28"/>
              </w:rPr>
            </w:pPr>
            <w:r>
              <w:rPr>
                <w:color w:val="000000"/>
                <w:sz w:val="28"/>
                <w:szCs w:val="28"/>
              </w:rPr>
              <w:t>тыс. куб.м</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r>
      <w:tr w:rsidR="00A41C47" w:rsidTr="00145E01">
        <w:trPr>
          <w:trHeight w:val="20"/>
        </w:trPr>
        <w:tc>
          <w:tcPr>
            <w:tcW w:w="1236" w:type="pct"/>
            <w:tcBorders>
              <w:top w:val="nil"/>
              <w:left w:val="single" w:sz="4" w:space="0" w:color="auto"/>
              <w:bottom w:val="single" w:sz="4" w:space="0" w:color="auto"/>
              <w:right w:val="single" w:sz="4" w:space="0" w:color="auto"/>
            </w:tcBorders>
            <w:shd w:val="clear" w:color="auto" w:fill="auto"/>
            <w:hideMark/>
          </w:tcPr>
          <w:p w:rsidR="00A41C47" w:rsidRDefault="00A41C47">
            <w:pPr>
              <w:rPr>
                <w:color w:val="000000"/>
                <w:sz w:val="28"/>
                <w:szCs w:val="28"/>
              </w:rPr>
            </w:pPr>
            <w:r>
              <w:rPr>
                <w:color w:val="000000"/>
                <w:sz w:val="28"/>
                <w:szCs w:val="28"/>
              </w:rPr>
              <w:t>4.2. Общий объем воды, поданный в сеть</w:t>
            </w:r>
          </w:p>
        </w:tc>
        <w:tc>
          <w:tcPr>
            <w:tcW w:w="690" w:type="pct"/>
            <w:tcBorders>
              <w:top w:val="nil"/>
              <w:left w:val="nil"/>
              <w:bottom w:val="single" w:sz="4" w:space="0" w:color="auto"/>
              <w:right w:val="single" w:sz="4" w:space="0" w:color="auto"/>
            </w:tcBorders>
            <w:shd w:val="clear" w:color="auto" w:fill="auto"/>
            <w:noWrap/>
            <w:hideMark/>
          </w:tcPr>
          <w:p w:rsidR="00A41C47" w:rsidRDefault="00A41C47">
            <w:pPr>
              <w:rPr>
                <w:color w:val="000000"/>
                <w:sz w:val="28"/>
                <w:szCs w:val="28"/>
              </w:rPr>
            </w:pPr>
            <w:r>
              <w:rPr>
                <w:color w:val="000000"/>
                <w:sz w:val="28"/>
                <w:szCs w:val="28"/>
              </w:rPr>
              <w:t>тыс. куб.м</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bCs/>
                <w:color w:val="000000"/>
                <w:sz w:val="28"/>
                <w:szCs w:val="28"/>
              </w:rPr>
              <w:t>97</w:t>
            </w:r>
            <w:r w:rsidR="00145E01">
              <w:rPr>
                <w:bCs/>
                <w:color w:val="000000"/>
                <w:sz w:val="28"/>
                <w:szCs w:val="28"/>
              </w:rPr>
              <w:t>.</w:t>
            </w:r>
            <w:r>
              <w:rPr>
                <w:bCs/>
                <w:color w:val="000000"/>
                <w:sz w:val="28"/>
                <w:szCs w:val="28"/>
              </w:rPr>
              <w:t>066</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bCs/>
                <w:color w:val="000000"/>
                <w:sz w:val="28"/>
                <w:szCs w:val="28"/>
              </w:rPr>
              <w:t>96</w:t>
            </w:r>
            <w:r w:rsidR="00145E01">
              <w:rPr>
                <w:bCs/>
                <w:color w:val="000000"/>
                <w:sz w:val="28"/>
                <w:szCs w:val="28"/>
              </w:rPr>
              <w:t>.</w:t>
            </w:r>
            <w:r>
              <w:rPr>
                <w:bCs/>
                <w:color w:val="000000"/>
                <w:sz w:val="28"/>
                <w:szCs w:val="28"/>
              </w:rPr>
              <w:t>704</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96</w:t>
            </w:r>
            <w:r w:rsidR="00145E01">
              <w:rPr>
                <w:color w:val="000000"/>
                <w:sz w:val="28"/>
                <w:szCs w:val="28"/>
              </w:rPr>
              <w:t>.</w:t>
            </w:r>
            <w:r>
              <w:rPr>
                <w:color w:val="000000"/>
                <w:sz w:val="28"/>
                <w:szCs w:val="28"/>
              </w:rPr>
              <w:t>704</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92</w:t>
            </w:r>
            <w:r w:rsidR="00145E01">
              <w:rPr>
                <w:color w:val="000000"/>
                <w:sz w:val="28"/>
                <w:szCs w:val="28"/>
              </w:rPr>
              <w:t>.</w:t>
            </w:r>
            <w:r>
              <w:rPr>
                <w:color w:val="000000"/>
                <w:sz w:val="28"/>
                <w:szCs w:val="28"/>
              </w:rPr>
              <w:t>137</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91</w:t>
            </w:r>
            <w:r w:rsidR="00145E01">
              <w:rPr>
                <w:color w:val="000000"/>
                <w:sz w:val="28"/>
                <w:szCs w:val="28"/>
              </w:rPr>
              <w:t>.</w:t>
            </w:r>
            <w:r>
              <w:rPr>
                <w:color w:val="000000"/>
                <w:sz w:val="28"/>
                <w:szCs w:val="28"/>
              </w:rPr>
              <w:t>412</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91</w:t>
            </w:r>
            <w:r w:rsidR="00145E01">
              <w:rPr>
                <w:color w:val="000000"/>
                <w:sz w:val="28"/>
                <w:szCs w:val="28"/>
              </w:rPr>
              <w:t>.</w:t>
            </w:r>
            <w:r>
              <w:rPr>
                <w:color w:val="000000"/>
                <w:sz w:val="28"/>
                <w:szCs w:val="28"/>
              </w:rPr>
              <w:t>412</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91</w:t>
            </w:r>
            <w:r w:rsidR="00145E01">
              <w:rPr>
                <w:color w:val="000000"/>
                <w:sz w:val="28"/>
                <w:szCs w:val="28"/>
              </w:rPr>
              <w:t>.</w:t>
            </w:r>
            <w:r>
              <w:rPr>
                <w:color w:val="000000"/>
                <w:sz w:val="28"/>
                <w:szCs w:val="28"/>
              </w:rPr>
              <w:t>412</w:t>
            </w:r>
          </w:p>
        </w:tc>
      </w:tr>
      <w:tr w:rsidR="00A41C47" w:rsidTr="00145E01">
        <w:trPr>
          <w:trHeight w:val="20"/>
        </w:trPr>
        <w:tc>
          <w:tcPr>
            <w:tcW w:w="1236" w:type="pct"/>
            <w:tcBorders>
              <w:top w:val="nil"/>
              <w:left w:val="single" w:sz="4" w:space="0" w:color="auto"/>
              <w:bottom w:val="single" w:sz="4" w:space="0" w:color="auto"/>
              <w:right w:val="single" w:sz="4" w:space="0" w:color="auto"/>
            </w:tcBorders>
            <w:shd w:val="clear" w:color="auto" w:fill="auto"/>
            <w:hideMark/>
          </w:tcPr>
          <w:p w:rsidR="00A41C47" w:rsidRDefault="00A41C47">
            <w:pPr>
              <w:rPr>
                <w:color w:val="000000"/>
                <w:sz w:val="28"/>
                <w:szCs w:val="28"/>
              </w:rPr>
            </w:pPr>
            <w:r>
              <w:rPr>
                <w:color w:val="000000"/>
                <w:sz w:val="28"/>
                <w:szCs w:val="28"/>
              </w:rPr>
              <w:t>5. Удельное количество т</w:t>
            </w:r>
            <w:r>
              <w:rPr>
                <w:color w:val="000000"/>
                <w:sz w:val="28"/>
                <w:szCs w:val="28"/>
              </w:rPr>
              <w:t>е</w:t>
            </w:r>
            <w:r>
              <w:rPr>
                <w:color w:val="000000"/>
                <w:sz w:val="28"/>
                <w:szCs w:val="28"/>
              </w:rPr>
              <w:t>пловой энергии, расходу</w:t>
            </w:r>
            <w:r>
              <w:rPr>
                <w:color w:val="000000"/>
                <w:sz w:val="28"/>
                <w:szCs w:val="28"/>
              </w:rPr>
              <w:t>е</w:t>
            </w:r>
            <w:r>
              <w:rPr>
                <w:color w:val="000000"/>
                <w:sz w:val="28"/>
                <w:szCs w:val="28"/>
              </w:rPr>
              <w:t>мой на подогрев горячей воды</w:t>
            </w:r>
          </w:p>
        </w:tc>
        <w:tc>
          <w:tcPr>
            <w:tcW w:w="690" w:type="pct"/>
            <w:tcBorders>
              <w:top w:val="nil"/>
              <w:left w:val="nil"/>
              <w:bottom w:val="single" w:sz="4" w:space="0" w:color="auto"/>
              <w:right w:val="single" w:sz="4" w:space="0" w:color="auto"/>
            </w:tcBorders>
            <w:shd w:val="clear" w:color="auto" w:fill="auto"/>
            <w:noWrap/>
            <w:hideMark/>
          </w:tcPr>
          <w:p w:rsidR="00A41C47" w:rsidRDefault="00A41C47">
            <w:pPr>
              <w:rPr>
                <w:color w:val="000000"/>
                <w:sz w:val="28"/>
                <w:szCs w:val="28"/>
              </w:rPr>
            </w:pPr>
            <w:r>
              <w:rPr>
                <w:color w:val="000000"/>
                <w:sz w:val="28"/>
                <w:szCs w:val="28"/>
              </w:rPr>
              <w:t>Гкал/куб.м</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051</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051</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051</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051</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051</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051</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051</w:t>
            </w:r>
          </w:p>
        </w:tc>
      </w:tr>
      <w:tr w:rsidR="00A41C47" w:rsidTr="00145E01">
        <w:trPr>
          <w:trHeight w:val="20"/>
        </w:trPr>
        <w:tc>
          <w:tcPr>
            <w:tcW w:w="1236" w:type="pct"/>
            <w:tcBorders>
              <w:top w:val="nil"/>
              <w:left w:val="single" w:sz="4" w:space="0" w:color="auto"/>
              <w:bottom w:val="single" w:sz="4" w:space="0" w:color="auto"/>
              <w:right w:val="single" w:sz="4" w:space="0" w:color="auto"/>
            </w:tcBorders>
            <w:shd w:val="clear" w:color="auto" w:fill="auto"/>
            <w:hideMark/>
          </w:tcPr>
          <w:p w:rsidR="00A41C47" w:rsidRDefault="00A41C47">
            <w:pPr>
              <w:rPr>
                <w:color w:val="000000"/>
                <w:sz w:val="28"/>
                <w:szCs w:val="28"/>
              </w:rPr>
            </w:pPr>
            <w:r>
              <w:rPr>
                <w:color w:val="000000"/>
                <w:sz w:val="28"/>
                <w:szCs w:val="28"/>
              </w:rPr>
              <w:t>5.1. Общее количество те</w:t>
            </w:r>
            <w:r>
              <w:rPr>
                <w:color w:val="000000"/>
                <w:sz w:val="28"/>
                <w:szCs w:val="28"/>
              </w:rPr>
              <w:t>п</w:t>
            </w:r>
            <w:r>
              <w:rPr>
                <w:color w:val="000000"/>
                <w:sz w:val="28"/>
                <w:szCs w:val="28"/>
              </w:rPr>
              <w:t>ловой энергии, расходу</w:t>
            </w:r>
            <w:r>
              <w:rPr>
                <w:color w:val="000000"/>
                <w:sz w:val="28"/>
                <w:szCs w:val="28"/>
              </w:rPr>
              <w:t>е</w:t>
            </w:r>
            <w:r>
              <w:rPr>
                <w:color w:val="000000"/>
                <w:sz w:val="28"/>
                <w:szCs w:val="28"/>
              </w:rPr>
              <w:t>мое на подогрев горячей воды</w:t>
            </w:r>
          </w:p>
        </w:tc>
        <w:tc>
          <w:tcPr>
            <w:tcW w:w="690" w:type="pct"/>
            <w:tcBorders>
              <w:top w:val="nil"/>
              <w:left w:val="nil"/>
              <w:bottom w:val="single" w:sz="4" w:space="0" w:color="auto"/>
              <w:right w:val="single" w:sz="4" w:space="0" w:color="auto"/>
            </w:tcBorders>
            <w:shd w:val="clear" w:color="auto" w:fill="auto"/>
            <w:noWrap/>
            <w:hideMark/>
          </w:tcPr>
          <w:p w:rsidR="00A41C47" w:rsidRDefault="00A41C47">
            <w:pPr>
              <w:rPr>
                <w:color w:val="000000"/>
                <w:sz w:val="28"/>
                <w:szCs w:val="28"/>
              </w:rPr>
            </w:pPr>
            <w:r>
              <w:rPr>
                <w:color w:val="000000"/>
                <w:sz w:val="28"/>
                <w:szCs w:val="28"/>
              </w:rPr>
              <w:t>тыс.Гкал</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4</w:t>
            </w:r>
            <w:r w:rsidR="00145E01">
              <w:rPr>
                <w:color w:val="000000"/>
                <w:sz w:val="28"/>
                <w:szCs w:val="28"/>
              </w:rPr>
              <w:t>.</w:t>
            </w:r>
            <w:r>
              <w:rPr>
                <w:color w:val="000000"/>
                <w:sz w:val="28"/>
                <w:szCs w:val="28"/>
              </w:rPr>
              <w:t>922</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4</w:t>
            </w:r>
            <w:r w:rsidR="00145E01">
              <w:rPr>
                <w:color w:val="000000"/>
                <w:sz w:val="28"/>
                <w:szCs w:val="28"/>
              </w:rPr>
              <w:t>.</w:t>
            </w:r>
            <w:r>
              <w:rPr>
                <w:color w:val="000000"/>
                <w:sz w:val="28"/>
                <w:szCs w:val="28"/>
              </w:rPr>
              <w:t>904</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4</w:t>
            </w:r>
            <w:r w:rsidR="00145E01">
              <w:rPr>
                <w:color w:val="000000"/>
                <w:sz w:val="28"/>
                <w:szCs w:val="28"/>
              </w:rPr>
              <w:t>.</w:t>
            </w:r>
            <w:r>
              <w:rPr>
                <w:color w:val="000000"/>
                <w:sz w:val="28"/>
                <w:szCs w:val="28"/>
              </w:rPr>
              <w:t>904</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4</w:t>
            </w:r>
            <w:r w:rsidR="00145E01">
              <w:rPr>
                <w:color w:val="000000"/>
                <w:sz w:val="28"/>
                <w:szCs w:val="28"/>
              </w:rPr>
              <w:t>.</w:t>
            </w:r>
            <w:r>
              <w:rPr>
                <w:color w:val="000000"/>
                <w:sz w:val="28"/>
                <w:szCs w:val="28"/>
              </w:rPr>
              <w:t>672</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4</w:t>
            </w:r>
            <w:r w:rsidR="00145E01">
              <w:rPr>
                <w:color w:val="000000"/>
                <w:sz w:val="28"/>
                <w:szCs w:val="28"/>
              </w:rPr>
              <w:t>.</w:t>
            </w:r>
            <w:r>
              <w:rPr>
                <w:color w:val="000000"/>
                <w:sz w:val="28"/>
                <w:szCs w:val="28"/>
              </w:rPr>
              <w:t>636</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4</w:t>
            </w:r>
            <w:r w:rsidR="00145E01">
              <w:rPr>
                <w:color w:val="000000"/>
                <w:sz w:val="28"/>
                <w:szCs w:val="28"/>
              </w:rPr>
              <w:t>.</w:t>
            </w:r>
            <w:r>
              <w:rPr>
                <w:color w:val="000000"/>
                <w:sz w:val="28"/>
                <w:szCs w:val="28"/>
              </w:rPr>
              <w:t>636</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4</w:t>
            </w:r>
            <w:r w:rsidR="00145E01">
              <w:rPr>
                <w:color w:val="000000"/>
                <w:sz w:val="28"/>
                <w:szCs w:val="28"/>
              </w:rPr>
              <w:t>.</w:t>
            </w:r>
            <w:r>
              <w:rPr>
                <w:color w:val="000000"/>
                <w:sz w:val="28"/>
                <w:szCs w:val="28"/>
              </w:rPr>
              <w:t>636</w:t>
            </w:r>
          </w:p>
        </w:tc>
      </w:tr>
      <w:tr w:rsidR="00A41C47" w:rsidTr="00145E01">
        <w:trPr>
          <w:trHeight w:val="20"/>
        </w:trPr>
        <w:tc>
          <w:tcPr>
            <w:tcW w:w="1236" w:type="pct"/>
            <w:tcBorders>
              <w:top w:val="nil"/>
              <w:left w:val="single" w:sz="4" w:space="0" w:color="auto"/>
              <w:bottom w:val="single" w:sz="4" w:space="0" w:color="auto"/>
              <w:right w:val="single" w:sz="4" w:space="0" w:color="auto"/>
            </w:tcBorders>
            <w:shd w:val="clear" w:color="auto" w:fill="auto"/>
            <w:hideMark/>
          </w:tcPr>
          <w:p w:rsidR="00A41C47" w:rsidRDefault="00A41C47">
            <w:pPr>
              <w:rPr>
                <w:color w:val="000000"/>
                <w:sz w:val="28"/>
                <w:szCs w:val="28"/>
              </w:rPr>
            </w:pPr>
            <w:r>
              <w:rPr>
                <w:color w:val="000000"/>
                <w:sz w:val="28"/>
                <w:szCs w:val="28"/>
              </w:rPr>
              <w:t>5.2. Объем подогретой г</w:t>
            </w:r>
            <w:r>
              <w:rPr>
                <w:color w:val="000000"/>
                <w:sz w:val="28"/>
                <w:szCs w:val="28"/>
              </w:rPr>
              <w:t>о</w:t>
            </w:r>
            <w:r>
              <w:rPr>
                <w:color w:val="000000"/>
                <w:sz w:val="28"/>
                <w:szCs w:val="28"/>
              </w:rPr>
              <w:t>рячей воды</w:t>
            </w:r>
          </w:p>
        </w:tc>
        <w:tc>
          <w:tcPr>
            <w:tcW w:w="690" w:type="pct"/>
            <w:tcBorders>
              <w:top w:val="nil"/>
              <w:left w:val="nil"/>
              <w:bottom w:val="single" w:sz="4" w:space="0" w:color="auto"/>
              <w:right w:val="single" w:sz="4" w:space="0" w:color="auto"/>
            </w:tcBorders>
            <w:shd w:val="clear" w:color="auto" w:fill="auto"/>
            <w:noWrap/>
            <w:hideMark/>
          </w:tcPr>
          <w:p w:rsidR="00A41C47" w:rsidRDefault="00A41C47">
            <w:pPr>
              <w:rPr>
                <w:color w:val="000000"/>
                <w:sz w:val="28"/>
                <w:szCs w:val="28"/>
              </w:rPr>
            </w:pPr>
            <w:r>
              <w:rPr>
                <w:color w:val="000000"/>
                <w:sz w:val="28"/>
                <w:szCs w:val="28"/>
              </w:rPr>
              <w:t>тыс. куб.м</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bCs/>
                <w:color w:val="000000"/>
                <w:sz w:val="28"/>
                <w:szCs w:val="28"/>
              </w:rPr>
              <w:t>97</w:t>
            </w:r>
            <w:r w:rsidR="00145E01">
              <w:rPr>
                <w:bCs/>
                <w:color w:val="000000"/>
                <w:sz w:val="28"/>
                <w:szCs w:val="28"/>
              </w:rPr>
              <w:t>.</w:t>
            </w:r>
            <w:r>
              <w:rPr>
                <w:bCs/>
                <w:color w:val="000000"/>
                <w:sz w:val="28"/>
                <w:szCs w:val="28"/>
              </w:rPr>
              <w:t>066</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bCs/>
                <w:color w:val="000000"/>
                <w:sz w:val="28"/>
                <w:szCs w:val="28"/>
              </w:rPr>
              <w:t>96</w:t>
            </w:r>
            <w:r w:rsidR="00145E01">
              <w:rPr>
                <w:bCs/>
                <w:color w:val="000000"/>
                <w:sz w:val="28"/>
                <w:szCs w:val="28"/>
              </w:rPr>
              <w:t>.</w:t>
            </w:r>
            <w:r>
              <w:rPr>
                <w:bCs/>
                <w:color w:val="000000"/>
                <w:sz w:val="28"/>
                <w:szCs w:val="28"/>
              </w:rPr>
              <w:t>704</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96</w:t>
            </w:r>
            <w:r w:rsidR="00145E01">
              <w:rPr>
                <w:color w:val="000000"/>
                <w:sz w:val="28"/>
                <w:szCs w:val="28"/>
              </w:rPr>
              <w:t>.</w:t>
            </w:r>
            <w:r>
              <w:rPr>
                <w:color w:val="000000"/>
                <w:sz w:val="28"/>
                <w:szCs w:val="28"/>
              </w:rPr>
              <w:t>704</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92</w:t>
            </w:r>
            <w:r w:rsidR="00145E01">
              <w:rPr>
                <w:color w:val="000000"/>
                <w:sz w:val="28"/>
                <w:szCs w:val="28"/>
              </w:rPr>
              <w:t>.</w:t>
            </w:r>
            <w:r>
              <w:rPr>
                <w:color w:val="000000"/>
                <w:sz w:val="28"/>
                <w:szCs w:val="28"/>
              </w:rPr>
              <w:t>137</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91</w:t>
            </w:r>
            <w:r w:rsidR="00145E01">
              <w:rPr>
                <w:color w:val="000000"/>
                <w:sz w:val="28"/>
                <w:szCs w:val="28"/>
              </w:rPr>
              <w:t>.</w:t>
            </w:r>
            <w:r>
              <w:rPr>
                <w:color w:val="000000"/>
                <w:sz w:val="28"/>
                <w:szCs w:val="28"/>
              </w:rPr>
              <w:t>412</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91</w:t>
            </w:r>
            <w:r w:rsidR="00145E01">
              <w:rPr>
                <w:color w:val="000000"/>
                <w:sz w:val="28"/>
                <w:szCs w:val="28"/>
              </w:rPr>
              <w:t>.</w:t>
            </w:r>
            <w:r>
              <w:rPr>
                <w:color w:val="000000"/>
                <w:sz w:val="28"/>
                <w:szCs w:val="28"/>
              </w:rPr>
              <w:t>412</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91</w:t>
            </w:r>
            <w:r w:rsidR="00145E01">
              <w:rPr>
                <w:color w:val="000000"/>
                <w:sz w:val="28"/>
                <w:szCs w:val="28"/>
              </w:rPr>
              <w:t>.</w:t>
            </w:r>
            <w:r>
              <w:rPr>
                <w:color w:val="000000"/>
                <w:sz w:val="28"/>
                <w:szCs w:val="28"/>
              </w:rPr>
              <w:t>412</w:t>
            </w:r>
          </w:p>
        </w:tc>
      </w:tr>
      <w:tr w:rsidR="00A41C47" w:rsidTr="00145E01">
        <w:trPr>
          <w:trHeight w:val="20"/>
        </w:trPr>
        <w:tc>
          <w:tcPr>
            <w:tcW w:w="1236" w:type="pct"/>
            <w:tcBorders>
              <w:top w:val="nil"/>
              <w:left w:val="single" w:sz="4" w:space="0" w:color="auto"/>
              <w:bottom w:val="single" w:sz="4" w:space="0" w:color="auto"/>
              <w:right w:val="single" w:sz="4" w:space="0" w:color="auto"/>
            </w:tcBorders>
            <w:shd w:val="clear" w:color="auto" w:fill="auto"/>
            <w:hideMark/>
          </w:tcPr>
          <w:p w:rsidR="00A41C47" w:rsidRDefault="00A41C47">
            <w:pPr>
              <w:rPr>
                <w:color w:val="000000"/>
                <w:sz w:val="28"/>
                <w:szCs w:val="28"/>
              </w:rPr>
            </w:pPr>
            <w:r>
              <w:rPr>
                <w:color w:val="000000"/>
                <w:sz w:val="28"/>
                <w:szCs w:val="28"/>
              </w:rPr>
              <w:t>6.  Удельный расход эле</w:t>
            </w:r>
            <w:r>
              <w:rPr>
                <w:color w:val="000000"/>
                <w:sz w:val="28"/>
                <w:szCs w:val="28"/>
              </w:rPr>
              <w:t>к</w:t>
            </w:r>
            <w:r>
              <w:rPr>
                <w:color w:val="000000"/>
                <w:sz w:val="28"/>
                <w:szCs w:val="28"/>
              </w:rPr>
              <w:t>трической энергии, потре</w:t>
            </w:r>
            <w:r>
              <w:rPr>
                <w:color w:val="000000"/>
                <w:sz w:val="28"/>
                <w:szCs w:val="28"/>
              </w:rPr>
              <w:t>б</w:t>
            </w:r>
            <w:r>
              <w:rPr>
                <w:color w:val="000000"/>
                <w:sz w:val="28"/>
                <w:szCs w:val="28"/>
              </w:rPr>
              <w:t>ляемой в технологическом процессе транспортировки горячей воды, на единицу объема транспортируемой воды</w:t>
            </w:r>
          </w:p>
        </w:tc>
        <w:tc>
          <w:tcPr>
            <w:tcW w:w="690" w:type="pct"/>
            <w:tcBorders>
              <w:top w:val="nil"/>
              <w:left w:val="nil"/>
              <w:bottom w:val="single" w:sz="4" w:space="0" w:color="auto"/>
              <w:right w:val="single" w:sz="4" w:space="0" w:color="auto"/>
            </w:tcBorders>
            <w:shd w:val="clear" w:color="auto" w:fill="auto"/>
            <w:noWrap/>
            <w:hideMark/>
          </w:tcPr>
          <w:p w:rsidR="00A41C47" w:rsidRDefault="00A41C47">
            <w:pPr>
              <w:rPr>
                <w:color w:val="000000"/>
                <w:sz w:val="28"/>
                <w:szCs w:val="28"/>
              </w:rPr>
            </w:pPr>
            <w:r>
              <w:rPr>
                <w:color w:val="000000"/>
                <w:sz w:val="28"/>
                <w:szCs w:val="28"/>
              </w:rPr>
              <w:t>кВт*ч/куб. м</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r>
      <w:tr w:rsidR="00A41C47" w:rsidTr="00145E01">
        <w:trPr>
          <w:trHeight w:val="20"/>
        </w:trPr>
        <w:tc>
          <w:tcPr>
            <w:tcW w:w="1236" w:type="pct"/>
            <w:tcBorders>
              <w:top w:val="nil"/>
              <w:left w:val="single" w:sz="4" w:space="0" w:color="auto"/>
              <w:bottom w:val="single" w:sz="4" w:space="0" w:color="auto"/>
              <w:right w:val="single" w:sz="4" w:space="0" w:color="auto"/>
            </w:tcBorders>
            <w:shd w:val="clear" w:color="auto" w:fill="auto"/>
            <w:hideMark/>
          </w:tcPr>
          <w:p w:rsidR="00A41C47" w:rsidRDefault="00A41C47">
            <w:pPr>
              <w:rPr>
                <w:color w:val="000000"/>
                <w:sz w:val="28"/>
                <w:szCs w:val="28"/>
              </w:rPr>
            </w:pPr>
            <w:r>
              <w:rPr>
                <w:color w:val="000000"/>
                <w:sz w:val="28"/>
                <w:szCs w:val="28"/>
              </w:rPr>
              <w:t>6.1. Общее количество электрической энергии, п</w:t>
            </w:r>
            <w:r>
              <w:rPr>
                <w:color w:val="000000"/>
                <w:sz w:val="28"/>
                <w:szCs w:val="28"/>
              </w:rPr>
              <w:t>о</w:t>
            </w:r>
            <w:r>
              <w:rPr>
                <w:color w:val="000000"/>
                <w:sz w:val="28"/>
                <w:szCs w:val="28"/>
              </w:rPr>
              <w:t>требляемой в соответс</w:t>
            </w:r>
            <w:r>
              <w:rPr>
                <w:color w:val="000000"/>
                <w:sz w:val="28"/>
                <w:szCs w:val="28"/>
              </w:rPr>
              <w:t>т</w:t>
            </w:r>
            <w:r>
              <w:rPr>
                <w:color w:val="000000"/>
                <w:sz w:val="28"/>
                <w:szCs w:val="28"/>
              </w:rPr>
              <w:t xml:space="preserve">вующем технологическом </w:t>
            </w:r>
            <w:r>
              <w:rPr>
                <w:color w:val="000000"/>
                <w:sz w:val="28"/>
                <w:szCs w:val="28"/>
              </w:rPr>
              <w:lastRenderedPageBreak/>
              <w:t>процессе</w:t>
            </w:r>
          </w:p>
        </w:tc>
        <w:tc>
          <w:tcPr>
            <w:tcW w:w="690" w:type="pct"/>
            <w:tcBorders>
              <w:top w:val="nil"/>
              <w:left w:val="nil"/>
              <w:bottom w:val="single" w:sz="4" w:space="0" w:color="auto"/>
              <w:right w:val="single" w:sz="4" w:space="0" w:color="auto"/>
            </w:tcBorders>
            <w:shd w:val="clear" w:color="auto" w:fill="auto"/>
            <w:noWrap/>
            <w:hideMark/>
          </w:tcPr>
          <w:p w:rsidR="00A41C47" w:rsidRDefault="00A41C47">
            <w:pPr>
              <w:rPr>
                <w:color w:val="000000"/>
                <w:sz w:val="28"/>
                <w:szCs w:val="28"/>
              </w:rPr>
            </w:pPr>
            <w:r>
              <w:rPr>
                <w:color w:val="000000"/>
                <w:sz w:val="28"/>
                <w:szCs w:val="28"/>
              </w:rPr>
              <w:lastRenderedPageBreak/>
              <w:t>тыс. кВт*ч</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r>
      <w:tr w:rsidR="00A41C47" w:rsidTr="00145E01">
        <w:trPr>
          <w:trHeight w:val="20"/>
        </w:trPr>
        <w:tc>
          <w:tcPr>
            <w:tcW w:w="1236" w:type="pct"/>
            <w:tcBorders>
              <w:top w:val="nil"/>
              <w:left w:val="single" w:sz="4" w:space="0" w:color="auto"/>
              <w:bottom w:val="single" w:sz="4" w:space="0" w:color="auto"/>
              <w:right w:val="single" w:sz="4" w:space="0" w:color="auto"/>
            </w:tcBorders>
            <w:shd w:val="clear" w:color="auto" w:fill="auto"/>
            <w:hideMark/>
          </w:tcPr>
          <w:p w:rsidR="00A41C47" w:rsidRDefault="00A41C47">
            <w:pPr>
              <w:rPr>
                <w:color w:val="000000"/>
                <w:sz w:val="28"/>
                <w:szCs w:val="28"/>
              </w:rPr>
            </w:pPr>
            <w:r>
              <w:rPr>
                <w:color w:val="000000"/>
                <w:sz w:val="28"/>
                <w:szCs w:val="28"/>
              </w:rPr>
              <w:lastRenderedPageBreak/>
              <w:t>6.2. Общий объем тран</w:t>
            </w:r>
            <w:r>
              <w:rPr>
                <w:color w:val="000000"/>
                <w:sz w:val="28"/>
                <w:szCs w:val="28"/>
              </w:rPr>
              <w:t>с</w:t>
            </w:r>
            <w:r>
              <w:rPr>
                <w:color w:val="000000"/>
                <w:sz w:val="28"/>
                <w:szCs w:val="28"/>
              </w:rPr>
              <w:t>портируемой горячей воды</w:t>
            </w:r>
          </w:p>
        </w:tc>
        <w:tc>
          <w:tcPr>
            <w:tcW w:w="690" w:type="pct"/>
            <w:tcBorders>
              <w:top w:val="nil"/>
              <w:left w:val="nil"/>
              <w:bottom w:val="single" w:sz="4" w:space="0" w:color="auto"/>
              <w:right w:val="single" w:sz="4" w:space="0" w:color="auto"/>
            </w:tcBorders>
            <w:shd w:val="clear" w:color="auto" w:fill="auto"/>
            <w:noWrap/>
            <w:hideMark/>
          </w:tcPr>
          <w:p w:rsidR="00A41C47" w:rsidRDefault="00A41C47">
            <w:pPr>
              <w:rPr>
                <w:color w:val="000000"/>
                <w:sz w:val="28"/>
                <w:szCs w:val="28"/>
              </w:rPr>
            </w:pPr>
            <w:r>
              <w:rPr>
                <w:color w:val="000000"/>
                <w:sz w:val="28"/>
                <w:szCs w:val="28"/>
              </w:rPr>
              <w:t>тыс. куб.м</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r>
      <w:tr w:rsidR="00A41C47" w:rsidTr="00145E01">
        <w:trPr>
          <w:trHeight w:val="20"/>
        </w:trPr>
        <w:tc>
          <w:tcPr>
            <w:tcW w:w="1236" w:type="pct"/>
            <w:tcBorders>
              <w:top w:val="nil"/>
              <w:left w:val="single" w:sz="4" w:space="0" w:color="auto"/>
              <w:bottom w:val="single" w:sz="4" w:space="0" w:color="auto"/>
              <w:right w:val="single" w:sz="4" w:space="0" w:color="auto"/>
            </w:tcBorders>
            <w:shd w:val="clear" w:color="auto" w:fill="auto"/>
            <w:hideMark/>
          </w:tcPr>
          <w:p w:rsidR="00A41C47" w:rsidRDefault="00A41C47">
            <w:pPr>
              <w:rPr>
                <w:color w:val="000000"/>
                <w:sz w:val="28"/>
                <w:szCs w:val="28"/>
              </w:rPr>
            </w:pPr>
            <w:r>
              <w:rPr>
                <w:color w:val="000000"/>
                <w:sz w:val="28"/>
                <w:szCs w:val="28"/>
              </w:rPr>
              <w:t>7. Удельный расход эле</w:t>
            </w:r>
            <w:r>
              <w:rPr>
                <w:color w:val="000000"/>
                <w:sz w:val="28"/>
                <w:szCs w:val="28"/>
              </w:rPr>
              <w:t>к</w:t>
            </w:r>
            <w:r>
              <w:rPr>
                <w:color w:val="000000"/>
                <w:sz w:val="28"/>
                <w:szCs w:val="28"/>
              </w:rPr>
              <w:t>трической энергии, потре</w:t>
            </w:r>
            <w:r>
              <w:rPr>
                <w:color w:val="000000"/>
                <w:sz w:val="28"/>
                <w:szCs w:val="28"/>
              </w:rPr>
              <w:t>б</w:t>
            </w:r>
            <w:r>
              <w:rPr>
                <w:color w:val="000000"/>
                <w:sz w:val="28"/>
                <w:szCs w:val="28"/>
              </w:rPr>
              <w:t>ляемой в технологическом процессе подготовки пит</w:t>
            </w:r>
            <w:r>
              <w:rPr>
                <w:color w:val="000000"/>
                <w:sz w:val="28"/>
                <w:szCs w:val="28"/>
              </w:rPr>
              <w:t>ь</w:t>
            </w:r>
            <w:r>
              <w:rPr>
                <w:color w:val="000000"/>
                <w:sz w:val="28"/>
                <w:szCs w:val="28"/>
              </w:rPr>
              <w:t>евой воды, на единицу об</w:t>
            </w:r>
            <w:r>
              <w:rPr>
                <w:color w:val="000000"/>
                <w:sz w:val="28"/>
                <w:szCs w:val="28"/>
              </w:rPr>
              <w:t>ъ</w:t>
            </w:r>
            <w:r>
              <w:rPr>
                <w:color w:val="000000"/>
                <w:sz w:val="28"/>
                <w:szCs w:val="28"/>
              </w:rPr>
              <w:t>ема воды, отпускаемой в сеть</w:t>
            </w:r>
          </w:p>
        </w:tc>
        <w:tc>
          <w:tcPr>
            <w:tcW w:w="690" w:type="pct"/>
            <w:tcBorders>
              <w:top w:val="nil"/>
              <w:left w:val="nil"/>
              <w:bottom w:val="single" w:sz="4" w:space="0" w:color="auto"/>
              <w:right w:val="single" w:sz="4" w:space="0" w:color="auto"/>
            </w:tcBorders>
            <w:shd w:val="clear" w:color="auto" w:fill="auto"/>
            <w:noWrap/>
            <w:hideMark/>
          </w:tcPr>
          <w:p w:rsidR="00A41C47" w:rsidRDefault="00A41C47">
            <w:pPr>
              <w:rPr>
                <w:color w:val="000000"/>
                <w:sz w:val="28"/>
                <w:szCs w:val="28"/>
              </w:rPr>
            </w:pPr>
            <w:r>
              <w:rPr>
                <w:color w:val="000000"/>
                <w:sz w:val="28"/>
                <w:szCs w:val="28"/>
              </w:rPr>
              <w:t>кВт*ч/куб. м</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r>
      <w:tr w:rsidR="00A41C47" w:rsidTr="00145E01">
        <w:trPr>
          <w:trHeight w:val="20"/>
        </w:trPr>
        <w:tc>
          <w:tcPr>
            <w:tcW w:w="1236" w:type="pct"/>
            <w:tcBorders>
              <w:top w:val="nil"/>
              <w:left w:val="single" w:sz="4" w:space="0" w:color="auto"/>
              <w:bottom w:val="single" w:sz="4" w:space="0" w:color="auto"/>
              <w:right w:val="single" w:sz="4" w:space="0" w:color="auto"/>
            </w:tcBorders>
            <w:shd w:val="clear" w:color="auto" w:fill="auto"/>
            <w:hideMark/>
          </w:tcPr>
          <w:p w:rsidR="00A41C47" w:rsidRDefault="00A41C47">
            <w:pPr>
              <w:rPr>
                <w:color w:val="000000"/>
                <w:sz w:val="28"/>
                <w:szCs w:val="28"/>
              </w:rPr>
            </w:pPr>
            <w:r>
              <w:rPr>
                <w:color w:val="000000"/>
                <w:sz w:val="28"/>
                <w:szCs w:val="28"/>
              </w:rPr>
              <w:t>7.1. Общее количество электрической энергии, п</w:t>
            </w:r>
            <w:r>
              <w:rPr>
                <w:color w:val="000000"/>
                <w:sz w:val="28"/>
                <w:szCs w:val="28"/>
              </w:rPr>
              <w:t>о</w:t>
            </w:r>
            <w:r>
              <w:rPr>
                <w:color w:val="000000"/>
                <w:sz w:val="28"/>
                <w:szCs w:val="28"/>
              </w:rPr>
              <w:t>требляемой в соответс</w:t>
            </w:r>
            <w:r>
              <w:rPr>
                <w:color w:val="000000"/>
                <w:sz w:val="28"/>
                <w:szCs w:val="28"/>
              </w:rPr>
              <w:t>т</w:t>
            </w:r>
            <w:r>
              <w:rPr>
                <w:color w:val="000000"/>
                <w:sz w:val="28"/>
                <w:szCs w:val="28"/>
              </w:rPr>
              <w:t>вующем технологическом процесс</w:t>
            </w:r>
          </w:p>
        </w:tc>
        <w:tc>
          <w:tcPr>
            <w:tcW w:w="690" w:type="pct"/>
            <w:tcBorders>
              <w:top w:val="nil"/>
              <w:left w:val="nil"/>
              <w:bottom w:val="single" w:sz="4" w:space="0" w:color="auto"/>
              <w:right w:val="single" w:sz="4" w:space="0" w:color="auto"/>
            </w:tcBorders>
            <w:shd w:val="clear" w:color="auto" w:fill="auto"/>
            <w:noWrap/>
            <w:hideMark/>
          </w:tcPr>
          <w:p w:rsidR="00A41C47" w:rsidRDefault="00A41C47">
            <w:pPr>
              <w:rPr>
                <w:color w:val="000000"/>
                <w:sz w:val="28"/>
                <w:szCs w:val="28"/>
              </w:rPr>
            </w:pPr>
            <w:r>
              <w:rPr>
                <w:color w:val="000000"/>
                <w:sz w:val="28"/>
                <w:szCs w:val="28"/>
              </w:rPr>
              <w:t>тыс. кВт*ч</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r>
      <w:tr w:rsidR="00A41C47" w:rsidTr="00145E01">
        <w:trPr>
          <w:trHeight w:val="20"/>
        </w:trPr>
        <w:tc>
          <w:tcPr>
            <w:tcW w:w="1236" w:type="pct"/>
            <w:tcBorders>
              <w:top w:val="nil"/>
              <w:left w:val="single" w:sz="4" w:space="0" w:color="auto"/>
              <w:bottom w:val="single" w:sz="4" w:space="0" w:color="auto"/>
              <w:right w:val="single" w:sz="4" w:space="0" w:color="auto"/>
            </w:tcBorders>
            <w:shd w:val="clear" w:color="auto" w:fill="auto"/>
            <w:hideMark/>
          </w:tcPr>
          <w:p w:rsidR="00A41C47" w:rsidRDefault="00A41C47">
            <w:pPr>
              <w:rPr>
                <w:color w:val="000000"/>
                <w:sz w:val="28"/>
                <w:szCs w:val="28"/>
              </w:rPr>
            </w:pPr>
            <w:r>
              <w:rPr>
                <w:color w:val="000000"/>
                <w:sz w:val="28"/>
                <w:szCs w:val="28"/>
              </w:rPr>
              <w:t>7.2.  Общий объем пить</w:t>
            </w:r>
            <w:r>
              <w:rPr>
                <w:color w:val="000000"/>
                <w:sz w:val="28"/>
                <w:szCs w:val="28"/>
              </w:rPr>
              <w:t>е</w:t>
            </w:r>
            <w:r>
              <w:rPr>
                <w:color w:val="000000"/>
                <w:sz w:val="28"/>
                <w:szCs w:val="28"/>
              </w:rPr>
              <w:t>вой воды, в отношении к</w:t>
            </w:r>
            <w:r>
              <w:rPr>
                <w:color w:val="000000"/>
                <w:sz w:val="28"/>
                <w:szCs w:val="28"/>
              </w:rPr>
              <w:t>о</w:t>
            </w:r>
            <w:r>
              <w:rPr>
                <w:color w:val="000000"/>
                <w:sz w:val="28"/>
                <w:szCs w:val="28"/>
              </w:rPr>
              <w:t>торой осуществляется в</w:t>
            </w:r>
            <w:r>
              <w:rPr>
                <w:color w:val="000000"/>
                <w:sz w:val="28"/>
                <w:szCs w:val="28"/>
              </w:rPr>
              <w:t>о</w:t>
            </w:r>
            <w:r>
              <w:rPr>
                <w:color w:val="000000"/>
                <w:sz w:val="28"/>
                <w:szCs w:val="28"/>
              </w:rPr>
              <w:t>доподготовка</w:t>
            </w:r>
          </w:p>
        </w:tc>
        <w:tc>
          <w:tcPr>
            <w:tcW w:w="690" w:type="pct"/>
            <w:tcBorders>
              <w:top w:val="nil"/>
              <w:left w:val="nil"/>
              <w:bottom w:val="single" w:sz="4" w:space="0" w:color="auto"/>
              <w:right w:val="single" w:sz="4" w:space="0" w:color="auto"/>
            </w:tcBorders>
            <w:shd w:val="clear" w:color="auto" w:fill="auto"/>
            <w:noWrap/>
            <w:hideMark/>
          </w:tcPr>
          <w:p w:rsidR="00A41C47" w:rsidRDefault="00A41C47">
            <w:pPr>
              <w:rPr>
                <w:color w:val="000000"/>
                <w:sz w:val="28"/>
                <w:szCs w:val="28"/>
              </w:rPr>
            </w:pPr>
            <w:r>
              <w:rPr>
                <w:color w:val="000000"/>
                <w:sz w:val="28"/>
                <w:szCs w:val="28"/>
              </w:rPr>
              <w:t>тыс. куб.м</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c>
          <w:tcPr>
            <w:tcW w:w="439" w:type="pct"/>
            <w:tcBorders>
              <w:top w:val="nil"/>
              <w:left w:val="nil"/>
              <w:bottom w:val="single" w:sz="4" w:space="0" w:color="auto"/>
              <w:right w:val="single" w:sz="4" w:space="0" w:color="auto"/>
            </w:tcBorders>
            <w:shd w:val="clear" w:color="auto" w:fill="auto"/>
            <w:noWrap/>
            <w:vAlign w:val="bottom"/>
            <w:hideMark/>
          </w:tcPr>
          <w:p w:rsidR="00A41C47" w:rsidRDefault="00A41C47" w:rsidP="00145E01">
            <w:pPr>
              <w:jc w:val="right"/>
              <w:rPr>
                <w:color w:val="000000"/>
                <w:sz w:val="28"/>
                <w:szCs w:val="28"/>
              </w:rPr>
            </w:pPr>
            <w:r>
              <w:rPr>
                <w:color w:val="000000"/>
                <w:sz w:val="28"/>
                <w:szCs w:val="28"/>
              </w:rPr>
              <w:t>0</w:t>
            </w:r>
            <w:r w:rsidR="00145E01">
              <w:rPr>
                <w:color w:val="000000"/>
                <w:sz w:val="28"/>
                <w:szCs w:val="28"/>
              </w:rPr>
              <w:t>.</w:t>
            </w:r>
            <w:r>
              <w:rPr>
                <w:color w:val="000000"/>
                <w:sz w:val="28"/>
                <w:szCs w:val="28"/>
              </w:rPr>
              <w:t>000</w:t>
            </w:r>
          </w:p>
        </w:tc>
      </w:tr>
    </w:tbl>
    <w:p w:rsidR="004B7031" w:rsidRDefault="004B7031" w:rsidP="00AD1FD0">
      <w:pPr>
        <w:pStyle w:val="ae"/>
        <w:rPr>
          <w:sz w:val="28"/>
          <w:highlight w:val="yellow"/>
        </w:rPr>
      </w:pPr>
    </w:p>
    <w:p w:rsidR="00516ACF" w:rsidRPr="00866973" w:rsidRDefault="00516ACF" w:rsidP="00AD1FD0">
      <w:pPr>
        <w:pStyle w:val="ae"/>
        <w:rPr>
          <w:sz w:val="28"/>
          <w:highlight w:val="yellow"/>
        </w:rPr>
      </w:pPr>
    </w:p>
    <w:p w:rsidR="007E16D1" w:rsidRPr="00866973" w:rsidRDefault="007E16D1" w:rsidP="00AD1FD0">
      <w:pPr>
        <w:pStyle w:val="ae"/>
        <w:rPr>
          <w:sz w:val="28"/>
          <w:highlight w:val="yellow"/>
        </w:rPr>
        <w:sectPr w:rsidR="007E16D1" w:rsidRPr="00866973" w:rsidSect="00E95CA2">
          <w:headerReference w:type="default" r:id="rId19"/>
          <w:footerReference w:type="default" r:id="rId20"/>
          <w:pgSz w:w="16840" w:h="11907" w:orient="landscape" w:code="9"/>
          <w:pgMar w:top="851" w:right="1134" w:bottom="851" w:left="1418" w:header="425" w:footer="0" w:gutter="0"/>
          <w:cols w:space="708"/>
          <w:docGrid w:linePitch="360"/>
        </w:sectPr>
      </w:pPr>
    </w:p>
    <w:p w:rsidR="0033240C" w:rsidRPr="00866973" w:rsidRDefault="00422BAC" w:rsidP="00F750DF">
      <w:pPr>
        <w:pStyle w:val="1e"/>
      </w:pPr>
      <w:bookmarkStart w:id="343" w:name="_Toc214499176"/>
      <w:bookmarkStart w:id="344" w:name="_Toc214499229"/>
      <w:bookmarkStart w:id="345" w:name="_Toc214499247"/>
      <w:bookmarkStart w:id="346" w:name="_Toc215794109"/>
      <w:r w:rsidRPr="00866973">
        <w:lastRenderedPageBreak/>
        <w:t xml:space="preserve">Схема водоотведения </w:t>
      </w:r>
      <w:bookmarkEnd w:id="343"/>
      <w:bookmarkEnd w:id="344"/>
      <w:bookmarkEnd w:id="345"/>
      <w:r w:rsidR="00CA7E4A" w:rsidRPr="00CA7E4A">
        <w:t>сельского поселения «Саганнурское» Мухоршибирского муниципального района Республики Бурятия</w:t>
      </w:r>
      <w:bookmarkEnd w:id="346"/>
    </w:p>
    <w:p w:rsidR="001510A7" w:rsidRPr="00866973" w:rsidRDefault="001510A7" w:rsidP="00F750DF">
      <w:pPr>
        <w:pStyle w:val="1e"/>
      </w:pPr>
      <w:bookmarkStart w:id="347" w:name="_Toc23820135"/>
      <w:bookmarkStart w:id="348" w:name="_Toc214499177"/>
      <w:bookmarkStart w:id="349" w:name="_Toc214499230"/>
      <w:bookmarkStart w:id="350" w:name="_Toc214499248"/>
      <w:bookmarkStart w:id="351" w:name="_Toc215794110"/>
      <w:r w:rsidRPr="00866973">
        <w:t xml:space="preserve">1. Существующее положение в сфере водоотведения </w:t>
      </w:r>
      <w:bookmarkEnd w:id="347"/>
      <w:r w:rsidR="00CA57CC">
        <w:t>сельского поселения</w:t>
      </w:r>
      <w:bookmarkEnd w:id="348"/>
      <w:bookmarkEnd w:id="349"/>
      <w:bookmarkEnd w:id="350"/>
      <w:bookmarkEnd w:id="351"/>
    </w:p>
    <w:p w:rsidR="001510A7" w:rsidRPr="00866973" w:rsidRDefault="00D57CA8" w:rsidP="00F750DF">
      <w:pPr>
        <w:pStyle w:val="1e"/>
      </w:pPr>
      <w:bookmarkStart w:id="352" w:name="_Toc23820136"/>
      <w:bookmarkStart w:id="353" w:name="_Toc214499178"/>
      <w:bookmarkStart w:id="354" w:name="_Toc215794111"/>
      <w:r w:rsidRPr="00866973">
        <w:t xml:space="preserve">1.1. </w:t>
      </w:r>
      <w:r w:rsidR="001510A7" w:rsidRPr="00866973">
        <w:t xml:space="preserve">Описание структуры системы сбора, очистки и отведения сточных вод на территории </w:t>
      </w:r>
      <w:r w:rsidR="00CA57CC">
        <w:rPr>
          <w:bCs/>
        </w:rPr>
        <w:t>сельского поселения</w:t>
      </w:r>
      <w:r w:rsidR="001510A7" w:rsidRPr="00866973">
        <w:t xml:space="preserve"> и деление территории поселения на эксплуатационные зоны</w:t>
      </w:r>
      <w:bookmarkEnd w:id="352"/>
      <w:bookmarkEnd w:id="353"/>
      <w:bookmarkEnd w:id="354"/>
    </w:p>
    <w:p w:rsidR="00CA7E4A" w:rsidRPr="00CA7E4A" w:rsidRDefault="00CA7E4A" w:rsidP="00CA7E4A">
      <w:pPr>
        <w:suppressAutoHyphens/>
        <w:ind w:firstLine="709"/>
        <w:contextualSpacing/>
        <w:jc w:val="both"/>
        <w:rPr>
          <w:rFonts w:eastAsiaTheme="minorEastAsia"/>
          <w:sz w:val="28"/>
          <w:szCs w:val="28"/>
        </w:rPr>
      </w:pPr>
      <w:bookmarkStart w:id="355" w:name="_Toc23820137"/>
      <w:r w:rsidRPr="00CA7E4A">
        <w:rPr>
          <w:rFonts w:eastAsiaTheme="minorEastAsia"/>
          <w:sz w:val="28"/>
          <w:szCs w:val="28"/>
        </w:rPr>
        <w:t xml:space="preserve">Согласно п. 28 ст. 2 Федерального закона от 07 декабря 2011г. №416-ФЗ «О водоснабжении и водоотведении», централизованная система водоотведения (канализации) - комплекс технологически связанных между собой инженерных сооружений, предназначенных для водоотведения. </w:t>
      </w:r>
    </w:p>
    <w:p w:rsidR="00CA7E4A" w:rsidRPr="00CA7E4A" w:rsidRDefault="00CA7E4A" w:rsidP="00CA7E4A">
      <w:pPr>
        <w:suppressAutoHyphens/>
        <w:ind w:firstLine="709"/>
        <w:contextualSpacing/>
        <w:jc w:val="both"/>
        <w:rPr>
          <w:rFonts w:eastAsiaTheme="minorEastAsia"/>
          <w:sz w:val="28"/>
          <w:szCs w:val="28"/>
        </w:rPr>
      </w:pPr>
      <w:r w:rsidRPr="00CA7E4A">
        <w:rPr>
          <w:rFonts w:eastAsiaTheme="minorEastAsia"/>
          <w:sz w:val="28"/>
          <w:szCs w:val="28"/>
        </w:rPr>
        <w:t>Система очистки, сбора и отведения сточных вод включает в себя систему самотечных и напорных канализационных трубопроводов с размещенными на них канализационной насосной станции (КНС) и канализационными очистными сооружениями хозяйственно-бытовой канализации (КОС).</w:t>
      </w:r>
    </w:p>
    <w:p w:rsidR="00CA7E4A" w:rsidRPr="00CA7E4A" w:rsidRDefault="00CA7E4A" w:rsidP="00CA7E4A">
      <w:pPr>
        <w:suppressAutoHyphens/>
        <w:ind w:firstLine="709"/>
        <w:contextualSpacing/>
        <w:jc w:val="both"/>
        <w:rPr>
          <w:rFonts w:eastAsiaTheme="minorEastAsia"/>
          <w:sz w:val="28"/>
          <w:szCs w:val="28"/>
        </w:rPr>
      </w:pPr>
      <w:r w:rsidRPr="00CA7E4A">
        <w:rPr>
          <w:rFonts w:eastAsiaTheme="minorEastAsia"/>
          <w:sz w:val="28"/>
          <w:szCs w:val="28"/>
        </w:rPr>
        <w:t>В поселке существует полная раздельная система канализации. Водоотведение представляет собой сложный комплекс инженерных сооружений и процессов, условно разделенных на две составляющие:</w:t>
      </w:r>
    </w:p>
    <w:p w:rsidR="00CA7E4A" w:rsidRPr="00CA7E4A" w:rsidRDefault="00CA7E4A" w:rsidP="00CA7E4A">
      <w:pPr>
        <w:numPr>
          <w:ilvl w:val="0"/>
          <w:numId w:val="42"/>
        </w:numPr>
        <w:suppressAutoHyphens/>
        <w:contextualSpacing/>
        <w:jc w:val="both"/>
        <w:rPr>
          <w:rFonts w:eastAsiaTheme="minorEastAsia"/>
          <w:sz w:val="28"/>
          <w:szCs w:val="28"/>
        </w:rPr>
      </w:pPr>
      <w:r w:rsidRPr="00CA7E4A">
        <w:rPr>
          <w:rFonts w:eastAsiaTheme="minorEastAsia"/>
          <w:sz w:val="28"/>
          <w:szCs w:val="28"/>
        </w:rPr>
        <w:t>сбор и транспортировка сточных вод;</w:t>
      </w:r>
    </w:p>
    <w:p w:rsidR="00CA7E4A" w:rsidRPr="00CA7E4A" w:rsidRDefault="00CA7E4A" w:rsidP="00CA7E4A">
      <w:pPr>
        <w:numPr>
          <w:ilvl w:val="0"/>
          <w:numId w:val="42"/>
        </w:numPr>
        <w:suppressAutoHyphens/>
        <w:contextualSpacing/>
        <w:jc w:val="both"/>
        <w:rPr>
          <w:rFonts w:eastAsiaTheme="minorEastAsia"/>
          <w:sz w:val="28"/>
          <w:szCs w:val="28"/>
        </w:rPr>
      </w:pPr>
      <w:r w:rsidRPr="00CA7E4A">
        <w:rPr>
          <w:rFonts w:eastAsiaTheme="minorEastAsia"/>
          <w:sz w:val="28"/>
          <w:szCs w:val="28"/>
        </w:rPr>
        <w:t>прием спецавтотранспорта с отходами из выгребов;</w:t>
      </w:r>
    </w:p>
    <w:p w:rsidR="00CA7E4A" w:rsidRPr="00CA7E4A" w:rsidRDefault="00CA7E4A" w:rsidP="00CA7E4A">
      <w:pPr>
        <w:numPr>
          <w:ilvl w:val="0"/>
          <w:numId w:val="42"/>
        </w:numPr>
        <w:suppressAutoHyphens/>
        <w:contextualSpacing/>
        <w:jc w:val="both"/>
        <w:rPr>
          <w:rFonts w:eastAsiaTheme="minorEastAsia"/>
          <w:sz w:val="28"/>
          <w:szCs w:val="28"/>
        </w:rPr>
      </w:pPr>
      <w:r w:rsidRPr="00CA7E4A">
        <w:rPr>
          <w:rFonts w:eastAsiaTheme="minorEastAsia"/>
          <w:sz w:val="28"/>
          <w:szCs w:val="28"/>
        </w:rPr>
        <w:t>очистка поступивших сточных вод на очистных сооружениях.</w:t>
      </w:r>
    </w:p>
    <w:p w:rsidR="00CA7E4A" w:rsidRPr="00CA7E4A" w:rsidRDefault="00CA7E4A" w:rsidP="00CA7E4A">
      <w:pPr>
        <w:suppressAutoHyphens/>
        <w:ind w:firstLine="709"/>
        <w:contextualSpacing/>
        <w:jc w:val="both"/>
        <w:rPr>
          <w:rFonts w:eastAsiaTheme="minorEastAsia"/>
          <w:sz w:val="28"/>
          <w:szCs w:val="28"/>
        </w:rPr>
      </w:pPr>
      <w:r w:rsidRPr="00CA7E4A">
        <w:rPr>
          <w:rFonts w:eastAsiaTheme="minorEastAsia"/>
          <w:sz w:val="28"/>
          <w:szCs w:val="28"/>
        </w:rPr>
        <w:t>Критериями анализа системы водоотведения является:</w:t>
      </w:r>
    </w:p>
    <w:p w:rsidR="00CA7E4A" w:rsidRPr="00CA7E4A" w:rsidRDefault="00CA7E4A" w:rsidP="00CA7E4A">
      <w:pPr>
        <w:numPr>
          <w:ilvl w:val="0"/>
          <w:numId w:val="42"/>
        </w:numPr>
        <w:suppressAutoHyphens/>
        <w:contextualSpacing/>
        <w:jc w:val="both"/>
        <w:rPr>
          <w:rFonts w:eastAsiaTheme="minorEastAsia"/>
          <w:sz w:val="28"/>
          <w:szCs w:val="28"/>
        </w:rPr>
      </w:pPr>
      <w:r w:rsidRPr="00CA7E4A">
        <w:rPr>
          <w:rFonts w:eastAsiaTheme="minorEastAsia"/>
          <w:sz w:val="28"/>
          <w:szCs w:val="28"/>
        </w:rPr>
        <w:t>фактическая и требуемая производительность канализационных очистных сооружений;</w:t>
      </w:r>
    </w:p>
    <w:p w:rsidR="00CA7E4A" w:rsidRPr="00CA7E4A" w:rsidRDefault="00CA7E4A" w:rsidP="00CA7E4A">
      <w:pPr>
        <w:numPr>
          <w:ilvl w:val="0"/>
          <w:numId w:val="42"/>
        </w:numPr>
        <w:suppressAutoHyphens/>
        <w:contextualSpacing/>
        <w:jc w:val="both"/>
        <w:rPr>
          <w:rFonts w:eastAsiaTheme="minorEastAsia"/>
          <w:sz w:val="28"/>
          <w:szCs w:val="28"/>
        </w:rPr>
      </w:pPr>
      <w:r w:rsidRPr="00CA7E4A">
        <w:rPr>
          <w:rFonts w:eastAsiaTheme="minorEastAsia"/>
          <w:sz w:val="28"/>
          <w:szCs w:val="28"/>
        </w:rPr>
        <w:t>эффективность очистки;</w:t>
      </w:r>
    </w:p>
    <w:p w:rsidR="00CA7E4A" w:rsidRPr="00CA7E4A" w:rsidRDefault="00CA7E4A" w:rsidP="00CA7E4A">
      <w:pPr>
        <w:numPr>
          <w:ilvl w:val="0"/>
          <w:numId w:val="42"/>
        </w:numPr>
        <w:suppressAutoHyphens/>
        <w:contextualSpacing/>
        <w:jc w:val="both"/>
        <w:rPr>
          <w:rFonts w:eastAsiaTheme="minorEastAsia"/>
          <w:sz w:val="28"/>
          <w:szCs w:val="28"/>
        </w:rPr>
      </w:pPr>
      <w:r w:rsidRPr="00CA7E4A">
        <w:rPr>
          <w:rFonts w:eastAsiaTheme="minorEastAsia"/>
          <w:sz w:val="28"/>
          <w:szCs w:val="28"/>
        </w:rPr>
        <w:t>безопасность стоков после очистки;</w:t>
      </w:r>
    </w:p>
    <w:p w:rsidR="00CA7E4A" w:rsidRPr="00CA7E4A" w:rsidRDefault="00CA7E4A" w:rsidP="00CA7E4A">
      <w:pPr>
        <w:numPr>
          <w:ilvl w:val="0"/>
          <w:numId w:val="42"/>
        </w:numPr>
        <w:suppressAutoHyphens/>
        <w:contextualSpacing/>
        <w:jc w:val="both"/>
        <w:rPr>
          <w:rFonts w:eastAsiaTheme="minorEastAsia"/>
          <w:sz w:val="28"/>
          <w:szCs w:val="28"/>
        </w:rPr>
      </w:pPr>
      <w:r w:rsidRPr="00CA7E4A">
        <w:rPr>
          <w:rFonts w:eastAsiaTheme="minorEastAsia"/>
          <w:sz w:val="28"/>
          <w:szCs w:val="28"/>
        </w:rPr>
        <w:t>аварийность канализационных сетей.</w:t>
      </w:r>
    </w:p>
    <w:p w:rsidR="00CA7E4A" w:rsidRPr="00CA7E4A" w:rsidRDefault="00CA7E4A" w:rsidP="00CA7E4A">
      <w:pPr>
        <w:suppressAutoHyphens/>
        <w:ind w:firstLine="709"/>
        <w:contextualSpacing/>
        <w:jc w:val="both"/>
        <w:rPr>
          <w:rFonts w:eastAsiaTheme="minorEastAsia"/>
          <w:sz w:val="28"/>
          <w:szCs w:val="28"/>
        </w:rPr>
      </w:pPr>
      <w:r w:rsidRPr="00CA7E4A">
        <w:rPr>
          <w:rFonts w:eastAsiaTheme="minorEastAsia"/>
          <w:sz w:val="28"/>
          <w:szCs w:val="28"/>
        </w:rPr>
        <w:t>Эксплуатационные зоны организаций эксплуатирующие объекты централизованной системы водоотведения представлены в таблице 1.1.1.</w:t>
      </w:r>
    </w:p>
    <w:p w:rsidR="00CA7E4A" w:rsidRPr="00CA7E4A" w:rsidRDefault="00CA7E4A" w:rsidP="00847CF7">
      <w:pPr>
        <w:pStyle w:val="affff1"/>
      </w:pPr>
      <w:bookmarkStart w:id="356" w:name="_Toc122483801"/>
      <w:r w:rsidRPr="00CA7E4A">
        <w:t>Таблица 1.1. Эксплуатирующие организации системы водоотведения</w:t>
      </w:r>
      <w:bookmarkEnd w:id="356"/>
    </w:p>
    <w:tbl>
      <w:tblPr>
        <w:tblStyle w:val="a8"/>
        <w:tblW w:w="9013" w:type="dxa"/>
        <w:tblLook w:val="04A0"/>
      </w:tblPr>
      <w:tblGrid>
        <w:gridCol w:w="2514"/>
        <w:gridCol w:w="2446"/>
        <w:gridCol w:w="2378"/>
        <w:gridCol w:w="2070"/>
      </w:tblGrid>
      <w:tr w:rsidR="00CA7E4A" w:rsidRPr="00CA7E4A" w:rsidTr="00CA7E4A">
        <w:tc>
          <w:tcPr>
            <w:tcW w:w="2196" w:type="dxa"/>
          </w:tcPr>
          <w:p w:rsidR="00CA7E4A" w:rsidRPr="00CA7E4A" w:rsidRDefault="00CA7E4A" w:rsidP="00CA7E4A">
            <w:pPr>
              <w:suppressAutoHyphens/>
              <w:contextualSpacing/>
              <w:jc w:val="center"/>
              <w:rPr>
                <w:sz w:val="28"/>
                <w:szCs w:val="28"/>
              </w:rPr>
            </w:pPr>
            <w:r w:rsidRPr="00CA7E4A">
              <w:rPr>
                <w:sz w:val="28"/>
                <w:szCs w:val="28"/>
              </w:rPr>
              <w:t>Эксплуатационные зоны</w:t>
            </w:r>
          </w:p>
        </w:tc>
        <w:tc>
          <w:tcPr>
            <w:tcW w:w="2127" w:type="dxa"/>
          </w:tcPr>
          <w:p w:rsidR="00CA7E4A" w:rsidRPr="00CA7E4A" w:rsidRDefault="00CA7E4A" w:rsidP="00CA7E4A">
            <w:pPr>
              <w:suppressAutoHyphens/>
              <w:contextualSpacing/>
              <w:jc w:val="center"/>
              <w:rPr>
                <w:sz w:val="28"/>
                <w:szCs w:val="28"/>
              </w:rPr>
            </w:pPr>
            <w:r w:rsidRPr="00CA7E4A">
              <w:rPr>
                <w:sz w:val="28"/>
                <w:szCs w:val="28"/>
              </w:rPr>
              <w:t>Эксплуатирующая организация</w:t>
            </w:r>
          </w:p>
        </w:tc>
        <w:tc>
          <w:tcPr>
            <w:tcW w:w="2676" w:type="dxa"/>
          </w:tcPr>
          <w:p w:rsidR="00CA7E4A" w:rsidRPr="00CA7E4A" w:rsidRDefault="00CA7E4A" w:rsidP="00CA7E4A">
            <w:pPr>
              <w:suppressAutoHyphens/>
              <w:contextualSpacing/>
              <w:jc w:val="center"/>
              <w:rPr>
                <w:sz w:val="28"/>
                <w:szCs w:val="28"/>
              </w:rPr>
            </w:pPr>
            <w:r w:rsidRPr="00CA7E4A">
              <w:rPr>
                <w:sz w:val="28"/>
                <w:szCs w:val="28"/>
              </w:rPr>
              <w:t>Объекты эксплуатации</w:t>
            </w:r>
          </w:p>
        </w:tc>
        <w:tc>
          <w:tcPr>
            <w:tcW w:w="2014" w:type="dxa"/>
          </w:tcPr>
          <w:p w:rsidR="00CA7E4A" w:rsidRPr="00CA7E4A" w:rsidRDefault="00CA7E4A" w:rsidP="00CA7E4A">
            <w:pPr>
              <w:suppressAutoHyphens/>
              <w:contextualSpacing/>
              <w:jc w:val="center"/>
              <w:rPr>
                <w:sz w:val="28"/>
                <w:szCs w:val="28"/>
              </w:rPr>
            </w:pPr>
            <w:r w:rsidRPr="00CA7E4A">
              <w:rPr>
                <w:sz w:val="28"/>
                <w:szCs w:val="28"/>
              </w:rPr>
              <w:t>Право эксплуатации</w:t>
            </w:r>
          </w:p>
        </w:tc>
      </w:tr>
      <w:tr w:rsidR="00CA7E4A" w:rsidRPr="00CA7E4A" w:rsidTr="00CA7E4A">
        <w:tc>
          <w:tcPr>
            <w:tcW w:w="2196" w:type="dxa"/>
          </w:tcPr>
          <w:p w:rsidR="00CA7E4A" w:rsidRPr="00CA7E4A" w:rsidRDefault="00CA7E4A" w:rsidP="00CA7E4A">
            <w:pPr>
              <w:suppressAutoHyphens/>
              <w:contextualSpacing/>
              <w:rPr>
                <w:sz w:val="28"/>
                <w:szCs w:val="28"/>
              </w:rPr>
            </w:pPr>
            <w:r w:rsidRPr="00CA7E4A">
              <w:rPr>
                <w:sz w:val="28"/>
                <w:szCs w:val="28"/>
              </w:rPr>
              <w:t xml:space="preserve">Эксплуатационная зона №1. </w:t>
            </w:r>
            <w:bookmarkStart w:id="357" w:name="_Hlk66660234"/>
            <w:r w:rsidRPr="00CA7E4A">
              <w:rPr>
                <w:sz w:val="28"/>
                <w:szCs w:val="28"/>
              </w:rPr>
              <w:t>п. С</w:t>
            </w:r>
            <w:bookmarkEnd w:id="357"/>
            <w:r w:rsidRPr="00CA7E4A">
              <w:rPr>
                <w:sz w:val="28"/>
                <w:szCs w:val="28"/>
              </w:rPr>
              <w:t>аган-Нур</w:t>
            </w:r>
          </w:p>
        </w:tc>
        <w:tc>
          <w:tcPr>
            <w:tcW w:w="2127" w:type="dxa"/>
          </w:tcPr>
          <w:p w:rsidR="00CA7E4A" w:rsidRPr="00CA7E4A" w:rsidRDefault="00CA7E4A" w:rsidP="00CA7E4A">
            <w:pPr>
              <w:suppressAutoHyphens/>
              <w:contextualSpacing/>
              <w:rPr>
                <w:sz w:val="28"/>
                <w:szCs w:val="28"/>
              </w:rPr>
            </w:pPr>
            <w:r w:rsidRPr="00CA7E4A">
              <w:rPr>
                <w:sz w:val="28"/>
                <w:szCs w:val="28"/>
              </w:rPr>
              <w:t>АО «Разрез Тугнуйский»</w:t>
            </w:r>
          </w:p>
        </w:tc>
        <w:tc>
          <w:tcPr>
            <w:tcW w:w="2676" w:type="dxa"/>
          </w:tcPr>
          <w:p w:rsidR="00CA7E4A" w:rsidRPr="00CA7E4A" w:rsidRDefault="00CA7E4A" w:rsidP="00CA7E4A">
            <w:pPr>
              <w:suppressAutoHyphens/>
              <w:contextualSpacing/>
              <w:rPr>
                <w:sz w:val="28"/>
                <w:szCs w:val="28"/>
              </w:rPr>
            </w:pPr>
            <w:r w:rsidRPr="00CA7E4A">
              <w:rPr>
                <w:sz w:val="28"/>
                <w:szCs w:val="28"/>
              </w:rPr>
              <w:t>Канализационная насосная станция, канализационные очистные сооружения, канализационные сети</w:t>
            </w:r>
          </w:p>
        </w:tc>
        <w:tc>
          <w:tcPr>
            <w:tcW w:w="2014" w:type="dxa"/>
          </w:tcPr>
          <w:p w:rsidR="00CA7E4A" w:rsidRPr="00CA7E4A" w:rsidRDefault="00CA7E4A" w:rsidP="00CA7E4A">
            <w:pPr>
              <w:suppressAutoHyphens/>
              <w:contextualSpacing/>
              <w:rPr>
                <w:sz w:val="28"/>
                <w:szCs w:val="28"/>
              </w:rPr>
            </w:pPr>
            <w:r w:rsidRPr="00CA7E4A">
              <w:rPr>
                <w:sz w:val="28"/>
                <w:szCs w:val="28"/>
              </w:rPr>
              <w:t>Право собственности</w:t>
            </w:r>
          </w:p>
        </w:tc>
      </w:tr>
      <w:tr w:rsidR="00CA7E4A" w:rsidRPr="00CA7E4A" w:rsidTr="00CA7E4A">
        <w:tc>
          <w:tcPr>
            <w:tcW w:w="2196" w:type="dxa"/>
          </w:tcPr>
          <w:p w:rsidR="00CA7E4A" w:rsidRPr="00CA7E4A" w:rsidRDefault="00CA7E4A" w:rsidP="00CA7E4A">
            <w:pPr>
              <w:suppressAutoHyphens/>
              <w:contextualSpacing/>
              <w:rPr>
                <w:sz w:val="28"/>
                <w:szCs w:val="28"/>
              </w:rPr>
            </w:pPr>
            <w:r w:rsidRPr="00CA7E4A">
              <w:rPr>
                <w:sz w:val="28"/>
                <w:szCs w:val="28"/>
              </w:rPr>
              <w:t>Эксплуатационная зона №2. п. Саган-Нур</w:t>
            </w:r>
          </w:p>
        </w:tc>
        <w:tc>
          <w:tcPr>
            <w:tcW w:w="2127" w:type="dxa"/>
          </w:tcPr>
          <w:p w:rsidR="00CA7E4A" w:rsidRPr="00CA7E4A" w:rsidRDefault="00CA7E4A" w:rsidP="00CA7E4A">
            <w:pPr>
              <w:suppressAutoHyphens/>
              <w:contextualSpacing/>
              <w:rPr>
                <w:sz w:val="28"/>
                <w:szCs w:val="28"/>
              </w:rPr>
            </w:pPr>
            <w:r w:rsidRPr="00CA7E4A">
              <w:rPr>
                <w:sz w:val="28"/>
                <w:szCs w:val="28"/>
              </w:rPr>
              <w:t>ООО «Жилсервис»</w:t>
            </w:r>
          </w:p>
        </w:tc>
        <w:tc>
          <w:tcPr>
            <w:tcW w:w="2676" w:type="dxa"/>
          </w:tcPr>
          <w:p w:rsidR="00CA7E4A" w:rsidRPr="00CA7E4A" w:rsidRDefault="00CA7E4A" w:rsidP="00CA7E4A">
            <w:pPr>
              <w:suppressAutoHyphens/>
              <w:contextualSpacing/>
              <w:rPr>
                <w:sz w:val="28"/>
                <w:szCs w:val="28"/>
              </w:rPr>
            </w:pPr>
            <w:r w:rsidRPr="00CA7E4A">
              <w:rPr>
                <w:sz w:val="28"/>
                <w:szCs w:val="28"/>
              </w:rPr>
              <w:t>Канализационные сети</w:t>
            </w:r>
          </w:p>
        </w:tc>
        <w:tc>
          <w:tcPr>
            <w:tcW w:w="2014" w:type="dxa"/>
          </w:tcPr>
          <w:p w:rsidR="00CA7E4A" w:rsidRPr="00CA7E4A" w:rsidRDefault="00CA7E4A" w:rsidP="00CA7E4A">
            <w:pPr>
              <w:suppressAutoHyphens/>
              <w:contextualSpacing/>
              <w:rPr>
                <w:sz w:val="28"/>
                <w:szCs w:val="28"/>
              </w:rPr>
            </w:pPr>
            <w:r w:rsidRPr="00CA7E4A">
              <w:rPr>
                <w:sz w:val="28"/>
                <w:szCs w:val="28"/>
              </w:rPr>
              <w:t>Концессионное соглашение</w:t>
            </w:r>
          </w:p>
        </w:tc>
      </w:tr>
    </w:tbl>
    <w:p w:rsidR="00CA7E4A" w:rsidRDefault="00CA7E4A" w:rsidP="00566DD4">
      <w:pPr>
        <w:pStyle w:val="afff"/>
      </w:pPr>
    </w:p>
    <w:p w:rsidR="001510A7" w:rsidRPr="00866973" w:rsidRDefault="001510A7" w:rsidP="00F750DF">
      <w:pPr>
        <w:pStyle w:val="1e"/>
      </w:pPr>
      <w:bookmarkStart w:id="358" w:name="_Toc215794112"/>
      <w:r w:rsidRPr="00866973">
        <w:lastRenderedPageBreak/>
        <w:t>1.2. Описание результатов технического обследования централизованной системы водоотведения, включая описание существующих канализационных очистных сооружений</w:t>
      </w:r>
      <w:bookmarkEnd w:id="355"/>
      <w:bookmarkEnd w:id="358"/>
    </w:p>
    <w:p w:rsidR="00CA7E4A" w:rsidRDefault="00566DD4" w:rsidP="00566DD4">
      <w:pPr>
        <w:pStyle w:val="afff"/>
      </w:pPr>
      <w:bookmarkStart w:id="359" w:name="_Toc23820138"/>
      <w:r w:rsidRPr="00866973">
        <w:t xml:space="preserve">Техническое обследование централизованной системы водоотведения </w:t>
      </w:r>
      <w:r w:rsidR="00CA57CC">
        <w:t>сельского поселения</w:t>
      </w:r>
      <w:r w:rsidRPr="00866973">
        <w:t xml:space="preserve"> проведено в границах технологической зоны №</w:t>
      </w:r>
      <w:r w:rsidR="00CA7E4A">
        <w:t>1.</w:t>
      </w:r>
    </w:p>
    <w:p w:rsidR="00566DD4" w:rsidRPr="00866973" w:rsidRDefault="00566DD4" w:rsidP="00566DD4">
      <w:pPr>
        <w:pStyle w:val="afff"/>
      </w:pPr>
      <w:r w:rsidRPr="00866973">
        <w:t>Обследование включало анализ текущего состояния сети напорно-самотечных коллекторов, канализационных насосных станций, оборудования, энергохозяйства и очистных сооружений.</w:t>
      </w:r>
    </w:p>
    <w:p w:rsidR="00CA7E4A" w:rsidRPr="00CA7E4A" w:rsidRDefault="00CA7E4A" w:rsidP="00CA7E4A">
      <w:pPr>
        <w:suppressAutoHyphens/>
        <w:ind w:firstLine="709"/>
        <w:contextualSpacing/>
        <w:jc w:val="both"/>
        <w:rPr>
          <w:rFonts w:eastAsiaTheme="minorEastAsia"/>
          <w:sz w:val="28"/>
          <w:szCs w:val="28"/>
        </w:rPr>
      </w:pPr>
      <w:bookmarkStart w:id="360" w:name="_Toc214499179"/>
      <w:r w:rsidRPr="00CA7E4A">
        <w:rPr>
          <w:rFonts w:eastAsiaTheme="minorEastAsia"/>
          <w:sz w:val="28"/>
          <w:szCs w:val="28"/>
        </w:rPr>
        <w:t>Отведение сточных вод осуществляется по системе напорно-самотечных коллекторов.</w:t>
      </w:r>
    </w:p>
    <w:p w:rsidR="00CA7E4A" w:rsidRPr="00CA7E4A" w:rsidRDefault="00CA7E4A" w:rsidP="00CA7E4A">
      <w:pPr>
        <w:suppressAutoHyphens/>
        <w:ind w:firstLine="709"/>
        <w:contextualSpacing/>
        <w:jc w:val="both"/>
        <w:rPr>
          <w:rFonts w:eastAsiaTheme="minorEastAsia"/>
          <w:sz w:val="28"/>
          <w:szCs w:val="28"/>
        </w:rPr>
      </w:pPr>
      <w:r w:rsidRPr="00CA7E4A">
        <w:rPr>
          <w:rFonts w:eastAsiaTheme="minorEastAsia"/>
          <w:sz w:val="28"/>
          <w:szCs w:val="28"/>
        </w:rPr>
        <w:t>Канализационная насосная станция, предназначена для приема и транспортировки хозяйственно-бытовых сточных вод от населения, бюджетных и прочих потребителей.</w:t>
      </w:r>
    </w:p>
    <w:p w:rsidR="00CA7E4A" w:rsidRPr="00CA7E4A" w:rsidRDefault="00CA7E4A" w:rsidP="00CA7E4A">
      <w:pPr>
        <w:suppressAutoHyphens/>
        <w:ind w:firstLine="709"/>
        <w:contextualSpacing/>
        <w:jc w:val="both"/>
        <w:rPr>
          <w:rFonts w:eastAsiaTheme="minorEastAsia"/>
          <w:sz w:val="28"/>
          <w:szCs w:val="28"/>
        </w:rPr>
      </w:pPr>
      <w:r w:rsidRPr="00CA7E4A">
        <w:rPr>
          <w:rFonts w:eastAsiaTheme="minorEastAsia"/>
          <w:sz w:val="28"/>
          <w:szCs w:val="28"/>
        </w:rPr>
        <w:t>Перечень оборудования и технические характеристики КНС представлены в таблице 1.2.1.</w:t>
      </w:r>
    </w:p>
    <w:p w:rsidR="00CA7E4A" w:rsidRPr="00CA7E4A" w:rsidRDefault="00CA7E4A" w:rsidP="00847CF7">
      <w:pPr>
        <w:pStyle w:val="affff1"/>
      </w:pPr>
      <w:bookmarkStart w:id="361" w:name="_Toc122483802"/>
      <w:r w:rsidRPr="00CA7E4A">
        <w:t>Таблица 1.2.1. Перечень и технические характеристики КНС</w:t>
      </w:r>
      <w:bookmarkEnd w:id="3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7"/>
        <w:gridCol w:w="2453"/>
        <w:gridCol w:w="1769"/>
        <w:gridCol w:w="2192"/>
        <w:gridCol w:w="1693"/>
      </w:tblGrid>
      <w:tr w:rsidR="00CA7E4A" w:rsidRPr="00CA7E4A" w:rsidTr="00CA7E4A">
        <w:trPr>
          <w:trHeight w:val="20"/>
          <w:tblHeader/>
        </w:trPr>
        <w:tc>
          <w:tcPr>
            <w:tcW w:w="1149" w:type="pct"/>
            <w:vMerge w:val="restart"/>
            <w:shd w:val="clear" w:color="auto" w:fill="auto"/>
            <w:hideMark/>
          </w:tcPr>
          <w:p w:rsidR="00CA7E4A" w:rsidRPr="00CA7E4A" w:rsidRDefault="00CA7E4A" w:rsidP="00CA7E4A">
            <w:pPr>
              <w:jc w:val="center"/>
              <w:rPr>
                <w:color w:val="000000"/>
                <w:sz w:val="28"/>
                <w:szCs w:val="28"/>
              </w:rPr>
            </w:pPr>
            <w:r w:rsidRPr="00CA7E4A">
              <w:rPr>
                <w:color w:val="000000"/>
                <w:sz w:val="28"/>
                <w:szCs w:val="28"/>
              </w:rPr>
              <w:t>Наименов</w:t>
            </w:r>
            <w:r w:rsidRPr="00CA7E4A">
              <w:rPr>
                <w:color w:val="000000"/>
                <w:sz w:val="28"/>
                <w:szCs w:val="28"/>
              </w:rPr>
              <w:t>а</w:t>
            </w:r>
            <w:r w:rsidRPr="00CA7E4A">
              <w:rPr>
                <w:color w:val="000000"/>
                <w:sz w:val="28"/>
                <w:szCs w:val="28"/>
              </w:rPr>
              <w:t>ние и ра</w:t>
            </w:r>
            <w:r w:rsidRPr="00CA7E4A">
              <w:rPr>
                <w:color w:val="000000"/>
                <w:sz w:val="28"/>
                <w:szCs w:val="28"/>
              </w:rPr>
              <w:t>с</w:t>
            </w:r>
            <w:r w:rsidRPr="00CA7E4A">
              <w:rPr>
                <w:color w:val="000000"/>
                <w:sz w:val="28"/>
                <w:szCs w:val="28"/>
              </w:rPr>
              <w:t>положение КНС</w:t>
            </w:r>
          </w:p>
        </w:tc>
        <w:tc>
          <w:tcPr>
            <w:tcW w:w="786" w:type="pct"/>
            <w:vMerge w:val="restart"/>
            <w:shd w:val="clear" w:color="auto" w:fill="auto"/>
            <w:hideMark/>
          </w:tcPr>
          <w:p w:rsidR="00CA7E4A" w:rsidRPr="00CA7E4A" w:rsidRDefault="00CA7E4A" w:rsidP="00CA7E4A">
            <w:pPr>
              <w:jc w:val="center"/>
              <w:rPr>
                <w:color w:val="000000"/>
                <w:sz w:val="28"/>
                <w:szCs w:val="28"/>
              </w:rPr>
            </w:pPr>
            <w:r w:rsidRPr="00CA7E4A">
              <w:rPr>
                <w:color w:val="000000"/>
                <w:sz w:val="28"/>
                <w:szCs w:val="28"/>
              </w:rPr>
              <w:t>Производител</w:t>
            </w:r>
            <w:r w:rsidRPr="00CA7E4A">
              <w:rPr>
                <w:color w:val="000000"/>
                <w:sz w:val="28"/>
                <w:szCs w:val="28"/>
              </w:rPr>
              <w:t>ь</w:t>
            </w:r>
            <w:r w:rsidRPr="00CA7E4A">
              <w:rPr>
                <w:color w:val="000000"/>
                <w:sz w:val="28"/>
                <w:szCs w:val="28"/>
              </w:rPr>
              <w:t>ность, куб.м./час</w:t>
            </w:r>
          </w:p>
        </w:tc>
        <w:tc>
          <w:tcPr>
            <w:tcW w:w="3064" w:type="pct"/>
            <w:gridSpan w:val="3"/>
            <w:shd w:val="clear" w:color="auto" w:fill="auto"/>
            <w:noWrap/>
            <w:hideMark/>
          </w:tcPr>
          <w:p w:rsidR="00CA7E4A" w:rsidRPr="00CA7E4A" w:rsidRDefault="00CA7E4A" w:rsidP="00CA7E4A">
            <w:pPr>
              <w:jc w:val="center"/>
              <w:rPr>
                <w:color w:val="000000"/>
                <w:sz w:val="28"/>
                <w:szCs w:val="28"/>
              </w:rPr>
            </w:pPr>
            <w:r w:rsidRPr="00CA7E4A">
              <w:rPr>
                <w:color w:val="000000"/>
                <w:sz w:val="28"/>
                <w:szCs w:val="28"/>
              </w:rPr>
              <w:t>Оборудование КНС</w:t>
            </w:r>
          </w:p>
        </w:tc>
      </w:tr>
      <w:tr w:rsidR="00CA7E4A" w:rsidRPr="00CA7E4A" w:rsidTr="00CA7E4A">
        <w:trPr>
          <w:trHeight w:val="20"/>
          <w:tblHeader/>
        </w:trPr>
        <w:tc>
          <w:tcPr>
            <w:tcW w:w="1149" w:type="pct"/>
            <w:vMerge/>
            <w:hideMark/>
          </w:tcPr>
          <w:p w:rsidR="00CA7E4A" w:rsidRPr="00CA7E4A" w:rsidRDefault="00CA7E4A" w:rsidP="00CA7E4A">
            <w:pPr>
              <w:jc w:val="center"/>
              <w:rPr>
                <w:color w:val="000000"/>
                <w:sz w:val="28"/>
                <w:szCs w:val="28"/>
              </w:rPr>
            </w:pPr>
          </w:p>
        </w:tc>
        <w:tc>
          <w:tcPr>
            <w:tcW w:w="786" w:type="pct"/>
            <w:vMerge/>
            <w:hideMark/>
          </w:tcPr>
          <w:p w:rsidR="00CA7E4A" w:rsidRPr="00CA7E4A" w:rsidRDefault="00CA7E4A" w:rsidP="00CA7E4A">
            <w:pPr>
              <w:jc w:val="center"/>
              <w:rPr>
                <w:color w:val="000000"/>
                <w:sz w:val="28"/>
                <w:szCs w:val="28"/>
              </w:rPr>
            </w:pPr>
          </w:p>
        </w:tc>
        <w:tc>
          <w:tcPr>
            <w:tcW w:w="1257" w:type="pct"/>
            <w:shd w:val="clear" w:color="auto" w:fill="auto"/>
            <w:hideMark/>
          </w:tcPr>
          <w:p w:rsidR="00CA7E4A" w:rsidRPr="00CA7E4A" w:rsidRDefault="00CA7E4A" w:rsidP="00CA7E4A">
            <w:pPr>
              <w:jc w:val="center"/>
              <w:rPr>
                <w:color w:val="000000"/>
                <w:sz w:val="28"/>
                <w:szCs w:val="28"/>
              </w:rPr>
            </w:pPr>
            <w:r w:rsidRPr="00CA7E4A">
              <w:rPr>
                <w:color w:val="000000"/>
                <w:sz w:val="28"/>
                <w:szCs w:val="28"/>
              </w:rPr>
              <w:t>Насосы, кол-во /наименование</w:t>
            </w:r>
          </w:p>
        </w:tc>
        <w:tc>
          <w:tcPr>
            <w:tcW w:w="865" w:type="pct"/>
            <w:shd w:val="clear" w:color="auto" w:fill="auto"/>
            <w:hideMark/>
          </w:tcPr>
          <w:p w:rsidR="00CA7E4A" w:rsidRPr="00CA7E4A" w:rsidRDefault="00CA7E4A" w:rsidP="00CA7E4A">
            <w:pPr>
              <w:jc w:val="center"/>
              <w:rPr>
                <w:color w:val="000000"/>
                <w:sz w:val="28"/>
                <w:szCs w:val="28"/>
              </w:rPr>
            </w:pPr>
            <w:r w:rsidRPr="00CA7E4A">
              <w:rPr>
                <w:color w:val="000000"/>
                <w:sz w:val="28"/>
                <w:szCs w:val="28"/>
              </w:rPr>
              <w:t>Электродвиг</w:t>
            </w:r>
            <w:r w:rsidRPr="00CA7E4A">
              <w:rPr>
                <w:color w:val="000000"/>
                <w:sz w:val="28"/>
                <w:szCs w:val="28"/>
              </w:rPr>
              <w:t>а</w:t>
            </w:r>
            <w:r w:rsidRPr="00CA7E4A">
              <w:rPr>
                <w:color w:val="000000"/>
                <w:sz w:val="28"/>
                <w:szCs w:val="28"/>
              </w:rPr>
              <w:t>тели, кол-во/мощность, кВт</w:t>
            </w:r>
          </w:p>
        </w:tc>
        <w:tc>
          <w:tcPr>
            <w:tcW w:w="943" w:type="pct"/>
          </w:tcPr>
          <w:p w:rsidR="00CA7E4A" w:rsidRPr="00CA7E4A" w:rsidRDefault="00CA7E4A" w:rsidP="00CA7E4A">
            <w:pPr>
              <w:jc w:val="center"/>
              <w:rPr>
                <w:color w:val="000000"/>
                <w:sz w:val="28"/>
                <w:szCs w:val="28"/>
              </w:rPr>
            </w:pPr>
            <w:r w:rsidRPr="00CA7E4A">
              <w:rPr>
                <w:color w:val="000000"/>
                <w:sz w:val="28"/>
                <w:szCs w:val="28"/>
              </w:rPr>
              <w:t>Управля</w:t>
            </w:r>
            <w:r w:rsidRPr="00CA7E4A">
              <w:rPr>
                <w:color w:val="000000"/>
                <w:sz w:val="28"/>
                <w:szCs w:val="28"/>
              </w:rPr>
              <w:t>ю</w:t>
            </w:r>
            <w:r w:rsidRPr="00CA7E4A">
              <w:rPr>
                <w:color w:val="000000"/>
                <w:sz w:val="28"/>
                <w:szCs w:val="28"/>
              </w:rPr>
              <w:t>щее обор</w:t>
            </w:r>
            <w:r w:rsidRPr="00CA7E4A">
              <w:rPr>
                <w:color w:val="000000"/>
                <w:sz w:val="28"/>
                <w:szCs w:val="28"/>
              </w:rPr>
              <w:t>у</w:t>
            </w:r>
            <w:r w:rsidRPr="00CA7E4A">
              <w:rPr>
                <w:color w:val="000000"/>
                <w:sz w:val="28"/>
                <w:szCs w:val="28"/>
              </w:rPr>
              <w:t>дование</w:t>
            </w:r>
          </w:p>
        </w:tc>
      </w:tr>
      <w:tr w:rsidR="00CA7E4A" w:rsidRPr="00CA7E4A" w:rsidTr="00CA7E4A">
        <w:trPr>
          <w:trHeight w:val="20"/>
        </w:trPr>
        <w:tc>
          <w:tcPr>
            <w:tcW w:w="1149" w:type="pct"/>
            <w:shd w:val="clear" w:color="auto" w:fill="auto"/>
            <w:noWrap/>
            <w:hideMark/>
          </w:tcPr>
          <w:p w:rsidR="00CA7E4A" w:rsidRPr="00CA7E4A" w:rsidRDefault="00CA7E4A" w:rsidP="00CA7E4A">
            <w:pPr>
              <w:rPr>
                <w:color w:val="000000"/>
                <w:sz w:val="28"/>
                <w:szCs w:val="28"/>
              </w:rPr>
            </w:pPr>
            <w:r w:rsidRPr="00CA7E4A">
              <w:rPr>
                <w:color w:val="000000"/>
                <w:sz w:val="28"/>
                <w:szCs w:val="28"/>
              </w:rPr>
              <w:t>КНС №1</w:t>
            </w:r>
          </w:p>
        </w:tc>
        <w:tc>
          <w:tcPr>
            <w:tcW w:w="786" w:type="pct"/>
            <w:shd w:val="clear" w:color="auto" w:fill="auto"/>
            <w:vAlign w:val="bottom"/>
            <w:hideMark/>
          </w:tcPr>
          <w:p w:rsidR="00CA7E4A" w:rsidRPr="00CA7E4A" w:rsidRDefault="00CA7E4A" w:rsidP="00CA7E4A">
            <w:pPr>
              <w:jc w:val="right"/>
              <w:rPr>
                <w:color w:val="000000"/>
                <w:sz w:val="28"/>
                <w:szCs w:val="28"/>
              </w:rPr>
            </w:pPr>
            <w:r w:rsidRPr="00CA7E4A">
              <w:rPr>
                <w:color w:val="000000"/>
                <w:sz w:val="28"/>
                <w:szCs w:val="28"/>
              </w:rPr>
              <w:t>250.00</w:t>
            </w:r>
          </w:p>
        </w:tc>
        <w:tc>
          <w:tcPr>
            <w:tcW w:w="1257" w:type="pct"/>
            <w:shd w:val="clear" w:color="auto" w:fill="auto"/>
            <w:vAlign w:val="center"/>
            <w:hideMark/>
          </w:tcPr>
          <w:p w:rsidR="00CA7E4A" w:rsidRPr="00CA7E4A" w:rsidRDefault="00CA7E4A" w:rsidP="00CA7E4A">
            <w:pPr>
              <w:jc w:val="center"/>
              <w:rPr>
                <w:color w:val="000000"/>
                <w:sz w:val="28"/>
                <w:szCs w:val="28"/>
              </w:rPr>
            </w:pPr>
            <w:r w:rsidRPr="00CA7E4A">
              <w:rPr>
                <w:color w:val="000000"/>
                <w:sz w:val="28"/>
                <w:szCs w:val="28"/>
              </w:rPr>
              <w:t>2 / СМ-150-125-315</w:t>
            </w:r>
          </w:p>
        </w:tc>
        <w:tc>
          <w:tcPr>
            <w:tcW w:w="865" w:type="pct"/>
            <w:shd w:val="clear" w:color="auto" w:fill="auto"/>
            <w:vAlign w:val="bottom"/>
            <w:hideMark/>
          </w:tcPr>
          <w:p w:rsidR="00CA7E4A" w:rsidRPr="00CA7E4A" w:rsidRDefault="00CA7E4A" w:rsidP="00CA7E4A">
            <w:pPr>
              <w:jc w:val="right"/>
              <w:rPr>
                <w:color w:val="000000"/>
                <w:sz w:val="28"/>
                <w:szCs w:val="28"/>
              </w:rPr>
            </w:pPr>
            <w:r w:rsidRPr="00CA7E4A">
              <w:rPr>
                <w:color w:val="000000"/>
                <w:sz w:val="28"/>
                <w:szCs w:val="28"/>
              </w:rPr>
              <w:t>45</w:t>
            </w:r>
          </w:p>
        </w:tc>
        <w:tc>
          <w:tcPr>
            <w:tcW w:w="943" w:type="pct"/>
            <w:vAlign w:val="center"/>
          </w:tcPr>
          <w:p w:rsidR="00CA7E4A" w:rsidRPr="00CA7E4A" w:rsidRDefault="00CA7E4A" w:rsidP="00CA7E4A">
            <w:pPr>
              <w:jc w:val="center"/>
              <w:rPr>
                <w:color w:val="000000"/>
                <w:sz w:val="28"/>
                <w:szCs w:val="28"/>
              </w:rPr>
            </w:pPr>
            <w:r w:rsidRPr="00CA7E4A">
              <w:rPr>
                <w:color w:val="000000"/>
                <w:sz w:val="28"/>
                <w:szCs w:val="28"/>
              </w:rPr>
              <w:t>АСУ КНС</w:t>
            </w:r>
          </w:p>
        </w:tc>
      </w:tr>
    </w:tbl>
    <w:p w:rsidR="00CA7E4A" w:rsidRPr="00CA7E4A" w:rsidRDefault="00CA7E4A" w:rsidP="00CA7E4A">
      <w:pPr>
        <w:suppressAutoHyphens/>
        <w:ind w:firstLine="709"/>
        <w:contextualSpacing/>
        <w:jc w:val="both"/>
        <w:rPr>
          <w:rFonts w:eastAsiaTheme="minorEastAsia"/>
          <w:sz w:val="28"/>
          <w:szCs w:val="28"/>
        </w:rPr>
      </w:pPr>
      <w:r w:rsidRPr="00CA7E4A">
        <w:rPr>
          <w:rFonts w:eastAsiaTheme="minorEastAsia"/>
          <w:sz w:val="28"/>
          <w:szCs w:val="28"/>
        </w:rPr>
        <w:t>На канализационной насосной станции в приемном отделении установлены: решетка с ручной очисткой (1 шт.) для задержания крупных отбросов.</w:t>
      </w:r>
    </w:p>
    <w:p w:rsidR="00CA7E4A" w:rsidRPr="00CA7E4A" w:rsidRDefault="00CA7E4A" w:rsidP="00CA7E4A">
      <w:pPr>
        <w:suppressAutoHyphens/>
        <w:ind w:firstLine="709"/>
        <w:contextualSpacing/>
        <w:jc w:val="both"/>
        <w:rPr>
          <w:rFonts w:eastAsiaTheme="minorEastAsia"/>
          <w:sz w:val="28"/>
          <w:szCs w:val="28"/>
        </w:rPr>
      </w:pPr>
      <w:r w:rsidRPr="00CA7E4A">
        <w:rPr>
          <w:rFonts w:eastAsiaTheme="minorEastAsia"/>
          <w:sz w:val="28"/>
          <w:szCs w:val="28"/>
        </w:rPr>
        <w:t>Состав канализационных очистных сооружений:</w:t>
      </w:r>
    </w:p>
    <w:p w:rsidR="00CA7E4A" w:rsidRPr="00CA7E4A" w:rsidRDefault="00CA7E4A" w:rsidP="00CA7E4A">
      <w:pPr>
        <w:suppressAutoHyphens/>
        <w:ind w:firstLine="709"/>
        <w:contextualSpacing/>
        <w:jc w:val="both"/>
        <w:rPr>
          <w:rFonts w:eastAsiaTheme="minorEastAsia"/>
          <w:sz w:val="28"/>
          <w:szCs w:val="28"/>
        </w:rPr>
      </w:pPr>
      <w:r w:rsidRPr="00CA7E4A">
        <w:rPr>
          <w:rFonts w:eastAsiaTheme="minorEastAsia"/>
          <w:sz w:val="28"/>
          <w:szCs w:val="28"/>
        </w:rPr>
        <w:t>1. Горизонтальные песколовки с круговым движением воды (2 шт.) для задержания минеральных примесей с крупностью фракций более 0,25 мм;</w:t>
      </w:r>
    </w:p>
    <w:p w:rsidR="00CA7E4A" w:rsidRPr="00CA7E4A" w:rsidRDefault="00CA7E4A" w:rsidP="00CA7E4A">
      <w:pPr>
        <w:suppressAutoHyphens/>
        <w:ind w:firstLine="709"/>
        <w:contextualSpacing/>
        <w:jc w:val="both"/>
        <w:rPr>
          <w:rFonts w:eastAsiaTheme="minorEastAsia"/>
          <w:sz w:val="28"/>
          <w:szCs w:val="28"/>
        </w:rPr>
      </w:pPr>
      <w:r w:rsidRPr="00CA7E4A">
        <w:rPr>
          <w:rFonts w:eastAsiaTheme="minorEastAsia"/>
          <w:sz w:val="28"/>
          <w:szCs w:val="28"/>
        </w:rPr>
        <w:t>2. Блок емкостей 4-ех секционный:</w:t>
      </w:r>
    </w:p>
    <w:p w:rsidR="00CA7E4A" w:rsidRPr="00CA7E4A" w:rsidRDefault="00CA7E4A" w:rsidP="00CA7E4A">
      <w:pPr>
        <w:numPr>
          <w:ilvl w:val="0"/>
          <w:numId w:val="42"/>
        </w:numPr>
        <w:suppressAutoHyphens/>
        <w:ind w:left="0" w:firstLine="709"/>
        <w:contextualSpacing/>
        <w:jc w:val="both"/>
        <w:rPr>
          <w:rFonts w:eastAsiaTheme="minorEastAsia"/>
          <w:sz w:val="28"/>
          <w:szCs w:val="28"/>
        </w:rPr>
      </w:pPr>
      <w:r w:rsidRPr="00CA7E4A">
        <w:rPr>
          <w:rFonts w:eastAsiaTheme="minorEastAsia"/>
          <w:sz w:val="28"/>
          <w:szCs w:val="28"/>
        </w:rPr>
        <w:t>первичные отстойники, для задержания механических примесей из сточных вод (взвешенных и коллоидных);</w:t>
      </w:r>
    </w:p>
    <w:p w:rsidR="00CA7E4A" w:rsidRPr="00CA7E4A" w:rsidRDefault="00CA7E4A" w:rsidP="00CA7E4A">
      <w:pPr>
        <w:numPr>
          <w:ilvl w:val="0"/>
          <w:numId w:val="42"/>
        </w:numPr>
        <w:suppressAutoHyphens/>
        <w:ind w:left="0" w:firstLine="709"/>
        <w:contextualSpacing/>
        <w:jc w:val="both"/>
        <w:rPr>
          <w:rFonts w:eastAsiaTheme="minorEastAsia"/>
          <w:sz w:val="28"/>
          <w:szCs w:val="28"/>
        </w:rPr>
      </w:pPr>
      <w:r w:rsidRPr="00CA7E4A">
        <w:rPr>
          <w:rFonts w:eastAsiaTheme="minorEastAsia"/>
          <w:sz w:val="28"/>
          <w:szCs w:val="28"/>
        </w:rPr>
        <w:t>аэротенки – биологический узел сооружений, где происходит сорбция и процесс глубокого окисления загрязнений в искусственно-созданных условиях – окисление органических веществ с помощью микроорганизмов;</w:t>
      </w:r>
    </w:p>
    <w:p w:rsidR="00CA7E4A" w:rsidRPr="00CA7E4A" w:rsidRDefault="00CA7E4A" w:rsidP="00CA7E4A">
      <w:pPr>
        <w:numPr>
          <w:ilvl w:val="0"/>
          <w:numId w:val="42"/>
        </w:numPr>
        <w:suppressAutoHyphens/>
        <w:ind w:left="0" w:firstLine="709"/>
        <w:contextualSpacing/>
        <w:jc w:val="both"/>
        <w:rPr>
          <w:rFonts w:eastAsiaTheme="minorEastAsia"/>
          <w:sz w:val="28"/>
          <w:szCs w:val="28"/>
        </w:rPr>
      </w:pPr>
      <w:r w:rsidRPr="00CA7E4A">
        <w:rPr>
          <w:rFonts w:eastAsiaTheme="minorEastAsia"/>
          <w:sz w:val="28"/>
          <w:szCs w:val="28"/>
        </w:rPr>
        <w:t>вторичные вертикальные отстойники, предназначенные для задержания отработанного активного ила;</w:t>
      </w:r>
    </w:p>
    <w:p w:rsidR="00CA7E4A" w:rsidRPr="00CA7E4A" w:rsidRDefault="00CA7E4A" w:rsidP="00CA7E4A">
      <w:pPr>
        <w:numPr>
          <w:ilvl w:val="0"/>
          <w:numId w:val="42"/>
        </w:numPr>
        <w:suppressAutoHyphens/>
        <w:ind w:left="0" w:firstLine="709"/>
        <w:contextualSpacing/>
        <w:jc w:val="both"/>
        <w:rPr>
          <w:rFonts w:eastAsiaTheme="minorEastAsia"/>
          <w:sz w:val="28"/>
          <w:szCs w:val="28"/>
        </w:rPr>
      </w:pPr>
      <w:r w:rsidRPr="00CA7E4A">
        <w:rPr>
          <w:rFonts w:eastAsiaTheme="minorEastAsia"/>
          <w:sz w:val="28"/>
          <w:szCs w:val="28"/>
        </w:rPr>
        <w:t>аэробные стабилизаторы осадка, предназначены для обработки осадка из отстойников избыточного активного ила.</w:t>
      </w:r>
    </w:p>
    <w:p w:rsidR="00CA7E4A" w:rsidRPr="00CA7E4A" w:rsidRDefault="00CA7E4A" w:rsidP="00CA7E4A">
      <w:pPr>
        <w:suppressAutoHyphens/>
        <w:ind w:firstLine="709"/>
        <w:contextualSpacing/>
        <w:jc w:val="both"/>
        <w:rPr>
          <w:rFonts w:eastAsiaTheme="minorEastAsia"/>
          <w:sz w:val="28"/>
          <w:szCs w:val="28"/>
        </w:rPr>
      </w:pPr>
      <w:r w:rsidRPr="00CA7E4A">
        <w:rPr>
          <w:rFonts w:eastAsiaTheme="minorEastAsia"/>
          <w:sz w:val="28"/>
          <w:szCs w:val="28"/>
        </w:rPr>
        <w:t>3. Хлораторная на хлорной извести, не зариктована.</w:t>
      </w:r>
    </w:p>
    <w:p w:rsidR="00CA7E4A" w:rsidRPr="00CA7E4A" w:rsidRDefault="00CA7E4A" w:rsidP="00CA7E4A">
      <w:pPr>
        <w:suppressAutoHyphens/>
        <w:ind w:firstLine="709"/>
        <w:contextualSpacing/>
        <w:jc w:val="both"/>
        <w:rPr>
          <w:rFonts w:eastAsiaTheme="minorEastAsia"/>
          <w:sz w:val="28"/>
          <w:szCs w:val="28"/>
        </w:rPr>
      </w:pPr>
      <w:r w:rsidRPr="00CA7E4A">
        <w:rPr>
          <w:rFonts w:eastAsiaTheme="minorEastAsia"/>
          <w:sz w:val="28"/>
          <w:szCs w:val="28"/>
        </w:rPr>
        <w:t>4. Иловые площадки - 4 карты, на искусственном основании с дренажем, для подсушки осадка.</w:t>
      </w:r>
    </w:p>
    <w:p w:rsidR="00CA7E4A" w:rsidRPr="00CA7E4A" w:rsidRDefault="00CA7E4A" w:rsidP="00CA7E4A">
      <w:pPr>
        <w:suppressAutoHyphens/>
        <w:ind w:firstLine="709"/>
        <w:contextualSpacing/>
        <w:jc w:val="both"/>
        <w:rPr>
          <w:rFonts w:eastAsiaTheme="minorEastAsia"/>
          <w:sz w:val="28"/>
          <w:szCs w:val="28"/>
        </w:rPr>
      </w:pPr>
      <w:r w:rsidRPr="00CA7E4A">
        <w:rPr>
          <w:rFonts w:eastAsiaTheme="minorEastAsia"/>
          <w:sz w:val="28"/>
          <w:szCs w:val="28"/>
        </w:rPr>
        <w:t>5. Блок доочистки сточных вод.</w:t>
      </w:r>
    </w:p>
    <w:p w:rsidR="00CA7E4A" w:rsidRPr="00CA7E4A" w:rsidRDefault="00CA7E4A" w:rsidP="00CA7E4A">
      <w:pPr>
        <w:suppressAutoHyphens/>
        <w:ind w:firstLine="709"/>
        <w:contextualSpacing/>
        <w:jc w:val="both"/>
        <w:rPr>
          <w:rFonts w:eastAsiaTheme="minorEastAsia"/>
          <w:sz w:val="28"/>
          <w:szCs w:val="28"/>
        </w:rPr>
      </w:pPr>
      <w:r w:rsidRPr="00CA7E4A">
        <w:rPr>
          <w:rFonts w:eastAsiaTheme="minorEastAsia"/>
          <w:sz w:val="28"/>
          <w:szCs w:val="28"/>
        </w:rPr>
        <w:t>Для обезвреживания сточных вод применяется УФ-установка типа ОДВ-150СА на основании ультрафиолетовых излучений.</w:t>
      </w:r>
    </w:p>
    <w:p w:rsidR="001510A7" w:rsidRPr="00866973" w:rsidRDefault="001510A7" w:rsidP="00F750DF">
      <w:pPr>
        <w:pStyle w:val="1e"/>
      </w:pPr>
      <w:bookmarkStart w:id="362" w:name="_Toc215794113"/>
      <w:r w:rsidRPr="00866973">
        <w:lastRenderedPageBreak/>
        <w:t>1.3. Описание технологических зон водоотведения, зон централизованного и нецентрализованного водоотведения</w:t>
      </w:r>
      <w:bookmarkEnd w:id="359"/>
      <w:bookmarkEnd w:id="360"/>
      <w:bookmarkEnd w:id="362"/>
    </w:p>
    <w:p w:rsidR="00CA7E4A" w:rsidRPr="00CA7E4A" w:rsidRDefault="00CA7E4A" w:rsidP="00CA7E4A">
      <w:pPr>
        <w:suppressAutoHyphens/>
        <w:ind w:firstLine="709"/>
        <w:contextualSpacing/>
        <w:jc w:val="both"/>
        <w:rPr>
          <w:rFonts w:eastAsiaTheme="minorEastAsia"/>
          <w:sz w:val="28"/>
          <w:szCs w:val="28"/>
        </w:rPr>
      </w:pPr>
      <w:bookmarkStart w:id="363" w:name="_Toc23820139"/>
      <w:bookmarkStart w:id="364" w:name="_Toc214499180"/>
      <w:r w:rsidRPr="00CA7E4A">
        <w:rPr>
          <w:rFonts w:eastAsiaTheme="minorEastAsia"/>
          <w:sz w:val="28"/>
          <w:szCs w:val="28"/>
        </w:rPr>
        <w:t>Исходя из определения технологической зоны водоотведения в централизованных системах водоотведения сельского поселения, можно выделить следующие зоны:</w:t>
      </w:r>
    </w:p>
    <w:p w:rsidR="00CA7E4A" w:rsidRPr="00CA7E4A" w:rsidRDefault="00CA7E4A" w:rsidP="00CA7E4A">
      <w:pPr>
        <w:numPr>
          <w:ilvl w:val="0"/>
          <w:numId w:val="42"/>
        </w:numPr>
        <w:suppressAutoHyphens/>
        <w:ind w:left="0" w:firstLine="709"/>
        <w:contextualSpacing/>
        <w:jc w:val="both"/>
        <w:rPr>
          <w:rFonts w:eastAsiaTheme="minorEastAsia"/>
          <w:sz w:val="28"/>
          <w:szCs w:val="28"/>
        </w:rPr>
      </w:pPr>
      <w:r w:rsidRPr="00CA7E4A">
        <w:rPr>
          <w:rFonts w:eastAsiaTheme="minorEastAsia"/>
          <w:sz w:val="28"/>
          <w:szCs w:val="28"/>
        </w:rPr>
        <w:t>Технологическая зона №1. п. Саган-Нур</w:t>
      </w:r>
    </w:p>
    <w:p w:rsidR="00CA7E4A" w:rsidRPr="00CA7E4A" w:rsidRDefault="00CA7E4A" w:rsidP="00CA7E4A">
      <w:pPr>
        <w:suppressAutoHyphens/>
        <w:ind w:firstLine="709"/>
        <w:contextualSpacing/>
        <w:jc w:val="both"/>
        <w:rPr>
          <w:rFonts w:eastAsiaTheme="minorEastAsia"/>
          <w:sz w:val="28"/>
          <w:szCs w:val="28"/>
        </w:rPr>
      </w:pPr>
      <w:r w:rsidRPr="00CA7E4A">
        <w:rPr>
          <w:rFonts w:eastAsiaTheme="minorEastAsia"/>
          <w:sz w:val="28"/>
          <w:szCs w:val="28"/>
        </w:rPr>
        <w:t>На территории сельского поселения технологическая зона системы водоотведения представлена в центральной части поселка Саган-Нур и охватывает многоквартирные дома, часть индивидуальной застройки населения, также отвод осуществляется от бюджетных потребителей.</w:t>
      </w:r>
    </w:p>
    <w:p w:rsidR="00CA7E4A" w:rsidRPr="00CA7E4A" w:rsidRDefault="00CA7E4A" w:rsidP="00CA7E4A">
      <w:pPr>
        <w:suppressAutoHyphens/>
        <w:ind w:firstLine="709"/>
        <w:contextualSpacing/>
        <w:jc w:val="both"/>
        <w:rPr>
          <w:rFonts w:eastAsiaTheme="minorEastAsia"/>
          <w:sz w:val="28"/>
          <w:szCs w:val="28"/>
        </w:rPr>
      </w:pPr>
      <w:r w:rsidRPr="00CA7E4A">
        <w:rPr>
          <w:rFonts w:eastAsiaTheme="minorEastAsia"/>
          <w:sz w:val="28"/>
          <w:szCs w:val="28"/>
        </w:rPr>
        <w:t xml:space="preserve">Больший объем отведения </w:t>
      </w:r>
      <w:r w:rsidR="00262753" w:rsidRPr="00CA7E4A">
        <w:rPr>
          <w:rFonts w:eastAsiaTheme="minorEastAsia"/>
          <w:sz w:val="28"/>
          <w:szCs w:val="28"/>
        </w:rPr>
        <w:t>осуществляетс</w:t>
      </w:r>
      <w:r w:rsidR="00262753">
        <w:rPr>
          <w:rFonts w:eastAsiaTheme="minorEastAsia"/>
          <w:sz w:val="28"/>
          <w:szCs w:val="28"/>
        </w:rPr>
        <w:t>я</w:t>
      </w:r>
      <w:r w:rsidRPr="00CA7E4A">
        <w:rPr>
          <w:rFonts w:eastAsiaTheme="minorEastAsia"/>
          <w:sz w:val="28"/>
          <w:szCs w:val="28"/>
        </w:rPr>
        <w:t xml:space="preserve"> на собственные нужды АО «Разрез Тугнуйский».</w:t>
      </w:r>
    </w:p>
    <w:p w:rsidR="001510A7" w:rsidRPr="00866973" w:rsidRDefault="001510A7" w:rsidP="00F750DF">
      <w:pPr>
        <w:pStyle w:val="1e"/>
      </w:pPr>
      <w:bookmarkStart w:id="365" w:name="_Toc215794114"/>
      <w:r w:rsidRPr="00866973">
        <w:t>1.4. Описание технической возможности утилизации осадков сточных вод на очистных сооружениях существующей централизованной системы водоотведения</w:t>
      </w:r>
      <w:bookmarkEnd w:id="363"/>
      <w:bookmarkEnd w:id="364"/>
      <w:bookmarkEnd w:id="365"/>
    </w:p>
    <w:p w:rsidR="00CA7E4A" w:rsidRPr="002B08B8" w:rsidRDefault="00CA7E4A" w:rsidP="00CA7E4A">
      <w:pPr>
        <w:suppressAutoHyphens/>
        <w:ind w:firstLine="709"/>
        <w:contextualSpacing/>
        <w:jc w:val="both"/>
        <w:rPr>
          <w:sz w:val="28"/>
          <w:szCs w:val="28"/>
        </w:rPr>
      </w:pPr>
      <w:bookmarkStart w:id="366" w:name="_Toc23820140"/>
      <w:bookmarkStart w:id="367" w:name="_Toc214499181"/>
      <w:r w:rsidRPr="002B08B8">
        <w:rPr>
          <w:sz w:val="28"/>
          <w:szCs w:val="28"/>
        </w:rPr>
        <w:t>В процессе механической и биологической очистки сточных вод образуются различного вида осадки, содержащие органические и минеральные компоненты.</w:t>
      </w:r>
    </w:p>
    <w:p w:rsidR="00CA7E4A" w:rsidRPr="002B08B8" w:rsidRDefault="00CA7E4A" w:rsidP="00CA7E4A">
      <w:pPr>
        <w:suppressAutoHyphens/>
        <w:ind w:firstLine="709"/>
        <w:contextualSpacing/>
        <w:jc w:val="both"/>
        <w:rPr>
          <w:sz w:val="28"/>
          <w:szCs w:val="28"/>
        </w:rPr>
      </w:pPr>
      <w:r w:rsidRPr="002B08B8">
        <w:rPr>
          <w:sz w:val="28"/>
          <w:szCs w:val="28"/>
        </w:rPr>
        <w:t>В зависимости от условий формирования и особенностей отделения различают осадки первичные и вторичные.</w:t>
      </w:r>
    </w:p>
    <w:p w:rsidR="00CA7E4A" w:rsidRPr="002B08B8" w:rsidRDefault="00CA7E4A" w:rsidP="00CA7E4A">
      <w:pPr>
        <w:suppressAutoHyphens/>
        <w:ind w:firstLine="709"/>
        <w:contextualSpacing/>
        <w:jc w:val="both"/>
        <w:rPr>
          <w:sz w:val="28"/>
          <w:szCs w:val="28"/>
        </w:rPr>
      </w:pPr>
      <w:r w:rsidRPr="002B08B8">
        <w:rPr>
          <w:sz w:val="28"/>
          <w:szCs w:val="28"/>
        </w:rPr>
        <w:t>К первичным осадкам относятся грубодисперсные примеси, которые находятся в твердой фазе и выделяются в процессе механической очистки на решетках и песколовках.</w:t>
      </w:r>
    </w:p>
    <w:p w:rsidR="00CA7E4A" w:rsidRPr="002B08B8" w:rsidRDefault="00CA7E4A" w:rsidP="00CA7E4A">
      <w:pPr>
        <w:suppressAutoHyphens/>
        <w:ind w:firstLine="709"/>
        <w:contextualSpacing/>
        <w:jc w:val="both"/>
        <w:rPr>
          <w:sz w:val="28"/>
          <w:szCs w:val="28"/>
        </w:rPr>
      </w:pPr>
      <w:r w:rsidRPr="002B08B8">
        <w:rPr>
          <w:sz w:val="28"/>
          <w:szCs w:val="28"/>
        </w:rPr>
        <w:t>К вторичным осадкам относятся осадки, выделенные из сточной воды после биологической очистки (избыточный активный ил).</w:t>
      </w:r>
    </w:p>
    <w:p w:rsidR="00CA7E4A" w:rsidRPr="002B08B8" w:rsidRDefault="00CA7E4A" w:rsidP="00CA7E4A">
      <w:pPr>
        <w:suppressAutoHyphens/>
        <w:ind w:firstLine="709"/>
        <w:contextualSpacing/>
        <w:jc w:val="both"/>
        <w:rPr>
          <w:sz w:val="28"/>
          <w:szCs w:val="28"/>
        </w:rPr>
      </w:pPr>
      <w:r w:rsidRPr="002B08B8">
        <w:rPr>
          <w:sz w:val="28"/>
          <w:szCs w:val="28"/>
        </w:rPr>
        <w:t>Твердая фракция, после механической очистки в септиках-отстойниках сбрасывается в реку и на рельеф.</w:t>
      </w:r>
    </w:p>
    <w:p w:rsidR="001510A7" w:rsidRPr="00866973" w:rsidRDefault="001510A7" w:rsidP="00F750DF">
      <w:pPr>
        <w:pStyle w:val="1e"/>
      </w:pPr>
      <w:bookmarkStart w:id="368" w:name="_Toc215794115"/>
      <w:r w:rsidRPr="00866973">
        <w:t>1.5. Описание состояния и функционирования канализационных коллекторов и сетей,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w:t>
      </w:r>
      <w:bookmarkEnd w:id="366"/>
      <w:bookmarkEnd w:id="367"/>
      <w:bookmarkEnd w:id="368"/>
    </w:p>
    <w:p w:rsidR="00CA7E4A" w:rsidRPr="00CA7E4A" w:rsidRDefault="00CA7E4A" w:rsidP="00CA7E4A">
      <w:pPr>
        <w:suppressAutoHyphens/>
        <w:ind w:firstLine="709"/>
        <w:contextualSpacing/>
        <w:jc w:val="both"/>
        <w:rPr>
          <w:sz w:val="28"/>
          <w:szCs w:val="28"/>
        </w:rPr>
      </w:pPr>
      <w:bookmarkStart w:id="369" w:name="_Toc23820141"/>
      <w:r w:rsidRPr="00CA7E4A">
        <w:rPr>
          <w:sz w:val="28"/>
          <w:szCs w:val="28"/>
        </w:rPr>
        <w:t>Функционирование и эксплуатация канализационных сетей и систем водоотведения осуществляется на основании МД</w:t>
      </w:r>
      <w:r>
        <w:rPr>
          <w:sz w:val="28"/>
          <w:szCs w:val="28"/>
        </w:rPr>
        <w:t>К.</w:t>
      </w:r>
    </w:p>
    <w:p w:rsidR="00CA7E4A" w:rsidRPr="00CA7E4A" w:rsidRDefault="00CA7E4A" w:rsidP="00CA7E4A">
      <w:pPr>
        <w:suppressAutoHyphens/>
        <w:ind w:firstLine="709"/>
        <w:contextualSpacing/>
        <w:jc w:val="both"/>
        <w:rPr>
          <w:sz w:val="28"/>
          <w:szCs w:val="28"/>
        </w:rPr>
      </w:pPr>
      <w:r w:rsidRPr="00CA7E4A">
        <w:rPr>
          <w:sz w:val="28"/>
          <w:szCs w:val="28"/>
        </w:rPr>
        <w:t>В технологической зоне №1 действует система безнапорных и напорных коллекторов общей протяженностью 10.277км, диаметром 250-100мм обслуживающей организацией является ООО «Жилсервис». Средняя глубина прокладки составляет 2 метра. На коллекторах установлены смотровые колодцы. Степень износа составляет 70%</w:t>
      </w:r>
    </w:p>
    <w:p w:rsidR="00CA7E4A" w:rsidRPr="00CA7E4A" w:rsidRDefault="00CA7E4A" w:rsidP="00CA7E4A">
      <w:pPr>
        <w:suppressAutoHyphens/>
        <w:ind w:firstLine="709"/>
        <w:contextualSpacing/>
        <w:jc w:val="both"/>
        <w:rPr>
          <w:sz w:val="28"/>
          <w:szCs w:val="28"/>
        </w:rPr>
      </w:pPr>
      <w:r w:rsidRPr="00CA7E4A">
        <w:rPr>
          <w:sz w:val="28"/>
          <w:szCs w:val="28"/>
        </w:rPr>
        <w:t>Протяженность канализационных сетей АО «Разрез Тугнуйский» составляет – 5.0км.</w:t>
      </w:r>
    </w:p>
    <w:p w:rsidR="00BA39F1" w:rsidRPr="00866973" w:rsidRDefault="00BA39F1" w:rsidP="00BA39F1">
      <w:pPr>
        <w:pStyle w:val="afff"/>
      </w:pPr>
      <w:r w:rsidRPr="00866973">
        <w:t xml:space="preserve">Оценка технического состояния позволяет сделать вывод, что при общем высоком уровне износа сети сохраняют работоспособность и обеспечивают отвод сточных вод на существующие канализационные очистные сооружения. При этом для дальнейшего эксплуатации требуется плановая поэтапная замена наиболее изношенных и проблемных участков, проведение гидродинамической очистки, восстановление герметичности трубопроводов и </w:t>
      </w:r>
      <w:r w:rsidRPr="00866973">
        <w:lastRenderedPageBreak/>
        <w:t>модернизация отдельных элементов сетевой инфраструктуры. Реализация таких мероприятий позволит повысить надёжность, снизить аварийность и обеспечить стабильную работу системы водоотведения в границах технологических зон.</w:t>
      </w:r>
    </w:p>
    <w:p w:rsidR="001510A7" w:rsidRPr="00866973" w:rsidRDefault="001510A7" w:rsidP="00F750DF">
      <w:pPr>
        <w:pStyle w:val="1e"/>
      </w:pPr>
      <w:bookmarkStart w:id="370" w:name="_Toc214499182"/>
      <w:bookmarkStart w:id="371" w:name="_Toc215794116"/>
      <w:r w:rsidRPr="00866973">
        <w:t>1.6. Оценка безопасности и надежности объектов централизованной системы водоотведения и их управляемости</w:t>
      </w:r>
      <w:bookmarkEnd w:id="369"/>
      <w:bookmarkEnd w:id="370"/>
      <w:bookmarkEnd w:id="371"/>
    </w:p>
    <w:p w:rsidR="00CA7E4A" w:rsidRPr="00CA7E4A" w:rsidRDefault="00CA7E4A" w:rsidP="00CA7E4A">
      <w:pPr>
        <w:pStyle w:val="afff"/>
      </w:pPr>
      <w:bookmarkStart w:id="372" w:name="_Toc23820142"/>
      <w:bookmarkStart w:id="373" w:name="_Toc214499183"/>
      <w:r w:rsidRPr="00CA7E4A">
        <w:t>Из-за высокой степени изношенности, длительного срока эксплуатации большого количества трубопроводов, недостаточной финансовой обеспеченности текущих и капитальных ремонтов в сельском поселении существует высокая вероятность аварийности канализационных сетей, более 60% сетей нуждаются в замене.</w:t>
      </w:r>
    </w:p>
    <w:p w:rsidR="00CA7E4A" w:rsidRPr="00CA7E4A" w:rsidRDefault="00CA7E4A" w:rsidP="00CA7E4A">
      <w:pPr>
        <w:pStyle w:val="afff"/>
      </w:pPr>
      <w:r w:rsidRPr="00CA7E4A">
        <w:t>Анализ отдельных показателей, характеризующих состояние надежности системы, в соответствии с требованиями к производственным программам, установленными Постановлением Правительства РФ от 29 июля 2013года№641 «Об инвестиционных и производственных программах организаций, осуществляющих деятельность в сфере водоснабжения и водоотведения» представлен на 202</w:t>
      </w:r>
      <w:r>
        <w:t>4</w:t>
      </w:r>
      <w:r w:rsidRPr="00CA7E4A">
        <w:t xml:space="preserve"> год в следующем разрезе:</w:t>
      </w:r>
    </w:p>
    <w:p w:rsidR="00CA7E4A" w:rsidRPr="00CA7E4A" w:rsidRDefault="00CA7E4A" w:rsidP="00CA7E4A">
      <w:pPr>
        <w:pStyle w:val="afff"/>
      </w:pPr>
      <w:r w:rsidRPr="00CA7E4A">
        <w:t>Износ канализационный сетей– 70% от общей протяженности канализационных сетей.</w:t>
      </w:r>
    </w:p>
    <w:p w:rsidR="001510A7" w:rsidRPr="00866973" w:rsidRDefault="001510A7" w:rsidP="00F750DF">
      <w:pPr>
        <w:pStyle w:val="1e"/>
      </w:pPr>
      <w:bookmarkStart w:id="374" w:name="_Toc215794117"/>
      <w:r w:rsidRPr="00866973">
        <w:t>1.7. Оценка воздействия сбросов сточных вод через централизованную систему водоотведения на окружающую среду</w:t>
      </w:r>
      <w:bookmarkEnd w:id="372"/>
      <w:bookmarkEnd w:id="373"/>
      <w:bookmarkEnd w:id="374"/>
    </w:p>
    <w:p w:rsidR="00CA7E4A" w:rsidRPr="005E4B4C" w:rsidRDefault="00CA7E4A" w:rsidP="00CA7E4A">
      <w:pPr>
        <w:suppressAutoHyphens/>
        <w:ind w:firstLine="709"/>
        <w:contextualSpacing/>
        <w:jc w:val="both"/>
        <w:rPr>
          <w:sz w:val="28"/>
          <w:szCs w:val="28"/>
        </w:rPr>
      </w:pPr>
      <w:bookmarkStart w:id="375" w:name="_Toc23820143"/>
      <w:bookmarkStart w:id="376" w:name="_Toc214499184"/>
      <w:r w:rsidRPr="005E4B4C">
        <w:rPr>
          <w:sz w:val="28"/>
          <w:szCs w:val="28"/>
        </w:rPr>
        <w:t>Очищенные хозяйственные бытовые стоки соответствуют государственным стандартам и нормам.</w:t>
      </w:r>
    </w:p>
    <w:p w:rsidR="001510A7" w:rsidRPr="00866973" w:rsidRDefault="001510A7" w:rsidP="00F750DF">
      <w:pPr>
        <w:pStyle w:val="1e"/>
      </w:pPr>
      <w:bookmarkStart w:id="377" w:name="_Toc215794118"/>
      <w:r w:rsidRPr="00866973">
        <w:t xml:space="preserve">1.8. </w:t>
      </w:r>
      <w:bookmarkStart w:id="378" w:name="_Hlk141840282"/>
      <w:r w:rsidRPr="00866973">
        <w:t xml:space="preserve">Описание территорий </w:t>
      </w:r>
      <w:r w:rsidR="00CA57CC">
        <w:t>сельского поселения</w:t>
      </w:r>
      <w:r w:rsidRPr="00866973">
        <w:t>, не охваченных централизованной системой водоотведения</w:t>
      </w:r>
      <w:bookmarkEnd w:id="375"/>
      <w:bookmarkEnd w:id="376"/>
      <w:bookmarkEnd w:id="377"/>
      <w:bookmarkEnd w:id="378"/>
    </w:p>
    <w:p w:rsidR="00CA7E4A" w:rsidRPr="005E4B4C" w:rsidRDefault="00CA7E4A" w:rsidP="00CA7E4A">
      <w:pPr>
        <w:suppressAutoHyphens/>
        <w:ind w:firstLine="709"/>
        <w:contextualSpacing/>
        <w:jc w:val="both"/>
        <w:rPr>
          <w:sz w:val="28"/>
          <w:szCs w:val="28"/>
        </w:rPr>
      </w:pPr>
      <w:bookmarkStart w:id="379" w:name="_Toc23820144"/>
      <w:bookmarkStart w:id="380" w:name="_Toc214499185"/>
      <w:r w:rsidRPr="005E4B4C">
        <w:rPr>
          <w:sz w:val="28"/>
          <w:szCs w:val="28"/>
        </w:rPr>
        <w:t>Централизованная система водоотведения отсутствует в большей зоне индивидуальной застройки. Сбор осуществляется в выгребные ямы и септики, далее вывоз осуществляется ассенизаторскими машинами.</w:t>
      </w:r>
    </w:p>
    <w:p w:rsidR="001510A7" w:rsidRPr="00866973" w:rsidRDefault="001510A7" w:rsidP="00F750DF">
      <w:pPr>
        <w:pStyle w:val="1e"/>
      </w:pPr>
      <w:bookmarkStart w:id="381" w:name="_Toc215794119"/>
      <w:r w:rsidRPr="00866973">
        <w:t xml:space="preserve">1.9. Описание существующих технических и технологических проблем системы водоотведения </w:t>
      </w:r>
      <w:bookmarkEnd w:id="379"/>
      <w:r w:rsidR="00CA57CC">
        <w:rPr>
          <w:bCs/>
        </w:rPr>
        <w:t>сельского поселения</w:t>
      </w:r>
      <w:bookmarkEnd w:id="380"/>
      <w:bookmarkEnd w:id="381"/>
    </w:p>
    <w:p w:rsidR="00CA7E4A" w:rsidRPr="00CA7E4A" w:rsidRDefault="00CA7E4A" w:rsidP="00CA7E4A">
      <w:pPr>
        <w:suppressAutoHyphens/>
        <w:ind w:firstLine="709"/>
        <w:contextualSpacing/>
        <w:jc w:val="both"/>
        <w:rPr>
          <w:sz w:val="28"/>
          <w:szCs w:val="28"/>
        </w:rPr>
      </w:pPr>
      <w:bookmarkStart w:id="382" w:name="_Toc23820145"/>
      <w:bookmarkStart w:id="383" w:name="_Toc214499186"/>
      <w:r w:rsidRPr="00CA7E4A">
        <w:rPr>
          <w:sz w:val="28"/>
          <w:szCs w:val="28"/>
        </w:rPr>
        <w:t>По результатам оценки технического состояния системы водоотведения выявлены следующие проблемы:</w:t>
      </w:r>
    </w:p>
    <w:p w:rsidR="00CA7E4A" w:rsidRPr="00CA7E4A" w:rsidRDefault="00CA7E4A" w:rsidP="00CA7E4A">
      <w:pPr>
        <w:suppressAutoHyphens/>
        <w:ind w:firstLine="709"/>
        <w:contextualSpacing/>
        <w:jc w:val="both"/>
        <w:rPr>
          <w:sz w:val="28"/>
          <w:szCs w:val="28"/>
        </w:rPr>
      </w:pPr>
      <w:r w:rsidRPr="00CA7E4A">
        <w:rPr>
          <w:sz w:val="28"/>
          <w:szCs w:val="28"/>
        </w:rPr>
        <w:t>уровень износа канализационных сетей в целом по сельскому поселению составляет 70%.</w:t>
      </w:r>
    </w:p>
    <w:p w:rsidR="001510A7" w:rsidRPr="00866973" w:rsidRDefault="001510A7" w:rsidP="00F750DF">
      <w:pPr>
        <w:pStyle w:val="1e"/>
      </w:pPr>
      <w:bookmarkStart w:id="384" w:name="_Toc215794120"/>
      <w:r w:rsidRPr="00866973">
        <w:t xml:space="preserve">1.10. Сведения об отнесении централизованной системы водоотведения (канализации) к централизованным системам водоотведения </w:t>
      </w:r>
      <w:bookmarkEnd w:id="382"/>
      <w:r w:rsidR="00CA57CC">
        <w:rPr>
          <w:bCs/>
        </w:rPr>
        <w:t>сельского поселения</w:t>
      </w:r>
      <w:bookmarkEnd w:id="383"/>
      <w:bookmarkEnd w:id="384"/>
    </w:p>
    <w:p w:rsidR="001546FB" w:rsidRPr="00866973" w:rsidRDefault="001546FB" w:rsidP="0092106E">
      <w:pPr>
        <w:pStyle w:val="afff"/>
      </w:pPr>
      <w:bookmarkStart w:id="385" w:name="_Toc23820146"/>
      <w:r w:rsidRPr="00866973">
        <w:t>Централизованная система водоотведения (канализация) считается отнесенной к централизованным системам водоотведения поселений со дня вступления в силу акта органа, уполномоченного на утверждение схемы водоснабжения и водоотведения, об утверждении или актуализации (корректировке) схемы водоснабжения и водоотведения.</w:t>
      </w:r>
    </w:p>
    <w:p w:rsidR="001546FB" w:rsidRPr="00866973" w:rsidRDefault="001546FB" w:rsidP="0092106E">
      <w:pPr>
        <w:pStyle w:val="afff"/>
      </w:pPr>
      <w:r w:rsidRPr="00866973">
        <w:lastRenderedPageBreak/>
        <w:t>Утверждение или актуализация (корректировка) схемы водоснабжения и водоотведения осуществляются в порядке, установленном Правилами разработки и утверждения схем водоснабжения и водоотведения</w:t>
      </w:r>
      <w:r w:rsidRPr="00866973">
        <w:rPr>
          <w:vertAlign w:val="superscript"/>
        </w:rPr>
        <w:footnoteReference w:id="7"/>
      </w:r>
      <w:r w:rsidRPr="00866973">
        <w:rPr>
          <w:vertAlign w:val="superscript"/>
        </w:rPr>
        <w:t>.</w:t>
      </w:r>
    </w:p>
    <w:p w:rsidR="001546FB" w:rsidRPr="00866973" w:rsidRDefault="001546FB" w:rsidP="0092106E">
      <w:pPr>
        <w:pStyle w:val="afff"/>
      </w:pPr>
      <w:r w:rsidRPr="00866973">
        <w:t>Централизованная система водоотведения (канализации) подлежит отнесению к централизованным системам водоотведения поселений при соблюдении совокупности следующих критериев: </w:t>
      </w:r>
    </w:p>
    <w:p w:rsidR="001546FB" w:rsidRPr="00866973" w:rsidRDefault="001546FB" w:rsidP="00EC1F3C">
      <w:pPr>
        <w:pStyle w:val="afff"/>
        <w:numPr>
          <w:ilvl w:val="0"/>
          <w:numId w:val="11"/>
        </w:numPr>
        <w:ind w:left="0" w:firstLine="851"/>
      </w:pPr>
      <w:r w:rsidRPr="00866973">
        <w:t>объем сточных вод, принятых в централизованную систему водоотведения (канализации), составляет более 50 процентов общего объема сточных вод, принятых в такую централизованную систему водоотведения (канализации); </w:t>
      </w:r>
    </w:p>
    <w:p w:rsidR="001546FB" w:rsidRPr="00866973" w:rsidRDefault="001546FB" w:rsidP="00EC1F3C">
      <w:pPr>
        <w:pStyle w:val="afff"/>
        <w:numPr>
          <w:ilvl w:val="0"/>
          <w:numId w:val="11"/>
        </w:numPr>
        <w:ind w:left="0" w:firstLine="851"/>
      </w:pPr>
      <w:r w:rsidRPr="00866973">
        <w:t>одним из видов экономической деятельности, определяемых в соответствии с ОКВЭД организации, является деятельность по сбору и обработке сточных вод.</w:t>
      </w:r>
    </w:p>
    <w:p w:rsidR="001546FB" w:rsidRPr="00866973" w:rsidRDefault="001546FB" w:rsidP="0092106E">
      <w:pPr>
        <w:pStyle w:val="afff"/>
      </w:pPr>
      <w:r w:rsidRPr="00866973">
        <w:t>Централизованная система водоотведения (канализации) комплекс технологически связанных между собой инженерных сооружений, предназначенных для водоотведения. Согласно пункту 2 указанной статьи Закона № 416-ФЗ: «Водоотведение» это, прием, транспортировка и очистка сточных вод с использованием централизованной системы водоотведения.</w:t>
      </w:r>
    </w:p>
    <w:p w:rsidR="001546FB" w:rsidRPr="00866973" w:rsidRDefault="001546FB" w:rsidP="0092106E">
      <w:pPr>
        <w:pStyle w:val="afff"/>
      </w:pPr>
      <w:r w:rsidRPr="00866973">
        <w:t xml:space="preserve">Выводы: </w:t>
      </w:r>
      <w:r w:rsidR="009D5B15" w:rsidRPr="00866973">
        <w:t>С</w:t>
      </w:r>
      <w:r w:rsidRPr="00866973">
        <w:t>истем</w:t>
      </w:r>
      <w:r w:rsidR="00CA7E4A">
        <w:t>а</w:t>
      </w:r>
      <w:r w:rsidRPr="00866973">
        <w:t xml:space="preserve"> водоотведения </w:t>
      </w:r>
      <w:r w:rsidR="00CA57CC">
        <w:t>сельского поселения</w:t>
      </w:r>
      <w:r w:rsidRPr="00866973">
        <w:t xml:space="preserve"> включа</w:t>
      </w:r>
      <w:r w:rsidR="00CA7E4A">
        <w:t>е</w:t>
      </w:r>
      <w:r w:rsidR="009D5B15" w:rsidRPr="00866973">
        <w:t>т</w:t>
      </w:r>
      <w:r w:rsidRPr="00866973">
        <w:t xml:space="preserve"> совокупность критериев и относ</w:t>
      </w:r>
      <w:r w:rsidR="00FC502D" w:rsidRPr="00866973">
        <w:t>и</w:t>
      </w:r>
      <w:r w:rsidRPr="00866973">
        <w:t>тся к централизованным системам водоотведения.</w:t>
      </w:r>
    </w:p>
    <w:p w:rsidR="001510A7" w:rsidRPr="00866973" w:rsidRDefault="001510A7" w:rsidP="00D533C1">
      <w:pPr>
        <w:pStyle w:val="1e"/>
      </w:pPr>
      <w:bookmarkStart w:id="386" w:name="_Toc214499187"/>
      <w:bookmarkStart w:id="387" w:name="_Toc214499231"/>
      <w:bookmarkStart w:id="388" w:name="_Toc214499249"/>
      <w:bookmarkStart w:id="389" w:name="_Toc215794121"/>
      <w:r w:rsidRPr="00866973">
        <w:t>2</w:t>
      </w:r>
      <w:r w:rsidR="002D70FB" w:rsidRPr="00866973">
        <w:t>.</w:t>
      </w:r>
      <w:r w:rsidRPr="00866973">
        <w:t xml:space="preserve"> Балансы сточных вод в системе водоотведения</w:t>
      </w:r>
      <w:bookmarkEnd w:id="385"/>
      <w:bookmarkEnd w:id="386"/>
      <w:bookmarkEnd w:id="387"/>
      <w:bookmarkEnd w:id="388"/>
      <w:bookmarkEnd w:id="389"/>
    </w:p>
    <w:p w:rsidR="001510A7" w:rsidRPr="00F750DF" w:rsidRDefault="001510A7" w:rsidP="00F750DF">
      <w:pPr>
        <w:pStyle w:val="1e"/>
      </w:pPr>
      <w:bookmarkStart w:id="390" w:name="_Toc23820147"/>
      <w:bookmarkStart w:id="391" w:name="_Toc214499188"/>
      <w:bookmarkStart w:id="392" w:name="_Toc215794122"/>
      <w:r w:rsidRPr="00F750DF">
        <w:t>2.1. Баланс поступления сточных вод в централизованную систему водоотведения и отведения стоков по технологическим зонам водоотведения</w:t>
      </w:r>
      <w:bookmarkEnd w:id="390"/>
      <w:bookmarkEnd w:id="391"/>
      <w:bookmarkEnd w:id="392"/>
    </w:p>
    <w:p w:rsidR="001546FB" w:rsidRPr="00866973" w:rsidRDefault="00C81CFA" w:rsidP="0092106E">
      <w:pPr>
        <w:pStyle w:val="afff"/>
      </w:pPr>
      <w:bookmarkStart w:id="393" w:name="_Toc23820148"/>
      <w:r>
        <w:t>Поступление</w:t>
      </w:r>
      <w:r w:rsidR="001546FB" w:rsidRPr="00866973">
        <w:t xml:space="preserve"> сточных водв систему водоотведения, принят в соответствии с расчётным методом, представлен в таблице 2.1.1.</w:t>
      </w:r>
    </w:p>
    <w:p w:rsidR="001546FB" w:rsidRPr="00866973" w:rsidRDefault="001546FB" w:rsidP="00847CF7">
      <w:pPr>
        <w:pStyle w:val="affff1"/>
      </w:pPr>
      <w:bookmarkStart w:id="394" w:name="_Toc214497060"/>
      <w:r w:rsidRPr="00866973">
        <w:t xml:space="preserve">Таблица 2.1.1. </w:t>
      </w:r>
      <w:bookmarkEnd w:id="394"/>
      <w:r w:rsidR="00CA7E4A" w:rsidRPr="00CA7E4A">
        <w:t>Баланс поступления сточных вод в централизованную систему водоотведения и отведения стоков по технологическим зонам</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82"/>
        <w:gridCol w:w="2782"/>
        <w:gridCol w:w="1537"/>
        <w:gridCol w:w="17"/>
      </w:tblGrid>
      <w:tr w:rsidR="00CA7E4A" w:rsidRPr="00CA7E4A" w:rsidTr="00894F38">
        <w:trPr>
          <w:gridAfter w:val="1"/>
          <w:wAfter w:w="17" w:type="dxa"/>
          <w:trHeight w:val="20"/>
          <w:tblHeader/>
        </w:trPr>
        <w:tc>
          <w:tcPr>
            <w:tcW w:w="5382" w:type="dxa"/>
            <w:shd w:val="clear" w:color="auto" w:fill="auto"/>
            <w:vAlign w:val="center"/>
            <w:hideMark/>
          </w:tcPr>
          <w:p w:rsidR="00CA7E4A" w:rsidRPr="00CA7E4A" w:rsidRDefault="00CA7E4A" w:rsidP="00CA7E4A">
            <w:pPr>
              <w:jc w:val="center"/>
              <w:rPr>
                <w:sz w:val="28"/>
                <w:szCs w:val="28"/>
              </w:rPr>
            </w:pPr>
            <w:r w:rsidRPr="00CA7E4A">
              <w:rPr>
                <w:sz w:val="28"/>
                <w:szCs w:val="28"/>
              </w:rPr>
              <w:t>Наименование</w:t>
            </w:r>
          </w:p>
        </w:tc>
        <w:tc>
          <w:tcPr>
            <w:tcW w:w="2782" w:type="dxa"/>
            <w:shd w:val="clear" w:color="auto" w:fill="auto"/>
            <w:vAlign w:val="center"/>
            <w:hideMark/>
          </w:tcPr>
          <w:p w:rsidR="00CA7E4A" w:rsidRPr="00CA7E4A" w:rsidRDefault="00CA7E4A" w:rsidP="00CA7E4A">
            <w:pPr>
              <w:jc w:val="center"/>
              <w:rPr>
                <w:sz w:val="28"/>
                <w:szCs w:val="28"/>
              </w:rPr>
            </w:pPr>
            <w:r w:rsidRPr="00CA7E4A">
              <w:rPr>
                <w:sz w:val="28"/>
                <w:szCs w:val="28"/>
              </w:rPr>
              <w:t>Единица измерения</w:t>
            </w:r>
          </w:p>
        </w:tc>
        <w:tc>
          <w:tcPr>
            <w:tcW w:w="1537" w:type="dxa"/>
            <w:shd w:val="clear" w:color="auto" w:fill="auto"/>
            <w:noWrap/>
            <w:vAlign w:val="center"/>
            <w:hideMark/>
          </w:tcPr>
          <w:p w:rsidR="00CA7E4A" w:rsidRPr="00CA7E4A" w:rsidRDefault="00CA7E4A" w:rsidP="00CA7E4A">
            <w:pPr>
              <w:jc w:val="center"/>
              <w:rPr>
                <w:color w:val="000000"/>
                <w:sz w:val="28"/>
                <w:szCs w:val="28"/>
              </w:rPr>
            </w:pPr>
            <w:r w:rsidRPr="00CA7E4A">
              <w:rPr>
                <w:color w:val="000000"/>
                <w:sz w:val="28"/>
                <w:szCs w:val="28"/>
              </w:rPr>
              <w:t>Факт 2024</w:t>
            </w:r>
          </w:p>
        </w:tc>
      </w:tr>
      <w:tr w:rsidR="00CA7E4A" w:rsidRPr="00CA7E4A" w:rsidTr="00894F38">
        <w:trPr>
          <w:trHeight w:val="20"/>
        </w:trPr>
        <w:tc>
          <w:tcPr>
            <w:tcW w:w="9718" w:type="dxa"/>
            <w:gridSpan w:val="4"/>
            <w:shd w:val="clear" w:color="auto" w:fill="auto"/>
          </w:tcPr>
          <w:p w:rsidR="00CA7E4A" w:rsidRPr="00CA7E4A" w:rsidRDefault="00CA7E4A" w:rsidP="00CA7E4A">
            <w:pPr>
              <w:jc w:val="center"/>
              <w:rPr>
                <w:color w:val="000000"/>
                <w:sz w:val="28"/>
                <w:szCs w:val="28"/>
              </w:rPr>
            </w:pPr>
            <w:r>
              <w:rPr>
                <w:color w:val="000000"/>
                <w:sz w:val="28"/>
                <w:szCs w:val="28"/>
              </w:rPr>
              <w:t>Технологическая зона №1</w:t>
            </w:r>
          </w:p>
        </w:tc>
      </w:tr>
      <w:tr w:rsidR="00CA7E4A" w:rsidRPr="00CA7E4A" w:rsidTr="00894F38">
        <w:trPr>
          <w:gridAfter w:val="1"/>
          <w:wAfter w:w="17" w:type="dxa"/>
          <w:trHeight w:val="20"/>
        </w:trPr>
        <w:tc>
          <w:tcPr>
            <w:tcW w:w="5382" w:type="dxa"/>
            <w:shd w:val="clear" w:color="auto" w:fill="auto"/>
            <w:hideMark/>
          </w:tcPr>
          <w:p w:rsidR="00CA7E4A" w:rsidRPr="00CA7E4A" w:rsidRDefault="00CA7E4A" w:rsidP="00CA7E4A">
            <w:pPr>
              <w:rPr>
                <w:sz w:val="28"/>
                <w:szCs w:val="28"/>
              </w:rPr>
            </w:pPr>
            <w:r w:rsidRPr="00CA7E4A">
              <w:rPr>
                <w:sz w:val="28"/>
                <w:szCs w:val="28"/>
              </w:rPr>
              <w:t>Прием сточных вод</w:t>
            </w:r>
          </w:p>
        </w:tc>
        <w:tc>
          <w:tcPr>
            <w:tcW w:w="2782" w:type="dxa"/>
            <w:shd w:val="clear" w:color="auto" w:fill="auto"/>
            <w:hideMark/>
          </w:tcPr>
          <w:p w:rsidR="00CA7E4A" w:rsidRPr="00CA7E4A" w:rsidRDefault="00CA7E4A" w:rsidP="00CA7E4A">
            <w:pPr>
              <w:rPr>
                <w:sz w:val="28"/>
                <w:szCs w:val="28"/>
              </w:rPr>
            </w:pPr>
            <w:r w:rsidRPr="00CA7E4A">
              <w:rPr>
                <w:sz w:val="28"/>
                <w:szCs w:val="28"/>
              </w:rPr>
              <w:t> </w:t>
            </w:r>
          </w:p>
        </w:tc>
        <w:tc>
          <w:tcPr>
            <w:tcW w:w="1537" w:type="dxa"/>
            <w:shd w:val="clear" w:color="auto" w:fill="auto"/>
            <w:noWrap/>
            <w:vAlign w:val="center"/>
            <w:hideMark/>
          </w:tcPr>
          <w:p w:rsidR="00CA7E4A" w:rsidRPr="00CA7E4A" w:rsidRDefault="00CA7E4A" w:rsidP="00CA7E4A">
            <w:pPr>
              <w:jc w:val="center"/>
              <w:rPr>
                <w:color w:val="000000"/>
                <w:sz w:val="28"/>
                <w:szCs w:val="28"/>
              </w:rPr>
            </w:pPr>
            <w:r w:rsidRPr="00CA7E4A">
              <w:rPr>
                <w:color w:val="000000"/>
                <w:sz w:val="28"/>
                <w:szCs w:val="28"/>
              </w:rPr>
              <w:t> </w:t>
            </w:r>
          </w:p>
        </w:tc>
      </w:tr>
      <w:tr w:rsidR="00CA7E4A" w:rsidRPr="00CA7E4A" w:rsidTr="00894F38">
        <w:trPr>
          <w:gridAfter w:val="1"/>
          <w:wAfter w:w="17" w:type="dxa"/>
          <w:trHeight w:val="20"/>
        </w:trPr>
        <w:tc>
          <w:tcPr>
            <w:tcW w:w="5382" w:type="dxa"/>
            <w:shd w:val="clear" w:color="auto" w:fill="auto"/>
            <w:hideMark/>
          </w:tcPr>
          <w:p w:rsidR="00CA7E4A" w:rsidRPr="00CA7E4A" w:rsidRDefault="00CA7E4A" w:rsidP="00CA7E4A">
            <w:pPr>
              <w:rPr>
                <w:sz w:val="28"/>
                <w:szCs w:val="28"/>
              </w:rPr>
            </w:pPr>
            <w:r w:rsidRPr="00CA7E4A">
              <w:rPr>
                <w:sz w:val="28"/>
                <w:szCs w:val="28"/>
              </w:rPr>
              <w:t>Объем сточных вод, принятых у абонентов</w:t>
            </w:r>
          </w:p>
        </w:tc>
        <w:tc>
          <w:tcPr>
            <w:tcW w:w="2782" w:type="dxa"/>
            <w:shd w:val="clear" w:color="auto" w:fill="auto"/>
            <w:noWrap/>
            <w:hideMark/>
          </w:tcPr>
          <w:p w:rsidR="00CA7E4A" w:rsidRPr="00CA7E4A" w:rsidRDefault="00CA7E4A" w:rsidP="00CA7E4A">
            <w:pPr>
              <w:rPr>
                <w:sz w:val="28"/>
                <w:szCs w:val="28"/>
              </w:rPr>
            </w:pPr>
            <w:r w:rsidRPr="00CA7E4A">
              <w:rPr>
                <w:sz w:val="28"/>
                <w:szCs w:val="28"/>
              </w:rPr>
              <w:t>тыс. куб. м</w:t>
            </w:r>
          </w:p>
        </w:tc>
        <w:tc>
          <w:tcPr>
            <w:tcW w:w="1537" w:type="dxa"/>
            <w:shd w:val="clear" w:color="auto" w:fill="auto"/>
            <w:noWrap/>
            <w:vAlign w:val="bottom"/>
            <w:hideMark/>
          </w:tcPr>
          <w:p w:rsidR="00CA7E4A" w:rsidRPr="00CA7E4A" w:rsidRDefault="00CA7E4A" w:rsidP="00CA7E4A">
            <w:pPr>
              <w:spacing w:line="276" w:lineRule="auto"/>
              <w:jc w:val="right"/>
              <w:rPr>
                <w:rFonts w:eastAsia="Calibri"/>
                <w:sz w:val="28"/>
                <w:szCs w:val="28"/>
                <w:lang w:eastAsia="en-US"/>
              </w:rPr>
            </w:pPr>
            <w:r w:rsidRPr="00CA7E4A">
              <w:rPr>
                <w:rFonts w:eastAsia="Calibri"/>
                <w:sz w:val="28"/>
                <w:szCs w:val="28"/>
                <w:lang w:eastAsia="en-US"/>
              </w:rPr>
              <w:t>750</w:t>
            </w:r>
            <w:r>
              <w:rPr>
                <w:rFonts w:eastAsia="Calibri"/>
                <w:sz w:val="28"/>
                <w:szCs w:val="28"/>
                <w:lang w:eastAsia="en-US"/>
              </w:rPr>
              <w:t>.</w:t>
            </w:r>
            <w:r w:rsidRPr="00CA7E4A">
              <w:rPr>
                <w:rFonts w:eastAsia="Calibri"/>
                <w:sz w:val="28"/>
                <w:szCs w:val="28"/>
                <w:lang w:eastAsia="en-US"/>
              </w:rPr>
              <w:t>253</w:t>
            </w:r>
          </w:p>
        </w:tc>
      </w:tr>
      <w:tr w:rsidR="00CA7E4A" w:rsidRPr="00CA7E4A" w:rsidTr="00894F38">
        <w:trPr>
          <w:gridAfter w:val="1"/>
          <w:wAfter w:w="17" w:type="dxa"/>
          <w:trHeight w:val="20"/>
        </w:trPr>
        <w:tc>
          <w:tcPr>
            <w:tcW w:w="5382" w:type="dxa"/>
            <w:shd w:val="clear" w:color="auto" w:fill="auto"/>
            <w:hideMark/>
          </w:tcPr>
          <w:p w:rsidR="00CA7E4A" w:rsidRPr="00CA7E4A" w:rsidRDefault="00CA7E4A" w:rsidP="00CA7E4A">
            <w:pPr>
              <w:rPr>
                <w:sz w:val="28"/>
                <w:szCs w:val="28"/>
              </w:rPr>
            </w:pPr>
            <w:r w:rsidRPr="00CA7E4A">
              <w:rPr>
                <w:sz w:val="28"/>
                <w:szCs w:val="28"/>
              </w:rPr>
              <w:t>в пределах норматива по объему</w:t>
            </w:r>
          </w:p>
        </w:tc>
        <w:tc>
          <w:tcPr>
            <w:tcW w:w="2782" w:type="dxa"/>
            <w:shd w:val="clear" w:color="auto" w:fill="auto"/>
            <w:noWrap/>
            <w:hideMark/>
          </w:tcPr>
          <w:p w:rsidR="00CA7E4A" w:rsidRPr="00CA7E4A" w:rsidRDefault="00CA7E4A" w:rsidP="00CA7E4A">
            <w:pPr>
              <w:rPr>
                <w:sz w:val="28"/>
                <w:szCs w:val="28"/>
              </w:rPr>
            </w:pPr>
            <w:r w:rsidRPr="00CA7E4A">
              <w:rPr>
                <w:sz w:val="28"/>
                <w:szCs w:val="28"/>
              </w:rPr>
              <w:t>тыс. куб. м</w:t>
            </w:r>
          </w:p>
        </w:tc>
        <w:tc>
          <w:tcPr>
            <w:tcW w:w="1537" w:type="dxa"/>
            <w:shd w:val="clear" w:color="auto" w:fill="auto"/>
            <w:vAlign w:val="bottom"/>
            <w:hideMark/>
          </w:tcPr>
          <w:p w:rsidR="00CA7E4A" w:rsidRPr="00CA7E4A" w:rsidRDefault="00CA7E4A" w:rsidP="00CA7E4A">
            <w:pPr>
              <w:spacing w:line="276" w:lineRule="auto"/>
              <w:jc w:val="right"/>
              <w:rPr>
                <w:rFonts w:eastAsia="Calibri"/>
                <w:sz w:val="28"/>
                <w:szCs w:val="28"/>
                <w:lang w:eastAsia="en-US"/>
              </w:rPr>
            </w:pPr>
            <w:r w:rsidRPr="00CA7E4A">
              <w:rPr>
                <w:rFonts w:eastAsia="Calibri"/>
                <w:sz w:val="28"/>
                <w:szCs w:val="28"/>
                <w:lang w:eastAsia="en-US"/>
              </w:rPr>
              <w:t>750</w:t>
            </w:r>
            <w:r>
              <w:rPr>
                <w:rFonts w:eastAsia="Calibri"/>
                <w:sz w:val="28"/>
                <w:szCs w:val="28"/>
                <w:lang w:eastAsia="en-US"/>
              </w:rPr>
              <w:t>.</w:t>
            </w:r>
            <w:r w:rsidRPr="00CA7E4A">
              <w:rPr>
                <w:rFonts w:eastAsia="Calibri"/>
                <w:sz w:val="28"/>
                <w:szCs w:val="28"/>
                <w:lang w:eastAsia="en-US"/>
              </w:rPr>
              <w:t>253</w:t>
            </w:r>
          </w:p>
        </w:tc>
      </w:tr>
      <w:tr w:rsidR="00CA7E4A" w:rsidRPr="00CA7E4A" w:rsidTr="00894F38">
        <w:trPr>
          <w:gridAfter w:val="1"/>
          <w:wAfter w:w="17" w:type="dxa"/>
          <w:trHeight w:val="20"/>
        </w:trPr>
        <w:tc>
          <w:tcPr>
            <w:tcW w:w="5382" w:type="dxa"/>
            <w:shd w:val="clear" w:color="auto" w:fill="auto"/>
            <w:hideMark/>
          </w:tcPr>
          <w:p w:rsidR="00CA7E4A" w:rsidRPr="00CA7E4A" w:rsidRDefault="00CA7E4A" w:rsidP="00CA7E4A">
            <w:pPr>
              <w:rPr>
                <w:sz w:val="28"/>
                <w:szCs w:val="28"/>
              </w:rPr>
            </w:pPr>
            <w:r w:rsidRPr="00CA7E4A">
              <w:rPr>
                <w:sz w:val="28"/>
                <w:szCs w:val="28"/>
              </w:rPr>
              <w:t>сверх норматива по объему</w:t>
            </w:r>
          </w:p>
        </w:tc>
        <w:tc>
          <w:tcPr>
            <w:tcW w:w="2782" w:type="dxa"/>
            <w:shd w:val="clear" w:color="auto" w:fill="auto"/>
            <w:noWrap/>
            <w:hideMark/>
          </w:tcPr>
          <w:p w:rsidR="00CA7E4A" w:rsidRPr="00CA7E4A" w:rsidRDefault="00CA7E4A" w:rsidP="00CA7E4A">
            <w:pPr>
              <w:rPr>
                <w:sz w:val="28"/>
                <w:szCs w:val="28"/>
              </w:rPr>
            </w:pPr>
            <w:r w:rsidRPr="00CA7E4A">
              <w:rPr>
                <w:sz w:val="28"/>
                <w:szCs w:val="28"/>
              </w:rPr>
              <w:t>тыс. куб. м</w:t>
            </w:r>
          </w:p>
        </w:tc>
        <w:tc>
          <w:tcPr>
            <w:tcW w:w="1537" w:type="dxa"/>
            <w:shd w:val="clear" w:color="auto" w:fill="auto"/>
            <w:noWrap/>
            <w:vAlign w:val="bottom"/>
            <w:hideMark/>
          </w:tcPr>
          <w:p w:rsidR="00CA7E4A" w:rsidRPr="00CA7E4A" w:rsidRDefault="00CA7E4A" w:rsidP="00CA7E4A">
            <w:pPr>
              <w:jc w:val="right"/>
              <w:rPr>
                <w:color w:val="000000"/>
                <w:sz w:val="28"/>
                <w:szCs w:val="28"/>
              </w:rPr>
            </w:pPr>
            <w:r w:rsidRPr="00CA7E4A">
              <w:rPr>
                <w:color w:val="000000"/>
                <w:sz w:val="28"/>
                <w:szCs w:val="28"/>
              </w:rPr>
              <w:t>0</w:t>
            </w:r>
            <w:r>
              <w:rPr>
                <w:color w:val="000000"/>
                <w:sz w:val="28"/>
                <w:szCs w:val="28"/>
              </w:rPr>
              <w:t>.</w:t>
            </w:r>
            <w:r w:rsidRPr="00CA7E4A">
              <w:rPr>
                <w:color w:val="000000"/>
                <w:sz w:val="28"/>
                <w:szCs w:val="28"/>
              </w:rPr>
              <w:t>00</w:t>
            </w:r>
          </w:p>
        </w:tc>
      </w:tr>
      <w:tr w:rsidR="00CA7E4A" w:rsidRPr="00CA7E4A" w:rsidTr="00894F38">
        <w:trPr>
          <w:gridAfter w:val="1"/>
          <w:wAfter w:w="17" w:type="dxa"/>
          <w:trHeight w:val="20"/>
        </w:trPr>
        <w:tc>
          <w:tcPr>
            <w:tcW w:w="5382" w:type="dxa"/>
            <w:shd w:val="clear" w:color="auto" w:fill="auto"/>
            <w:hideMark/>
          </w:tcPr>
          <w:p w:rsidR="00CA7E4A" w:rsidRPr="00CA7E4A" w:rsidRDefault="00CA7E4A" w:rsidP="00CA7E4A">
            <w:pPr>
              <w:rPr>
                <w:sz w:val="28"/>
                <w:szCs w:val="28"/>
              </w:rPr>
            </w:pPr>
            <w:r w:rsidRPr="00CA7E4A">
              <w:rPr>
                <w:sz w:val="28"/>
                <w:szCs w:val="28"/>
              </w:rPr>
              <w:t>По категориям сточных вод:</w:t>
            </w:r>
          </w:p>
        </w:tc>
        <w:tc>
          <w:tcPr>
            <w:tcW w:w="2782" w:type="dxa"/>
            <w:shd w:val="clear" w:color="auto" w:fill="auto"/>
            <w:hideMark/>
          </w:tcPr>
          <w:p w:rsidR="00CA7E4A" w:rsidRPr="00CA7E4A" w:rsidRDefault="00CA7E4A" w:rsidP="00CA7E4A">
            <w:pPr>
              <w:rPr>
                <w:sz w:val="28"/>
                <w:szCs w:val="28"/>
              </w:rPr>
            </w:pPr>
            <w:r w:rsidRPr="00CA7E4A">
              <w:rPr>
                <w:sz w:val="28"/>
                <w:szCs w:val="28"/>
              </w:rPr>
              <w:t> </w:t>
            </w:r>
          </w:p>
        </w:tc>
        <w:tc>
          <w:tcPr>
            <w:tcW w:w="1537" w:type="dxa"/>
            <w:shd w:val="clear" w:color="auto" w:fill="auto"/>
            <w:noWrap/>
            <w:vAlign w:val="bottom"/>
            <w:hideMark/>
          </w:tcPr>
          <w:p w:rsidR="00CA7E4A" w:rsidRPr="00CA7E4A" w:rsidRDefault="00CA7E4A" w:rsidP="00CA7E4A">
            <w:pPr>
              <w:jc w:val="right"/>
              <w:rPr>
                <w:color w:val="000000"/>
                <w:sz w:val="28"/>
                <w:szCs w:val="28"/>
              </w:rPr>
            </w:pPr>
            <w:r w:rsidRPr="00CA7E4A">
              <w:rPr>
                <w:color w:val="000000"/>
                <w:sz w:val="28"/>
                <w:szCs w:val="28"/>
              </w:rPr>
              <w:t>0</w:t>
            </w:r>
            <w:r>
              <w:rPr>
                <w:color w:val="000000"/>
                <w:sz w:val="28"/>
                <w:szCs w:val="28"/>
              </w:rPr>
              <w:t>.</w:t>
            </w:r>
            <w:r w:rsidRPr="00CA7E4A">
              <w:rPr>
                <w:color w:val="000000"/>
                <w:sz w:val="28"/>
                <w:szCs w:val="28"/>
              </w:rPr>
              <w:t>00</w:t>
            </w:r>
          </w:p>
        </w:tc>
      </w:tr>
      <w:tr w:rsidR="00CA7E4A" w:rsidRPr="00CA7E4A" w:rsidTr="00894F38">
        <w:trPr>
          <w:gridAfter w:val="1"/>
          <w:wAfter w:w="17" w:type="dxa"/>
          <w:trHeight w:val="20"/>
        </w:trPr>
        <w:tc>
          <w:tcPr>
            <w:tcW w:w="5382" w:type="dxa"/>
            <w:shd w:val="clear" w:color="auto" w:fill="auto"/>
            <w:hideMark/>
          </w:tcPr>
          <w:p w:rsidR="00CA7E4A" w:rsidRPr="00CA7E4A" w:rsidRDefault="00CA7E4A" w:rsidP="00CA7E4A">
            <w:pPr>
              <w:rPr>
                <w:sz w:val="28"/>
                <w:szCs w:val="28"/>
              </w:rPr>
            </w:pPr>
            <w:r w:rsidRPr="00CA7E4A">
              <w:rPr>
                <w:sz w:val="28"/>
                <w:szCs w:val="28"/>
              </w:rPr>
              <w:t>жидких бытовых отходов</w:t>
            </w:r>
          </w:p>
        </w:tc>
        <w:tc>
          <w:tcPr>
            <w:tcW w:w="2782" w:type="dxa"/>
            <w:shd w:val="clear" w:color="auto" w:fill="auto"/>
            <w:noWrap/>
            <w:hideMark/>
          </w:tcPr>
          <w:p w:rsidR="00CA7E4A" w:rsidRPr="00CA7E4A" w:rsidRDefault="00CA7E4A" w:rsidP="00CA7E4A">
            <w:pPr>
              <w:rPr>
                <w:sz w:val="28"/>
                <w:szCs w:val="28"/>
              </w:rPr>
            </w:pPr>
            <w:r w:rsidRPr="00CA7E4A">
              <w:rPr>
                <w:sz w:val="28"/>
                <w:szCs w:val="28"/>
              </w:rPr>
              <w:t>тыс. куб. м</w:t>
            </w:r>
          </w:p>
        </w:tc>
        <w:tc>
          <w:tcPr>
            <w:tcW w:w="1537" w:type="dxa"/>
            <w:shd w:val="clear" w:color="auto" w:fill="auto"/>
            <w:vAlign w:val="bottom"/>
            <w:hideMark/>
          </w:tcPr>
          <w:p w:rsidR="00CA7E4A" w:rsidRPr="00CA7E4A" w:rsidRDefault="00CA7E4A" w:rsidP="00CA7E4A">
            <w:pPr>
              <w:spacing w:line="276" w:lineRule="auto"/>
              <w:jc w:val="right"/>
              <w:rPr>
                <w:rFonts w:eastAsia="Calibri"/>
                <w:sz w:val="28"/>
                <w:szCs w:val="28"/>
                <w:lang w:eastAsia="en-US"/>
              </w:rPr>
            </w:pPr>
            <w:r w:rsidRPr="00CA7E4A">
              <w:rPr>
                <w:rFonts w:eastAsia="Calibri"/>
                <w:sz w:val="28"/>
                <w:szCs w:val="28"/>
                <w:lang w:eastAsia="en-US"/>
              </w:rPr>
              <w:t>750</w:t>
            </w:r>
            <w:r>
              <w:rPr>
                <w:rFonts w:eastAsia="Calibri"/>
                <w:sz w:val="28"/>
                <w:szCs w:val="28"/>
                <w:lang w:eastAsia="en-US"/>
              </w:rPr>
              <w:t>.</w:t>
            </w:r>
            <w:r w:rsidRPr="00CA7E4A">
              <w:rPr>
                <w:rFonts w:eastAsia="Calibri"/>
                <w:sz w:val="28"/>
                <w:szCs w:val="28"/>
                <w:lang w:eastAsia="en-US"/>
              </w:rPr>
              <w:t>253</w:t>
            </w:r>
          </w:p>
        </w:tc>
      </w:tr>
      <w:tr w:rsidR="00CA7E4A" w:rsidRPr="00CA7E4A" w:rsidTr="00894F38">
        <w:trPr>
          <w:gridAfter w:val="1"/>
          <w:wAfter w:w="17" w:type="dxa"/>
          <w:trHeight w:val="20"/>
        </w:trPr>
        <w:tc>
          <w:tcPr>
            <w:tcW w:w="5382" w:type="dxa"/>
            <w:shd w:val="clear" w:color="auto" w:fill="auto"/>
            <w:hideMark/>
          </w:tcPr>
          <w:p w:rsidR="00CA7E4A" w:rsidRPr="00CA7E4A" w:rsidRDefault="00CA7E4A" w:rsidP="00CA7E4A">
            <w:pPr>
              <w:rPr>
                <w:sz w:val="28"/>
                <w:szCs w:val="28"/>
              </w:rPr>
            </w:pPr>
            <w:r w:rsidRPr="00CA7E4A">
              <w:rPr>
                <w:sz w:val="28"/>
                <w:szCs w:val="28"/>
              </w:rPr>
              <w:t>поверхностных сточных вод</w:t>
            </w:r>
          </w:p>
        </w:tc>
        <w:tc>
          <w:tcPr>
            <w:tcW w:w="2782" w:type="dxa"/>
            <w:shd w:val="clear" w:color="auto" w:fill="auto"/>
            <w:noWrap/>
            <w:hideMark/>
          </w:tcPr>
          <w:p w:rsidR="00CA7E4A" w:rsidRPr="00CA7E4A" w:rsidRDefault="00CA7E4A" w:rsidP="00CA7E4A">
            <w:pPr>
              <w:rPr>
                <w:sz w:val="28"/>
                <w:szCs w:val="28"/>
              </w:rPr>
            </w:pPr>
            <w:r w:rsidRPr="00CA7E4A">
              <w:rPr>
                <w:sz w:val="28"/>
                <w:szCs w:val="28"/>
              </w:rPr>
              <w:t>тыс. куб. м</w:t>
            </w:r>
          </w:p>
        </w:tc>
        <w:tc>
          <w:tcPr>
            <w:tcW w:w="1537" w:type="dxa"/>
            <w:shd w:val="clear" w:color="auto" w:fill="auto"/>
            <w:noWrap/>
            <w:vAlign w:val="bottom"/>
            <w:hideMark/>
          </w:tcPr>
          <w:p w:rsidR="00CA7E4A" w:rsidRPr="00CA7E4A" w:rsidRDefault="00CA7E4A" w:rsidP="00CA7E4A">
            <w:pPr>
              <w:jc w:val="right"/>
              <w:rPr>
                <w:color w:val="000000"/>
                <w:sz w:val="28"/>
                <w:szCs w:val="28"/>
              </w:rPr>
            </w:pPr>
            <w:r w:rsidRPr="00CA7E4A">
              <w:rPr>
                <w:color w:val="000000"/>
                <w:sz w:val="28"/>
                <w:szCs w:val="28"/>
              </w:rPr>
              <w:t>0</w:t>
            </w:r>
            <w:r>
              <w:rPr>
                <w:color w:val="000000"/>
                <w:sz w:val="28"/>
                <w:szCs w:val="28"/>
              </w:rPr>
              <w:t>.</w:t>
            </w:r>
            <w:r w:rsidRPr="00CA7E4A">
              <w:rPr>
                <w:color w:val="000000"/>
                <w:sz w:val="28"/>
                <w:szCs w:val="28"/>
              </w:rPr>
              <w:t>00</w:t>
            </w:r>
          </w:p>
        </w:tc>
      </w:tr>
      <w:tr w:rsidR="00CA7E4A" w:rsidRPr="00CA7E4A" w:rsidTr="00894F38">
        <w:trPr>
          <w:gridAfter w:val="1"/>
          <w:wAfter w:w="17" w:type="dxa"/>
          <w:trHeight w:val="20"/>
        </w:trPr>
        <w:tc>
          <w:tcPr>
            <w:tcW w:w="5382" w:type="dxa"/>
            <w:shd w:val="clear" w:color="auto" w:fill="auto"/>
            <w:hideMark/>
          </w:tcPr>
          <w:p w:rsidR="00CA7E4A" w:rsidRPr="00CA7E4A" w:rsidRDefault="00CA7E4A" w:rsidP="00CA7E4A">
            <w:pPr>
              <w:rPr>
                <w:sz w:val="28"/>
                <w:szCs w:val="28"/>
              </w:rPr>
            </w:pPr>
            <w:r w:rsidRPr="00CA7E4A">
              <w:rPr>
                <w:sz w:val="28"/>
                <w:szCs w:val="28"/>
              </w:rPr>
              <w:t>от абонентов, которым установлены тар</w:t>
            </w:r>
            <w:r w:rsidRPr="00CA7E4A">
              <w:rPr>
                <w:sz w:val="28"/>
                <w:szCs w:val="28"/>
              </w:rPr>
              <w:t>и</w:t>
            </w:r>
            <w:r w:rsidRPr="00CA7E4A">
              <w:rPr>
                <w:sz w:val="28"/>
                <w:szCs w:val="28"/>
              </w:rPr>
              <w:t>фы</w:t>
            </w:r>
          </w:p>
        </w:tc>
        <w:tc>
          <w:tcPr>
            <w:tcW w:w="2782" w:type="dxa"/>
            <w:shd w:val="clear" w:color="auto" w:fill="auto"/>
            <w:noWrap/>
            <w:hideMark/>
          </w:tcPr>
          <w:p w:rsidR="00CA7E4A" w:rsidRPr="00CA7E4A" w:rsidRDefault="00CA7E4A" w:rsidP="00CA7E4A">
            <w:pPr>
              <w:rPr>
                <w:sz w:val="28"/>
                <w:szCs w:val="28"/>
              </w:rPr>
            </w:pPr>
            <w:r w:rsidRPr="00CA7E4A">
              <w:rPr>
                <w:sz w:val="28"/>
                <w:szCs w:val="28"/>
              </w:rPr>
              <w:t>тыс. куб. м</w:t>
            </w:r>
          </w:p>
        </w:tc>
        <w:tc>
          <w:tcPr>
            <w:tcW w:w="1537" w:type="dxa"/>
            <w:shd w:val="clear" w:color="auto" w:fill="auto"/>
            <w:vAlign w:val="bottom"/>
            <w:hideMark/>
          </w:tcPr>
          <w:p w:rsidR="00CA7E4A" w:rsidRPr="00CA7E4A" w:rsidRDefault="00CA7E4A" w:rsidP="00CA7E4A">
            <w:pPr>
              <w:spacing w:line="276" w:lineRule="auto"/>
              <w:jc w:val="right"/>
              <w:rPr>
                <w:rFonts w:eastAsia="Calibri"/>
                <w:sz w:val="28"/>
                <w:szCs w:val="28"/>
                <w:lang w:eastAsia="en-US"/>
              </w:rPr>
            </w:pPr>
            <w:r w:rsidRPr="00CA7E4A">
              <w:rPr>
                <w:rFonts w:eastAsia="Calibri"/>
                <w:sz w:val="28"/>
                <w:szCs w:val="28"/>
                <w:lang w:eastAsia="en-US"/>
              </w:rPr>
              <w:t>750</w:t>
            </w:r>
            <w:r>
              <w:rPr>
                <w:rFonts w:eastAsia="Calibri"/>
                <w:sz w:val="28"/>
                <w:szCs w:val="28"/>
                <w:lang w:eastAsia="en-US"/>
              </w:rPr>
              <w:t>.</w:t>
            </w:r>
            <w:r w:rsidRPr="00CA7E4A">
              <w:rPr>
                <w:rFonts w:eastAsia="Calibri"/>
                <w:sz w:val="28"/>
                <w:szCs w:val="28"/>
                <w:lang w:eastAsia="en-US"/>
              </w:rPr>
              <w:t>253</w:t>
            </w:r>
          </w:p>
        </w:tc>
      </w:tr>
      <w:tr w:rsidR="00CA7E4A" w:rsidRPr="00CA7E4A" w:rsidTr="00894F38">
        <w:trPr>
          <w:gridAfter w:val="1"/>
          <w:wAfter w:w="17" w:type="dxa"/>
          <w:trHeight w:val="20"/>
        </w:trPr>
        <w:tc>
          <w:tcPr>
            <w:tcW w:w="5382" w:type="dxa"/>
            <w:shd w:val="clear" w:color="auto" w:fill="auto"/>
            <w:hideMark/>
          </w:tcPr>
          <w:p w:rsidR="00CA7E4A" w:rsidRPr="00CA7E4A" w:rsidRDefault="00CA7E4A" w:rsidP="00CA7E4A">
            <w:pPr>
              <w:rPr>
                <w:sz w:val="28"/>
                <w:szCs w:val="28"/>
              </w:rPr>
            </w:pPr>
            <w:r w:rsidRPr="00CA7E4A">
              <w:rPr>
                <w:sz w:val="28"/>
                <w:szCs w:val="28"/>
              </w:rPr>
              <w:t>от других абонентов</w:t>
            </w:r>
          </w:p>
        </w:tc>
        <w:tc>
          <w:tcPr>
            <w:tcW w:w="2782" w:type="dxa"/>
            <w:shd w:val="clear" w:color="auto" w:fill="auto"/>
            <w:noWrap/>
            <w:hideMark/>
          </w:tcPr>
          <w:p w:rsidR="00CA7E4A" w:rsidRPr="00CA7E4A" w:rsidRDefault="00CA7E4A" w:rsidP="00CA7E4A">
            <w:pPr>
              <w:rPr>
                <w:sz w:val="28"/>
                <w:szCs w:val="28"/>
              </w:rPr>
            </w:pPr>
            <w:r w:rsidRPr="00CA7E4A">
              <w:rPr>
                <w:sz w:val="28"/>
                <w:szCs w:val="28"/>
              </w:rPr>
              <w:t>тыс. куб. м</w:t>
            </w:r>
          </w:p>
        </w:tc>
        <w:tc>
          <w:tcPr>
            <w:tcW w:w="1537" w:type="dxa"/>
            <w:shd w:val="clear" w:color="auto" w:fill="auto"/>
            <w:noWrap/>
            <w:vAlign w:val="bottom"/>
            <w:hideMark/>
          </w:tcPr>
          <w:p w:rsidR="00CA7E4A" w:rsidRPr="00CA7E4A" w:rsidRDefault="00CA7E4A" w:rsidP="00CA7E4A">
            <w:pPr>
              <w:jc w:val="right"/>
              <w:rPr>
                <w:color w:val="000000"/>
                <w:sz w:val="28"/>
                <w:szCs w:val="28"/>
              </w:rPr>
            </w:pPr>
            <w:r w:rsidRPr="00CA7E4A">
              <w:rPr>
                <w:color w:val="000000"/>
                <w:sz w:val="28"/>
                <w:szCs w:val="28"/>
              </w:rPr>
              <w:t>0</w:t>
            </w:r>
            <w:r>
              <w:rPr>
                <w:color w:val="000000"/>
                <w:sz w:val="28"/>
                <w:szCs w:val="28"/>
              </w:rPr>
              <w:t>.</w:t>
            </w:r>
            <w:r w:rsidRPr="00CA7E4A">
              <w:rPr>
                <w:color w:val="000000"/>
                <w:sz w:val="28"/>
                <w:szCs w:val="28"/>
              </w:rPr>
              <w:t>00</w:t>
            </w:r>
          </w:p>
        </w:tc>
      </w:tr>
      <w:tr w:rsidR="00CA7E4A" w:rsidRPr="00CA7E4A" w:rsidTr="00894F38">
        <w:trPr>
          <w:gridAfter w:val="1"/>
          <w:wAfter w:w="17" w:type="dxa"/>
          <w:trHeight w:val="20"/>
        </w:trPr>
        <w:tc>
          <w:tcPr>
            <w:tcW w:w="5382" w:type="dxa"/>
            <w:shd w:val="clear" w:color="auto" w:fill="auto"/>
            <w:hideMark/>
          </w:tcPr>
          <w:p w:rsidR="00CA7E4A" w:rsidRPr="00CA7E4A" w:rsidRDefault="00CA7E4A" w:rsidP="00CA7E4A">
            <w:pPr>
              <w:rPr>
                <w:sz w:val="28"/>
                <w:szCs w:val="28"/>
              </w:rPr>
            </w:pPr>
            <w:r w:rsidRPr="00CA7E4A">
              <w:rPr>
                <w:sz w:val="28"/>
                <w:szCs w:val="28"/>
              </w:rPr>
              <w:t>у нормируемых абонентов</w:t>
            </w:r>
          </w:p>
        </w:tc>
        <w:tc>
          <w:tcPr>
            <w:tcW w:w="2782" w:type="dxa"/>
            <w:shd w:val="clear" w:color="auto" w:fill="auto"/>
            <w:noWrap/>
            <w:hideMark/>
          </w:tcPr>
          <w:p w:rsidR="00CA7E4A" w:rsidRPr="00CA7E4A" w:rsidRDefault="00CA7E4A" w:rsidP="00CA7E4A">
            <w:pPr>
              <w:rPr>
                <w:sz w:val="28"/>
                <w:szCs w:val="28"/>
              </w:rPr>
            </w:pPr>
            <w:r w:rsidRPr="00CA7E4A">
              <w:rPr>
                <w:sz w:val="28"/>
                <w:szCs w:val="28"/>
              </w:rPr>
              <w:t>тыс. куб. м</w:t>
            </w:r>
          </w:p>
        </w:tc>
        <w:tc>
          <w:tcPr>
            <w:tcW w:w="1537" w:type="dxa"/>
            <w:shd w:val="clear" w:color="auto" w:fill="auto"/>
            <w:noWrap/>
            <w:vAlign w:val="bottom"/>
            <w:hideMark/>
          </w:tcPr>
          <w:p w:rsidR="00CA7E4A" w:rsidRPr="00CA7E4A" w:rsidRDefault="00CA7E4A" w:rsidP="00CA7E4A">
            <w:pPr>
              <w:jc w:val="right"/>
              <w:rPr>
                <w:color w:val="000000"/>
                <w:sz w:val="28"/>
                <w:szCs w:val="28"/>
              </w:rPr>
            </w:pPr>
            <w:r w:rsidRPr="00CA7E4A">
              <w:rPr>
                <w:color w:val="000000"/>
                <w:sz w:val="28"/>
                <w:szCs w:val="28"/>
              </w:rPr>
              <w:t>0</w:t>
            </w:r>
            <w:r>
              <w:rPr>
                <w:color w:val="000000"/>
                <w:sz w:val="28"/>
                <w:szCs w:val="28"/>
              </w:rPr>
              <w:t>.</w:t>
            </w:r>
            <w:r w:rsidRPr="00CA7E4A">
              <w:rPr>
                <w:color w:val="000000"/>
                <w:sz w:val="28"/>
                <w:szCs w:val="28"/>
              </w:rPr>
              <w:t>00</w:t>
            </w:r>
          </w:p>
        </w:tc>
      </w:tr>
      <w:tr w:rsidR="00CA7E4A" w:rsidRPr="00CA7E4A" w:rsidTr="00894F38">
        <w:trPr>
          <w:gridAfter w:val="1"/>
          <w:wAfter w:w="17" w:type="dxa"/>
          <w:trHeight w:val="20"/>
        </w:trPr>
        <w:tc>
          <w:tcPr>
            <w:tcW w:w="5382" w:type="dxa"/>
            <w:shd w:val="clear" w:color="auto" w:fill="auto"/>
            <w:hideMark/>
          </w:tcPr>
          <w:p w:rsidR="00CA7E4A" w:rsidRPr="00CA7E4A" w:rsidRDefault="00CA7E4A" w:rsidP="00CA7E4A">
            <w:pPr>
              <w:rPr>
                <w:sz w:val="28"/>
                <w:szCs w:val="28"/>
              </w:rPr>
            </w:pPr>
            <w:r w:rsidRPr="00CA7E4A">
              <w:rPr>
                <w:sz w:val="28"/>
                <w:szCs w:val="28"/>
              </w:rPr>
              <w:t>у многоквартирных домов и приравне</w:t>
            </w:r>
            <w:r w:rsidRPr="00CA7E4A">
              <w:rPr>
                <w:sz w:val="28"/>
                <w:szCs w:val="28"/>
              </w:rPr>
              <w:t>н</w:t>
            </w:r>
            <w:r w:rsidRPr="00CA7E4A">
              <w:rPr>
                <w:sz w:val="28"/>
                <w:szCs w:val="28"/>
              </w:rPr>
              <w:lastRenderedPageBreak/>
              <w:t>ных к ним</w:t>
            </w:r>
          </w:p>
        </w:tc>
        <w:tc>
          <w:tcPr>
            <w:tcW w:w="2782" w:type="dxa"/>
            <w:shd w:val="clear" w:color="auto" w:fill="auto"/>
            <w:noWrap/>
            <w:hideMark/>
          </w:tcPr>
          <w:p w:rsidR="00CA7E4A" w:rsidRPr="00CA7E4A" w:rsidRDefault="00CA7E4A" w:rsidP="00CA7E4A">
            <w:pPr>
              <w:rPr>
                <w:sz w:val="28"/>
                <w:szCs w:val="28"/>
              </w:rPr>
            </w:pPr>
            <w:r w:rsidRPr="00CA7E4A">
              <w:rPr>
                <w:sz w:val="28"/>
                <w:szCs w:val="28"/>
              </w:rPr>
              <w:lastRenderedPageBreak/>
              <w:t>тыс. куб. м</w:t>
            </w:r>
          </w:p>
        </w:tc>
        <w:tc>
          <w:tcPr>
            <w:tcW w:w="1537" w:type="dxa"/>
            <w:shd w:val="clear" w:color="auto" w:fill="auto"/>
            <w:noWrap/>
            <w:vAlign w:val="bottom"/>
            <w:hideMark/>
          </w:tcPr>
          <w:p w:rsidR="00CA7E4A" w:rsidRPr="00CA7E4A" w:rsidRDefault="00CA7E4A" w:rsidP="00CA7E4A">
            <w:pPr>
              <w:jc w:val="right"/>
              <w:rPr>
                <w:color w:val="000000"/>
                <w:sz w:val="28"/>
                <w:szCs w:val="28"/>
              </w:rPr>
            </w:pPr>
            <w:r w:rsidRPr="00CA7E4A">
              <w:rPr>
                <w:color w:val="000000"/>
                <w:sz w:val="28"/>
                <w:szCs w:val="28"/>
              </w:rPr>
              <w:t>0</w:t>
            </w:r>
            <w:r>
              <w:rPr>
                <w:color w:val="000000"/>
                <w:sz w:val="28"/>
                <w:szCs w:val="28"/>
              </w:rPr>
              <w:t>.</w:t>
            </w:r>
            <w:r w:rsidRPr="00CA7E4A">
              <w:rPr>
                <w:color w:val="000000"/>
                <w:sz w:val="28"/>
                <w:szCs w:val="28"/>
              </w:rPr>
              <w:t>00</w:t>
            </w:r>
          </w:p>
        </w:tc>
      </w:tr>
      <w:tr w:rsidR="00CA7E4A" w:rsidRPr="00CA7E4A" w:rsidTr="00894F38">
        <w:trPr>
          <w:gridAfter w:val="1"/>
          <w:wAfter w:w="17" w:type="dxa"/>
          <w:trHeight w:val="20"/>
        </w:trPr>
        <w:tc>
          <w:tcPr>
            <w:tcW w:w="5382" w:type="dxa"/>
            <w:shd w:val="clear" w:color="auto" w:fill="auto"/>
            <w:hideMark/>
          </w:tcPr>
          <w:p w:rsidR="00CA7E4A" w:rsidRPr="00CA7E4A" w:rsidRDefault="00CA7E4A" w:rsidP="00CA7E4A">
            <w:pPr>
              <w:rPr>
                <w:sz w:val="28"/>
                <w:szCs w:val="28"/>
              </w:rPr>
            </w:pPr>
            <w:r w:rsidRPr="00CA7E4A">
              <w:rPr>
                <w:sz w:val="28"/>
                <w:szCs w:val="28"/>
              </w:rPr>
              <w:lastRenderedPageBreak/>
              <w:t>у прочих абонентов, в том числе:</w:t>
            </w:r>
          </w:p>
        </w:tc>
        <w:tc>
          <w:tcPr>
            <w:tcW w:w="2782" w:type="dxa"/>
            <w:shd w:val="clear" w:color="auto" w:fill="auto"/>
            <w:noWrap/>
            <w:hideMark/>
          </w:tcPr>
          <w:p w:rsidR="00CA7E4A" w:rsidRPr="00CA7E4A" w:rsidRDefault="00CA7E4A" w:rsidP="00CA7E4A">
            <w:pPr>
              <w:rPr>
                <w:sz w:val="28"/>
                <w:szCs w:val="28"/>
              </w:rPr>
            </w:pPr>
            <w:r w:rsidRPr="00CA7E4A">
              <w:rPr>
                <w:sz w:val="28"/>
                <w:szCs w:val="28"/>
              </w:rPr>
              <w:t>тыс. куб. м</w:t>
            </w:r>
          </w:p>
        </w:tc>
        <w:tc>
          <w:tcPr>
            <w:tcW w:w="1537" w:type="dxa"/>
            <w:shd w:val="clear" w:color="auto" w:fill="auto"/>
            <w:noWrap/>
            <w:vAlign w:val="bottom"/>
            <w:hideMark/>
          </w:tcPr>
          <w:p w:rsidR="00CA7E4A" w:rsidRPr="00CA7E4A" w:rsidRDefault="00CA7E4A" w:rsidP="00CA7E4A">
            <w:pPr>
              <w:spacing w:line="276" w:lineRule="auto"/>
              <w:jc w:val="right"/>
              <w:rPr>
                <w:rFonts w:eastAsia="Calibri"/>
                <w:sz w:val="28"/>
                <w:szCs w:val="28"/>
                <w:lang w:eastAsia="en-US"/>
              </w:rPr>
            </w:pPr>
            <w:r w:rsidRPr="00CA7E4A">
              <w:rPr>
                <w:rFonts w:eastAsia="Calibri"/>
                <w:sz w:val="28"/>
                <w:szCs w:val="28"/>
                <w:lang w:eastAsia="en-US"/>
              </w:rPr>
              <w:t>750</w:t>
            </w:r>
            <w:r>
              <w:rPr>
                <w:rFonts w:eastAsia="Calibri"/>
                <w:sz w:val="28"/>
                <w:szCs w:val="28"/>
                <w:lang w:eastAsia="en-US"/>
              </w:rPr>
              <w:t>.</w:t>
            </w:r>
            <w:r w:rsidRPr="00CA7E4A">
              <w:rPr>
                <w:rFonts w:eastAsia="Calibri"/>
                <w:sz w:val="28"/>
                <w:szCs w:val="28"/>
                <w:lang w:eastAsia="en-US"/>
              </w:rPr>
              <w:t>253</w:t>
            </w:r>
          </w:p>
        </w:tc>
      </w:tr>
      <w:tr w:rsidR="00CA7E4A" w:rsidRPr="00CA7E4A" w:rsidTr="00894F38">
        <w:trPr>
          <w:gridAfter w:val="1"/>
          <w:wAfter w:w="17" w:type="dxa"/>
          <w:trHeight w:val="20"/>
        </w:trPr>
        <w:tc>
          <w:tcPr>
            <w:tcW w:w="5382" w:type="dxa"/>
            <w:shd w:val="clear" w:color="auto" w:fill="auto"/>
            <w:hideMark/>
          </w:tcPr>
          <w:p w:rsidR="00CA7E4A" w:rsidRPr="00CA7E4A" w:rsidRDefault="00CA7E4A" w:rsidP="00CA7E4A">
            <w:pPr>
              <w:rPr>
                <w:sz w:val="28"/>
                <w:szCs w:val="28"/>
              </w:rPr>
            </w:pPr>
            <w:r w:rsidRPr="00CA7E4A">
              <w:rPr>
                <w:sz w:val="28"/>
                <w:szCs w:val="28"/>
              </w:rPr>
              <w:t>население</w:t>
            </w:r>
          </w:p>
        </w:tc>
        <w:tc>
          <w:tcPr>
            <w:tcW w:w="2782" w:type="dxa"/>
            <w:shd w:val="clear" w:color="auto" w:fill="auto"/>
            <w:noWrap/>
            <w:hideMark/>
          </w:tcPr>
          <w:p w:rsidR="00CA7E4A" w:rsidRPr="00CA7E4A" w:rsidRDefault="00CA7E4A" w:rsidP="00CA7E4A">
            <w:pPr>
              <w:rPr>
                <w:sz w:val="28"/>
                <w:szCs w:val="28"/>
              </w:rPr>
            </w:pPr>
            <w:r w:rsidRPr="00CA7E4A">
              <w:rPr>
                <w:sz w:val="28"/>
                <w:szCs w:val="28"/>
              </w:rPr>
              <w:t>тыс. куб. м</w:t>
            </w:r>
          </w:p>
        </w:tc>
        <w:tc>
          <w:tcPr>
            <w:tcW w:w="1537" w:type="dxa"/>
            <w:shd w:val="clear" w:color="auto" w:fill="auto"/>
            <w:noWrap/>
            <w:vAlign w:val="bottom"/>
            <w:hideMark/>
          </w:tcPr>
          <w:p w:rsidR="00CA7E4A" w:rsidRPr="00CA7E4A" w:rsidRDefault="00CA7E4A" w:rsidP="00CA7E4A">
            <w:pPr>
              <w:jc w:val="right"/>
              <w:rPr>
                <w:color w:val="000000"/>
                <w:sz w:val="28"/>
                <w:szCs w:val="28"/>
              </w:rPr>
            </w:pPr>
            <w:r w:rsidRPr="00CA7E4A">
              <w:rPr>
                <w:color w:val="000000"/>
                <w:sz w:val="28"/>
                <w:szCs w:val="28"/>
              </w:rPr>
              <w:t>0</w:t>
            </w:r>
            <w:r>
              <w:rPr>
                <w:color w:val="000000"/>
                <w:sz w:val="28"/>
                <w:szCs w:val="28"/>
              </w:rPr>
              <w:t>.</w:t>
            </w:r>
            <w:r w:rsidRPr="00CA7E4A">
              <w:rPr>
                <w:color w:val="000000"/>
                <w:sz w:val="28"/>
                <w:szCs w:val="28"/>
              </w:rPr>
              <w:t>00</w:t>
            </w:r>
          </w:p>
        </w:tc>
      </w:tr>
      <w:tr w:rsidR="00CA7E4A" w:rsidRPr="00CA7E4A" w:rsidTr="00894F38">
        <w:trPr>
          <w:gridAfter w:val="1"/>
          <w:wAfter w:w="17" w:type="dxa"/>
          <w:trHeight w:val="20"/>
        </w:trPr>
        <w:tc>
          <w:tcPr>
            <w:tcW w:w="5382" w:type="dxa"/>
            <w:shd w:val="clear" w:color="auto" w:fill="auto"/>
            <w:hideMark/>
          </w:tcPr>
          <w:p w:rsidR="00CA7E4A" w:rsidRPr="00CA7E4A" w:rsidRDefault="00CA7E4A" w:rsidP="00CA7E4A">
            <w:pPr>
              <w:rPr>
                <w:sz w:val="28"/>
                <w:szCs w:val="28"/>
              </w:rPr>
            </w:pPr>
            <w:r w:rsidRPr="00CA7E4A">
              <w:rPr>
                <w:sz w:val="28"/>
                <w:szCs w:val="28"/>
              </w:rPr>
              <w:t>бюджетные учреждения</w:t>
            </w:r>
          </w:p>
        </w:tc>
        <w:tc>
          <w:tcPr>
            <w:tcW w:w="2782" w:type="dxa"/>
            <w:shd w:val="clear" w:color="auto" w:fill="auto"/>
            <w:noWrap/>
            <w:hideMark/>
          </w:tcPr>
          <w:p w:rsidR="00CA7E4A" w:rsidRPr="00CA7E4A" w:rsidRDefault="00CA7E4A" w:rsidP="00CA7E4A">
            <w:pPr>
              <w:rPr>
                <w:sz w:val="28"/>
                <w:szCs w:val="28"/>
              </w:rPr>
            </w:pPr>
            <w:r w:rsidRPr="00CA7E4A">
              <w:rPr>
                <w:sz w:val="28"/>
                <w:szCs w:val="28"/>
              </w:rPr>
              <w:t>тыс. куб. м</w:t>
            </w:r>
          </w:p>
        </w:tc>
        <w:tc>
          <w:tcPr>
            <w:tcW w:w="1537" w:type="dxa"/>
            <w:shd w:val="clear" w:color="auto" w:fill="auto"/>
            <w:noWrap/>
            <w:vAlign w:val="bottom"/>
            <w:hideMark/>
          </w:tcPr>
          <w:p w:rsidR="00CA7E4A" w:rsidRPr="00CA7E4A" w:rsidRDefault="00CA7E4A" w:rsidP="00CA7E4A">
            <w:pPr>
              <w:jc w:val="right"/>
              <w:rPr>
                <w:color w:val="000000"/>
                <w:sz w:val="28"/>
                <w:szCs w:val="28"/>
              </w:rPr>
            </w:pPr>
            <w:r w:rsidRPr="00CA7E4A">
              <w:rPr>
                <w:color w:val="000000"/>
                <w:sz w:val="28"/>
                <w:szCs w:val="28"/>
              </w:rPr>
              <w:t>0</w:t>
            </w:r>
            <w:r>
              <w:rPr>
                <w:color w:val="000000"/>
                <w:sz w:val="28"/>
                <w:szCs w:val="28"/>
              </w:rPr>
              <w:t>.</w:t>
            </w:r>
            <w:r w:rsidRPr="00CA7E4A">
              <w:rPr>
                <w:color w:val="000000"/>
                <w:sz w:val="28"/>
                <w:szCs w:val="28"/>
              </w:rPr>
              <w:t>00</w:t>
            </w:r>
          </w:p>
        </w:tc>
      </w:tr>
      <w:tr w:rsidR="00CA7E4A" w:rsidRPr="00CA7E4A" w:rsidTr="00894F38">
        <w:trPr>
          <w:gridAfter w:val="1"/>
          <w:wAfter w:w="17" w:type="dxa"/>
          <w:trHeight w:val="20"/>
        </w:trPr>
        <w:tc>
          <w:tcPr>
            <w:tcW w:w="5382" w:type="dxa"/>
            <w:shd w:val="clear" w:color="auto" w:fill="auto"/>
            <w:hideMark/>
          </w:tcPr>
          <w:p w:rsidR="00CA7E4A" w:rsidRPr="00CA7E4A" w:rsidRDefault="00CA7E4A" w:rsidP="00CA7E4A">
            <w:pPr>
              <w:rPr>
                <w:sz w:val="28"/>
                <w:szCs w:val="28"/>
              </w:rPr>
            </w:pPr>
            <w:r w:rsidRPr="00CA7E4A">
              <w:rPr>
                <w:sz w:val="28"/>
                <w:szCs w:val="28"/>
              </w:rPr>
              <w:t>прочие</w:t>
            </w:r>
          </w:p>
        </w:tc>
        <w:tc>
          <w:tcPr>
            <w:tcW w:w="2782" w:type="dxa"/>
            <w:shd w:val="clear" w:color="auto" w:fill="auto"/>
            <w:noWrap/>
            <w:hideMark/>
          </w:tcPr>
          <w:p w:rsidR="00CA7E4A" w:rsidRPr="00CA7E4A" w:rsidRDefault="00CA7E4A" w:rsidP="00CA7E4A">
            <w:pPr>
              <w:rPr>
                <w:sz w:val="28"/>
                <w:szCs w:val="28"/>
              </w:rPr>
            </w:pPr>
            <w:r w:rsidRPr="00CA7E4A">
              <w:rPr>
                <w:sz w:val="28"/>
                <w:szCs w:val="28"/>
              </w:rPr>
              <w:t>тыс. куб. м</w:t>
            </w:r>
          </w:p>
        </w:tc>
        <w:tc>
          <w:tcPr>
            <w:tcW w:w="1537" w:type="dxa"/>
            <w:shd w:val="clear" w:color="auto" w:fill="auto"/>
            <w:noWrap/>
            <w:vAlign w:val="bottom"/>
            <w:hideMark/>
          </w:tcPr>
          <w:p w:rsidR="00CA7E4A" w:rsidRPr="00CA7E4A" w:rsidRDefault="00CA7E4A" w:rsidP="00CA7E4A">
            <w:pPr>
              <w:jc w:val="right"/>
              <w:rPr>
                <w:color w:val="000000"/>
                <w:sz w:val="28"/>
                <w:szCs w:val="28"/>
              </w:rPr>
            </w:pPr>
            <w:r w:rsidRPr="00CA7E4A">
              <w:rPr>
                <w:color w:val="000000"/>
                <w:sz w:val="28"/>
                <w:szCs w:val="28"/>
              </w:rPr>
              <w:t>0</w:t>
            </w:r>
            <w:r>
              <w:rPr>
                <w:color w:val="000000"/>
                <w:sz w:val="28"/>
                <w:szCs w:val="28"/>
              </w:rPr>
              <w:t>.</w:t>
            </w:r>
            <w:r w:rsidRPr="00CA7E4A">
              <w:rPr>
                <w:color w:val="000000"/>
                <w:sz w:val="28"/>
                <w:szCs w:val="28"/>
              </w:rPr>
              <w:t>00</w:t>
            </w:r>
          </w:p>
        </w:tc>
      </w:tr>
      <w:tr w:rsidR="00CA7E4A" w:rsidRPr="00CA7E4A" w:rsidTr="00894F38">
        <w:trPr>
          <w:gridAfter w:val="1"/>
          <w:wAfter w:w="17" w:type="dxa"/>
          <w:trHeight w:val="20"/>
        </w:trPr>
        <w:tc>
          <w:tcPr>
            <w:tcW w:w="5382" w:type="dxa"/>
            <w:shd w:val="clear" w:color="auto" w:fill="auto"/>
            <w:hideMark/>
          </w:tcPr>
          <w:p w:rsidR="00CA7E4A" w:rsidRPr="00CA7E4A" w:rsidRDefault="00CA7E4A" w:rsidP="00CA7E4A">
            <w:pPr>
              <w:rPr>
                <w:sz w:val="28"/>
                <w:szCs w:val="28"/>
              </w:rPr>
            </w:pPr>
            <w:r w:rsidRPr="00CA7E4A">
              <w:rPr>
                <w:sz w:val="28"/>
                <w:szCs w:val="28"/>
              </w:rPr>
              <w:t xml:space="preserve">собственные стоки предприятия </w:t>
            </w:r>
          </w:p>
        </w:tc>
        <w:tc>
          <w:tcPr>
            <w:tcW w:w="2782" w:type="dxa"/>
            <w:shd w:val="clear" w:color="auto" w:fill="auto"/>
            <w:noWrap/>
            <w:hideMark/>
          </w:tcPr>
          <w:p w:rsidR="00CA7E4A" w:rsidRPr="00CA7E4A" w:rsidRDefault="00CA7E4A" w:rsidP="00CA7E4A">
            <w:pPr>
              <w:rPr>
                <w:sz w:val="28"/>
                <w:szCs w:val="28"/>
              </w:rPr>
            </w:pPr>
            <w:r w:rsidRPr="00CA7E4A">
              <w:rPr>
                <w:sz w:val="28"/>
                <w:szCs w:val="28"/>
              </w:rPr>
              <w:t>тыс. куб. м</w:t>
            </w:r>
          </w:p>
        </w:tc>
        <w:tc>
          <w:tcPr>
            <w:tcW w:w="1537" w:type="dxa"/>
            <w:shd w:val="clear" w:color="auto" w:fill="auto"/>
            <w:noWrap/>
            <w:vAlign w:val="bottom"/>
            <w:hideMark/>
          </w:tcPr>
          <w:p w:rsidR="00CA7E4A" w:rsidRPr="00CA7E4A" w:rsidRDefault="00CA7E4A" w:rsidP="00CA7E4A">
            <w:pPr>
              <w:spacing w:line="276" w:lineRule="auto"/>
              <w:jc w:val="right"/>
              <w:rPr>
                <w:rFonts w:eastAsia="Calibri"/>
                <w:sz w:val="28"/>
                <w:szCs w:val="28"/>
                <w:lang w:eastAsia="en-US"/>
              </w:rPr>
            </w:pPr>
            <w:r w:rsidRPr="00CA7E4A">
              <w:rPr>
                <w:rFonts w:eastAsia="Calibri"/>
                <w:sz w:val="28"/>
                <w:szCs w:val="28"/>
                <w:lang w:eastAsia="en-US"/>
              </w:rPr>
              <w:t>564</w:t>
            </w:r>
            <w:r>
              <w:rPr>
                <w:rFonts w:eastAsia="Calibri"/>
                <w:sz w:val="28"/>
                <w:szCs w:val="28"/>
                <w:lang w:eastAsia="en-US"/>
              </w:rPr>
              <w:t>.</w:t>
            </w:r>
            <w:r w:rsidRPr="00CA7E4A">
              <w:rPr>
                <w:rFonts w:eastAsia="Calibri"/>
                <w:sz w:val="28"/>
                <w:szCs w:val="28"/>
                <w:lang w:eastAsia="en-US"/>
              </w:rPr>
              <w:t>890</w:t>
            </w:r>
          </w:p>
        </w:tc>
      </w:tr>
      <w:tr w:rsidR="00CA7E4A" w:rsidRPr="00CA7E4A" w:rsidTr="00894F38">
        <w:trPr>
          <w:gridAfter w:val="1"/>
          <w:wAfter w:w="17" w:type="dxa"/>
          <w:trHeight w:val="20"/>
        </w:trPr>
        <w:tc>
          <w:tcPr>
            <w:tcW w:w="5382" w:type="dxa"/>
            <w:shd w:val="clear" w:color="auto" w:fill="auto"/>
            <w:hideMark/>
          </w:tcPr>
          <w:p w:rsidR="00CA7E4A" w:rsidRPr="00CA7E4A" w:rsidRDefault="00CA7E4A" w:rsidP="00CA7E4A">
            <w:pPr>
              <w:rPr>
                <w:sz w:val="28"/>
                <w:szCs w:val="28"/>
              </w:rPr>
            </w:pPr>
            <w:r w:rsidRPr="00CA7E4A">
              <w:rPr>
                <w:sz w:val="28"/>
                <w:szCs w:val="28"/>
              </w:rPr>
              <w:t>По абонентам</w:t>
            </w:r>
          </w:p>
        </w:tc>
        <w:tc>
          <w:tcPr>
            <w:tcW w:w="2782" w:type="dxa"/>
            <w:shd w:val="clear" w:color="auto" w:fill="auto"/>
            <w:noWrap/>
            <w:hideMark/>
          </w:tcPr>
          <w:p w:rsidR="00CA7E4A" w:rsidRPr="00CA7E4A" w:rsidRDefault="00CA7E4A" w:rsidP="00CA7E4A">
            <w:pPr>
              <w:rPr>
                <w:sz w:val="28"/>
                <w:szCs w:val="28"/>
              </w:rPr>
            </w:pPr>
            <w:r w:rsidRPr="00CA7E4A">
              <w:rPr>
                <w:sz w:val="28"/>
                <w:szCs w:val="28"/>
              </w:rPr>
              <w:t>тыс. куб. м</w:t>
            </w:r>
          </w:p>
        </w:tc>
        <w:tc>
          <w:tcPr>
            <w:tcW w:w="1537" w:type="dxa"/>
            <w:shd w:val="clear" w:color="auto" w:fill="auto"/>
            <w:noWrap/>
            <w:vAlign w:val="bottom"/>
            <w:hideMark/>
          </w:tcPr>
          <w:p w:rsidR="00CA7E4A" w:rsidRPr="00CA7E4A" w:rsidRDefault="00CA7E4A" w:rsidP="00CA7E4A">
            <w:pPr>
              <w:spacing w:line="276" w:lineRule="auto"/>
              <w:jc w:val="right"/>
              <w:rPr>
                <w:rFonts w:eastAsia="Calibri"/>
                <w:sz w:val="28"/>
                <w:szCs w:val="28"/>
                <w:lang w:eastAsia="en-US"/>
              </w:rPr>
            </w:pPr>
            <w:r w:rsidRPr="00CA7E4A">
              <w:rPr>
                <w:rFonts w:eastAsia="Calibri"/>
                <w:sz w:val="28"/>
                <w:szCs w:val="28"/>
                <w:lang w:eastAsia="en-US"/>
              </w:rPr>
              <w:t>185</w:t>
            </w:r>
            <w:r>
              <w:rPr>
                <w:rFonts w:eastAsia="Calibri"/>
                <w:sz w:val="28"/>
                <w:szCs w:val="28"/>
                <w:lang w:eastAsia="en-US"/>
              </w:rPr>
              <w:t>.</w:t>
            </w:r>
            <w:r w:rsidRPr="00CA7E4A">
              <w:rPr>
                <w:rFonts w:eastAsia="Calibri"/>
                <w:sz w:val="28"/>
                <w:szCs w:val="28"/>
                <w:lang w:eastAsia="en-US"/>
              </w:rPr>
              <w:t>363</w:t>
            </w:r>
          </w:p>
        </w:tc>
      </w:tr>
      <w:tr w:rsidR="00CA7E4A" w:rsidRPr="00CA7E4A" w:rsidTr="00894F38">
        <w:trPr>
          <w:gridAfter w:val="1"/>
          <w:wAfter w:w="17" w:type="dxa"/>
          <w:trHeight w:val="20"/>
        </w:trPr>
        <w:tc>
          <w:tcPr>
            <w:tcW w:w="5382" w:type="dxa"/>
            <w:shd w:val="clear" w:color="auto" w:fill="auto"/>
            <w:hideMark/>
          </w:tcPr>
          <w:p w:rsidR="00CA7E4A" w:rsidRPr="00CA7E4A" w:rsidRDefault="00CA7E4A" w:rsidP="00CA7E4A">
            <w:pPr>
              <w:rPr>
                <w:sz w:val="28"/>
                <w:szCs w:val="28"/>
              </w:rPr>
            </w:pPr>
            <w:r w:rsidRPr="00CA7E4A">
              <w:rPr>
                <w:sz w:val="28"/>
                <w:szCs w:val="28"/>
              </w:rPr>
              <w:t>от других организаций, осуществляющих водоотведение</w:t>
            </w:r>
          </w:p>
        </w:tc>
        <w:tc>
          <w:tcPr>
            <w:tcW w:w="2782" w:type="dxa"/>
            <w:shd w:val="clear" w:color="auto" w:fill="auto"/>
            <w:noWrap/>
            <w:hideMark/>
          </w:tcPr>
          <w:p w:rsidR="00CA7E4A" w:rsidRPr="00CA7E4A" w:rsidRDefault="00CA7E4A" w:rsidP="00CA7E4A">
            <w:pPr>
              <w:rPr>
                <w:sz w:val="28"/>
                <w:szCs w:val="28"/>
              </w:rPr>
            </w:pPr>
            <w:r w:rsidRPr="00CA7E4A">
              <w:rPr>
                <w:sz w:val="28"/>
                <w:szCs w:val="28"/>
              </w:rPr>
              <w:t>тыс. куб. м</w:t>
            </w:r>
          </w:p>
        </w:tc>
        <w:tc>
          <w:tcPr>
            <w:tcW w:w="1537" w:type="dxa"/>
            <w:shd w:val="clear" w:color="auto" w:fill="auto"/>
            <w:noWrap/>
            <w:vAlign w:val="bottom"/>
            <w:hideMark/>
          </w:tcPr>
          <w:p w:rsidR="00CA7E4A" w:rsidRPr="00CA7E4A" w:rsidRDefault="00CA7E4A" w:rsidP="00CA7E4A">
            <w:pPr>
              <w:spacing w:line="276" w:lineRule="auto"/>
              <w:jc w:val="right"/>
              <w:rPr>
                <w:rFonts w:eastAsia="Calibri"/>
                <w:sz w:val="28"/>
                <w:szCs w:val="28"/>
                <w:lang w:eastAsia="en-US"/>
              </w:rPr>
            </w:pPr>
            <w:r w:rsidRPr="00CA7E4A">
              <w:rPr>
                <w:rFonts w:eastAsia="Calibri"/>
                <w:sz w:val="28"/>
                <w:szCs w:val="28"/>
                <w:lang w:eastAsia="en-US"/>
              </w:rPr>
              <w:t>156</w:t>
            </w:r>
            <w:r>
              <w:rPr>
                <w:rFonts w:eastAsia="Calibri"/>
                <w:sz w:val="28"/>
                <w:szCs w:val="28"/>
                <w:lang w:eastAsia="en-US"/>
              </w:rPr>
              <w:t>.</w:t>
            </w:r>
            <w:r w:rsidRPr="00CA7E4A">
              <w:rPr>
                <w:rFonts w:eastAsia="Calibri"/>
                <w:sz w:val="28"/>
                <w:szCs w:val="28"/>
                <w:lang w:eastAsia="en-US"/>
              </w:rPr>
              <w:t>804</w:t>
            </w:r>
          </w:p>
        </w:tc>
      </w:tr>
      <w:tr w:rsidR="00CA7E4A" w:rsidRPr="00CA7E4A" w:rsidTr="00894F38">
        <w:trPr>
          <w:gridAfter w:val="1"/>
          <w:wAfter w:w="17" w:type="dxa"/>
          <w:trHeight w:val="20"/>
        </w:trPr>
        <w:tc>
          <w:tcPr>
            <w:tcW w:w="5382" w:type="dxa"/>
            <w:shd w:val="clear" w:color="auto" w:fill="auto"/>
            <w:hideMark/>
          </w:tcPr>
          <w:p w:rsidR="00CA7E4A" w:rsidRPr="00CA7E4A" w:rsidRDefault="00CA7E4A" w:rsidP="00CA7E4A">
            <w:pPr>
              <w:rPr>
                <w:sz w:val="28"/>
                <w:szCs w:val="28"/>
              </w:rPr>
            </w:pPr>
            <w:r w:rsidRPr="00CA7E4A">
              <w:rPr>
                <w:sz w:val="28"/>
                <w:szCs w:val="28"/>
              </w:rPr>
              <w:t>ООО "УК "Жилцентр"</w:t>
            </w:r>
          </w:p>
        </w:tc>
        <w:tc>
          <w:tcPr>
            <w:tcW w:w="2782" w:type="dxa"/>
            <w:shd w:val="clear" w:color="auto" w:fill="auto"/>
            <w:noWrap/>
            <w:hideMark/>
          </w:tcPr>
          <w:p w:rsidR="00CA7E4A" w:rsidRPr="00CA7E4A" w:rsidRDefault="00CA7E4A" w:rsidP="00CA7E4A">
            <w:pPr>
              <w:rPr>
                <w:sz w:val="28"/>
                <w:szCs w:val="28"/>
              </w:rPr>
            </w:pPr>
            <w:r w:rsidRPr="00CA7E4A">
              <w:rPr>
                <w:sz w:val="28"/>
                <w:szCs w:val="28"/>
              </w:rPr>
              <w:t>тыс. куб. м</w:t>
            </w:r>
          </w:p>
        </w:tc>
        <w:tc>
          <w:tcPr>
            <w:tcW w:w="1537" w:type="dxa"/>
            <w:shd w:val="clear" w:color="auto" w:fill="auto"/>
            <w:vAlign w:val="bottom"/>
            <w:hideMark/>
          </w:tcPr>
          <w:p w:rsidR="00CA7E4A" w:rsidRPr="00CA7E4A" w:rsidRDefault="00CA7E4A" w:rsidP="00CA7E4A">
            <w:pPr>
              <w:spacing w:line="276" w:lineRule="auto"/>
              <w:jc w:val="right"/>
              <w:rPr>
                <w:rFonts w:eastAsia="Calibri"/>
                <w:sz w:val="28"/>
                <w:szCs w:val="28"/>
                <w:lang w:eastAsia="en-US"/>
              </w:rPr>
            </w:pPr>
            <w:r w:rsidRPr="00CA7E4A">
              <w:rPr>
                <w:rFonts w:eastAsia="Calibri"/>
                <w:sz w:val="28"/>
                <w:szCs w:val="28"/>
                <w:lang w:eastAsia="en-US"/>
              </w:rPr>
              <w:t>156</w:t>
            </w:r>
            <w:r>
              <w:rPr>
                <w:rFonts w:eastAsia="Calibri"/>
                <w:sz w:val="28"/>
                <w:szCs w:val="28"/>
                <w:lang w:eastAsia="en-US"/>
              </w:rPr>
              <w:t>.</w:t>
            </w:r>
            <w:r w:rsidRPr="00CA7E4A">
              <w:rPr>
                <w:rFonts w:eastAsia="Calibri"/>
                <w:sz w:val="28"/>
                <w:szCs w:val="28"/>
                <w:lang w:eastAsia="en-US"/>
              </w:rPr>
              <w:t>804</w:t>
            </w:r>
          </w:p>
        </w:tc>
      </w:tr>
      <w:tr w:rsidR="00CA7E4A" w:rsidRPr="00CA7E4A" w:rsidTr="00894F38">
        <w:trPr>
          <w:gridAfter w:val="1"/>
          <w:wAfter w:w="17" w:type="dxa"/>
          <w:trHeight w:val="20"/>
        </w:trPr>
        <w:tc>
          <w:tcPr>
            <w:tcW w:w="5382" w:type="dxa"/>
            <w:shd w:val="clear" w:color="auto" w:fill="auto"/>
            <w:hideMark/>
          </w:tcPr>
          <w:p w:rsidR="00CA7E4A" w:rsidRPr="00CA7E4A" w:rsidRDefault="00CA7E4A" w:rsidP="00CA7E4A">
            <w:pPr>
              <w:rPr>
                <w:sz w:val="28"/>
                <w:szCs w:val="28"/>
              </w:rPr>
            </w:pPr>
            <w:r w:rsidRPr="00CA7E4A">
              <w:rPr>
                <w:sz w:val="28"/>
                <w:szCs w:val="28"/>
              </w:rPr>
              <w:t>АО "Разрез Тугнуйский" (собственное п</w:t>
            </w:r>
            <w:r w:rsidRPr="00CA7E4A">
              <w:rPr>
                <w:sz w:val="28"/>
                <w:szCs w:val="28"/>
              </w:rPr>
              <w:t>о</w:t>
            </w:r>
            <w:r w:rsidRPr="00CA7E4A">
              <w:rPr>
                <w:sz w:val="28"/>
                <w:szCs w:val="28"/>
              </w:rPr>
              <w:t>требление)</w:t>
            </w:r>
          </w:p>
        </w:tc>
        <w:tc>
          <w:tcPr>
            <w:tcW w:w="2782" w:type="dxa"/>
            <w:shd w:val="clear" w:color="auto" w:fill="auto"/>
            <w:noWrap/>
            <w:hideMark/>
          </w:tcPr>
          <w:p w:rsidR="00CA7E4A" w:rsidRPr="00CA7E4A" w:rsidRDefault="00CA7E4A" w:rsidP="00CA7E4A">
            <w:pPr>
              <w:rPr>
                <w:sz w:val="28"/>
                <w:szCs w:val="28"/>
              </w:rPr>
            </w:pPr>
            <w:r w:rsidRPr="00CA7E4A">
              <w:rPr>
                <w:sz w:val="28"/>
                <w:szCs w:val="28"/>
              </w:rPr>
              <w:t>тыс. куб. м</w:t>
            </w:r>
          </w:p>
        </w:tc>
        <w:tc>
          <w:tcPr>
            <w:tcW w:w="1537" w:type="dxa"/>
            <w:shd w:val="clear" w:color="auto" w:fill="auto"/>
            <w:noWrap/>
            <w:vAlign w:val="bottom"/>
            <w:hideMark/>
          </w:tcPr>
          <w:p w:rsidR="00CA7E4A" w:rsidRPr="00CA7E4A" w:rsidRDefault="00CA7E4A" w:rsidP="00CA7E4A">
            <w:pPr>
              <w:spacing w:line="276" w:lineRule="auto"/>
              <w:jc w:val="right"/>
              <w:rPr>
                <w:rFonts w:eastAsia="Calibri"/>
                <w:sz w:val="28"/>
                <w:szCs w:val="28"/>
                <w:lang w:eastAsia="en-US"/>
              </w:rPr>
            </w:pPr>
            <w:r w:rsidRPr="00CA7E4A">
              <w:rPr>
                <w:rFonts w:eastAsia="Calibri"/>
                <w:sz w:val="28"/>
                <w:szCs w:val="28"/>
                <w:lang w:eastAsia="en-US"/>
              </w:rPr>
              <w:t>564</w:t>
            </w:r>
            <w:r>
              <w:rPr>
                <w:rFonts w:eastAsia="Calibri"/>
                <w:sz w:val="28"/>
                <w:szCs w:val="28"/>
                <w:lang w:eastAsia="en-US"/>
              </w:rPr>
              <w:t>.</w:t>
            </w:r>
            <w:r w:rsidRPr="00CA7E4A">
              <w:rPr>
                <w:rFonts w:eastAsia="Calibri"/>
                <w:sz w:val="28"/>
                <w:szCs w:val="28"/>
                <w:lang w:eastAsia="en-US"/>
              </w:rPr>
              <w:t>890</w:t>
            </w:r>
          </w:p>
        </w:tc>
      </w:tr>
      <w:tr w:rsidR="00CA7E4A" w:rsidRPr="00CA7E4A" w:rsidTr="00894F38">
        <w:trPr>
          <w:gridAfter w:val="1"/>
          <w:wAfter w:w="17" w:type="dxa"/>
          <w:trHeight w:val="20"/>
        </w:trPr>
        <w:tc>
          <w:tcPr>
            <w:tcW w:w="5382" w:type="dxa"/>
            <w:shd w:val="clear" w:color="auto" w:fill="auto"/>
            <w:hideMark/>
          </w:tcPr>
          <w:p w:rsidR="00CA7E4A" w:rsidRPr="00CA7E4A" w:rsidRDefault="00CA7E4A" w:rsidP="00CA7E4A">
            <w:pPr>
              <w:rPr>
                <w:sz w:val="28"/>
                <w:szCs w:val="28"/>
              </w:rPr>
            </w:pPr>
            <w:r w:rsidRPr="00CA7E4A">
              <w:rPr>
                <w:sz w:val="28"/>
                <w:szCs w:val="28"/>
              </w:rPr>
              <w:t>Неучтенный приток сточных вод</w:t>
            </w:r>
          </w:p>
        </w:tc>
        <w:tc>
          <w:tcPr>
            <w:tcW w:w="2782" w:type="dxa"/>
            <w:shd w:val="clear" w:color="auto" w:fill="auto"/>
            <w:noWrap/>
            <w:hideMark/>
          </w:tcPr>
          <w:p w:rsidR="00CA7E4A" w:rsidRPr="00CA7E4A" w:rsidRDefault="00CA7E4A" w:rsidP="00CA7E4A">
            <w:pPr>
              <w:rPr>
                <w:sz w:val="28"/>
                <w:szCs w:val="28"/>
              </w:rPr>
            </w:pPr>
            <w:r w:rsidRPr="00CA7E4A">
              <w:rPr>
                <w:sz w:val="28"/>
                <w:szCs w:val="28"/>
              </w:rPr>
              <w:t>тыс. куб. м</w:t>
            </w:r>
          </w:p>
        </w:tc>
        <w:tc>
          <w:tcPr>
            <w:tcW w:w="1537" w:type="dxa"/>
            <w:shd w:val="clear" w:color="auto" w:fill="auto"/>
            <w:noWrap/>
            <w:vAlign w:val="bottom"/>
            <w:hideMark/>
          </w:tcPr>
          <w:p w:rsidR="00CA7E4A" w:rsidRPr="00CA7E4A" w:rsidRDefault="00CA7E4A" w:rsidP="00CA7E4A">
            <w:pPr>
              <w:jc w:val="right"/>
              <w:rPr>
                <w:color w:val="000000"/>
                <w:sz w:val="28"/>
                <w:szCs w:val="28"/>
              </w:rPr>
            </w:pPr>
            <w:r w:rsidRPr="00CA7E4A">
              <w:rPr>
                <w:color w:val="000000"/>
                <w:sz w:val="28"/>
                <w:szCs w:val="28"/>
              </w:rPr>
              <w:t>0</w:t>
            </w:r>
            <w:r>
              <w:rPr>
                <w:color w:val="000000"/>
                <w:sz w:val="28"/>
                <w:szCs w:val="28"/>
              </w:rPr>
              <w:t>.</w:t>
            </w:r>
            <w:r w:rsidRPr="00CA7E4A">
              <w:rPr>
                <w:color w:val="000000"/>
                <w:sz w:val="28"/>
                <w:szCs w:val="28"/>
              </w:rPr>
              <w:t>00</w:t>
            </w:r>
          </w:p>
        </w:tc>
      </w:tr>
      <w:tr w:rsidR="00CA7E4A" w:rsidRPr="00CA7E4A" w:rsidTr="00894F38">
        <w:trPr>
          <w:gridAfter w:val="1"/>
          <w:wAfter w:w="17" w:type="dxa"/>
          <w:trHeight w:val="20"/>
        </w:trPr>
        <w:tc>
          <w:tcPr>
            <w:tcW w:w="5382" w:type="dxa"/>
            <w:shd w:val="clear" w:color="auto" w:fill="auto"/>
            <w:hideMark/>
          </w:tcPr>
          <w:p w:rsidR="00CA7E4A" w:rsidRPr="00CA7E4A" w:rsidRDefault="00CA7E4A" w:rsidP="00CA7E4A">
            <w:pPr>
              <w:rPr>
                <w:sz w:val="28"/>
                <w:szCs w:val="28"/>
              </w:rPr>
            </w:pPr>
            <w:r w:rsidRPr="00CA7E4A">
              <w:rPr>
                <w:sz w:val="28"/>
                <w:szCs w:val="28"/>
              </w:rPr>
              <w:t>организованный приток</w:t>
            </w:r>
          </w:p>
        </w:tc>
        <w:tc>
          <w:tcPr>
            <w:tcW w:w="2782" w:type="dxa"/>
            <w:shd w:val="clear" w:color="auto" w:fill="auto"/>
            <w:noWrap/>
            <w:hideMark/>
          </w:tcPr>
          <w:p w:rsidR="00CA7E4A" w:rsidRPr="00CA7E4A" w:rsidRDefault="00CA7E4A" w:rsidP="00CA7E4A">
            <w:pPr>
              <w:rPr>
                <w:sz w:val="28"/>
                <w:szCs w:val="28"/>
              </w:rPr>
            </w:pPr>
            <w:r w:rsidRPr="00CA7E4A">
              <w:rPr>
                <w:sz w:val="28"/>
                <w:szCs w:val="28"/>
              </w:rPr>
              <w:t>тыс. куб. м</w:t>
            </w:r>
          </w:p>
        </w:tc>
        <w:tc>
          <w:tcPr>
            <w:tcW w:w="1537" w:type="dxa"/>
            <w:shd w:val="clear" w:color="auto" w:fill="auto"/>
            <w:noWrap/>
            <w:vAlign w:val="bottom"/>
            <w:hideMark/>
          </w:tcPr>
          <w:p w:rsidR="00CA7E4A" w:rsidRPr="00CA7E4A" w:rsidRDefault="00CA7E4A" w:rsidP="00CA7E4A">
            <w:pPr>
              <w:jc w:val="right"/>
              <w:rPr>
                <w:color w:val="000000"/>
                <w:sz w:val="28"/>
                <w:szCs w:val="28"/>
              </w:rPr>
            </w:pPr>
            <w:r w:rsidRPr="00CA7E4A">
              <w:rPr>
                <w:color w:val="000000"/>
                <w:sz w:val="28"/>
                <w:szCs w:val="28"/>
              </w:rPr>
              <w:t>0</w:t>
            </w:r>
            <w:r>
              <w:rPr>
                <w:color w:val="000000"/>
                <w:sz w:val="28"/>
                <w:szCs w:val="28"/>
              </w:rPr>
              <w:t>.</w:t>
            </w:r>
            <w:r w:rsidRPr="00CA7E4A">
              <w:rPr>
                <w:color w:val="000000"/>
                <w:sz w:val="28"/>
                <w:szCs w:val="28"/>
              </w:rPr>
              <w:t>00</w:t>
            </w:r>
          </w:p>
        </w:tc>
      </w:tr>
      <w:tr w:rsidR="00CA7E4A" w:rsidRPr="00CA7E4A" w:rsidTr="00894F38">
        <w:trPr>
          <w:gridAfter w:val="1"/>
          <w:wAfter w:w="17" w:type="dxa"/>
          <w:trHeight w:val="20"/>
        </w:trPr>
        <w:tc>
          <w:tcPr>
            <w:tcW w:w="5382" w:type="dxa"/>
            <w:shd w:val="clear" w:color="auto" w:fill="auto"/>
            <w:hideMark/>
          </w:tcPr>
          <w:p w:rsidR="00CA7E4A" w:rsidRPr="00CA7E4A" w:rsidRDefault="00CA7E4A" w:rsidP="00CA7E4A">
            <w:pPr>
              <w:rPr>
                <w:sz w:val="28"/>
                <w:szCs w:val="28"/>
              </w:rPr>
            </w:pPr>
            <w:r w:rsidRPr="00CA7E4A">
              <w:rPr>
                <w:sz w:val="28"/>
                <w:szCs w:val="28"/>
              </w:rPr>
              <w:t>неорганизованный приток</w:t>
            </w:r>
          </w:p>
        </w:tc>
        <w:tc>
          <w:tcPr>
            <w:tcW w:w="2782" w:type="dxa"/>
            <w:shd w:val="clear" w:color="auto" w:fill="auto"/>
            <w:noWrap/>
            <w:hideMark/>
          </w:tcPr>
          <w:p w:rsidR="00CA7E4A" w:rsidRPr="00CA7E4A" w:rsidRDefault="00CA7E4A" w:rsidP="00CA7E4A">
            <w:pPr>
              <w:rPr>
                <w:sz w:val="28"/>
                <w:szCs w:val="28"/>
              </w:rPr>
            </w:pPr>
            <w:r w:rsidRPr="00CA7E4A">
              <w:rPr>
                <w:sz w:val="28"/>
                <w:szCs w:val="28"/>
              </w:rPr>
              <w:t>тыс. куб. м</w:t>
            </w:r>
          </w:p>
        </w:tc>
        <w:tc>
          <w:tcPr>
            <w:tcW w:w="1537" w:type="dxa"/>
            <w:shd w:val="clear" w:color="auto" w:fill="auto"/>
            <w:noWrap/>
            <w:vAlign w:val="bottom"/>
            <w:hideMark/>
          </w:tcPr>
          <w:p w:rsidR="00CA7E4A" w:rsidRPr="00CA7E4A" w:rsidRDefault="00CA7E4A" w:rsidP="00CA7E4A">
            <w:pPr>
              <w:jc w:val="right"/>
              <w:rPr>
                <w:color w:val="000000"/>
                <w:sz w:val="28"/>
                <w:szCs w:val="28"/>
              </w:rPr>
            </w:pPr>
            <w:r w:rsidRPr="00CA7E4A">
              <w:rPr>
                <w:color w:val="000000"/>
                <w:sz w:val="28"/>
                <w:szCs w:val="28"/>
              </w:rPr>
              <w:t>0</w:t>
            </w:r>
            <w:r>
              <w:rPr>
                <w:color w:val="000000"/>
                <w:sz w:val="28"/>
                <w:szCs w:val="28"/>
              </w:rPr>
              <w:t>.</w:t>
            </w:r>
            <w:r w:rsidRPr="00CA7E4A">
              <w:rPr>
                <w:color w:val="000000"/>
                <w:sz w:val="28"/>
                <w:szCs w:val="28"/>
              </w:rPr>
              <w:t>00</w:t>
            </w:r>
          </w:p>
        </w:tc>
      </w:tr>
      <w:tr w:rsidR="00CA7E4A" w:rsidRPr="00CA7E4A" w:rsidTr="00894F38">
        <w:trPr>
          <w:gridAfter w:val="1"/>
          <w:wAfter w:w="17" w:type="dxa"/>
          <w:trHeight w:val="20"/>
        </w:trPr>
        <w:tc>
          <w:tcPr>
            <w:tcW w:w="5382" w:type="dxa"/>
            <w:shd w:val="clear" w:color="auto" w:fill="auto"/>
            <w:hideMark/>
          </w:tcPr>
          <w:p w:rsidR="00CA7E4A" w:rsidRPr="00CA7E4A" w:rsidRDefault="00CA7E4A" w:rsidP="00CA7E4A">
            <w:pPr>
              <w:rPr>
                <w:sz w:val="28"/>
                <w:szCs w:val="28"/>
              </w:rPr>
            </w:pPr>
            <w:r w:rsidRPr="00CA7E4A">
              <w:rPr>
                <w:sz w:val="28"/>
                <w:szCs w:val="28"/>
              </w:rPr>
              <w:t>Поступило с территорий,</w:t>
            </w:r>
            <w:r w:rsidRPr="00CA7E4A">
              <w:rPr>
                <w:sz w:val="28"/>
                <w:szCs w:val="28"/>
              </w:rPr>
              <w:br/>
              <w:t>дифференцированных по тарифу</w:t>
            </w:r>
          </w:p>
        </w:tc>
        <w:tc>
          <w:tcPr>
            <w:tcW w:w="2782" w:type="dxa"/>
            <w:shd w:val="clear" w:color="auto" w:fill="auto"/>
            <w:noWrap/>
            <w:hideMark/>
          </w:tcPr>
          <w:p w:rsidR="00CA7E4A" w:rsidRPr="00CA7E4A" w:rsidRDefault="00CA7E4A" w:rsidP="00CA7E4A">
            <w:pPr>
              <w:rPr>
                <w:sz w:val="28"/>
                <w:szCs w:val="28"/>
              </w:rPr>
            </w:pPr>
            <w:r w:rsidRPr="00CA7E4A">
              <w:rPr>
                <w:sz w:val="28"/>
                <w:szCs w:val="28"/>
              </w:rPr>
              <w:t>тыс. куб. м</w:t>
            </w:r>
          </w:p>
        </w:tc>
        <w:tc>
          <w:tcPr>
            <w:tcW w:w="1537" w:type="dxa"/>
            <w:shd w:val="clear" w:color="auto" w:fill="auto"/>
            <w:noWrap/>
            <w:vAlign w:val="bottom"/>
            <w:hideMark/>
          </w:tcPr>
          <w:p w:rsidR="00CA7E4A" w:rsidRPr="00CA7E4A" w:rsidRDefault="00CA7E4A" w:rsidP="00CA7E4A">
            <w:pPr>
              <w:jc w:val="right"/>
              <w:rPr>
                <w:color w:val="000000"/>
                <w:sz w:val="28"/>
                <w:szCs w:val="28"/>
              </w:rPr>
            </w:pPr>
            <w:r w:rsidRPr="00CA7E4A">
              <w:rPr>
                <w:color w:val="000000"/>
                <w:sz w:val="28"/>
                <w:szCs w:val="28"/>
              </w:rPr>
              <w:t>0</w:t>
            </w:r>
            <w:r>
              <w:rPr>
                <w:color w:val="000000"/>
                <w:sz w:val="28"/>
                <w:szCs w:val="28"/>
              </w:rPr>
              <w:t>.</w:t>
            </w:r>
            <w:r w:rsidRPr="00CA7E4A">
              <w:rPr>
                <w:color w:val="000000"/>
                <w:sz w:val="28"/>
                <w:szCs w:val="28"/>
              </w:rPr>
              <w:t>00</w:t>
            </w:r>
          </w:p>
        </w:tc>
      </w:tr>
      <w:tr w:rsidR="00CA7E4A" w:rsidRPr="00CA7E4A" w:rsidTr="00894F38">
        <w:trPr>
          <w:gridAfter w:val="1"/>
          <w:wAfter w:w="17" w:type="dxa"/>
          <w:trHeight w:val="20"/>
        </w:trPr>
        <w:tc>
          <w:tcPr>
            <w:tcW w:w="5382" w:type="dxa"/>
            <w:shd w:val="clear" w:color="auto" w:fill="auto"/>
            <w:hideMark/>
          </w:tcPr>
          <w:p w:rsidR="00CA7E4A" w:rsidRPr="00CA7E4A" w:rsidRDefault="00CA7E4A" w:rsidP="00CA7E4A">
            <w:pPr>
              <w:rPr>
                <w:sz w:val="28"/>
                <w:szCs w:val="28"/>
              </w:rPr>
            </w:pPr>
            <w:r w:rsidRPr="00CA7E4A">
              <w:rPr>
                <w:sz w:val="28"/>
                <w:szCs w:val="28"/>
              </w:rPr>
              <w:t>Объем транспортируемых сточных вод</w:t>
            </w:r>
          </w:p>
        </w:tc>
        <w:tc>
          <w:tcPr>
            <w:tcW w:w="2782" w:type="dxa"/>
            <w:shd w:val="clear" w:color="auto" w:fill="auto"/>
            <w:noWrap/>
            <w:hideMark/>
          </w:tcPr>
          <w:p w:rsidR="00CA7E4A" w:rsidRPr="00CA7E4A" w:rsidRDefault="00CA7E4A" w:rsidP="00CA7E4A">
            <w:pPr>
              <w:rPr>
                <w:sz w:val="28"/>
                <w:szCs w:val="28"/>
              </w:rPr>
            </w:pPr>
            <w:r w:rsidRPr="00CA7E4A">
              <w:rPr>
                <w:sz w:val="28"/>
                <w:szCs w:val="28"/>
              </w:rPr>
              <w:t>тыс. куб. м</w:t>
            </w:r>
          </w:p>
        </w:tc>
        <w:tc>
          <w:tcPr>
            <w:tcW w:w="1537" w:type="dxa"/>
            <w:shd w:val="clear" w:color="auto" w:fill="auto"/>
            <w:vAlign w:val="bottom"/>
            <w:hideMark/>
          </w:tcPr>
          <w:p w:rsidR="00CA7E4A" w:rsidRPr="00CA7E4A" w:rsidRDefault="00CA7E4A" w:rsidP="00CA7E4A">
            <w:pPr>
              <w:jc w:val="right"/>
              <w:rPr>
                <w:sz w:val="28"/>
                <w:szCs w:val="28"/>
              </w:rPr>
            </w:pPr>
            <w:r w:rsidRPr="00CA7E4A">
              <w:rPr>
                <w:sz w:val="28"/>
                <w:szCs w:val="28"/>
              </w:rPr>
              <w:t>0</w:t>
            </w:r>
            <w:r>
              <w:rPr>
                <w:sz w:val="28"/>
                <w:szCs w:val="28"/>
              </w:rPr>
              <w:t>.</w:t>
            </w:r>
            <w:r w:rsidRPr="00CA7E4A">
              <w:rPr>
                <w:sz w:val="28"/>
                <w:szCs w:val="28"/>
              </w:rPr>
              <w:t>00</w:t>
            </w:r>
          </w:p>
        </w:tc>
      </w:tr>
      <w:tr w:rsidR="00CA7E4A" w:rsidRPr="00CA7E4A" w:rsidTr="00894F38">
        <w:trPr>
          <w:gridAfter w:val="1"/>
          <w:wAfter w:w="17" w:type="dxa"/>
          <w:trHeight w:val="20"/>
        </w:trPr>
        <w:tc>
          <w:tcPr>
            <w:tcW w:w="5382" w:type="dxa"/>
            <w:shd w:val="clear" w:color="auto" w:fill="auto"/>
            <w:hideMark/>
          </w:tcPr>
          <w:p w:rsidR="00CA7E4A" w:rsidRPr="00CA7E4A" w:rsidRDefault="00CA7E4A" w:rsidP="00CA7E4A">
            <w:pPr>
              <w:rPr>
                <w:sz w:val="28"/>
                <w:szCs w:val="28"/>
              </w:rPr>
            </w:pPr>
            <w:r w:rsidRPr="00CA7E4A">
              <w:rPr>
                <w:sz w:val="28"/>
                <w:szCs w:val="28"/>
              </w:rPr>
              <w:t>На собственные очистные сооружения</w:t>
            </w:r>
          </w:p>
        </w:tc>
        <w:tc>
          <w:tcPr>
            <w:tcW w:w="2782" w:type="dxa"/>
            <w:shd w:val="clear" w:color="auto" w:fill="auto"/>
            <w:noWrap/>
            <w:hideMark/>
          </w:tcPr>
          <w:p w:rsidR="00CA7E4A" w:rsidRPr="00CA7E4A" w:rsidRDefault="00CA7E4A" w:rsidP="00CA7E4A">
            <w:pPr>
              <w:rPr>
                <w:sz w:val="28"/>
                <w:szCs w:val="28"/>
              </w:rPr>
            </w:pPr>
            <w:r w:rsidRPr="00CA7E4A">
              <w:rPr>
                <w:sz w:val="28"/>
                <w:szCs w:val="28"/>
              </w:rPr>
              <w:t>тыс. куб. м</w:t>
            </w:r>
          </w:p>
        </w:tc>
        <w:tc>
          <w:tcPr>
            <w:tcW w:w="1537" w:type="dxa"/>
            <w:shd w:val="clear" w:color="auto" w:fill="auto"/>
            <w:noWrap/>
            <w:vAlign w:val="bottom"/>
            <w:hideMark/>
          </w:tcPr>
          <w:p w:rsidR="00CA7E4A" w:rsidRPr="00CA7E4A" w:rsidRDefault="00CA7E4A" w:rsidP="00CA7E4A">
            <w:pPr>
              <w:jc w:val="right"/>
              <w:rPr>
                <w:color w:val="000000"/>
                <w:sz w:val="28"/>
                <w:szCs w:val="28"/>
              </w:rPr>
            </w:pPr>
            <w:r w:rsidRPr="00CA7E4A">
              <w:rPr>
                <w:color w:val="000000"/>
                <w:sz w:val="28"/>
                <w:szCs w:val="28"/>
              </w:rPr>
              <w:t>0</w:t>
            </w:r>
            <w:r>
              <w:rPr>
                <w:color w:val="000000"/>
                <w:sz w:val="28"/>
                <w:szCs w:val="28"/>
              </w:rPr>
              <w:t>.</w:t>
            </w:r>
            <w:r w:rsidRPr="00CA7E4A">
              <w:rPr>
                <w:color w:val="000000"/>
                <w:sz w:val="28"/>
                <w:szCs w:val="28"/>
              </w:rPr>
              <w:t>00</w:t>
            </w:r>
          </w:p>
        </w:tc>
      </w:tr>
      <w:tr w:rsidR="00CA7E4A" w:rsidRPr="00CA7E4A" w:rsidTr="00894F38">
        <w:trPr>
          <w:gridAfter w:val="1"/>
          <w:wAfter w:w="17" w:type="dxa"/>
          <w:trHeight w:val="20"/>
        </w:trPr>
        <w:tc>
          <w:tcPr>
            <w:tcW w:w="5382" w:type="dxa"/>
            <w:shd w:val="clear" w:color="auto" w:fill="auto"/>
            <w:hideMark/>
          </w:tcPr>
          <w:p w:rsidR="00CA7E4A" w:rsidRPr="00CA7E4A" w:rsidRDefault="00CA7E4A" w:rsidP="00CA7E4A">
            <w:pPr>
              <w:rPr>
                <w:sz w:val="28"/>
                <w:szCs w:val="28"/>
              </w:rPr>
            </w:pPr>
            <w:r w:rsidRPr="00CA7E4A">
              <w:rPr>
                <w:sz w:val="28"/>
                <w:szCs w:val="28"/>
              </w:rPr>
              <w:t>Другим организациям</w:t>
            </w:r>
          </w:p>
        </w:tc>
        <w:tc>
          <w:tcPr>
            <w:tcW w:w="2782" w:type="dxa"/>
            <w:shd w:val="clear" w:color="auto" w:fill="auto"/>
            <w:noWrap/>
            <w:hideMark/>
          </w:tcPr>
          <w:p w:rsidR="00CA7E4A" w:rsidRPr="00CA7E4A" w:rsidRDefault="00CA7E4A" w:rsidP="00CA7E4A">
            <w:pPr>
              <w:rPr>
                <w:sz w:val="28"/>
                <w:szCs w:val="28"/>
              </w:rPr>
            </w:pPr>
            <w:r w:rsidRPr="00CA7E4A">
              <w:rPr>
                <w:sz w:val="28"/>
                <w:szCs w:val="28"/>
              </w:rPr>
              <w:t>тыс. куб. м</w:t>
            </w:r>
          </w:p>
        </w:tc>
        <w:tc>
          <w:tcPr>
            <w:tcW w:w="1537" w:type="dxa"/>
            <w:shd w:val="clear" w:color="auto" w:fill="auto"/>
            <w:noWrap/>
            <w:vAlign w:val="bottom"/>
            <w:hideMark/>
          </w:tcPr>
          <w:p w:rsidR="00CA7E4A" w:rsidRPr="00CA7E4A" w:rsidRDefault="00CA7E4A" w:rsidP="00CA7E4A">
            <w:pPr>
              <w:jc w:val="right"/>
              <w:rPr>
                <w:color w:val="000000"/>
                <w:sz w:val="28"/>
                <w:szCs w:val="28"/>
              </w:rPr>
            </w:pPr>
            <w:r w:rsidRPr="00CA7E4A">
              <w:rPr>
                <w:color w:val="000000"/>
                <w:sz w:val="28"/>
                <w:szCs w:val="28"/>
              </w:rPr>
              <w:t>0</w:t>
            </w:r>
            <w:r>
              <w:rPr>
                <w:color w:val="000000"/>
                <w:sz w:val="28"/>
                <w:szCs w:val="28"/>
              </w:rPr>
              <w:t>.</w:t>
            </w:r>
            <w:r w:rsidRPr="00CA7E4A">
              <w:rPr>
                <w:color w:val="000000"/>
                <w:sz w:val="28"/>
                <w:szCs w:val="28"/>
              </w:rPr>
              <w:t>00</w:t>
            </w:r>
          </w:p>
        </w:tc>
      </w:tr>
      <w:tr w:rsidR="00CA7E4A" w:rsidRPr="00CA7E4A" w:rsidTr="00894F38">
        <w:trPr>
          <w:gridAfter w:val="1"/>
          <w:wAfter w:w="17" w:type="dxa"/>
          <w:trHeight w:val="20"/>
        </w:trPr>
        <w:tc>
          <w:tcPr>
            <w:tcW w:w="5382" w:type="dxa"/>
            <w:shd w:val="clear" w:color="auto" w:fill="auto"/>
            <w:hideMark/>
          </w:tcPr>
          <w:p w:rsidR="00CA7E4A" w:rsidRPr="00CA7E4A" w:rsidRDefault="00CA7E4A" w:rsidP="00CA7E4A">
            <w:pPr>
              <w:rPr>
                <w:sz w:val="28"/>
                <w:szCs w:val="28"/>
              </w:rPr>
            </w:pPr>
            <w:r w:rsidRPr="00CA7E4A">
              <w:rPr>
                <w:sz w:val="28"/>
                <w:szCs w:val="28"/>
              </w:rPr>
              <w:t>Объем сточных вод, поступивших на оч</w:t>
            </w:r>
            <w:r w:rsidRPr="00CA7E4A">
              <w:rPr>
                <w:sz w:val="28"/>
                <w:szCs w:val="28"/>
              </w:rPr>
              <w:t>и</w:t>
            </w:r>
            <w:r w:rsidRPr="00CA7E4A">
              <w:rPr>
                <w:sz w:val="28"/>
                <w:szCs w:val="28"/>
              </w:rPr>
              <w:t>стные сооружения</w:t>
            </w:r>
          </w:p>
        </w:tc>
        <w:tc>
          <w:tcPr>
            <w:tcW w:w="2782" w:type="dxa"/>
            <w:shd w:val="clear" w:color="auto" w:fill="auto"/>
            <w:noWrap/>
            <w:hideMark/>
          </w:tcPr>
          <w:p w:rsidR="00CA7E4A" w:rsidRPr="00CA7E4A" w:rsidRDefault="00CA7E4A" w:rsidP="00CA7E4A">
            <w:pPr>
              <w:rPr>
                <w:sz w:val="28"/>
                <w:szCs w:val="28"/>
              </w:rPr>
            </w:pPr>
            <w:r w:rsidRPr="00CA7E4A">
              <w:rPr>
                <w:sz w:val="28"/>
                <w:szCs w:val="28"/>
              </w:rPr>
              <w:t>тыс. куб. м</w:t>
            </w:r>
          </w:p>
        </w:tc>
        <w:tc>
          <w:tcPr>
            <w:tcW w:w="1537" w:type="dxa"/>
            <w:shd w:val="clear" w:color="auto" w:fill="auto"/>
            <w:noWrap/>
            <w:vAlign w:val="bottom"/>
            <w:hideMark/>
          </w:tcPr>
          <w:p w:rsidR="00CA7E4A" w:rsidRPr="00CA7E4A" w:rsidRDefault="00CA7E4A" w:rsidP="00CA7E4A">
            <w:pPr>
              <w:spacing w:line="276" w:lineRule="auto"/>
              <w:jc w:val="right"/>
              <w:rPr>
                <w:rFonts w:eastAsia="Calibri"/>
                <w:sz w:val="28"/>
                <w:szCs w:val="28"/>
                <w:lang w:eastAsia="en-US"/>
              </w:rPr>
            </w:pPr>
            <w:r w:rsidRPr="00CA7E4A">
              <w:rPr>
                <w:rFonts w:eastAsia="Calibri"/>
                <w:sz w:val="28"/>
                <w:szCs w:val="28"/>
                <w:lang w:eastAsia="en-US"/>
              </w:rPr>
              <w:t>750</w:t>
            </w:r>
            <w:r>
              <w:rPr>
                <w:rFonts w:eastAsia="Calibri"/>
                <w:sz w:val="28"/>
                <w:szCs w:val="28"/>
                <w:lang w:eastAsia="en-US"/>
              </w:rPr>
              <w:t>.</w:t>
            </w:r>
            <w:r w:rsidRPr="00CA7E4A">
              <w:rPr>
                <w:rFonts w:eastAsia="Calibri"/>
                <w:sz w:val="28"/>
                <w:szCs w:val="28"/>
                <w:lang w:eastAsia="en-US"/>
              </w:rPr>
              <w:t>253</w:t>
            </w:r>
          </w:p>
        </w:tc>
      </w:tr>
      <w:tr w:rsidR="00CA7E4A" w:rsidRPr="00CA7E4A" w:rsidTr="00894F38">
        <w:trPr>
          <w:gridAfter w:val="1"/>
          <w:wAfter w:w="17" w:type="dxa"/>
          <w:trHeight w:val="20"/>
        </w:trPr>
        <w:tc>
          <w:tcPr>
            <w:tcW w:w="5382" w:type="dxa"/>
            <w:shd w:val="clear" w:color="auto" w:fill="auto"/>
            <w:hideMark/>
          </w:tcPr>
          <w:p w:rsidR="00CA7E4A" w:rsidRPr="00CA7E4A" w:rsidRDefault="00CA7E4A" w:rsidP="00CA7E4A">
            <w:pPr>
              <w:rPr>
                <w:sz w:val="28"/>
                <w:szCs w:val="28"/>
              </w:rPr>
            </w:pPr>
            <w:r w:rsidRPr="00CA7E4A">
              <w:rPr>
                <w:sz w:val="28"/>
                <w:szCs w:val="28"/>
              </w:rPr>
              <w:t>Объем сточных вод, прошедших очистку</w:t>
            </w:r>
          </w:p>
        </w:tc>
        <w:tc>
          <w:tcPr>
            <w:tcW w:w="2782" w:type="dxa"/>
            <w:shd w:val="clear" w:color="auto" w:fill="auto"/>
            <w:noWrap/>
            <w:hideMark/>
          </w:tcPr>
          <w:p w:rsidR="00CA7E4A" w:rsidRPr="00CA7E4A" w:rsidRDefault="00CA7E4A" w:rsidP="00CA7E4A">
            <w:pPr>
              <w:rPr>
                <w:sz w:val="28"/>
                <w:szCs w:val="28"/>
              </w:rPr>
            </w:pPr>
            <w:r w:rsidRPr="00CA7E4A">
              <w:rPr>
                <w:sz w:val="28"/>
                <w:szCs w:val="28"/>
              </w:rPr>
              <w:t>млн. куб. м</w:t>
            </w:r>
          </w:p>
        </w:tc>
        <w:tc>
          <w:tcPr>
            <w:tcW w:w="1537" w:type="dxa"/>
            <w:shd w:val="clear" w:color="auto" w:fill="auto"/>
            <w:noWrap/>
            <w:vAlign w:val="bottom"/>
            <w:hideMark/>
          </w:tcPr>
          <w:p w:rsidR="00CA7E4A" w:rsidRPr="00CA7E4A" w:rsidRDefault="00CA7E4A" w:rsidP="00CA7E4A">
            <w:pPr>
              <w:jc w:val="right"/>
              <w:rPr>
                <w:color w:val="000000"/>
                <w:sz w:val="28"/>
                <w:szCs w:val="28"/>
              </w:rPr>
            </w:pPr>
            <w:r w:rsidRPr="00CA7E4A">
              <w:rPr>
                <w:color w:val="000000"/>
                <w:sz w:val="28"/>
                <w:szCs w:val="28"/>
              </w:rPr>
              <w:t>0</w:t>
            </w:r>
            <w:r>
              <w:rPr>
                <w:color w:val="000000"/>
                <w:sz w:val="28"/>
                <w:szCs w:val="28"/>
              </w:rPr>
              <w:t>.</w:t>
            </w:r>
            <w:r w:rsidRPr="00CA7E4A">
              <w:rPr>
                <w:color w:val="000000"/>
                <w:sz w:val="28"/>
                <w:szCs w:val="28"/>
              </w:rPr>
              <w:t xml:space="preserve"> 750253</w:t>
            </w:r>
          </w:p>
        </w:tc>
      </w:tr>
      <w:tr w:rsidR="00CA7E4A" w:rsidRPr="00CA7E4A" w:rsidTr="00894F38">
        <w:trPr>
          <w:gridAfter w:val="1"/>
          <w:wAfter w:w="17" w:type="dxa"/>
          <w:trHeight w:val="20"/>
        </w:trPr>
        <w:tc>
          <w:tcPr>
            <w:tcW w:w="5382" w:type="dxa"/>
            <w:shd w:val="clear" w:color="auto" w:fill="auto"/>
            <w:hideMark/>
          </w:tcPr>
          <w:p w:rsidR="00CA7E4A" w:rsidRPr="00CA7E4A" w:rsidRDefault="00CA7E4A" w:rsidP="00CA7E4A">
            <w:pPr>
              <w:rPr>
                <w:sz w:val="28"/>
                <w:szCs w:val="28"/>
              </w:rPr>
            </w:pPr>
            <w:r w:rsidRPr="00CA7E4A">
              <w:rPr>
                <w:sz w:val="28"/>
                <w:szCs w:val="28"/>
              </w:rPr>
              <w:t>Сбросы сточных вод в пределах нормат</w:t>
            </w:r>
            <w:r w:rsidRPr="00CA7E4A">
              <w:rPr>
                <w:sz w:val="28"/>
                <w:szCs w:val="28"/>
              </w:rPr>
              <w:t>и</w:t>
            </w:r>
            <w:r w:rsidRPr="00CA7E4A">
              <w:rPr>
                <w:sz w:val="28"/>
                <w:szCs w:val="28"/>
              </w:rPr>
              <w:t>вов и лимитов</w:t>
            </w:r>
          </w:p>
        </w:tc>
        <w:tc>
          <w:tcPr>
            <w:tcW w:w="2782" w:type="dxa"/>
            <w:shd w:val="clear" w:color="auto" w:fill="auto"/>
            <w:noWrap/>
            <w:hideMark/>
          </w:tcPr>
          <w:p w:rsidR="00CA7E4A" w:rsidRPr="00CA7E4A" w:rsidRDefault="00CA7E4A" w:rsidP="00CA7E4A">
            <w:pPr>
              <w:rPr>
                <w:sz w:val="28"/>
                <w:szCs w:val="28"/>
              </w:rPr>
            </w:pPr>
            <w:r w:rsidRPr="00CA7E4A">
              <w:rPr>
                <w:sz w:val="28"/>
                <w:szCs w:val="28"/>
              </w:rPr>
              <w:t>млн. куб. м</w:t>
            </w:r>
          </w:p>
        </w:tc>
        <w:tc>
          <w:tcPr>
            <w:tcW w:w="1537" w:type="dxa"/>
            <w:shd w:val="clear" w:color="auto" w:fill="auto"/>
            <w:noWrap/>
            <w:vAlign w:val="bottom"/>
            <w:hideMark/>
          </w:tcPr>
          <w:p w:rsidR="00CA7E4A" w:rsidRPr="00CA7E4A" w:rsidRDefault="00CA7E4A" w:rsidP="00CA7E4A">
            <w:pPr>
              <w:jc w:val="right"/>
              <w:rPr>
                <w:color w:val="000000"/>
                <w:sz w:val="28"/>
                <w:szCs w:val="28"/>
              </w:rPr>
            </w:pPr>
            <w:r w:rsidRPr="00CA7E4A">
              <w:rPr>
                <w:color w:val="000000"/>
                <w:sz w:val="28"/>
                <w:szCs w:val="28"/>
              </w:rPr>
              <w:t>0</w:t>
            </w:r>
            <w:r>
              <w:rPr>
                <w:color w:val="000000"/>
                <w:sz w:val="28"/>
                <w:szCs w:val="28"/>
              </w:rPr>
              <w:t>.</w:t>
            </w:r>
            <w:r w:rsidRPr="00CA7E4A">
              <w:rPr>
                <w:color w:val="000000"/>
                <w:sz w:val="28"/>
                <w:szCs w:val="28"/>
              </w:rPr>
              <w:t xml:space="preserve"> 750253</w:t>
            </w:r>
          </w:p>
        </w:tc>
      </w:tr>
      <w:tr w:rsidR="00CA7E4A" w:rsidRPr="00CA7E4A" w:rsidTr="00894F38">
        <w:trPr>
          <w:gridAfter w:val="1"/>
          <w:wAfter w:w="17" w:type="dxa"/>
          <w:trHeight w:val="20"/>
        </w:trPr>
        <w:tc>
          <w:tcPr>
            <w:tcW w:w="5382" w:type="dxa"/>
            <w:shd w:val="clear" w:color="auto" w:fill="auto"/>
            <w:hideMark/>
          </w:tcPr>
          <w:p w:rsidR="00CA7E4A" w:rsidRPr="00CA7E4A" w:rsidRDefault="00CA7E4A" w:rsidP="00CA7E4A">
            <w:pPr>
              <w:rPr>
                <w:sz w:val="28"/>
                <w:szCs w:val="28"/>
              </w:rPr>
            </w:pPr>
            <w:r w:rsidRPr="00CA7E4A">
              <w:rPr>
                <w:sz w:val="28"/>
                <w:szCs w:val="28"/>
              </w:rPr>
              <w:t>Объем обезвоженного осадка сточных вод</w:t>
            </w:r>
          </w:p>
        </w:tc>
        <w:tc>
          <w:tcPr>
            <w:tcW w:w="2782" w:type="dxa"/>
            <w:shd w:val="clear" w:color="auto" w:fill="auto"/>
            <w:noWrap/>
            <w:hideMark/>
          </w:tcPr>
          <w:p w:rsidR="00CA7E4A" w:rsidRPr="00CA7E4A" w:rsidRDefault="00CA7E4A" w:rsidP="00CA7E4A">
            <w:pPr>
              <w:rPr>
                <w:sz w:val="28"/>
                <w:szCs w:val="28"/>
              </w:rPr>
            </w:pPr>
            <w:r w:rsidRPr="00CA7E4A">
              <w:rPr>
                <w:sz w:val="28"/>
                <w:szCs w:val="28"/>
              </w:rPr>
              <w:t>тыс. куб. м</w:t>
            </w:r>
          </w:p>
        </w:tc>
        <w:tc>
          <w:tcPr>
            <w:tcW w:w="1537" w:type="dxa"/>
            <w:shd w:val="clear" w:color="auto" w:fill="auto"/>
            <w:noWrap/>
            <w:vAlign w:val="bottom"/>
            <w:hideMark/>
          </w:tcPr>
          <w:p w:rsidR="00CA7E4A" w:rsidRPr="00CA7E4A" w:rsidRDefault="00CA7E4A" w:rsidP="00CA7E4A">
            <w:pPr>
              <w:jc w:val="right"/>
              <w:rPr>
                <w:color w:val="000000"/>
                <w:sz w:val="28"/>
                <w:szCs w:val="28"/>
              </w:rPr>
            </w:pPr>
            <w:r w:rsidRPr="00CA7E4A">
              <w:rPr>
                <w:color w:val="000000"/>
                <w:sz w:val="28"/>
                <w:szCs w:val="28"/>
              </w:rPr>
              <w:t>0</w:t>
            </w:r>
            <w:r>
              <w:rPr>
                <w:color w:val="000000"/>
                <w:sz w:val="28"/>
                <w:szCs w:val="28"/>
              </w:rPr>
              <w:t>.</w:t>
            </w:r>
            <w:r w:rsidRPr="00CA7E4A">
              <w:rPr>
                <w:color w:val="000000"/>
                <w:sz w:val="28"/>
                <w:szCs w:val="28"/>
              </w:rPr>
              <w:t>000</w:t>
            </w:r>
          </w:p>
        </w:tc>
      </w:tr>
      <w:tr w:rsidR="00CA7E4A" w:rsidRPr="00CA7E4A" w:rsidTr="00894F38">
        <w:trPr>
          <w:gridAfter w:val="1"/>
          <w:wAfter w:w="17" w:type="dxa"/>
          <w:trHeight w:val="20"/>
        </w:trPr>
        <w:tc>
          <w:tcPr>
            <w:tcW w:w="5382" w:type="dxa"/>
            <w:shd w:val="clear" w:color="auto" w:fill="auto"/>
            <w:hideMark/>
          </w:tcPr>
          <w:p w:rsidR="00CA7E4A" w:rsidRPr="00CA7E4A" w:rsidRDefault="00CA7E4A" w:rsidP="00CA7E4A">
            <w:pPr>
              <w:rPr>
                <w:sz w:val="28"/>
                <w:szCs w:val="28"/>
              </w:rPr>
            </w:pPr>
            <w:r w:rsidRPr="00CA7E4A">
              <w:rPr>
                <w:sz w:val="28"/>
                <w:szCs w:val="28"/>
              </w:rPr>
              <w:t>Темп изменения объема отводимых сто</w:t>
            </w:r>
            <w:r w:rsidRPr="00CA7E4A">
              <w:rPr>
                <w:sz w:val="28"/>
                <w:szCs w:val="28"/>
              </w:rPr>
              <w:t>ч</w:t>
            </w:r>
            <w:r w:rsidRPr="00CA7E4A">
              <w:rPr>
                <w:sz w:val="28"/>
                <w:szCs w:val="28"/>
              </w:rPr>
              <w:t>ных вод</w:t>
            </w:r>
          </w:p>
        </w:tc>
        <w:tc>
          <w:tcPr>
            <w:tcW w:w="2782" w:type="dxa"/>
            <w:shd w:val="clear" w:color="auto" w:fill="auto"/>
            <w:noWrap/>
            <w:hideMark/>
          </w:tcPr>
          <w:p w:rsidR="00CA7E4A" w:rsidRPr="00CA7E4A" w:rsidRDefault="00CA7E4A" w:rsidP="00CA7E4A">
            <w:pPr>
              <w:rPr>
                <w:sz w:val="28"/>
                <w:szCs w:val="28"/>
              </w:rPr>
            </w:pPr>
            <w:r w:rsidRPr="00CA7E4A">
              <w:rPr>
                <w:sz w:val="28"/>
                <w:szCs w:val="28"/>
              </w:rPr>
              <w:t>%</w:t>
            </w:r>
          </w:p>
        </w:tc>
        <w:tc>
          <w:tcPr>
            <w:tcW w:w="1537" w:type="dxa"/>
            <w:shd w:val="clear" w:color="auto" w:fill="auto"/>
            <w:vAlign w:val="bottom"/>
            <w:hideMark/>
          </w:tcPr>
          <w:p w:rsidR="00CA7E4A" w:rsidRPr="00CA7E4A" w:rsidRDefault="00CA7E4A" w:rsidP="00CA7E4A">
            <w:pPr>
              <w:jc w:val="right"/>
              <w:rPr>
                <w:sz w:val="28"/>
                <w:szCs w:val="28"/>
              </w:rPr>
            </w:pPr>
            <w:r w:rsidRPr="00CA7E4A">
              <w:rPr>
                <w:sz w:val="28"/>
                <w:szCs w:val="28"/>
              </w:rPr>
              <w:t>0</w:t>
            </w:r>
            <w:r>
              <w:rPr>
                <w:sz w:val="28"/>
                <w:szCs w:val="28"/>
              </w:rPr>
              <w:t>.</w:t>
            </w:r>
            <w:r w:rsidRPr="00CA7E4A">
              <w:rPr>
                <w:sz w:val="28"/>
                <w:szCs w:val="28"/>
              </w:rPr>
              <w:t>00</w:t>
            </w:r>
          </w:p>
        </w:tc>
      </w:tr>
    </w:tbl>
    <w:p w:rsidR="001546FB" w:rsidRPr="00866973" w:rsidRDefault="001546FB" w:rsidP="0092106E">
      <w:pPr>
        <w:pStyle w:val="afff"/>
      </w:pPr>
      <w:r w:rsidRPr="00866973">
        <w:t>На территориях, где отсутствует система водоотведения, сбор сточных вод осуществляется ассенизаторскими машинами.</w:t>
      </w:r>
    </w:p>
    <w:p w:rsidR="001510A7" w:rsidRPr="00F750DF" w:rsidRDefault="001510A7" w:rsidP="00F750DF">
      <w:pPr>
        <w:pStyle w:val="1e"/>
      </w:pPr>
      <w:bookmarkStart w:id="395" w:name="_Toc214499189"/>
      <w:bookmarkStart w:id="396" w:name="_Toc215794123"/>
      <w:r w:rsidRPr="00F750DF">
        <w:t>2.2. Оценка фактического притока неорганизованного стока (сточных вод, поступающих по поверхности рельефа местности) по технологическим зонам водоотведения</w:t>
      </w:r>
      <w:bookmarkEnd w:id="393"/>
      <w:bookmarkEnd w:id="395"/>
      <w:bookmarkEnd w:id="396"/>
    </w:p>
    <w:p w:rsidR="001510A7" w:rsidRPr="00866973" w:rsidRDefault="001510A7" w:rsidP="0092106E">
      <w:pPr>
        <w:pStyle w:val="afff"/>
      </w:pPr>
      <w:r w:rsidRPr="00866973">
        <w:t xml:space="preserve">Неорганизованным стоком, поступающим в систему </w:t>
      </w:r>
      <w:r w:rsidR="00BF7EC9" w:rsidRPr="00866973">
        <w:t>хозяйственно-</w:t>
      </w:r>
      <w:r w:rsidRPr="00866973">
        <w:t>бытовой канализации, является поверхностный сток от дождей и таяния снега.</w:t>
      </w:r>
    </w:p>
    <w:p w:rsidR="001510A7" w:rsidRPr="00866973" w:rsidRDefault="001510A7" w:rsidP="0092106E">
      <w:pPr>
        <w:pStyle w:val="afff"/>
      </w:pPr>
      <w:r w:rsidRPr="00866973">
        <w:t>Данные для оценки фактического притока неорганизованного стока отсутствуют.</w:t>
      </w:r>
    </w:p>
    <w:p w:rsidR="001510A7" w:rsidRPr="00F750DF" w:rsidRDefault="001510A7" w:rsidP="00F750DF">
      <w:pPr>
        <w:pStyle w:val="1e"/>
      </w:pPr>
      <w:bookmarkStart w:id="397" w:name="_Toc23820149"/>
      <w:bookmarkStart w:id="398" w:name="_Toc214499190"/>
      <w:bookmarkStart w:id="399" w:name="_Toc215794124"/>
      <w:r w:rsidRPr="00F750DF">
        <w:t>2.3. Сведения об оснащенности зданий, строений, сооружений приборами учета принимаемых сточных вод и их применении при осуществлении коммерческих расчетов</w:t>
      </w:r>
      <w:bookmarkEnd w:id="397"/>
      <w:bookmarkEnd w:id="398"/>
      <w:bookmarkEnd w:id="399"/>
    </w:p>
    <w:p w:rsidR="00B80753" w:rsidRPr="00866973" w:rsidRDefault="0058595F" w:rsidP="0092106E">
      <w:pPr>
        <w:pStyle w:val="afff"/>
      </w:pPr>
      <w:bookmarkStart w:id="400" w:name="_Toc23820150"/>
      <w:r w:rsidRPr="00866973">
        <w:t>Данные не представлены.</w:t>
      </w:r>
    </w:p>
    <w:p w:rsidR="001510A7" w:rsidRPr="00866973" w:rsidRDefault="001510A7" w:rsidP="00F750DF">
      <w:pPr>
        <w:pStyle w:val="1e"/>
      </w:pPr>
      <w:bookmarkStart w:id="401" w:name="_Toc214499191"/>
      <w:bookmarkStart w:id="402" w:name="_Toc215794125"/>
      <w:r w:rsidRPr="00866973">
        <w:lastRenderedPageBreak/>
        <w:t>2.4. Результаты ретроспективного анализа за последние 10 лет балансов поступления сточных вод в централизованную систему водоотведения</w:t>
      </w:r>
      <w:bookmarkEnd w:id="400"/>
      <w:bookmarkEnd w:id="401"/>
      <w:bookmarkEnd w:id="402"/>
    </w:p>
    <w:p w:rsidR="00894F38" w:rsidRPr="00894F38" w:rsidRDefault="00894F38" w:rsidP="00894F38">
      <w:pPr>
        <w:pStyle w:val="afff"/>
      </w:pPr>
      <w:bookmarkStart w:id="403" w:name="_Toc23820151"/>
      <w:bookmarkStart w:id="404" w:name="_Toc214499192"/>
      <w:r w:rsidRPr="00894F38">
        <w:t>Результаты ретроспективного анализа за последние 10 лет балансов поступления сточных вод в централизованную систему водоотведения представлены в таблице 2.4.1.</w:t>
      </w:r>
    </w:p>
    <w:p w:rsidR="003C2735" w:rsidRPr="00866973" w:rsidRDefault="003C2735" w:rsidP="00F750DF">
      <w:pPr>
        <w:pStyle w:val="1e"/>
      </w:pPr>
      <w:bookmarkStart w:id="405" w:name="_Toc215794126"/>
      <w:r w:rsidRPr="00866973">
        <w:t xml:space="preserve">2.5. Прогнозные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w:t>
      </w:r>
      <w:bookmarkEnd w:id="403"/>
      <w:r w:rsidR="00CA57CC">
        <w:rPr>
          <w:bCs/>
        </w:rPr>
        <w:t>сельского поселения</w:t>
      </w:r>
      <w:bookmarkEnd w:id="404"/>
      <w:bookmarkEnd w:id="405"/>
    </w:p>
    <w:p w:rsidR="004C6221" w:rsidRPr="00866973" w:rsidRDefault="004C6221" w:rsidP="004C6221">
      <w:pPr>
        <w:pStyle w:val="afff"/>
      </w:pPr>
      <w:r w:rsidRPr="00866973">
        <w:t xml:space="preserve">Прогнозирование объемов сточных вод выполнено с учетом динамики водопотребления, перспектив развития застройки, изменения численности населения, а также двух сценариев развития </w:t>
      </w:r>
      <w:r w:rsidR="00CA57CC">
        <w:t>сельского поселения</w:t>
      </w:r>
      <w:r w:rsidRPr="00866973">
        <w:t>:</w:t>
      </w:r>
    </w:p>
    <w:p w:rsidR="004C6221" w:rsidRPr="00866973" w:rsidRDefault="004C6221" w:rsidP="004C6221">
      <w:pPr>
        <w:pStyle w:val="a1"/>
      </w:pPr>
      <w:r w:rsidRPr="00866973">
        <w:t>первый сценарий-сценарий интенсивного роста;</w:t>
      </w:r>
    </w:p>
    <w:p w:rsidR="004C6221" w:rsidRPr="00866973" w:rsidRDefault="004C6221" w:rsidP="004C6221">
      <w:pPr>
        <w:pStyle w:val="a1"/>
      </w:pPr>
      <w:r w:rsidRPr="00866973">
        <w:t>второй сценарий-сценарий стагнации.</w:t>
      </w:r>
    </w:p>
    <w:p w:rsidR="003C2735" w:rsidRPr="00866973" w:rsidRDefault="004C6221" w:rsidP="0092106E">
      <w:pPr>
        <w:pStyle w:val="afff"/>
      </w:pPr>
      <w:r w:rsidRPr="00866973">
        <w:t xml:space="preserve">Расчеты выполнены исходя из нормативов водоотведения, установленных для населения и организаций бюджетной и небюджетной сфер, а также с учетом коэффициентов возвратности стоков в централизованную систему водоотведения </w:t>
      </w:r>
      <w:r w:rsidR="003C2735" w:rsidRPr="00866973">
        <w:t>в таблиц</w:t>
      </w:r>
      <w:r w:rsidR="00D432F6" w:rsidRPr="00866973">
        <w:t xml:space="preserve">ах </w:t>
      </w:r>
      <w:r w:rsidR="003C2735" w:rsidRPr="00866973">
        <w:t>2.5.1.</w:t>
      </w:r>
    </w:p>
    <w:p w:rsidR="003C2735" w:rsidRPr="00866973" w:rsidRDefault="003C2735" w:rsidP="00F750DF">
      <w:pPr>
        <w:pStyle w:val="1e"/>
      </w:pPr>
      <w:bookmarkStart w:id="406" w:name="_Toc23820152"/>
      <w:bookmarkStart w:id="407" w:name="_Toc214499193"/>
      <w:bookmarkStart w:id="408" w:name="_Toc214499232"/>
      <w:bookmarkStart w:id="409" w:name="_Toc214499250"/>
      <w:bookmarkStart w:id="410" w:name="_Toc215794127"/>
      <w:r w:rsidRPr="00866973">
        <w:t>3. Прогноз объема сточных вод</w:t>
      </w:r>
      <w:bookmarkEnd w:id="406"/>
      <w:bookmarkEnd w:id="407"/>
      <w:bookmarkEnd w:id="408"/>
      <w:bookmarkEnd w:id="409"/>
      <w:bookmarkEnd w:id="410"/>
    </w:p>
    <w:p w:rsidR="003C2735" w:rsidRPr="00866973" w:rsidRDefault="003C2735" w:rsidP="00F750DF">
      <w:pPr>
        <w:pStyle w:val="1e"/>
      </w:pPr>
      <w:bookmarkStart w:id="411" w:name="_Toc23820153"/>
      <w:bookmarkStart w:id="412" w:name="_Toc214499194"/>
      <w:bookmarkStart w:id="413" w:name="_Toc215794128"/>
      <w:r w:rsidRPr="00866973">
        <w:t>3.1. Сведения о фактическом и ожидаемом поступлении сточных вод в централизованную систему водоотведения</w:t>
      </w:r>
      <w:bookmarkEnd w:id="411"/>
      <w:bookmarkEnd w:id="412"/>
      <w:bookmarkEnd w:id="413"/>
    </w:p>
    <w:p w:rsidR="003C2735" w:rsidRPr="00866973" w:rsidRDefault="003C2735" w:rsidP="0092106E">
      <w:pPr>
        <w:pStyle w:val="afff"/>
      </w:pPr>
      <w:r w:rsidRPr="00866973">
        <w:t>Сведения о</w:t>
      </w:r>
      <w:r w:rsidR="00FC502D" w:rsidRPr="00866973">
        <w:t>б</w:t>
      </w:r>
      <w:r w:rsidRPr="00866973">
        <w:t xml:space="preserve"> ожидаемом поступлении сточных вод в централизованную систему водоотведения представлены в таблиц</w:t>
      </w:r>
      <w:r w:rsidR="00D432F6" w:rsidRPr="00866973">
        <w:t xml:space="preserve">ах </w:t>
      </w:r>
      <w:r w:rsidRPr="00866973">
        <w:t>2.5.1.</w:t>
      </w:r>
      <w:r w:rsidR="000A42EA">
        <w:t>-2.5.2</w:t>
      </w:r>
    </w:p>
    <w:p w:rsidR="003C2735" w:rsidRPr="00866973" w:rsidRDefault="003C2735" w:rsidP="00F750DF">
      <w:pPr>
        <w:pStyle w:val="1e"/>
      </w:pPr>
      <w:bookmarkStart w:id="414" w:name="_Toc23820154"/>
      <w:bookmarkStart w:id="415" w:name="_Toc214499195"/>
      <w:bookmarkStart w:id="416" w:name="_Toc215794129"/>
      <w:r w:rsidRPr="00866973">
        <w:t>3.2. Описание структуры централизованной системы водоотведения (эксплуатационные и технологические зоны)</w:t>
      </w:r>
      <w:bookmarkEnd w:id="414"/>
      <w:bookmarkEnd w:id="415"/>
      <w:bookmarkEnd w:id="416"/>
    </w:p>
    <w:p w:rsidR="00894F38" w:rsidRPr="00894F38" w:rsidRDefault="00894F38" w:rsidP="00894F38">
      <w:pPr>
        <w:suppressAutoHyphens/>
        <w:ind w:firstLine="709"/>
        <w:contextualSpacing/>
        <w:jc w:val="both"/>
        <w:rPr>
          <w:sz w:val="28"/>
          <w:szCs w:val="28"/>
        </w:rPr>
      </w:pPr>
      <w:bookmarkStart w:id="417" w:name="_Toc23820155"/>
      <w:bookmarkStart w:id="418" w:name="_Toc214499196"/>
      <w:r w:rsidRPr="00894F38">
        <w:rPr>
          <w:sz w:val="28"/>
          <w:szCs w:val="28"/>
        </w:rPr>
        <w:t>Исходя из определения технологической зоны водоотведения в централизованных системах водоотведения сельского поселения, можно выделить следующие зоны:</w:t>
      </w:r>
    </w:p>
    <w:p w:rsidR="00894F38" w:rsidRPr="00894F38" w:rsidRDefault="00894F38" w:rsidP="00894F38">
      <w:pPr>
        <w:numPr>
          <w:ilvl w:val="0"/>
          <w:numId w:val="43"/>
        </w:numPr>
        <w:suppressAutoHyphens/>
        <w:contextualSpacing/>
        <w:jc w:val="both"/>
        <w:rPr>
          <w:sz w:val="28"/>
          <w:szCs w:val="28"/>
        </w:rPr>
      </w:pPr>
      <w:r w:rsidRPr="00894F38">
        <w:rPr>
          <w:sz w:val="28"/>
          <w:szCs w:val="28"/>
        </w:rPr>
        <w:t>Технологическая зона №1. п. Саган-Нур;</w:t>
      </w:r>
    </w:p>
    <w:p w:rsidR="00894F38" w:rsidRPr="00894F38" w:rsidRDefault="00894F38" w:rsidP="00894F38">
      <w:pPr>
        <w:suppressAutoHyphens/>
        <w:ind w:firstLine="709"/>
        <w:contextualSpacing/>
        <w:jc w:val="both"/>
        <w:rPr>
          <w:sz w:val="28"/>
          <w:szCs w:val="28"/>
        </w:rPr>
      </w:pPr>
      <w:r w:rsidRPr="00894F38">
        <w:rPr>
          <w:sz w:val="28"/>
          <w:szCs w:val="28"/>
        </w:rPr>
        <w:t>Технологическая зона определена улицами Пушкина, Молодежная, Ширяева, Спортивная, Тугнуйская, Горняцкая, Юбилейная, Первостроителей, Школьная, Светлая, Степная, Лесная, пр-т. 70 лет Октября, Олоншибирская, Больничная, пер. Центральный, производственная зона АО «Разрез Тугнуйский». Исходя из определения эксплуатационной зоны водоотведения в централизованной системе водоотведения сельского поселения, можно выделить две эксплуатационные зоны.</w:t>
      </w:r>
    </w:p>
    <w:p w:rsidR="00894F38" w:rsidRPr="00866973" w:rsidRDefault="00894F38" w:rsidP="00F750DF">
      <w:pPr>
        <w:pStyle w:val="1e"/>
      </w:pPr>
      <w:bookmarkStart w:id="419" w:name="_Toc215794130"/>
      <w:r w:rsidRPr="00866973">
        <w:t>3.3. Расчет требуемой мощности очистных сооружений исходя из данных о расчетном расходе сточных вод, дефицита (резерва) мощностей по технологическим зонам водоотведения с разбивкой по годам</w:t>
      </w:r>
      <w:bookmarkEnd w:id="419"/>
    </w:p>
    <w:p w:rsidR="00894F38" w:rsidRPr="00866973" w:rsidRDefault="00894F38" w:rsidP="00894F38">
      <w:pPr>
        <w:pStyle w:val="afff"/>
      </w:pPr>
      <w:bookmarkStart w:id="420" w:name="_Toc23820156"/>
      <w:r w:rsidRPr="00866973">
        <w:t xml:space="preserve">Расчет требуемой мощности очистных сооружений </w:t>
      </w:r>
      <w:bookmarkStart w:id="421" w:name="_Toc23820157"/>
      <w:bookmarkEnd w:id="420"/>
      <w:r w:rsidRPr="00866973">
        <w:t>показал, что в планируемых зонах водоотведения</w:t>
      </w:r>
      <w:bookmarkEnd w:id="421"/>
      <w:r w:rsidRPr="00866973">
        <w:t xml:space="preserve"> необходимо запланировать очистные сооружения, представленные в таблице 3.3.1.</w:t>
      </w:r>
    </w:p>
    <w:p w:rsidR="00894F38" w:rsidRDefault="00894F38" w:rsidP="00E1054A">
      <w:pPr>
        <w:pStyle w:val="a3"/>
        <w:numPr>
          <w:ilvl w:val="0"/>
          <w:numId w:val="0"/>
        </w:numPr>
        <w:ind w:firstLine="851"/>
        <w:rPr>
          <w:b/>
          <w:sz w:val="28"/>
        </w:rPr>
        <w:sectPr w:rsidR="00894F38" w:rsidSect="00E95CA2">
          <w:pgSz w:w="11906" w:h="16838"/>
          <w:pgMar w:top="1134" w:right="850" w:bottom="851" w:left="1418" w:header="708" w:footer="708" w:gutter="0"/>
          <w:cols w:space="708"/>
          <w:docGrid w:linePitch="360"/>
        </w:sectPr>
      </w:pPr>
    </w:p>
    <w:p w:rsidR="00894F38" w:rsidRDefault="00894F38" w:rsidP="00847CF7">
      <w:pPr>
        <w:pStyle w:val="affff1"/>
        <w:rPr>
          <w:rFonts w:eastAsia="Times New Roman"/>
        </w:rPr>
      </w:pPr>
      <w:bookmarkStart w:id="422" w:name="_Toc214497061"/>
      <w:r>
        <w:rPr>
          <w:rFonts w:eastAsia="Times New Roman"/>
        </w:rPr>
        <w:lastRenderedPageBreak/>
        <w:t xml:space="preserve">Таблица 2.4.1. </w:t>
      </w:r>
      <w:r w:rsidRPr="00894F38">
        <w:rPr>
          <w:rFonts w:eastAsia="Times New Roman"/>
        </w:rPr>
        <w:t>Результаты ретроспективного анализа за последние 10 лет балансов поступления сточных вод в централизованную систему водоотведения</w:t>
      </w:r>
    </w:p>
    <w:tbl>
      <w:tblPr>
        <w:tblW w:w="5000" w:type="pct"/>
        <w:tblLook w:val="04A0"/>
      </w:tblPr>
      <w:tblGrid>
        <w:gridCol w:w="4083"/>
        <w:gridCol w:w="2280"/>
        <w:gridCol w:w="1450"/>
        <w:gridCol w:w="1450"/>
        <w:gridCol w:w="1450"/>
        <w:gridCol w:w="1450"/>
        <w:gridCol w:w="1450"/>
        <w:gridCol w:w="1456"/>
      </w:tblGrid>
      <w:tr w:rsidR="00894F38" w:rsidTr="00894F38">
        <w:trPr>
          <w:trHeight w:val="20"/>
          <w:tblHeader/>
        </w:trPr>
        <w:tc>
          <w:tcPr>
            <w:tcW w:w="1355" w:type="pct"/>
            <w:tcBorders>
              <w:top w:val="single" w:sz="4" w:space="0" w:color="auto"/>
              <w:left w:val="single" w:sz="4" w:space="0" w:color="auto"/>
              <w:bottom w:val="single" w:sz="4" w:space="0" w:color="auto"/>
              <w:right w:val="single" w:sz="4" w:space="0" w:color="auto"/>
            </w:tcBorders>
            <w:shd w:val="clear" w:color="auto" w:fill="auto"/>
            <w:hideMark/>
          </w:tcPr>
          <w:p w:rsidR="00894F38" w:rsidRDefault="00894F38" w:rsidP="00894F38">
            <w:pPr>
              <w:jc w:val="center"/>
              <w:rPr>
                <w:color w:val="000000"/>
                <w:sz w:val="28"/>
                <w:szCs w:val="28"/>
              </w:rPr>
            </w:pPr>
            <w:r>
              <w:rPr>
                <w:color w:val="000000"/>
                <w:sz w:val="28"/>
                <w:szCs w:val="28"/>
              </w:rPr>
              <w:t>Наименование</w:t>
            </w:r>
          </w:p>
        </w:tc>
        <w:tc>
          <w:tcPr>
            <w:tcW w:w="757" w:type="pct"/>
            <w:tcBorders>
              <w:top w:val="single" w:sz="4" w:space="0" w:color="auto"/>
              <w:left w:val="nil"/>
              <w:bottom w:val="single" w:sz="4" w:space="0" w:color="auto"/>
              <w:right w:val="single" w:sz="4" w:space="0" w:color="auto"/>
            </w:tcBorders>
            <w:shd w:val="clear" w:color="auto" w:fill="auto"/>
            <w:hideMark/>
          </w:tcPr>
          <w:p w:rsidR="00894F38" w:rsidRDefault="00894F38" w:rsidP="00894F38">
            <w:pPr>
              <w:jc w:val="center"/>
              <w:rPr>
                <w:color w:val="000000"/>
                <w:sz w:val="28"/>
                <w:szCs w:val="28"/>
              </w:rPr>
            </w:pPr>
            <w:r>
              <w:rPr>
                <w:color w:val="000000"/>
                <w:sz w:val="28"/>
                <w:szCs w:val="28"/>
              </w:rPr>
              <w:t>Единица изм</w:t>
            </w:r>
            <w:r>
              <w:rPr>
                <w:color w:val="000000"/>
                <w:sz w:val="28"/>
                <w:szCs w:val="28"/>
              </w:rPr>
              <w:t>е</w:t>
            </w:r>
            <w:r>
              <w:rPr>
                <w:color w:val="000000"/>
                <w:sz w:val="28"/>
                <w:szCs w:val="28"/>
              </w:rPr>
              <w:t>рения</w:t>
            </w:r>
          </w:p>
        </w:tc>
        <w:tc>
          <w:tcPr>
            <w:tcW w:w="481" w:type="pct"/>
            <w:tcBorders>
              <w:top w:val="single" w:sz="4" w:space="0" w:color="auto"/>
              <w:left w:val="nil"/>
              <w:bottom w:val="single" w:sz="4" w:space="0" w:color="auto"/>
              <w:right w:val="single" w:sz="4" w:space="0" w:color="auto"/>
            </w:tcBorders>
            <w:shd w:val="clear" w:color="auto" w:fill="auto"/>
            <w:hideMark/>
          </w:tcPr>
          <w:p w:rsidR="00894F38" w:rsidRDefault="00894F38" w:rsidP="00894F38">
            <w:pPr>
              <w:jc w:val="center"/>
              <w:rPr>
                <w:color w:val="000000"/>
                <w:sz w:val="28"/>
                <w:szCs w:val="28"/>
              </w:rPr>
            </w:pPr>
            <w:r>
              <w:rPr>
                <w:color w:val="000000"/>
                <w:sz w:val="28"/>
                <w:szCs w:val="28"/>
              </w:rPr>
              <w:t>Факт 2014-2019</w:t>
            </w:r>
          </w:p>
        </w:tc>
        <w:tc>
          <w:tcPr>
            <w:tcW w:w="481" w:type="pct"/>
            <w:tcBorders>
              <w:top w:val="single" w:sz="4" w:space="0" w:color="auto"/>
              <w:left w:val="nil"/>
              <w:bottom w:val="single" w:sz="4" w:space="0" w:color="auto"/>
              <w:right w:val="single" w:sz="4" w:space="0" w:color="auto"/>
            </w:tcBorders>
            <w:shd w:val="clear" w:color="auto" w:fill="auto"/>
            <w:hideMark/>
          </w:tcPr>
          <w:p w:rsidR="00894F38" w:rsidRDefault="00894F38" w:rsidP="00894F38">
            <w:pPr>
              <w:jc w:val="center"/>
              <w:rPr>
                <w:color w:val="000000"/>
                <w:sz w:val="28"/>
                <w:szCs w:val="28"/>
              </w:rPr>
            </w:pPr>
            <w:r>
              <w:rPr>
                <w:color w:val="000000"/>
                <w:sz w:val="28"/>
                <w:szCs w:val="28"/>
              </w:rPr>
              <w:t>Факт 2020</w:t>
            </w:r>
          </w:p>
        </w:tc>
        <w:tc>
          <w:tcPr>
            <w:tcW w:w="481" w:type="pct"/>
            <w:tcBorders>
              <w:top w:val="single" w:sz="4" w:space="0" w:color="auto"/>
              <w:left w:val="nil"/>
              <w:bottom w:val="single" w:sz="4" w:space="0" w:color="auto"/>
              <w:right w:val="single" w:sz="4" w:space="0" w:color="auto"/>
            </w:tcBorders>
            <w:shd w:val="clear" w:color="auto" w:fill="auto"/>
            <w:hideMark/>
          </w:tcPr>
          <w:p w:rsidR="00894F38" w:rsidRDefault="00894F38" w:rsidP="00894F38">
            <w:pPr>
              <w:jc w:val="center"/>
              <w:rPr>
                <w:color w:val="000000"/>
                <w:sz w:val="28"/>
                <w:szCs w:val="28"/>
              </w:rPr>
            </w:pPr>
            <w:r>
              <w:rPr>
                <w:color w:val="000000"/>
                <w:sz w:val="28"/>
                <w:szCs w:val="28"/>
              </w:rPr>
              <w:t>Факт 2021</w:t>
            </w:r>
          </w:p>
        </w:tc>
        <w:tc>
          <w:tcPr>
            <w:tcW w:w="481" w:type="pct"/>
            <w:tcBorders>
              <w:top w:val="single" w:sz="4" w:space="0" w:color="auto"/>
              <w:left w:val="nil"/>
              <w:bottom w:val="single" w:sz="4" w:space="0" w:color="auto"/>
              <w:right w:val="single" w:sz="4" w:space="0" w:color="auto"/>
            </w:tcBorders>
            <w:shd w:val="clear" w:color="auto" w:fill="auto"/>
            <w:hideMark/>
          </w:tcPr>
          <w:p w:rsidR="00894F38" w:rsidRDefault="00894F38" w:rsidP="00894F38">
            <w:pPr>
              <w:jc w:val="center"/>
              <w:rPr>
                <w:color w:val="000000"/>
                <w:sz w:val="28"/>
                <w:szCs w:val="28"/>
              </w:rPr>
            </w:pPr>
            <w:r>
              <w:rPr>
                <w:color w:val="000000"/>
                <w:sz w:val="28"/>
                <w:szCs w:val="28"/>
              </w:rPr>
              <w:t>Факт 2022</w:t>
            </w:r>
          </w:p>
        </w:tc>
        <w:tc>
          <w:tcPr>
            <w:tcW w:w="481" w:type="pct"/>
            <w:tcBorders>
              <w:top w:val="single" w:sz="4" w:space="0" w:color="auto"/>
              <w:left w:val="nil"/>
              <w:bottom w:val="single" w:sz="4" w:space="0" w:color="auto"/>
              <w:right w:val="single" w:sz="4" w:space="0" w:color="auto"/>
            </w:tcBorders>
            <w:shd w:val="clear" w:color="auto" w:fill="auto"/>
            <w:hideMark/>
          </w:tcPr>
          <w:p w:rsidR="00894F38" w:rsidRDefault="00894F38" w:rsidP="00894F38">
            <w:pPr>
              <w:jc w:val="center"/>
              <w:rPr>
                <w:color w:val="000000"/>
                <w:sz w:val="28"/>
                <w:szCs w:val="28"/>
              </w:rPr>
            </w:pPr>
            <w:r>
              <w:rPr>
                <w:color w:val="000000"/>
                <w:sz w:val="28"/>
                <w:szCs w:val="28"/>
              </w:rPr>
              <w:t>Факт 2023</w:t>
            </w:r>
          </w:p>
        </w:tc>
        <w:tc>
          <w:tcPr>
            <w:tcW w:w="481" w:type="pct"/>
            <w:tcBorders>
              <w:top w:val="single" w:sz="4" w:space="0" w:color="auto"/>
              <w:left w:val="nil"/>
              <w:bottom w:val="single" w:sz="4" w:space="0" w:color="auto"/>
              <w:right w:val="single" w:sz="4" w:space="0" w:color="auto"/>
            </w:tcBorders>
            <w:shd w:val="clear" w:color="auto" w:fill="auto"/>
            <w:hideMark/>
          </w:tcPr>
          <w:p w:rsidR="00894F38" w:rsidRDefault="00894F38" w:rsidP="00894F38">
            <w:pPr>
              <w:jc w:val="center"/>
              <w:rPr>
                <w:color w:val="000000"/>
                <w:sz w:val="28"/>
                <w:szCs w:val="28"/>
              </w:rPr>
            </w:pPr>
            <w:r>
              <w:rPr>
                <w:color w:val="000000"/>
                <w:sz w:val="28"/>
                <w:szCs w:val="28"/>
              </w:rPr>
              <w:t>Факт 2024</w:t>
            </w:r>
          </w:p>
        </w:tc>
      </w:tr>
      <w:tr w:rsidR="00894F38" w:rsidTr="00894F38">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hideMark/>
          </w:tcPr>
          <w:p w:rsidR="00894F38" w:rsidRDefault="00894F38" w:rsidP="00894F38">
            <w:pPr>
              <w:rPr>
                <w:color w:val="000000"/>
                <w:sz w:val="28"/>
                <w:szCs w:val="28"/>
              </w:rPr>
            </w:pPr>
            <w:r>
              <w:rPr>
                <w:color w:val="000000"/>
                <w:sz w:val="28"/>
                <w:szCs w:val="28"/>
              </w:rPr>
              <w:t>Технологическая зона №1</w:t>
            </w:r>
          </w:p>
        </w:tc>
      </w:tr>
      <w:tr w:rsidR="00894F38" w:rsidTr="00894F38">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hideMark/>
          </w:tcPr>
          <w:p w:rsidR="00894F38" w:rsidRDefault="00894F38" w:rsidP="00894F38">
            <w:pPr>
              <w:rPr>
                <w:color w:val="000000"/>
                <w:sz w:val="28"/>
                <w:szCs w:val="28"/>
              </w:rPr>
            </w:pPr>
            <w:r>
              <w:rPr>
                <w:color w:val="000000"/>
                <w:sz w:val="28"/>
                <w:szCs w:val="28"/>
              </w:rPr>
              <w:t>Прием сточных вод</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vAlign w:val="center"/>
            <w:hideMark/>
          </w:tcPr>
          <w:p w:rsidR="00894F38" w:rsidRDefault="00894F38">
            <w:pPr>
              <w:rPr>
                <w:color w:val="000000"/>
                <w:sz w:val="28"/>
                <w:szCs w:val="28"/>
              </w:rPr>
            </w:pPr>
            <w:r>
              <w:rPr>
                <w:color w:val="000000"/>
                <w:sz w:val="28"/>
                <w:szCs w:val="28"/>
              </w:rPr>
              <w:t>Объем сточных вод, принятых у абонентов</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тыс.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rFonts w:eastAsia="Calibri"/>
                <w:color w:val="000000"/>
                <w:sz w:val="28"/>
                <w:szCs w:val="28"/>
                <w:lang w:eastAsia="en-US"/>
              </w:rPr>
              <w:t>750.253</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750.253</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750.253</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750.253</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750.253</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750.253</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vAlign w:val="center"/>
            <w:hideMark/>
          </w:tcPr>
          <w:p w:rsidR="00894F38" w:rsidRDefault="00894F38">
            <w:pPr>
              <w:rPr>
                <w:color w:val="000000"/>
                <w:sz w:val="28"/>
                <w:szCs w:val="28"/>
              </w:rPr>
            </w:pPr>
            <w:r>
              <w:rPr>
                <w:color w:val="000000"/>
                <w:sz w:val="28"/>
                <w:szCs w:val="28"/>
              </w:rPr>
              <w:t>в пределах норматива по объ</w:t>
            </w:r>
            <w:r>
              <w:rPr>
                <w:color w:val="000000"/>
                <w:sz w:val="28"/>
                <w:szCs w:val="28"/>
              </w:rPr>
              <w:t>е</w:t>
            </w:r>
            <w:r>
              <w:rPr>
                <w:color w:val="000000"/>
                <w:sz w:val="28"/>
                <w:szCs w:val="28"/>
              </w:rPr>
              <w:t>му</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тыс.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rFonts w:eastAsia="Calibri"/>
                <w:color w:val="000000"/>
                <w:sz w:val="28"/>
                <w:szCs w:val="28"/>
                <w:lang w:eastAsia="en-US"/>
              </w:rPr>
              <w:t>750.253</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750.253</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750.253</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750.253</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750.253</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750.253</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vAlign w:val="center"/>
            <w:hideMark/>
          </w:tcPr>
          <w:p w:rsidR="00894F38" w:rsidRDefault="00894F38">
            <w:pPr>
              <w:rPr>
                <w:color w:val="000000"/>
                <w:sz w:val="28"/>
                <w:szCs w:val="28"/>
              </w:rPr>
            </w:pPr>
            <w:r>
              <w:rPr>
                <w:color w:val="000000"/>
                <w:sz w:val="28"/>
                <w:szCs w:val="28"/>
              </w:rPr>
              <w:t>сверх норматива по объему</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тыс.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vAlign w:val="center"/>
            <w:hideMark/>
          </w:tcPr>
          <w:p w:rsidR="00894F38" w:rsidRDefault="00894F38">
            <w:pPr>
              <w:rPr>
                <w:color w:val="000000"/>
                <w:sz w:val="28"/>
                <w:szCs w:val="28"/>
              </w:rPr>
            </w:pPr>
            <w:r>
              <w:rPr>
                <w:color w:val="000000"/>
                <w:sz w:val="28"/>
                <w:szCs w:val="28"/>
              </w:rPr>
              <w:t>По категориям сточных вод:</w:t>
            </w:r>
          </w:p>
        </w:tc>
        <w:tc>
          <w:tcPr>
            <w:tcW w:w="757" w:type="pct"/>
            <w:tcBorders>
              <w:top w:val="nil"/>
              <w:left w:val="nil"/>
              <w:bottom w:val="single" w:sz="4" w:space="0" w:color="auto"/>
              <w:right w:val="single" w:sz="4" w:space="0" w:color="auto"/>
            </w:tcBorders>
            <w:shd w:val="clear" w:color="auto" w:fill="auto"/>
            <w:hideMark/>
          </w:tcPr>
          <w:p w:rsidR="00894F38" w:rsidRDefault="00894F38" w:rsidP="00894F38">
            <w:pPr>
              <w:rPr>
                <w:color w:val="000000"/>
                <w:sz w:val="28"/>
                <w:szCs w:val="28"/>
              </w:rPr>
            </w:pPr>
            <w:r>
              <w:rPr>
                <w:color w:val="000000"/>
                <w:sz w:val="28"/>
                <w:szCs w:val="28"/>
              </w:rPr>
              <w:t> </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vAlign w:val="center"/>
            <w:hideMark/>
          </w:tcPr>
          <w:p w:rsidR="00894F38" w:rsidRDefault="00894F38">
            <w:pPr>
              <w:rPr>
                <w:color w:val="000000"/>
                <w:sz w:val="28"/>
                <w:szCs w:val="28"/>
              </w:rPr>
            </w:pPr>
            <w:r>
              <w:rPr>
                <w:color w:val="000000"/>
                <w:sz w:val="28"/>
                <w:szCs w:val="28"/>
              </w:rPr>
              <w:t>жидких бытовых отходов</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тыс.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rFonts w:eastAsia="Calibri"/>
                <w:color w:val="000000"/>
                <w:sz w:val="28"/>
                <w:szCs w:val="28"/>
                <w:lang w:eastAsia="en-US"/>
              </w:rPr>
              <w:t>750.253</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750.253</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750.253</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750.253</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750.253</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750.253</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vAlign w:val="center"/>
            <w:hideMark/>
          </w:tcPr>
          <w:p w:rsidR="00894F38" w:rsidRDefault="00894F38">
            <w:pPr>
              <w:rPr>
                <w:color w:val="000000"/>
                <w:sz w:val="28"/>
                <w:szCs w:val="28"/>
              </w:rPr>
            </w:pPr>
            <w:r>
              <w:rPr>
                <w:color w:val="000000"/>
                <w:sz w:val="28"/>
                <w:szCs w:val="28"/>
              </w:rPr>
              <w:t>поверхностных сточных вод</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тыс.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vAlign w:val="center"/>
            <w:hideMark/>
          </w:tcPr>
          <w:p w:rsidR="00894F38" w:rsidRDefault="00894F38">
            <w:pPr>
              <w:rPr>
                <w:color w:val="000000"/>
                <w:sz w:val="28"/>
                <w:szCs w:val="28"/>
              </w:rPr>
            </w:pPr>
            <w:r>
              <w:rPr>
                <w:color w:val="000000"/>
                <w:sz w:val="28"/>
                <w:szCs w:val="28"/>
              </w:rPr>
              <w:t>от абонентов, которым уст</w:t>
            </w:r>
            <w:r>
              <w:rPr>
                <w:color w:val="000000"/>
                <w:sz w:val="28"/>
                <w:szCs w:val="28"/>
              </w:rPr>
              <w:t>а</w:t>
            </w:r>
            <w:r>
              <w:rPr>
                <w:color w:val="000000"/>
                <w:sz w:val="28"/>
                <w:szCs w:val="28"/>
              </w:rPr>
              <w:t>новлены тарифы</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тыс.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rFonts w:eastAsia="Calibri"/>
                <w:color w:val="000000"/>
                <w:sz w:val="28"/>
                <w:szCs w:val="28"/>
                <w:lang w:eastAsia="en-US"/>
              </w:rPr>
              <w:t>750.253</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750.253</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750.253</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750.253</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750.253</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750.253</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vAlign w:val="center"/>
            <w:hideMark/>
          </w:tcPr>
          <w:p w:rsidR="00894F38" w:rsidRDefault="00894F38">
            <w:pPr>
              <w:rPr>
                <w:color w:val="000000"/>
                <w:sz w:val="28"/>
                <w:szCs w:val="28"/>
              </w:rPr>
            </w:pPr>
            <w:r>
              <w:rPr>
                <w:color w:val="000000"/>
                <w:sz w:val="28"/>
                <w:szCs w:val="28"/>
              </w:rPr>
              <w:t>от других абонентов</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тыс.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vAlign w:val="center"/>
            <w:hideMark/>
          </w:tcPr>
          <w:p w:rsidR="00894F38" w:rsidRDefault="00894F38">
            <w:pPr>
              <w:rPr>
                <w:color w:val="000000"/>
                <w:sz w:val="28"/>
                <w:szCs w:val="28"/>
              </w:rPr>
            </w:pPr>
            <w:r>
              <w:rPr>
                <w:color w:val="000000"/>
                <w:sz w:val="28"/>
                <w:szCs w:val="28"/>
              </w:rPr>
              <w:t>у нормируемых абонентов</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тыс.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vAlign w:val="center"/>
            <w:hideMark/>
          </w:tcPr>
          <w:p w:rsidR="00894F38" w:rsidRDefault="00894F38">
            <w:pPr>
              <w:rPr>
                <w:color w:val="000000"/>
                <w:sz w:val="28"/>
                <w:szCs w:val="28"/>
              </w:rPr>
            </w:pPr>
            <w:r>
              <w:rPr>
                <w:color w:val="000000"/>
                <w:sz w:val="28"/>
                <w:szCs w:val="28"/>
              </w:rPr>
              <w:t>у многоквартирных домов и приравненных к ним</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тыс.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vAlign w:val="center"/>
            <w:hideMark/>
          </w:tcPr>
          <w:p w:rsidR="00894F38" w:rsidRDefault="00894F38">
            <w:pPr>
              <w:rPr>
                <w:color w:val="000000"/>
                <w:sz w:val="28"/>
                <w:szCs w:val="28"/>
              </w:rPr>
            </w:pPr>
            <w:r>
              <w:rPr>
                <w:color w:val="000000"/>
                <w:sz w:val="28"/>
                <w:szCs w:val="28"/>
              </w:rPr>
              <w:t>у прочих абонентов, в том чи</w:t>
            </w:r>
            <w:r>
              <w:rPr>
                <w:color w:val="000000"/>
                <w:sz w:val="28"/>
                <w:szCs w:val="28"/>
              </w:rPr>
              <w:t>с</w:t>
            </w:r>
            <w:r>
              <w:rPr>
                <w:color w:val="000000"/>
                <w:sz w:val="28"/>
                <w:szCs w:val="28"/>
              </w:rPr>
              <w:t>ле:</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тыс.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rFonts w:eastAsia="Calibri"/>
                <w:color w:val="000000"/>
                <w:sz w:val="28"/>
                <w:szCs w:val="28"/>
                <w:lang w:eastAsia="en-US"/>
              </w:rPr>
              <w:t>750.253</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750.253</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750.253</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750.253</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750.253</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750.253</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vAlign w:val="center"/>
            <w:hideMark/>
          </w:tcPr>
          <w:p w:rsidR="00894F38" w:rsidRDefault="00894F38">
            <w:pPr>
              <w:rPr>
                <w:color w:val="000000"/>
                <w:sz w:val="28"/>
                <w:szCs w:val="28"/>
              </w:rPr>
            </w:pPr>
            <w:r>
              <w:rPr>
                <w:color w:val="000000"/>
                <w:sz w:val="28"/>
                <w:szCs w:val="28"/>
              </w:rPr>
              <w:t>население</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тыс.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vAlign w:val="center"/>
            <w:hideMark/>
          </w:tcPr>
          <w:p w:rsidR="00894F38" w:rsidRDefault="00894F38">
            <w:pPr>
              <w:rPr>
                <w:color w:val="000000"/>
                <w:sz w:val="28"/>
                <w:szCs w:val="28"/>
              </w:rPr>
            </w:pPr>
            <w:r>
              <w:rPr>
                <w:color w:val="000000"/>
                <w:sz w:val="28"/>
                <w:szCs w:val="28"/>
              </w:rPr>
              <w:t>бюджетные учреждения</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тыс.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vAlign w:val="center"/>
            <w:hideMark/>
          </w:tcPr>
          <w:p w:rsidR="00894F38" w:rsidRDefault="00894F38">
            <w:pPr>
              <w:rPr>
                <w:color w:val="000000"/>
                <w:sz w:val="28"/>
                <w:szCs w:val="28"/>
              </w:rPr>
            </w:pPr>
            <w:r>
              <w:rPr>
                <w:color w:val="000000"/>
                <w:sz w:val="28"/>
                <w:szCs w:val="28"/>
              </w:rPr>
              <w:t>прочие</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тыс.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vAlign w:val="center"/>
            <w:hideMark/>
          </w:tcPr>
          <w:p w:rsidR="00894F38" w:rsidRDefault="00894F38">
            <w:pPr>
              <w:rPr>
                <w:color w:val="000000"/>
                <w:sz w:val="28"/>
                <w:szCs w:val="28"/>
              </w:rPr>
            </w:pPr>
            <w:r>
              <w:rPr>
                <w:color w:val="000000"/>
                <w:sz w:val="28"/>
                <w:szCs w:val="28"/>
              </w:rPr>
              <w:t xml:space="preserve">собственные стоки предприятия </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тыс.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rFonts w:eastAsia="Calibri"/>
                <w:color w:val="000000"/>
                <w:sz w:val="28"/>
                <w:szCs w:val="28"/>
                <w:lang w:eastAsia="en-US"/>
              </w:rPr>
              <w:t>564.890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564.890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564.890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564.890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564.890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564.890</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vAlign w:val="center"/>
            <w:hideMark/>
          </w:tcPr>
          <w:p w:rsidR="00894F38" w:rsidRDefault="00894F38">
            <w:pPr>
              <w:rPr>
                <w:color w:val="000000"/>
                <w:sz w:val="28"/>
                <w:szCs w:val="28"/>
              </w:rPr>
            </w:pPr>
            <w:r>
              <w:rPr>
                <w:color w:val="000000"/>
                <w:sz w:val="28"/>
                <w:szCs w:val="28"/>
              </w:rPr>
              <w:t>По абонентам</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тыс.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rFonts w:eastAsia="Calibri"/>
                <w:color w:val="000000"/>
                <w:sz w:val="28"/>
                <w:szCs w:val="28"/>
                <w:lang w:eastAsia="en-US"/>
              </w:rPr>
              <w:t>185.363</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185.363</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185.363</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185.363</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185.363</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185.363</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vAlign w:val="center"/>
            <w:hideMark/>
          </w:tcPr>
          <w:p w:rsidR="00894F38" w:rsidRDefault="00894F38">
            <w:pPr>
              <w:rPr>
                <w:color w:val="000000"/>
                <w:sz w:val="28"/>
                <w:szCs w:val="28"/>
              </w:rPr>
            </w:pPr>
            <w:r>
              <w:rPr>
                <w:color w:val="000000"/>
                <w:sz w:val="28"/>
                <w:szCs w:val="28"/>
              </w:rPr>
              <w:t>от других организаций, осущ</w:t>
            </w:r>
            <w:r>
              <w:rPr>
                <w:color w:val="000000"/>
                <w:sz w:val="28"/>
                <w:szCs w:val="28"/>
              </w:rPr>
              <w:t>е</w:t>
            </w:r>
            <w:r>
              <w:rPr>
                <w:color w:val="000000"/>
                <w:sz w:val="28"/>
                <w:szCs w:val="28"/>
              </w:rPr>
              <w:t>ствляющих водоотведение</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тыс.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rFonts w:eastAsia="Calibri"/>
                <w:color w:val="000000"/>
                <w:sz w:val="28"/>
                <w:szCs w:val="28"/>
                <w:lang w:eastAsia="en-US"/>
              </w:rPr>
              <w:t>156.804</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156.804</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156.804</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156.804</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156.804</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156.804</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vAlign w:val="center"/>
            <w:hideMark/>
          </w:tcPr>
          <w:p w:rsidR="00894F38" w:rsidRDefault="00894F38">
            <w:pPr>
              <w:rPr>
                <w:color w:val="000000"/>
                <w:sz w:val="28"/>
                <w:szCs w:val="28"/>
              </w:rPr>
            </w:pPr>
            <w:r>
              <w:rPr>
                <w:color w:val="000000"/>
                <w:sz w:val="28"/>
                <w:szCs w:val="28"/>
              </w:rPr>
              <w:lastRenderedPageBreak/>
              <w:t>ООО "УК "Жилцентр"</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тыс.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rFonts w:eastAsia="Calibri"/>
                <w:color w:val="000000"/>
                <w:sz w:val="28"/>
                <w:szCs w:val="28"/>
                <w:lang w:eastAsia="en-US"/>
              </w:rPr>
              <w:t>156.804</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156.804</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156.804</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156.804</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156.804</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156.804</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vAlign w:val="center"/>
            <w:hideMark/>
          </w:tcPr>
          <w:p w:rsidR="00894F38" w:rsidRDefault="00894F38">
            <w:pPr>
              <w:rPr>
                <w:color w:val="000000"/>
                <w:sz w:val="28"/>
                <w:szCs w:val="28"/>
              </w:rPr>
            </w:pPr>
            <w:r>
              <w:rPr>
                <w:color w:val="000000"/>
                <w:sz w:val="28"/>
                <w:szCs w:val="28"/>
              </w:rPr>
              <w:t>АО "Разрез Тугнуйский" (со</w:t>
            </w:r>
            <w:r>
              <w:rPr>
                <w:color w:val="000000"/>
                <w:sz w:val="28"/>
                <w:szCs w:val="28"/>
              </w:rPr>
              <w:t>б</w:t>
            </w:r>
            <w:r>
              <w:rPr>
                <w:color w:val="000000"/>
                <w:sz w:val="28"/>
                <w:szCs w:val="28"/>
              </w:rPr>
              <w:t>ственное потребление)</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тыс.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rFonts w:eastAsia="Calibri"/>
                <w:color w:val="000000"/>
                <w:sz w:val="28"/>
                <w:szCs w:val="28"/>
                <w:lang w:eastAsia="en-US"/>
              </w:rPr>
              <w:t>564.890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564.890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564.890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564.890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564.890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564.890</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vAlign w:val="center"/>
            <w:hideMark/>
          </w:tcPr>
          <w:p w:rsidR="00894F38" w:rsidRDefault="00894F38">
            <w:pPr>
              <w:rPr>
                <w:color w:val="000000"/>
                <w:sz w:val="28"/>
                <w:szCs w:val="28"/>
              </w:rPr>
            </w:pPr>
            <w:r>
              <w:rPr>
                <w:color w:val="000000"/>
                <w:sz w:val="28"/>
                <w:szCs w:val="28"/>
              </w:rPr>
              <w:t>Неучтенный приток сточных вод</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тыс.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vAlign w:val="center"/>
            <w:hideMark/>
          </w:tcPr>
          <w:p w:rsidR="00894F38" w:rsidRDefault="00894F38">
            <w:pPr>
              <w:rPr>
                <w:color w:val="000000"/>
                <w:sz w:val="28"/>
                <w:szCs w:val="28"/>
              </w:rPr>
            </w:pPr>
            <w:r>
              <w:rPr>
                <w:color w:val="000000"/>
                <w:sz w:val="28"/>
                <w:szCs w:val="28"/>
              </w:rPr>
              <w:t>организованный приток</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тыс.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vAlign w:val="center"/>
            <w:hideMark/>
          </w:tcPr>
          <w:p w:rsidR="00894F38" w:rsidRDefault="00894F38">
            <w:pPr>
              <w:rPr>
                <w:color w:val="000000"/>
                <w:sz w:val="28"/>
                <w:szCs w:val="28"/>
              </w:rPr>
            </w:pPr>
            <w:r>
              <w:rPr>
                <w:color w:val="000000"/>
                <w:sz w:val="28"/>
                <w:szCs w:val="28"/>
              </w:rPr>
              <w:t>неорганизованный приток</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тыс.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vAlign w:val="center"/>
            <w:hideMark/>
          </w:tcPr>
          <w:p w:rsidR="00894F38" w:rsidRDefault="00894F38">
            <w:pPr>
              <w:rPr>
                <w:color w:val="000000"/>
                <w:sz w:val="28"/>
                <w:szCs w:val="28"/>
              </w:rPr>
            </w:pPr>
            <w:r>
              <w:rPr>
                <w:color w:val="000000"/>
                <w:sz w:val="28"/>
                <w:szCs w:val="28"/>
              </w:rPr>
              <w:t>Поступило с территорий,</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тыс.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vAlign w:val="center"/>
            <w:hideMark/>
          </w:tcPr>
          <w:p w:rsidR="00894F38" w:rsidRDefault="00894F38">
            <w:pPr>
              <w:rPr>
                <w:color w:val="000000"/>
                <w:sz w:val="28"/>
                <w:szCs w:val="28"/>
              </w:rPr>
            </w:pPr>
            <w:r>
              <w:rPr>
                <w:color w:val="000000"/>
                <w:sz w:val="28"/>
                <w:szCs w:val="28"/>
              </w:rPr>
              <w:t>дифференцированных по тар</w:t>
            </w:r>
            <w:r>
              <w:rPr>
                <w:color w:val="000000"/>
                <w:sz w:val="28"/>
                <w:szCs w:val="28"/>
              </w:rPr>
              <w:t>и</w:t>
            </w:r>
            <w:r>
              <w:rPr>
                <w:color w:val="000000"/>
                <w:sz w:val="28"/>
                <w:szCs w:val="28"/>
              </w:rPr>
              <w:t>фу</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тыс.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vAlign w:val="center"/>
            <w:hideMark/>
          </w:tcPr>
          <w:p w:rsidR="00894F38" w:rsidRDefault="00894F38">
            <w:pPr>
              <w:rPr>
                <w:color w:val="000000"/>
                <w:sz w:val="28"/>
                <w:szCs w:val="28"/>
              </w:rPr>
            </w:pPr>
            <w:r>
              <w:rPr>
                <w:color w:val="000000"/>
                <w:sz w:val="28"/>
                <w:szCs w:val="28"/>
              </w:rPr>
              <w:t>Объем транспортируемых сточных вод</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тыс.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vAlign w:val="center"/>
            <w:hideMark/>
          </w:tcPr>
          <w:p w:rsidR="00894F38" w:rsidRDefault="00894F38">
            <w:pPr>
              <w:rPr>
                <w:color w:val="000000"/>
                <w:sz w:val="28"/>
                <w:szCs w:val="28"/>
              </w:rPr>
            </w:pPr>
            <w:r>
              <w:rPr>
                <w:color w:val="000000"/>
                <w:sz w:val="28"/>
                <w:szCs w:val="28"/>
              </w:rPr>
              <w:t>На собственные очистные с</w:t>
            </w:r>
            <w:r>
              <w:rPr>
                <w:color w:val="000000"/>
                <w:sz w:val="28"/>
                <w:szCs w:val="28"/>
              </w:rPr>
              <w:t>о</w:t>
            </w:r>
            <w:r>
              <w:rPr>
                <w:color w:val="000000"/>
                <w:sz w:val="28"/>
                <w:szCs w:val="28"/>
              </w:rPr>
              <w:t>оружения</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тыс.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vAlign w:val="center"/>
            <w:hideMark/>
          </w:tcPr>
          <w:p w:rsidR="00894F38" w:rsidRDefault="00894F38">
            <w:pPr>
              <w:rPr>
                <w:color w:val="000000"/>
                <w:sz w:val="28"/>
                <w:szCs w:val="28"/>
              </w:rPr>
            </w:pPr>
            <w:r>
              <w:rPr>
                <w:color w:val="000000"/>
                <w:sz w:val="28"/>
                <w:szCs w:val="28"/>
              </w:rPr>
              <w:t>Другим организациям</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тыс.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vAlign w:val="center"/>
            <w:hideMark/>
          </w:tcPr>
          <w:p w:rsidR="00894F38" w:rsidRDefault="00894F38">
            <w:pPr>
              <w:rPr>
                <w:color w:val="000000"/>
                <w:sz w:val="28"/>
                <w:szCs w:val="28"/>
              </w:rPr>
            </w:pPr>
            <w:r>
              <w:rPr>
                <w:color w:val="000000"/>
                <w:sz w:val="28"/>
                <w:szCs w:val="28"/>
              </w:rPr>
              <w:t>Объем сточных вод, поступи</w:t>
            </w:r>
            <w:r>
              <w:rPr>
                <w:color w:val="000000"/>
                <w:sz w:val="28"/>
                <w:szCs w:val="28"/>
              </w:rPr>
              <w:t>в</w:t>
            </w:r>
            <w:r>
              <w:rPr>
                <w:color w:val="000000"/>
                <w:sz w:val="28"/>
                <w:szCs w:val="28"/>
              </w:rPr>
              <w:t>ших на очистные сооружения</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тыс.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rFonts w:eastAsia="Calibri"/>
                <w:color w:val="000000"/>
                <w:sz w:val="28"/>
                <w:szCs w:val="28"/>
                <w:lang w:eastAsia="en-US"/>
              </w:rPr>
              <w:t>750.253</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750.253</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750.253</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750.253</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750.253</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750.253</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vAlign w:val="center"/>
            <w:hideMark/>
          </w:tcPr>
          <w:p w:rsidR="00894F38" w:rsidRDefault="00894F38">
            <w:pPr>
              <w:rPr>
                <w:color w:val="000000"/>
                <w:sz w:val="28"/>
                <w:szCs w:val="28"/>
              </w:rPr>
            </w:pPr>
            <w:r>
              <w:rPr>
                <w:color w:val="000000"/>
                <w:sz w:val="28"/>
                <w:szCs w:val="28"/>
              </w:rPr>
              <w:t>Объем сточных вод, проше</w:t>
            </w:r>
            <w:r>
              <w:rPr>
                <w:color w:val="000000"/>
                <w:sz w:val="28"/>
                <w:szCs w:val="28"/>
              </w:rPr>
              <w:t>д</w:t>
            </w:r>
            <w:r>
              <w:rPr>
                <w:color w:val="000000"/>
                <w:sz w:val="28"/>
                <w:szCs w:val="28"/>
              </w:rPr>
              <w:t>ших очистку</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млн.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0. 750253</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0. 750253</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0. 750253</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0. 750253</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0. 750253</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0. 750253</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vAlign w:val="center"/>
            <w:hideMark/>
          </w:tcPr>
          <w:p w:rsidR="00894F38" w:rsidRDefault="00894F38">
            <w:pPr>
              <w:rPr>
                <w:color w:val="000000"/>
                <w:sz w:val="28"/>
                <w:szCs w:val="28"/>
              </w:rPr>
            </w:pPr>
            <w:r>
              <w:rPr>
                <w:color w:val="000000"/>
                <w:sz w:val="28"/>
                <w:szCs w:val="28"/>
              </w:rPr>
              <w:t>Сбросы сточных вод в пределах нормативов и лимитов</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млн.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0. 750253</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0. 750253</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0. 750253</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0. 750253</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0. 750253</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0. 750253</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vAlign w:val="center"/>
            <w:hideMark/>
          </w:tcPr>
          <w:p w:rsidR="00894F38" w:rsidRDefault="00894F38">
            <w:pPr>
              <w:rPr>
                <w:color w:val="000000"/>
                <w:sz w:val="28"/>
                <w:szCs w:val="28"/>
              </w:rPr>
            </w:pPr>
            <w:r>
              <w:rPr>
                <w:color w:val="000000"/>
                <w:sz w:val="28"/>
                <w:szCs w:val="28"/>
              </w:rPr>
              <w:t>Объем обезвоженного осадка сточных вод</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тыс.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vAlign w:val="center"/>
            <w:hideMark/>
          </w:tcPr>
          <w:p w:rsidR="00894F38" w:rsidRDefault="00894F38">
            <w:pPr>
              <w:rPr>
                <w:color w:val="000000"/>
                <w:sz w:val="28"/>
                <w:szCs w:val="28"/>
              </w:rPr>
            </w:pPr>
            <w:r>
              <w:rPr>
                <w:color w:val="000000"/>
                <w:sz w:val="28"/>
                <w:szCs w:val="28"/>
              </w:rPr>
              <w:t>Темп изменения объема отв</w:t>
            </w:r>
            <w:r>
              <w:rPr>
                <w:color w:val="000000"/>
                <w:sz w:val="28"/>
                <w:szCs w:val="28"/>
              </w:rPr>
              <w:t>о</w:t>
            </w:r>
            <w:r>
              <w:rPr>
                <w:color w:val="000000"/>
                <w:sz w:val="28"/>
                <w:szCs w:val="28"/>
              </w:rPr>
              <w:t>димых сточных вод</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pPr>
              <w:rPr>
                <w:color w:val="000000"/>
                <w:sz w:val="28"/>
                <w:szCs w:val="28"/>
              </w:rPr>
            </w:pPr>
            <w:r>
              <w:rPr>
                <w:color w:val="000000"/>
                <w:sz w:val="28"/>
                <w:szCs w:val="28"/>
              </w:rPr>
              <w:t>0.000</w:t>
            </w:r>
          </w:p>
        </w:tc>
      </w:tr>
    </w:tbl>
    <w:p w:rsidR="00894F38" w:rsidRPr="00866973" w:rsidRDefault="00894F38" w:rsidP="00847CF7">
      <w:pPr>
        <w:pStyle w:val="affff1"/>
        <w:rPr>
          <w:rFonts w:eastAsia="Times New Roman"/>
        </w:rPr>
      </w:pPr>
      <w:r w:rsidRPr="00866973">
        <w:rPr>
          <w:rFonts w:eastAsia="Times New Roman"/>
        </w:rPr>
        <w:t>Таблица 2.5.1. Прогнозные балансы поступления сточных вод в централизованную систему водоотведения по первому сценарному плану</w:t>
      </w:r>
      <w:bookmarkEnd w:id="422"/>
    </w:p>
    <w:tbl>
      <w:tblPr>
        <w:tblW w:w="5000" w:type="pct"/>
        <w:tblLook w:val="04A0"/>
      </w:tblPr>
      <w:tblGrid>
        <w:gridCol w:w="4083"/>
        <w:gridCol w:w="2280"/>
        <w:gridCol w:w="1450"/>
        <w:gridCol w:w="1450"/>
        <w:gridCol w:w="1450"/>
        <w:gridCol w:w="1450"/>
        <w:gridCol w:w="1450"/>
        <w:gridCol w:w="1456"/>
      </w:tblGrid>
      <w:tr w:rsidR="00894F38" w:rsidTr="00894F38">
        <w:trPr>
          <w:trHeight w:val="20"/>
          <w:tblHeader/>
        </w:trPr>
        <w:tc>
          <w:tcPr>
            <w:tcW w:w="1355" w:type="pct"/>
            <w:tcBorders>
              <w:top w:val="single" w:sz="4" w:space="0" w:color="auto"/>
              <w:left w:val="single" w:sz="4" w:space="0" w:color="auto"/>
              <w:bottom w:val="single" w:sz="4" w:space="0" w:color="auto"/>
              <w:right w:val="single" w:sz="4" w:space="0" w:color="auto"/>
            </w:tcBorders>
            <w:shd w:val="clear" w:color="auto" w:fill="auto"/>
            <w:hideMark/>
          </w:tcPr>
          <w:p w:rsidR="00894F38" w:rsidRDefault="00894F38" w:rsidP="00894F38">
            <w:pPr>
              <w:jc w:val="center"/>
              <w:rPr>
                <w:color w:val="000000"/>
                <w:sz w:val="28"/>
                <w:szCs w:val="28"/>
              </w:rPr>
            </w:pPr>
            <w:r>
              <w:rPr>
                <w:color w:val="000000"/>
                <w:sz w:val="28"/>
                <w:szCs w:val="28"/>
              </w:rPr>
              <w:lastRenderedPageBreak/>
              <w:t>Наименование</w:t>
            </w:r>
          </w:p>
        </w:tc>
        <w:tc>
          <w:tcPr>
            <w:tcW w:w="757" w:type="pct"/>
            <w:tcBorders>
              <w:top w:val="single" w:sz="4" w:space="0" w:color="auto"/>
              <w:left w:val="nil"/>
              <w:bottom w:val="single" w:sz="4" w:space="0" w:color="auto"/>
              <w:right w:val="single" w:sz="4" w:space="0" w:color="auto"/>
            </w:tcBorders>
            <w:shd w:val="clear" w:color="auto" w:fill="auto"/>
            <w:hideMark/>
          </w:tcPr>
          <w:p w:rsidR="00894F38" w:rsidRDefault="00894F38" w:rsidP="00894F38">
            <w:pPr>
              <w:jc w:val="center"/>
              <w:rPr>
                <w:color w:val="000000"/>
                <w:sz w:val="28"/>
                <w:szCs w:val="28"/>
              </w:rPr>
            </w:pPr>
            <w:r>
              <w:rPr>
                <w:color w:val="000000"/>
                <w:sz w:val="28"/>
                <w:szCs w:val="28"/>
              </w:rPr>
              <w:t>Единица изм</w:t>
            </w:r>
            <w:r>
              <w:rPr>
                <w:color w:val="000000"/>
                <w:sz w:val="28"/>
                <w:szCs w:val="28"/>
              </w:rPr>
              <w:t>е</w:t>
            </w:r>
            <w:r>
              <w:rPr>
                <w:color w:val="000000"/>
                <w:sz w:val="28"/>
                <w:szCs w:val="28"/>
              </w:rPr>
              <w:t>рения</w:t>
            </w:r>
          </w:p>
        </w:tc>
        <w:tc>
          <w:tcPr>
            <w:tcW w:w="481" w:type="pct"/>
            <w:tcBorders>
              <w:top w:val="single" w:sz="4" w:space="0" w:color="auto"/>
              <w:left w:val="nil"/>
              <w:bottom w:val="single" w:sz="4" w:space="0" w:color="auto"/>
              <w:right w:val="single" w:sz="4" w:space="0" w:color="auto"/>
            </w:tcBorders>
            <w:shd w:val="clear" w:color="auto" w:fill="auto"/>
            <w:hideMark/>
          </w:tcPr>
          <w:p w:rsidR="00894F38" w:rsidRDefault="00894F38" w:rsidP="00894F38">
            <w:pPr>
              <w:jc w:val="center"/>
              <w:rPr>
                <w:color w:val="000000"/>
                <w:sz w:val="28"/>
                <w:szCs w:val="28"/>
              </w:rPr>
            </w:pPr>
            <w:r>
              <w:rPr>
                <w:color w:val="000000"/>
                <w:sz w:val="28"/>
                <w:szCs w:val="28"/>
              </w:rPr>
              <w:t>2025</w:t>
            </w:r>
          </w:p>
        </w:tc>
        <w:tc>
          <w:tcPr>
            <w:tcW w:w="481" w:type="pct"/>
            <w:tcBorders>
              <w:top w:val="single" w:sz="4" w:space="0" w:color="auto"/>
              <w:left w:val="nil"/>
              <w:bottom w:val="single" w:sz="4" w:space="0" w:color="auto"/>
              <w:right w:val="single" w:sz="4" w:space="0" w:color="auto"/>
            </w:tcBorders>
            <w:shd w:val="clear" w:color="auto" w:fill="auto"/>
            <w:hideMark/>
          </w:tcPr>
          <w:p w:rsidR="00894F38" w:rsidRDefault="00894F38" w:rsidP="00894F38">
            <w:pPr>
              <w:jc w:val="center"/>
              <w:rPr>
                <w:color w:val="000000"/>
                <w:sz w:val="28"/>
                <w:szCs w:val="28"/>
              </w:rPr>
            </w:pPr>
            <w:r>
              <w:rPr>
                <w:color w:val="000000"/>
                <w:sz w:val="28"/>
                <w:szCs w:val="28"/>
              </w:rPr>
              <w:t>2026</w:t>
            </w:r>
          </w:p>
        </w:tc>
        <w:tc>
          <w:tcPr>
            <w:tcW w:w="481" w:type="pct"/>
            <w:tcBorders>
              <w:top w:val="single" w:sz="4" w:space="0" w:color="auto"/>
              <w:left w:val="nil"/>
              <w:bottom w:val="single" w:sz="4" w:space="0" w:color="auto"/>
              <w:right w:val="single" w:sz="4" w:space="0" w:color="auto"/>
            </w:tcBorders>
            <w:shd w:val="clear" w:color="auto" w:fill="auto"/>
            <w:hideMark/>
          </w:tcPr>
          <w:p w:rsidR="00894F38" w:rsidRDefault="00894F38" w:rsidP="00894F38">
            <w:pPr>
              <w:jc w:val="center"/>
              <w:rPr>
                <w:color w:val="000000"/>
                <w:sz w:val="28"/>
                <w:szCs w:val="28"/>
              </w:rPr>
            </w:pPr>
            <w:r>
              <w:rPr>
                <w:color w:val="000000"/>
                <w:sz w:val="28"/>
                <w:szCs w:val="28"/>
              </w:rPr>
              <w:t>2027</w:t>
            </w:r>
          </w:p>
        </w:tc>
        <w:tc>
          <w:tcPr>
            <w:tcW w:w="481" w:type="pct"/>
            <w:tcBorders>
              <w:top w:val="single" w:sz="4" w:space="0" w:color="auto"/>
              <w:left w:val="nil"/>
              <w:bottom w:val="single" w:sz="4" w:space="0" w:color="auto"/>
              <w:right w:val="single" w:sz="4" w:space="0" w:color="auto"/>
            </w:tcBorders>
            <w:shd w:val="clear" w:color="auto" w:fill="auto"/>
            <w:hideMark/>
          </w:tcPr>
          <w:p w:rsidR="00894F38" w:rsidRDefault="00894F38" w:rsidP="00894F38">
            <w:pPr>
              <w:jc w:val="center"/>
              <w:rPr>
                <w:color w:val="000000"/>
                <w:sz w:val="28"/>
                <w:szCs w:val="28"/>
              </w:rPr>
            </w:pPr>
            <w:r>
              <w:rPr>
                <w:color w:val="000000"/>
                <w:sz w:val="28"/>
                <w:szCs w:val="28"/>
              </w:rPr>
              <w:t>2028</w:t>
            </w:r>
          </w:p>
        </w:tc>
        <w:tc>
          <w:tcPr>
            <w:tcW w:w="481" w:type="pct"/>
            <w:tcBorders>
              <w:top w:val="single" w:sz="4" w:space="0" w:color="auto"/>
              <w:left w:val="nil"/>
              <w:bottom w:val="single" w:sz="4" w:space="0" w:color="auto"/>
              <w:right w:val="single" w:sz="4" w:space="0" w:color="auto"/>
            </w:tcBorders>
            <w:shd w:val="clear" w:color="auto" w:fill="auto"/>
            <w:hideMark/>
          </w:tcPr>
          <w:p w:rsidR="00894F38" w:rsidRDefault="00894F38" w:rsidP="00894F38">
            <w:pPr>
              <w:jc w:val="center"/>
              <w:rPr>
                <w:color w:val="000000"/>
                <w:sz w:val="28"/>
                <w:szCs w:val="28"/>
              </w:rPr>
            </w:pPr>
            <w:r>
              <w:rPr>
                <w:color w:val="000000"/>
                <w:sz w:val="28"/>
                <w:szCs w:val="28"/>
              </w:rPr>
              <w:t>2029</w:t>
            </w:r>
          </w:p>
        </w:tc>
        <w:tc>
          <w:tcPr>
            <w:tcW w:w="483" w:type="pct"/>
            <w:tcBorders>
              <w:top w:val="single" w:sz="4" w:space="0" w:color="auto"/>
              <w:left w:val="nil"/>
              <w:bottom w:val="single" w:sz="4" w:space="0" w:color="auto"/>
              <w:right w:val="single" w:sz="4" w:space="0" w:color="auto"/>
            </w:tcBorders>
            <w:shd w:val="clear" w:color="auto" w:fill="auto"/>
            <w:hideMark/>
          </w:tcPr>
          <w:p w:rsidR="00894F38" w:rsidRDefault="00894F38" w:rsidP="00894F38">
            <w:pPr>
              <w:jc w:val="center"/>
              <w:rPr>
                <w:color w:val="000000"/>
                <w:sz w:val="28"/>
                <w:szCs w:val="28"/>
              </w:rPr>
            </w:pPr>
            <w:r>
              <w:rPr>
                <w:color w:val="000000"/>
                <w:sz w:val="28"/>
                <w:szCs w:val="28"/>
              </w:rPr>
              <w:t>2030-2035</w:t>
            </w:r>
          </w:p>
        </w:tc>
      </w:tr>
      <w:tr w:rsidR="00894F38" w:rsidTr="00894F38">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hideMark/>
          </w:tcPr>
          <w:p w:rsidR="00894F38" w:rsidRDefault="00894F38" w:rsidP="00894F38">
            <w:pPr>
              <w:rPr>
                <w:color w:val="000000"/>
                <w:sz w:val="28"/>
                <w:szCs w:val="28"/>
              </w:rPr>
            </w:pPr>
            <w:r>
              <w:rPr>
                <w:color w:val="000000"/>
                <w:sz w:val="28"/>
                <w:szCs w:val="28"/>
              </w:rPr>
              <w:t>Технологическая зона №1</w:t>
            </w:r>
          </w:p>
        </w:tc>
      </w:tr>
      <w:tr w:rsidR="00894F38" w:rsidTr="00894F38">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hideMark/>
          </w:tcPr>
          <w:p w:rsidR="00894F38" w:rsidRDefault="00894F38" w:rsidP="00894F38">
            <w:pPr>
              <w:rPr>
                <w:color w:val="000000"/>
                <w:sz w:val="28"/>
                <w:szCs w:val="28"/>
              </w:rPr>
            </w:pPr>
            <w:r>
              <w:rPr>
                <w:color w:val="000000"/>
                <w:sz w:val="28"/>
                <w:szCs w:val="28"/>
              </w:rPr>
              <w:t>Прием сточных вод</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hideMark/>
          </w:tcPr>
          <w:p w:rsidR="00894F38" w:rsidRDefault="00894F38" w:rsidP="00894F38">
            <w:pPr>
              <w:rPr>
                <w:color w:val="000000"/>
                <w:sz w:val="28"/>
                <w:szCs w:val="28"/>
              </w:rPr>
            </w:pPr>
            <w:r>
              <w:rPr>
                <w:color w:val="000000"/>
                <w:sz w:val="28"/>
                <w:szCs w:val="28"/>
              </w:rPr>
              <w:t>Объем сточных вод, принятых у абонентов</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тыс.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bCs/>
                <w:color w:val="000000"/>
                <w:sz w:val="28"/>
                <w:szCs w:val="28"/>
              </w:rPr>
              <w:t>663.088</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bCs/>
                <w:color w:val="000000"/>
                <w:sz w:val="28"/>
                <w:szCs w:val="28"/>
              </w:rPr>
              <w:t>663.088</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bCs/>
                <w:color w:val="000000"/>
                <w:sz w:val="28"/>
                <w:szCs w:val="28"/>
              </w:rPr>
              <w:t>553.308</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bCs/>
                <w:color w:val="000000"/>
                <w:sz w:val="28"/>
                <w:szCs w:val="28"/>
              </w:rPr>
              <w:t>553.308</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553.308</w:t>
            </w:r>
          </w:p>
        </w:tc>
        <w:tc>
          <w:tcPr>
            <w:tcW w:w="483"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553.308</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hideMark/>
          </w:tcPr>
          <w:p w:rsidR="00894F38" w:rsidRDefault="00894F38" w:rsidP="00894F38">
            <w:pPr>
              <w:rPr>
                <w:color w:val="000000"/>
                <w:sz w:val="28"/>
                <w:szCs w:val="28"/>
              </w:rPr>
            </w:pPr>
            <w:r>
              <w:rPr>
                <w:color w:val="000000"/>
                <w:sz w:val="28"/>
                <w:szCs w:val="28"/>
              </w:rPr>
              <w:t>в пределах норматива по объ</w:t>
            </w:r>
            <w:r>
              <w:rPr>
                <w:color w:val="000000"/>
                <w:sz w:val="28"/>
                <w:szCs w:val="28"/>
              </w:rPr>
              <w:t>е</w:t>
            </w:r>
            <w:r>
              <w:rPr>
                <w:color w:val="000000"/>
                <w:sz w:val="28"/>
                <w:szCs w:val="28"/>
              </w:rPr>
              <w:t>му</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тыс.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bCs/>
                <w:color w:val="000000"/>
                <w:sz w:val="28"/>
                <w:szCs w:val="28"/>
              </w:rPr>
              <w:t>663.088</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bCs/>
                <w:color w:val="000000"/>
                <w:sz w:val="28"/>
                <w:szCs w:val="28"/>
              </w:rPr>
              <w:t>663.088</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bCs/>
                <w:color w:val="000000"/>
                <w:sz w:val="28"/>
                <w:szCs w:val="28"/>
              </w:rPr>
              <w:t>553.308</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bCs/>
                <w:color w:val="000000"/>
                <w:sz w:val="28"/>
                <w:szCs w:val="28"/>
              </w:rPr>
              <w:t>553.308</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553.308</w:t>
            </w:r>
          </w:p>
        </w:tc>
        <w:tc>
          <w:tcPr>
            <w:tcW w:w="483"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553.308</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hideMark/>
          </w:tcPr>
          <w:p w:rsidR="00894F38" w:rsidRDefault="00894F38" w:rsidP="00894F38">
            <w:pPr>
              <w:rPr>
                <w:color w:val="000000"/>
                <w:sz w:val="28"/>
                <w:szCs w:val="28"/>
              </w:rPr>
            </w:pPr>
            <w:r>
              <w:rPr>
                <w:color w:val="000000"/>
                <w:sz w:val="28"/>
                <w:szCs w:val="28"/>
              </w:rPr>
              <w:t>сверх норматива по объему</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тыс.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bCs/>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3"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hideMark/>
          </w:tcPr>
          <w:p w:rsidR="00894F38" w:rsidRDefault="00894F38" w:rsidP="00894F38">
            <w:pPr>
              <w:rPr>
                <w:color w:val="000000"/>
                <w:sz w:val="28"/>
                <w:szCs w:val="28"/>
              </w:rPr>
            </w:pPr>
            <w:r>
              <w:rPr>
                <w:color w:val="000000"/>
                <w:sz w:val="28"/>
                <w:szCs w:val="28"/>
              </w:rPr>
              <w:t>По категориям сточных вод:</w:t>
            </w:r>
          </w:p>
        </w:tc>
        <w:tc>
          <w:tcPr>
            <w:tcW w:w="757" w:type="pct"/>
            <w:tcBorders>
              <w:top w:val="nil"/>
              <w:left w:val="nil"/>
              <w:bottom w:val="single" w:sz="4" w:space="0" w:color="auto"/>
              <w:right w:val="single" w:sz="4" w:space="0" w:color="auto"/>
            </w:tcBorders>
            <w:shd w:val="clear" w:color="auto" w:fill="auto"/>
            <w:hideMark/>
          </w:tcPr>
          <w:p w:rsidR="00894F38" w:rsidRDefault="00894F38" w:rsidP="00894F38">
            <w:pPr>
              <w:rPr>
                <w:color w:val="000000"/>
                <w:sz w:val="28"/>
                <w:szCs w:val="28"/>
              </w:rPr>
            </w:pPr>
            <w:r>
              <w:rPr>
                <w:color w:val="000000"/>
                <w:sz w:val="28"/>
                <w:szCs w:val="28"/>
              </w:rPr>
              <w:t> </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bCs/>
                <w:color w:val="000000"/>
                <w:sz w:val="28"/>
                <w:szCs w:val="28"/>
              </w:rPr>
              <w:t>663.088</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bCs/>
                <w:color w:val="000000"/>
                <w:sz w:val="28"/>
                <w:szCs w:val="28"/>
              </w:rPr>
              <w:t>663.088</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bCs/>
                <w:color w:val="000000"/>
                <w:sz w:val="28"/>
                <w:szCs w:val="28"/>
              </w:rPr>
              <w:t>553.308</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bCs/>
                <w:color w:val="000000"/>
                <w:sz w:val="28"/>
                <w:szCs w:val="28"/>
              </w:rPr>
              <w:t>553.308</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553.308</w:t>
            </w:r>
          </w:p>
        </w:tc>
        <w:tc>
          <w:tcPr>
            <w:tcW w:w="483"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553.308</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hideMark/>
          </w:tcPr>
          <w:p w:rsidR="00894F38" w:rsidRDefault="00894F38" w:rsidP="00894F38">
            <w:pPr>
              <w:rPr>
                <w:color w:val="000000"/>
                <w:sz w:val="28"/>
                <w:szCs w:val="28"/>
              </w:rPr>
            </w:pPr>
            <w:r>
              <w:rPr>
                <w:color w:val="000000"/>
                <w:sz w:val="28"/>
                <w:szCs w:val="28"/>
              </w:rPr>
              <w:t>жидких бытовых отходов</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тыс.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bCs/>
                <w:color w:val="000000"/>
                <w:sz w:val="28"/>
                <w:szCs w:val="28"/>
              </w:rPr>
              <w:t>663.088</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bCs/>
                <w:color w:val="000000"/>
                <w:sz w:val="28"/>
                <w:szCs w:val="28"/>
              </w:rPr>
              <w:t>663.088</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bCs/>
                <w:color w:val="000000"/>
                <w:sz w:val="28"/>
                <w:szCs w:val="28"/>
              </w:rPr>
              <w:t>553.308</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bCs/>
                <w:color w:val="000000"/>
                <w:sz w:val="28"/>
                <w:szCs w:val="28"/>
              </w:rPr>
              <w:t>553.308</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553.308</w:t>
            </w:r>
          </w:p>
        </w:tc>
        <w:tc>
          <w:tcPr>
            <w:tcW w:w="483"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553.308</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hideMark/>
          </w:tcPr>
          <w:p w:rsidR="00894F38" w:rsidRDefault="00894F38" w:rsidP="00894F38">
            <w:pPr>
              <w:rPr>
                <w:color w:val="000000"/>
                <w:sz w:val="28"/>
                <w:szCs w:val="28"/>
              </w:rPr>
            </w:pPr>
            <w:r>
              <w:rPr>
                <w:color w:val="000000"/>
                <w:sz w:val="28"/>
                <w:szCs w:val="28"/>
              </w:rPr>
              <w:t>поверхностных сточных вод</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тыс.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bCs/>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3"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hideMark/>
          </w:tcPr>
          <w:p w:rsidR="00894F38" w:rsidRDefault="00894F38" w:rsidP="00894F38">
            <w:pPr>
              <w:rPr>
                <w:color w:val="000000"/>
                <w:sz w:val="28"/>
                <w:szCs w:val="28"/>
              </w:rPr>
            </w:pPr>
            <w:r>
              <w:rPr>
                <w:color w:val="000000"/>
                <w:sz w:val="28"/>
                <w:szCs w:val="28"/>
              </w:rPr>
              <w:t>от абонентов, которым уст</w:t>
            </w:r>
            <w:r>
              <w:rPr>
                <w:color w:val="000000"/>
                <w:sz w:val="28"/>
                <w:szCs w:val="28"/>
              </w:rPr>
              <w:t>а</w:t>
            </w:r>
            <w:r>
              <w:rPr>
                <w:color w:val="000000"/>
                <w:sz w:val="28"/>
                <w:szCs w:val="28"/>
              </w:rPr>
              <w:t>новлены тарифы</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тыс.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bCs/>
                <w:color w:val="000000"/>
                <w:sz w:val="28"/>
                <w:szCs w:val="28"/>
              </w:rPr>
              <w:t>663.088</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bCs/>
                <w:color w:val="000000"/>
                <w:sz w:val="28"/>
                <w:szCs w:val="28"/>
              </w:rPr>
              <w:t>663.088</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bCs/>
                <w:color w:val="000000"/>
                <w:sz w:val="28"/>
                <w:szCs w:val="28"/>
              </w:rPr>
              <w:t>553.308</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bCs/>
                <w:color w:val="000000"/>
                <w:sz w:val="28"/>
                <w:szCs w:val="28"/>
              </w:rPr>
              <w:t>553.308</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553.308</w:t>
            </w:r>
          </w:p>
        </w:tc>
        <w:tc>
          <w:tcPr>
            <w:tcW w:w="483"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553.308</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hideMark/>
          </w:tcPr>
          <w:p w:rsidR="00894F38" w:rsidRDefault="00894F38" w:rsidP="00894F38">
            <w:pPr>
              <w:rPr>
                <w:color w:val="000000"/>
                <w:sz w:val="28"/>
                <w:szCs w:val="28"/>
              </w:rPr>
            </w:pPr>
            <w:r>
              <w:rPr>
                <w:color w:val="000000"/>
                <w:sz w:val="28"/>
                <w:szCs w:val="28"/>
              </w:rPr>
              <w:t>от других абонентов</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тыс.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3"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hideMark/>
          </w:tcPr>
          <w:p w:rsidR="00894F38" w:rsidRDefault="00894F38" w:rsidP="00894F38">
            <w:pPr>
              <w:rPr>
                <w:color w:val="000000"/>
                <w:sz w:val="28"/>
                <w:szCs w:val="28"/>
              </w:rPr>
            </w:pPr>
            <w:r>
              <w:rPr>
                <w:color w:val="000000"/>
                <w:sz w:val="28"/>
                <w:szCs w:val="28"/>
              </w:rPr>
              <w:t>у нормируемых абонентов</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тыс.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3"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hideMark/>
          </w:tcPr>
          <w:p w:rsidR="00894F38" w:rsidRDefault="00894F38" w:rsidP="00894F38">
            <w:pPr>
              <w:rPr>
                <w:color w:val="000000"/>
                <w:sz w:val="28"/>
                <w:szCs w:val="28"/>
              </w:rPr>
            </w:pPr>
            <w:r>
              <w:rPr>
                <w:color w:val="000000"/>
                <w:sz w:val="28"/>
                <w:szCs w:val="28"/>
              </w:rPr>
              <w:t>у многоквартирных домов и приравненных к ним</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тыс.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3"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hideMark/>
          </w:tcPr>
          <w:p w:rsidR="00894F38" w:rsidRDefault="00894F38" w:rsidP="00894F38">
            <w:pPr>
              <w:rPr>
                <w:color w:val="000000"/>
                <w:sz w:val="28"/>
                <w:szCs w:val="28"/>
              </w:rPr>
            </w:pPr>
            <w:r>
              <w:rPr>
                <w:color w:val="000000"/>
                <w:sz w:val="28"/>
                <w:szCs w:val="28"/>
              </w:rPr>
              <w:t>у прочих абонентов, в том чи</w:t>
            </w:r>
            <w:r>
              <w:rPr>
                <w:color w:val="000000"/>
                <w:sz w:val="28"/>
                <w:szCs w:val="28"/>
              </w:rPr>
              <w:t>с</w:t>
            </w:r>
            <w:r>
              <w:rPr>
                <w:color w:val="000000"/>
                <w:sz w:val="28"/>
                <w:szCs w:val="28"/>
              </w:rPr>
              <w:t>ле:</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тыс.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bCs/>
                <w:color w:val="000000"/>
                <w:sz w:val="28"/>
                <w:szCs w:val="28"/>
              </w:rPr>
              <w:t>663.088</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bCs/>
                <w:color w:val="000000"/>
                <w:sz w:val="28"/>
                <w:szCs w:val="28"/>
              </w:rPr>
              <w:t>663.088</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bCs/>
                <w:color w:val="000000"/>
                <w:sz w:val="28"/>
                <w:szCs w:val="28"/>
              </w:rPr>
              <w:t>553.308</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bCs/>
                <w:color w:val="000000"/>
                <w:sz w:val="28"/>
                <w:szCs w:val="28"/>
              </w:rPr>
              <w:t>553.308</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553.308</w:t>
            </w:r>
          </w:p>
        </w:tc>
        <w:tc>
          <w:tcPr>
            <w:tcW w:w="483"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553.308</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hideMark/>
          </w:tcPr>
          <w:p w:rsidR="00894F38" w:rsidRDefault="00894F38" w:rsidP="00894F38">
            <w:pPr>
              <w:rPr>
                <w:color w:val="000000"/>
                <w:sz w:val="28"/>
                <w:szCs w:val="28"/>
              </w:rPr>
            </w:pPr>
            <w:r>
              <w:rPr>
                <w:color w:val="000000"/>
                <w:sz w:val="28"/>
                <w:szCs w:val="28"/>
              </w:rPr>
              <w:t>население</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тыс.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bCs/>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3"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hideMark/>
          </w:tcPr>
          <w:p w:rsidR="00894F38" w:rsidRDefault="00894F38" w:rsidP="00894F38">
            <w:pPr>
              <w:rPr>
                <w:color w:val="000000"/>
                <w:sz w:val="28"/>
                <w:szCs w:val="28"/>
              </w:rPr>
            </w:pPr>
            <w:r>
              <w:rPr>
                <w:color w:val="000000"/>
                <w:sz w:val="28"/>
                <w:szCs w:val="28"/>
              </w:rPr>
              <w:t>бюджетные учреждения</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тыс.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368.040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bCs/>
                <w:color w:val="000000"/>
                <w:sz w:val="28"/>
                <w:szCs w:val="28"/>
              </w:rPr>
              <w:t>368.040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307.108</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307.108</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307.108</w:t>
            </w:r>
          </w:p>
        </w:tc>
        <w:tc>
          <w:tcPr>
            <w:tcW w:w="483"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307.108</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hideMark/>
          </w:tcPr>
          <w:p w:rsidR="00894F38" w:rsidRDefault="00894F38" w:rsidP="00894F38">
            <w:pPr>
              <w:rPr>
                <w:color w:val="000000"/>
                <w:sz w:val="28"/>
                <w:szCs w:val="28"/>
              </w:rPr>
            </w:pPr>
            <w:r>
              <w:rPr>
                <w:color w:val="000000"/>
                <w:sz w:val="28"/>
                <w:szCs w:val="28"/>
              </w:rPr>
              <w:t>прочие</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тыс.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214.656</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bCs/>
                <w:color w:val="000000"/>
                <w:sz w:val="28"/>
                <w:szCs w:val="28"/>
              </w:rPr>
              <w:t>214.656</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246.200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246.200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246.200</w:t>
            </w:r>
          </w:p>
        </w:tc>
        <w:tc>
          <w:tcPr>
            <w:tcW w:w="483"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246.200</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hideMark/>
          </w:tcPr>
          <w:p w:rsidR="00894F38" w:rsidRDefault="00894F38" w:rsidP="00894F38">
            <w:pPr>
              <w:rPr>
                <w:color w:val="000000"/>
                <w:sz w:val="28"/>
                <w:szCs w:val="28"/>
              </w:rPr>
            </w:pPr>
            <w:r>
              <w:rPr>
                <w:color w:val="000000"/>
                <w:sz w:val="28"/>
                <w:szCs w:val="28"/>
              </w:rPr>
              <w:t xml:space="preserve">собственные стоки предприятия </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тыс.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bCs/>
                <w:color w:val="000000"/>
                <w:sz w:val="28"/>
                <w:szCs w:val="28"/>
              </w:rPr>
              <w:t>553.308</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bCs/>
                <w:color w:val="000000"/>
                <w:sz w:val="28"/>
                <w:szCs w:val="28"/>
              </w:rPr>
              <w:t>553.308</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bCs/>
                <w:color w:val="000000"/>
                <w:sz w:val="28"/>
                <w:szCs w:val="28"/>
              </w:rPr>
              <w:t>553.308</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bCs/>
                <w:color w:val="000000"/>
                <w:sz w:val="28"/>
                <w:szCs w:val="28"/>
              </w:rPr>
              <w:t>553.308</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553.308</w:t>
            </w:r>
          </w:p>
        </w:tc>
        <w:tc>
          <w:tcPr>
            <w:tcW w:w="483"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553.308</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hideMark/>
          </w:tcPr>
          <w:p w:rsidR="00894F38" w:rsidRDefault="00894F38" w:rsidP="00894F38">
            <w:pPr>
              <w:rPr>
                <w:color w:val="000000"/>
                <w:sz w:val="28"/>
                <w:szCs w:val="28"/>
              </w:rPr>
            </w:pPr>
            <w:r>
              <w:rPr>
                <w:color w:val="000000"/>
                <w:sz w:val="28"/>
                <w:szCs w:val="28"/>
              </w:rPr>
              <w:t>По абонентам</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тыс.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160.160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160.160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169.050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169.050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169.050</w:t>
            </w:r>
          </w:p>
        </w:tc>
        <w:tc>
          <w:tcPr>
            <w:tcW w:w="483"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169.050</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hideMark/>
          </w:tcPr>
          <w:p w:rsidR="00894F38" w:rsidRDefault="00894F38" w:rsidP="00894F38">
            <w:pPr>
              <w:rPr>
                <w:color w:val="000000"/>
                <w:sz w:val="28"/>
                <w:szCs w:val="28"/>
              </w:rPr>
            </w:pPr>
            <w:r>
              <w:rPr>
                <w:color w:val="000000"/>
                <w:sz w:val="28"/>
                <w:szCs w:val="28"/>
              </w:rPr>
              <w:t>от других организаций, осущ</w:t>
            </w:r>
            <w:r>
              <w:rPr>
                <w:color w:val="000000"/>
                <w:sz w:val="28"/>
                <w:szCs w:val="28"/>
              </w:rPr>
              <w:t>е</w:t>
            </w:r>
            <w:r>
              <w:rPr>
                <w:color w:val="000000"/>
                <w:sz w:val="28"/>
                <w:szCs w:val="28"/>
              </w:rPr>
              <w:t>ствляющих водоотведение</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тыс.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160.160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160.160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169.050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169.050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169.050</w:t>
            </w:r>
          </w:p>
        </w:tc>
        <w:tc>
          <w:tcPr>
            <w:tcW w:w="483"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169.050</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hideMark/>
          </w:tcPr>
          <w:p w:rsidR="00894F38" w:rsidRDefault="00894F38" w:rsidP="00894F38">
            <w:pPr>
              <w:rPr>
                <w:color w:val="000000"/>
                <w:sz w:val="28"/>
                <w:szCs w:val="28"/>
              </w:rPr>
            </w:pPr>
            <w:r>
              <w:rPr>
                <w:color w:val="000000"/>
                <w:sz w:val="28"/>
                <w:szCs w:val="28"/>
              </w:rPr>
              <w:t>ООО "УК "Жилцентр"</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тыс.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3"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hideMark/>
          </w:tcPr>
          <w:p w:rsidR="00894F38" w:rsidRDefault="00894F38" w:rsidP="00894F38">
            <w:pPr>
              <w:rPr>
                <w:color w:val="000000"/>
                <w:sz w:val="28"/>
                <w:szCs w:val="28"/>
              </w:rPr>
            </w:pPr>
            <w:r>
              <w:rPr>
                <w:color w:val="000000"/>
                <w:sz w:val="28"/>
                <w:szCs w:val="28"/>
              </w:rPr>
              <w:t>АО "Разрез Тугнуйский" (со</w:t>
            </w:r>
            <w:r>
              <w:rPr>
                <w:color w:val="000000"/>
                <w:sz w:val="28"/>
                <w:szCs w:val="28"/>
              </w:rPr>
              <w:t>б</w:t>
            </w:r>
            <w:r>
              <w:rPr>
                <w:color w:val="000000"/>
                <w:sz w:val="28"/>
                <w:szCs w:val="28"/>
              </w:rPr>
              <w:lastRenderedPageBreak/>
              <w:t>ственное потребление)</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lastRenderedPageBreak/>
              <w:t>тыс.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3"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hideMark/>
          </w:tcPr>
          <w:p w:rsidR="00894F38" w:rsidRDefault="00894F38" w:rsidP="00894F38">
            <w:pPr>
              <w:rPr>
                <w:color w:val="000000"/>
                <w:sz w:val="28"/>
                <w:szCs w:val="28"/>
              </w:rPr>
            </w:pPr>
            <w:r>
              <w:rPr>
                <w:color w:val="000000"/>
                <w:sz w:val="28"/>
                <w:szCs w:val="28"/>
              </w:rPr>
              <w:lastRenderedPageBreak/>
              <w:t>Неучтенный приток сточных вод</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тыс.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368.040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368.040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307.108</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307.108</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307.108</w:t>
            </w:r>
          </w:p>
        </w:tc>
        <w:tc>
          <w:tcPr>
            <w:tcW w:w="483"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307.108</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hideMark/>
          </w:tcPr>
          <w:p w:rsidR="00894F38" w:rsidRDefault="00894F38" w:rsidP="00894F38">
            <w:pPr>
              <w:rPr>
                <w:color w:val="000000"/>
                <w:sz w:val="28"/>
                <w:szCs w:val="28"/>
              </w:rPr>
            </w:pPr>
            <w:r>
              <w:rPr>
                <w:color w:val="000000"/>
                <w:sz w:val="28"/>
                <w:szCs w:val="28"/>
              </w:rPr>
              <w:t>организованный приток</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тыс.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3"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hideMark/>
          </w:tcPr>
          <w:p w:rsidR="00894F38" w:rsidRDefault="00894F38" w:rsidP="00894F38">
            <w:pPr>
              <w:rPr>
                <w:color w:val="000000"/>
                <w:sz w:val="28"/>
                <w:szCs w:val="28"/>
              </w:rPr>
            </w:pPr>
            <w:r>
              <w:rPr>
                <w:color w:val="000000"/>
                <w:sz w:val="28"/>
                <w:szCs w:val="28"/>
              </w:rPr>
              <w:t>неорганизованный приток</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тыс.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3"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hideMark/>
          </w:tcPr>
          <w:p w:rsidR="00894F38" w:rsidRDefault="00894F38" w:rsidP="00894F38">
            <w:pPr>
              <w:rPr>
                <w:color w:val="000000"/>
                <w:sz w:val="28"/>
                <w:szCs w:val="28"/>
              </w:rPr>
            </w:pPr>
            <w:r>
              <w:rPr>
                <w:color w:val="000000"/>
                <w:sz w:val="28"/>
                <w:szCs w:val="28"/>
              </w:rPr>
              <w:t>Поступило с территорий,</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тыс.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3"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hideMark/>
          </w:tcPr>
          <w:p w:rsidR="00894F38" w:rsidRDefault="00894F38" w:rsidP="00894F38">
            <w:pPr>
              <w:rPr>
                <w:color w:val="000000"/>
                <w:sz w:val="28"/>
                <w:szCs w:val="28"/>
              </w:rPr>
            </w:pPr>
            <w:r>
              <w:rPr>
                <w:color w:val="000000"/>
                <w:sz w:val="28"/>
                <w:szCs w:val="28"/>
              </w:rPr>
              <w:t>дифференцированных по тар</w:t>
            </w:r>
            <w:r>
              <w:rPr>
                <w:color w:val="000000"/>
                <w:sz w:val="28"/>
                <w:szCs w:val="28"/>
              </w:rPr>
              <w:t>и</w:t>
            </w:r>
            <w:r>
              <w:rPr>
                <w:color w:val="000000"/>
                <w:sz w:val="28"/>
                <w:szCs w:val="28"/>
              </w:rPr>
              <w:t>фу</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тыс.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3"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hideMark/>
          </w:tcPr>
          <w:p w:rsidR="00894F38" w:rsidRDefault="00894F38" w:rsidP="00894F38">
            <w:pPr>
              <w:rPr>
                <w:color w:val="000000"/>
                <w:sz w:val="28"/>
                <w:szCs w:val="28"/>
              </w:rPr>
            </w:pPr>
            <w:r>
              <w:rPr>
                <w:color w:val="000000"/>
                <w:sz w:val="28"/>
                <w:szCs w:val="28"/>
              </w:rPr>
              <w:t>Объем транспортируемых сточных вод</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тыс.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bCs/>
                <w:color w:val="000000"/>
                <w:sz w:val="28"/>
                <w:szCs w:val="28"/>
              </w:rPr>
              <w:t>663.088</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bCs/>
                <w:color w:val="000000"/>
                <w:sz w:val="28"/>
                <w:szCs w:val="28"/>
              </w:rPr>
              <w:t>663.088</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bCs/>
                <w:color w:val="000000"/>
                <w:sz w:val="28"/>
                <w:szCs w:val="28"/>
              </w:rPr>
              <w:t>553.308</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bCs/>
                <w:color w:val="000000"/>
                <w:sz w:val="28"/>
                <w:szCs w:val="28"/>
              </w:rPr>
              <w:t>553.308</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553.308</w:t>
            </w:r>
          </w:p>
        </w:tc>
        <w:tc>
          <w:tcPr>
            <w:tcW w:w="483"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553.308</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hideMark/>
          </w:tcPr>
          <w:p w:rsidR="00894F38" w:rsidRDefault="00894F38" w:rsidP="00894F38">
            <w:pPr>
              <w:rPr>
                <w:color w:val="000000"/>
                <w:sz w:val="28"/>
                <w:szCs w:val="28"/>
              </w:rPr>
            </w:pPr>
            <w:r>
              <w:rPr>
                <w:color w:val="000000"/>
                <w:sz w:val="28"/>
                <w:szCs w:val="28"/>
              </w:rPr>
              <w:t>На собственные очистные с</w:t>
            </w:r>
            <w:r>
              <w:rPr>
                <w:color w:val="000000"/>
                <w:sz w:val="28"/>
                <w:szCs w:val="28"/>
              </w:rPr>
              <w:t>о</w:t>
            </w:r>
            <w:r>
              <w:rPr>
                <w:color w:val="000000"/>
                <w:sz w:val="28"/>
                <w:szCs w:val="28"/>
              </w:rPr>
              <w:t>оружения</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тыс.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bCs/>
                <w:color w:val="000000"/>
                <w:sz w:val="28"/>
                <w:szCs w:val="28"/>
              </w:rPr>
              <w:t>663.088</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bCs/>
                <w:color w:val="000000"/>
                <w:sz w:val="28"/>
                <w:szCs w:val="28"/>
              </w:rPr>
              <w:t>663.088</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bCs/>
                <w:color w:val="000000"/>
                <w:sz w:val="28"/>
                <w:szCs w:val="28"/>
              </w:rPr>
              <w:t>553.308</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bCs/>
                <w:color w:val="000000"/>
                <w:sz w:val="28"/>
                <w:szCs w:val="28"/>
              </w:rPr>
              <w:t>553.308</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553.308</w:t>
            </w:r>
          </w:p>
        </w:tc>
        <w:tc>
          <w:tcPr>
            <w:tcW w:w="483"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553.308</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hideMark/>
          </w:tcPr>
          <w:p w:rsidR="00894F38" w:rsidRDefault="00894F38" w:rsidP="00894F38">
            <w:pPr>
              <w:rPr>
                <w:color w:val="000000"/>
                <w:sz w:val="28"/>
                <w:szCs w:val="28"/>
              </w:rPr>
            </w:pPr>
            <w:r>
              <w:rPr>
                <w:color w:val="000000"/>
                <w:sz w:val="28"/>
                <w:szCs w:val="28"/>
              </w:rPr>
              <w:t>Другим организациям</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тыс.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3"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hideMark/>
          </w:tcPr>
          <w:p w:rsidR="00894F38" w:rsidRDefault="00894F38" w:rsidP="00894F38">
            <w:pPr>
              <w:rPr>
                <w:color w:val="000000"/>
                <w:sz w:val="28"/>
                <w:szCs w:val="28"/>
              </w:rPr>
            </w:pPr>
            <w:r>
              <w:rPr>
                <w:color w:val="000000"/>
                <w:sz w:val="28"/>
                <w:szCs w:val="28"/>
              </w:rPr>
              <w:t>Объем сточных вод, поступи</w:t>
            </w:r>
            <w:r>
              <w:rPr>
                <w:color w:val="000000"/>
                <w:sz w:val="28"/>
                <w:szCs w:val="28"/>
              </w:rPr>
              <w:t>в</w:t>
            </w:r>
            <w:r>
              <w:rPr>
                <w:color w:val="000000"/>
                <w:sz w:val="28"/>
                <w:szCs w:val="28"/>
              </w:rPr>
              <w:t>ших на очистные сооружения</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тыс.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bCs/>
                <w:color w:val="000000"/>
                <w:sz w:val="28"/>
                <w:szCs w:val="28"/>
              </w:rPr>
              <w:t>663.088</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bCs/>
                <w:color w:val="000000"/>
                <w:sz w:val="28"/>
                <w:szCs w:val="28"/>
              </w:rPr>
              <w:t>663.088</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bCs/>
                <w:color w:val="000000"/>
                <w:sz w:val="28"/>
                <w:szCs w:val="28"/>
              </w:rPr>
              <w:t>553.308</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bCs/>
                <w:color w:val="000000"/>
                <w:sz w:val="28"/>
                <w:szCs w:val="28"/>
              </w:rPr>
              <w:t>553.308</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553.308</w:t>
            </w:r>
          </w:p>
        </w:tc>
        <w:tc>
          <w:tcPr>
            <w:tcW w:w="483"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553.308</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hideMark/>
          </w:tcPr>
          <w:p w:rsidR="00894F38" w:rsidRDefault="00894F38" w:rsidP="00894F38">
            <w:pPr>
              <w:rPr>
                <w:color w:val="000000"/>
                <w:sz w:val="28"/>
                <w:szCs w:val="28"/>
              </w:rPr>
            </w:pPr>
            <w:r>
              <w:rPr>
                <w:color w:val="000000"/>
                <w:sz w:val="28"/>
                <w:szCs w:val="28"/>
              </w:rPr>
              <w:t>Объем сточных вод, проше</w:t>
            </w:r>
            <w:r>
              <w:rPr>
                <w:color w:val="000000"/>
                <w:sz w:val="28"/>
                <w:szCs w:val="28"/>
              </w:rPr>
              <w:t>д</w:t>
            </w:r>
            <w:r>
              <w:rPr>
                <w:color w:val="000000"/>
                <w:sz w:val="28"/>
                <w:szCs w:val="28"/>
              </w:rPr>
              <w:t>ших очистку</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млн.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0. 663</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0. 663</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0.553</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0.553</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0.553</w:t>
            </w:r>
          </w:p>
        </w:tc>
        <w:tc>
          <w:tcPr>
            <w:tcW w:w="483"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0.553</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hideMark/>
          </w:tcPr>
          <w:p w:rsidR="00894F38" w:rsidRDefault="00894F38" w:rsidP="00894F38">
            <w:pPr>
              <w:rPr>
                <w:color w:val="000000"/>
                <w:sz w:val="28"/>
                <w:szCs w:val="28"/>
              </w:rPr>
            </w:pPr>
            <w:r>
              <w:rPr>
                <w:color w:val="000000"/>
                <w:sz w:val="28"/>
                <w:szCs w:val="28"/>
              </w:rPr>
              <w:t>Сбросы сточных вод в пределах нормативов и лимитов</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млн.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3"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hideMark/>
          </w:tcPr>
          <w:p w:rsidR="00894F38" w:rsidRDefault="00894F38" w:rsidP="00894F38">
            <w:pPr>
              <w:rPr>
                <w:color w:val="000000"/>
                <w:sz w:val="28"/>
                <w:szCs w:val="28"/>
              </w:rPr>
            </w:pPr>
            <w:r>
              <w:rPr>
                <w:color w:val="000000"/>
                <w:sz w:val="28"/>
                <w:szCs w:val="28"/>
              </w:rPr>
              <w:t>Объем обезвоженного осадка сточных вод</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тыс. куб. м</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3"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r>
      <w:tr w:rsidR="00894F38" w:rsidTr="00894F38">
        <w:trPr>
          <w:trHeight w:val="20"/>
        </w:trPr>
        <w:tc>
          <w:tcPr>
            <w:tcW w:w="1355" w:type="pct"/>
            <w:tcBorders>
              <w:top w:val="nil"/>
              <w:left w:val="single" w:sz="4" w:space="0" w:color="auto"/>
              <w:bottom w:val="single" w:sz="4" w:space="0" w:color="auto"/>
              <w:right w:val="single" w:sz="4" w:space="0" w:color="auto"/>
            </w:tcBorders>
            <w:shd w:val="clear" w:color="auto" w:fill="auto"/>
            <w:hideMark/>
          </w:tcPr>
          <w:p w:rsidR="00894F38" w:rsidRDefault="00894F38" w:rsidP="00894F38">
            <w:pPr>
              <w:rPr>
                <w:color w:val="000000"/>
                <w:sz w:val="28"/>
                <w:szCs w:val="28"/>
              </w:rPr>
            </w:pPr>
            <w:r>
              <w:rPr>
                <w:color w:val="000000"/>
                <w:sz w:val="28"/>
                <w:szCs w:val="28"/>
              </w:rPr>
              <w:t>Темп изменения объема отв</w:t>
            </w:r>
            <w:r>
              <w:rPr>
                <w:color w:val="000000"/>
                <w:sz w:val="28"/>
                <w:szCs w:val="28"/>
              </w:rPr>
              <w:t>о</w:t>
            </w:r>
            <w:r>
              <w:rPr>
                <w:color w:val="000000"/>
                <w:sz w:val="28"/>
                <w:szCs w:val="28"/>
              </w:rPr>
              <w:t>димых сточных вод</w:t>
            </w:r>
          </w:p>
        </w:tc>
        <w:tc>
          <w:tcPr>
            <w:tcW w:w="757"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1"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c>
          <w:tcPr>
            <w:tcW w:w="483" w:type="pct"/>
            <w:tcBorders>
              <w:top w:val="nil"/>
              <w:left w:val="nil"/>
              <w:bottom w:val="single" w:sz="4" w:space="0" w:color="auto"/>
              <w:right w:val="single" w:sz="4" w:space="0" w:color="auto"/>
            </w:tcBorders>
            <w:shd w:val="clear" w:color="auto" w:fill="auto"/>
            <w:noWrap/>
            <w:hideMark/>
          </w:tcPr>
          <w:p w:rsidR="00894F38" w:rsidRDefault="00894F38" w:rsidP="00894F38">
            <w:pPr>
              <w:rPr>
                <w:color w:val="000000"/>
                <w:sz w:val="28"/>
                <w:szCs w:val="28"/>
              </w:rPr>
            </w:pPr>
            <w:r>
              <w:rPr>
                <w:color w:val="000000"/>
                <w:sz w:val="28"/>
                <w:szCs w:val="28"/>
              </w:rPr>
              <w:t>0.000</w:t>
            </w:r>
          </w:p>
        </w:tc>
      </w:tr>
    </w:tbl>
    <w:p w:rsidR="00894F38" w:rsidRDefault="00894F38" w:rsidP="00F750DF">
      <w:pPr>
        <w:pStyle w:val="afff"/>
      </w:pPr>
      <w:bookmarkStart w:id="423" w:name="_Toc215793468"/>
      <w:r>
        <w:t xml:space="preserve">Таблица 3.3.1. </w:t>
      </w:r>
      <w:r w:rsidRPr="00866973">
        <w:t>Расчет требуемой мощности очистных сооружений показал, что в планируемых зонах водоотведения необходимо запланировать очистные сооружения</w:t>
      </w:r>
      <w:bookmarkEnd w:id="423"/>
    </w:p>
    <w:tbl>
      <w:tblPr>
        <w:tblW w:w="5000" w:type="pct"/>
        <w:tblLook w:val="04A0"/>
      </w:tblPr>
      <w:tblGrid>
        <w:gridCol w:w="5464"/>
        <w:gridCol w:w="1844"/>
        <w:gridCol w:w="1293"/>
        <w:gridCol w:w="1293"/>
        <w:gridCol w:w="1293"/>
        <w:gridCol w:w="1293"/>
        <w:gridCol w:w="1293"/>
        <w:gridCol w:w="1296"/>
      </w:tblGrid>
      <w:tr w:rsidR="00262753" w:rsidTr="00262753">
        <w:trPr>
          <w:trHeight w:val="20"/>
        </w:trPr>
        <w:tc>
          <w:tcPr>
            <w:tcW w:w="1813" w:type="pct"/>
            <w:tcBorders>
              <w:top w:val="single" w:sz="4" w:space="0" w:color="auto"/>
              <w:left w:val="single" w:sz="4" w:space="0" w:color="auto"/>
              <w:bottom w:val="single" w:sz="4" w:space="0" w:color="auto"/>
              <w:right w:val="single" w:sz="4" w:space="0" w:color="auto"/>
            </w:tcBorders>
            <w:shd w:val="clear" w:color="auto" w:fill="auto"/>
            <w:hideMark/>
          </w:tcPr>
          <w:p w:rsidR="00262753" w:rsidRDefault="00262753">
            <w:pPr>
              <w:jc w:val="center"/>
              <w:rPr>
                <w:color w:val="000000"/>
                <w:sz w:val="28"/>
                <w:szCs w:val="28"/>
              </w:rPr>
            </w:pPr>
            <w:r>
              <w:rPr>
                <w:color w:val="000000"/>
                <w:sz w:val="28"/>
                <w:szCs w:val="28"/>
              </w:rPr>
              <w:t>Наименование</w:t>
            </w:r>
          </w:p>
        </w:tc>
        <w:tc>
          <w:tcPr>
            <w:tcW w:w="612" w:type="pct"/>
            <w:tcBorders>
              <w:top w:val="single" w:sz="4" w:space="0" w:color="auto"/>
              <w:left w:val="nil"/>
              <w:bottom w:val="single" w:sz="4" w:space="0" w:color="auto"/>
              <w:right w:val="single" w:sz="4" w:space="0" w:color="auto"/>
            </w:tcBorders>
            <w:shd w:val="clear" w:color="auto" w:fill="auto"/>
            <w:hideMark/>
          </w:tcPr>
          <w:p w:rsidR="00262753" w:rsidRDefault="00262753">
            <w:pPr>
              <w:jc w:val="center"/>
              <w:rPr>
                <w:color w:val="000000"/>
                <w:sz w:val="28"/>
                <w:szCs w:val="28"/>
              </w:rPr>
            </w:pPr>
            <w:r>
              <w:rPr>
                <w:color w:val="000000"/>
                <w:sz w:val="28"/>
                <w:szCs w:val="28"/>
              </w:rPr>
              <w:t>Единица и</w:t>
            </w:r>
            <w:r>
              <w:rPr>
                <w:color w:val="000000"/>
                <w:sz w:val="28"/>
                <w:szCs w:val="28"/>
              </w:rPr>
              <w:t>з</w:t>
            </w:r>
            <w:r>
              <w:rPr>
                <w:color w:val="000000"/>
                <w:sz w:val="28"/>
                <w:szCs w:val="28"/>
              </w:rPr>
              <w:t>мерения</w:t>
            </w:r>
          </w:p>
        </w:tc>
        <w:tc>
          <w:tcPr>
            <w:tcW w:w="429" w:type="pct"/>
            <w:tcBorders>
              <w:top w:val="single" w:sz="4" w:space="0" w:color="auto"/>
              <w:left w:val="nil"/>
              <w:bottom w:val="single" w:sz="4" w:space="0" w:color="auto"/>
              <w:right w:val="single" w:sz="4" w:space="0" w:color="auto"/>
            </w:tcBorders>
            <w:shd w:val="clear" w:color="auto" w:fill="auto"/>
            <w:hideMark/>
          </w:tcPr>
          <w:p w:rsidR="00262753" w:rsidRDefault="00262753">
            <w:pPr>
              <w:jc w:val="center"/>
              <w:rPr>
                <w:color w:val="000000"/>
                <w:sz w:val="28"/>
                <w:szCs w:val="28"/>
              </w:rPr>
            </w:pPr>
            <w:r>
              <w:rPr>
                <w:color w:val="000000"/>
                <w:sz w:val="28"/>
                <w:szCs w:val="28"/>
              </w:rPr>
              <w:t>2025</w:t>
            </w:r>
          </w:p>
        </w:tc>
        <w:tc>
          <w:tcPr>
            <w:tcW w:w="429" w:type="pct"/>
            <w:tcBorders>
              <w:top w:val="single" w:sz="4" w:space="0" w:color="auto"/>
              <w:left w:val="nil"/>
              <w:bottom w:val="single" w:sz="4" w:space="0" w:color="auto"/>
              <w:right w:val="single" w:sz="4" w:space="0" w:color="auto"/>
            </w:tcBorders>
            <w:shd w:val="clear" w:color="auto" w:fill="auto"/>
            <w:hideMark/>
          </w:tcPr>
          <w:p w:rsidR="00262753" w:rsidRDefault="00262753">
            <w:pPr>
              <w:jc w:val="center"/>
              <w:rPr>
                <w:color w:val="000000"/>
                <w:sz w:val="28"/>
                <w:szCs w:val="28"/>
              </w:rPr>
            </w:pPr>
            <w:r>
              <w:rPr>
                <w:color w:val="000000"/>
                <w:sz w:val="28"/>
                <w:szCs w:val="28"/>
              </w:rPr>
              <w:t>2026</w:t>
            </w:r>
          </w:p>
        </w:tc>
        <w:tc>
          <w:tcPr>
            <w:tcW w:w="429" w:type="pct"/>
            <w:tcBorders>
              <w:top w:val="single" w:sz="4" w:space="0" w:color="auto"/>
              <w:left w:val="nil"/>
              <w:bottom w:val="single" w:sz="4" w:space="0" w:color="auto"/>
              <w:right w:val="single" w:sz="4" w:space="0" w:color="auto"/>
            </w:tcBorders>
            <w:shd w:val="clear" w:color="auto" w:fill="auto"/>
            <w:hideMark/>
          </w:tcPr>
          <w:p w:rsidR="00262753" w:rsidRDefault="00262753">
            <w:pPr>
              <w:jc w:val="center"/>
              <w:rPr>
                <w:color w:val="000000"/>
                <w:sz w:val="28"/>
                <w:szCs w:val="28"/>
              </w:rPr>
            </w:pPr>
            <w:r>
              <w:rPr>
                <w:color w:val="000000"/>
                <w:sz w:val="28"/>
                <w:szCs w:val="28"/>
              </w:rPr>
              <w:t>2027</w:t>
            </w:r>
          </w:p>
        </w:tc>
        <w:tc>
          <w:tcPr>
            <w:tcW w:w="429" w:type="pct"/>
            <w:tcBorders>
              <w:top w:val="single" w:sz="4" w:space="0" w:color="auto"/>
              <w:left w:val="nil"/>
              <w:bottom w:val="single" w:sz="4" w:space="0" w:color="auto"/>
              <w:right w:val="single" w:sz="4" w:space="0" w:color="auto"/>
            </w:tcBorders>
            <w:shd w:val="clear" w:color="auto" w:fill="auto"/>
            <w:hideMark/>
          </w:tcPr>
          <w:p w:rsidR="00262753" w:rsidRDefault="00262753">
            <w:pPr>
              <w:jc w:val="center"/>
              <w:rPr>
                <w:color w:val="000000"/>
                <w:sz w:val="28"/>
                <w:szCs w:val="28"/>
              </w:rPr>
            </w:pPr>
            <w:r>
              <w:rPr>
                <w:color w:val="000000"/>
                <w:sz w:val="28"/>
                <w:szCs w:val="28"/>
              </w:rPr>
              <w:t>2028</w:t>
            </w:r>
          </w:p>
        </w:tc>
        <w:tc>
          <w:tcPr>
            <w:tcW w:w="429" w:type="pct"/>
            <w:tcBorders>
              <w:top w:val="single" w:sz="4" w:space="0" w:color="auto"/>
              <w:left w:val="nil"/>
              <w:bottom w:val="single" w:sz="4" w:space="0" w:color="auto"/>
              <w:right w:val="single" w:sz="4" w:space="0" w:color="auto"/>
            </w:tcBorders>
            <w:shd w:val="clear" w:color="auto" w:fill="auto"/>
            <w:hideMark/>
          </w:tcPr>
          <w:p w:rsidR="00262753" w:rsidRDefault="00262753">
            <w:pPr>
              <w:jc w:val="center"/>
              <w:rPr>
                <w:color w:val="000000"/>
                <w:sz w:val="28"/>
                <w:szCs w:val="28"/>
              </w:rPr>
            </w:pPr>
            <w:r>
              <w:rPr>
                <w:color w:val="000000"/>
                <w:sz w:val="28"/>
                <w:szCs w:val="28"/>
              </w:rPr>
              <w:t>2029</w:t>
            </w:r>
          </w:p>
        </w:tc>
        <w:tc>
          <w:tcPr>
            <w:tcW w:w="427" w:type="pct"/>
            <w:tcBorders>
              <w:top w:val="single" w:sz="4" w:space="0" w:color="auto"/>
              <w:left w:val="nil"/>
              <w:bottom w:val="single" w:sz="4" w:space="0" w:color="auto"/>
              <w:right w:val="single" w:sz="4" w:space="0" w:color="auto"/>
            </w:tcBorders>
            <w:shd w:val="clear" w:color="auto" w:fill="auto"/>
            <w:hideMark/>
          </w:tcPr>
          <w:p w:rsidR="00262753" w:rsidRDefault="00262753">
            <w:pPr>
              <w:jc w:val="center"/>
              <w:rPr>
                <w:color w:val="000000"/>
                <w:sz w:val="28"/>
                <w:szCs w:val="28"/>
              </w:rPr>
            </w:pPr>
            <w:r>
              <w:rPr>
                <w:color w:val="000000"/>
                <w:sz w:val="28"/>
                <w:szCs w:val="28"/>
              </w:rPr>
              <w:t>2030-2035</w:t>
            </w:r>
          </w:p>
        </w:tc>
      </w:tr>
      <w:tr w:rsidR="00262753" w:rsidTr="00262753">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2753" w:rsidRDefault="00262753">
            <w:pPr>
              <w:jc w:val="center"/>
              <w:rPr>
                <w:color w:val="000000"/>
                <w:sz w:val="28"/>
                <w:szCs w:val="28"/>
              </w:rPr>
            </w:pPr>
            <w:r>
              <w:rPr>
                <w:color w:val="000000"/>
                <w:sz w:val="28"/>
                <w:szCs w:val="28"/>
              </w:rPr>
              <w:lastRenderedPageBreak/>
              <w:t>Технологическая зона №1</w:t>
            </w:r>
          </w:p>
        </w:tc>
      </w:tr>
      <w:tr w:rsidR="00262753" w:rsidTr="00262753">
        <w:trPr>
          <w:trHeight w:val="20"/>
        </w:trPr>
        <w:tc>
          <w:tcPr>
            <w:tcW w:w="1813" w:type="pct"/>
            <w:tcBorders>
              <w:top w:val="nil"/>
              <w:left w:val="single" w:sz="4" w:space="0" w:color="auto"/>
              <w:bottom w:val="single" w:sz="4" w:space="0" w:color="auto"/>
              <w:right w:val="single" w:sz="4" w:space="0" w:color="auto"/>
            </w:tcBorders>
            <w:shd w:val="clear" w:color="auto" w:fill="auto"/>
            <w:noWrap/>
            <w:vAlign w:val="bottom"/>
            <w:hideMark/>
          </w:tcPr>
          <w:p w:rsidR="00262753" w:rsidRDefault="00262753" w:rsidP="00262753">
            <w:pPr>
              <w:rPr>
                <w:color w:val="000000"/>
                <w:sz w:val="28"/>
                <w:szCs w:val="28"/>
              </w:rPr>
            </w:pPr>
            <w:r>
              <w:rPr>
                <w:color w:val="000000"/>
                <w:sz w:val="28"/>
                <w:szCs w:val="28"/>
              </w:rPr>
              <w:t>Объем сточных вод, принятых у абонентов</w:t>
            </w:r>
          </w:p>
        </w:tc>
        <w:tc>
          <w:tcPr>
            <w:tcW w:w="612" w:type="pct"/>
            <w:tcBorders>
              <w:top w:val="nil"/>
              <w:left w:val="nil"/>
              <w:bottom w:val="single" w:sz="4" w:space="0" w:color="auto"/>
              <w:right w:val="single" w:sz="4" w:space="0" w:color="auto"/>
            </w:tcBorders>
            <w:shd w:val="clear" w:color="auto" w:fill="auto"/>
            <w:noWrap/>
            <w:vAlign w:val="bottom"/>
            <w:hideMark/>
          </w:tcPr>
          <w:p w:rsidR="00262753" w:rsidRDefault="00262753" w:rsidP="00262753">
            <w:pPr>
              <w:rPr>
                <w:color w:val="000000"/>
                <w:sz w:val="28"/>
                <w:szCs w:val="28"/>
              </w:rPr>
            </w:pPr>
            <w:r>
              <w:rPr>
                <w:color w:val="000000"/>
                <w:sz w:val="28"/>
                <w:szCs w:val="28"/>
              </w:rPr>
              <w:t>куб.м./сут.</w:t>
            </w:r>
          </w:p>
        </w:tc>
        <w:tc>
          <w:tcPr>
            <w:tcW w:w="429" w:type="pct"/>
            <w:tcBorders>
              <w:top w:val="nil"/>
              <w:left w:val="nil"/>
              <w:bottom w:val="single" w:sz="4" w:space="0" w:color="auto"/>
              <w:right w:val="single" w:sz="4" w:space="0" w:color="auto"/>
            </w:tcBorders>
            <w:shd w:val="clear" w:color="auto" w:fill="auto"/>
            <w:noWrap/>
            <w:hideMark/>
          </w:tcPr>
          <w:p w:rsidR="00262753" w:rsidRDefault="00262753" w:rsidP="00262753">
            <w:pPr>
              <w:rPr>
                <w:color w:val="000000"/>
                <w:sz w:val="28"/>
                <w:szCs w:val="28"/>
              </w:rPr>
            </w:pPr>
            <w:r>
              <w:rPr>
                <w:color w:val="000000"/>
                <w:sz w:val="28"/>
                <w:szCs w:val="28"/>
              </w:rPr>
              <w:t>1816.679</w:t>
            </w:r>
          </w:p>
        </w:tc>
        <w:tc>
          <w:tcPr>
            <w:tcW w:w="429" w:type="pct"/>
            <w:tcBorders>
              <w:top w:val="nil"/>
              <w:left w:val="nil"/>
              <w:bottom w:val="single" w:sz="4" w:space="0" w:color="auto"/>
              <w:right w:val="single" w:sz="4" w:space="0" w:color="auto"/>
            </w:tcBorders>
            <w:shd w:val="clear" w:color="auto" w:fill="auto"/>
            <w:noWrap/>
            <w:hideMark/>
          </w:tcPr>
          <w:p w:rsidR="00262753" w:rsidRDefault="00262753" w:rsidP="00262753">
            <w:pPr>
              <w:rPr>
                <w:color w:val="000000"/>
                <w:sz w:val="28"/>
                <w:szCs w:val="28"/>
              </w:rPr>
            </w:pPr>
            <w:r>
              <w:rPr>
                <w:color w:val="000000"/>
                <w:sz w:val="28"/>
                <w:szCs w:val="28"/>
              </w:rPr>
              <w:t>1816.679</w:t>
            </w:r>
          </w:p>
        </w:tc>
        <w:tc>
          <w:tcPr>
            <w:tcW w:w="429" w:type="pct"/>
            <w:tcBorders>
              <w:top w:val="nil"/>
              <w:left w:val="nil"/>
              <w:bottom w:val="single" w:sz="4" w:space="0" w:color="auto"/>
              <w:right w:val="single" w:sz="4" w:space="0" w:color="auto"/>
            </w:tcBorders>
            <w:shd w:val="clear" w:color="auto" w:fill="auto"/>
            <w:noWrap/>
            <w:hideMark/>
          </w:tcPr>
          <w:p w:rsidR="00262753" w:rsidRDefault="00262753" w:rsidP="00262753">
            <w:pPr>
              <w:rPr>
                <w:color w:val="000000"/>
                <w:sz w:val="28"/>
                <w:szCs w:val="28"/>
              </w:rPr>
            </w:pPr>
            <w:r>
              <w:rPr>
                <w:color w:val="000000"/>
                <w:sz w:val="28"/>
                <w:szCs w:val="28"/>
              </w:rPr>
              <w:t>1515.912</w:t>
            </w:r>
          </w:p>
        </w:tc>
        <w:tc>
          <w:tcPr>
            <w:tcW w:w="429" w:type="pct"/>
            <w:tcBorders>
              <w:top w:val="nil"/>
              <w:left w:val="nil"/>
              <w:bottom w:val="single" w:sz="4" w:space="0" w:color="auto"/>
              <w:right w:val="single" w:sz="4" w:space="0" w:color="auto"/>
            </w:tcBorders>
            <w:shd w:val="clear" w:color="auto" w:fill="auto"/>
            <w:noWrap/>
            <w:hideMark/>
          </w:tcPr>
          <w:p w:rsidR="00262753" w:rsidRDefault="00262753" w:rsidP="00262753">
            <w:pPr>
              <w:rPr>
                <w:color w:val="000000"/>
                <w:sz w:val="28"/>
                <w:szCs w:val="28"/>
              </w:rPr>
            </w:pPr>
            <w:r>
              <w:rPr>
                <w:color w:val="000000"/>
                <w:sz w:val="28"/>
                <w:szCs w:val="28"/>
              </w:rPr>
              <w:t>1515.912</w:t>
            </w:r>
          </w:p>
        </w:tc>
        <w:tc>
          <w:tcPr>
            <w:tcW w:w="429" w:type="pct"/>
            <w:tcBorders>
              <w:top w:val="nil"/>
              <w:left w:val="nil"/>
              <w:bottom w:val="single" w:sz="4" w:space="0" w:color="auto"/>
              <w:right w:val="single" w:sz="4" w:space="0" w:color="auto"/>
            </w:tcBorders>
            <w:shd w:val="clear" w:color="auto" w:fill="auto"/>
            <w:noWrap/>
            <w:hideMark/>
          </w:tcPr>
          <w:p w:rsidR="00262753" w:rsidRDefault="00262753" w:rsidP="00262753">
            <w:pPr>
              <w:rPr>
                <w:color w:val="000000"/>
                <w:sz w:val="28"/>
                <w:szCs w:val="28"/>
              </w:rPr>
            </w:pPr>
            <w:r>
              <w:rPr>
                <w:color w:val="000000"/>
                <w:sz w:val="28"/>
                <w:szCs w:val="28"/>
              </w:rPr>
              <w:t>1515.912</w:t>
            </w:r>
          </w:p>
        </w:tc>
        <w:tc>
          <w:tcPr>
            <w:tcW w:w="427" w:type="pct"/>
            <w:tcBorders>
              <w:top w:val="nil"/>
              <w:left w:val="nil"/>
              <w:bottom w:val="single" w:sz="4" w:space="0" w:color="auto"/>
              <w:right w:val="single" w:sz="4" w:space="0" w:color="auto"/>
            </w:tcBorders>
            <w:shd w:val="clear" w:color="auto" w:fill="auto"/>
            <w:noWrap/>
            <w:hideMark/>
          </w:tcPr>
          <w:p w:rsidR="00262753" w:rsidRDefault="00262753" w:rsidP="00262753">
            <w:pPr>
              <w:rPr>
                <w:color w:val="000000"/>
                <w:sz w:val="28"/>
                <w:szCs w:val="28"/>
              </w:rPr>
            </w:pPr>
            <w:r>
              <w:rPr>
                <w:color w:val="000000"/>
                <w:sz w:val="28"/>
                <w:szCs w:val="28"/>
              </w:rPr>
              <w:t>1515.912</w:t>
            </w:r>
          </w:p>
        </w:tc>
      </w:tr>
      <w:tr w:rsidR="00262753" w:rsidTr="00262753">
        <w:trPr>
          <w:trHeight w:val="20"/>
        </w:trPr>
        <w:tc>
          <w:tcPr>
            <w:tcW w:w="1813" w:type="pct"/>
            <w:tcBorders>
              <w:top w:val="nil"/>
              <w:left w:val="single" w:sz="4" w:space="0" w:color="auto"/>
              <w:bottom w:val="single" w:sz="4" w:space="0" w:color="auto"/>
              <w:right w:val="single" w:sz="4" w:space="0" w:color="auto"/>
            </w:tcBorders>
            <w:shd w:val="clear" w:color="auto" w:fill="auto"/>
            <w:noWrap/>
            <w:vAlign w:val="bottom"/>
            <w:hideMark/>
          </w:tcPr>
          <w:p w:rsidR="00262753" w:rsidRDefault="00262753" w:rsidP="00262753">
            <w:pPr>
              <w:rPr>
                <w:color w:val="000000"/>
                <w:sz w:val="28"/>
                <w:szCs w:val="28"/>
              </w:rPr>
            </w:pPr>
            <w:r>
              <w:rPr>
                <w:color w:val="000000"/>
                <w:sz w:val="28"/>
                <w:szCs w:val="28"/>
              </w:rPr>
              <w:t>Мощность КОС</w:t>
            </w:r>
          </w:p>
        </w:tc>
        <w:tc>
          <w:tcPr>
            <w:tcW w:w="612" w:type="pct"/>
            <w:tcBorders>
              <w:top w:val="nil"/>
              <w:left w:val="nil"/>
              <w:bottom w:val="single" w:sz="4" w:space="0" w:color="auto"/>
              <w:right w:val="single" w:sz="4" w:space="0" w:color="auto"/>
            </w:tcBorders>
            <w:shd w:val="clear" w:color="auto" w:fill="auto"/>
            <w:noWrap/>
            <w:vAlign w:val="bottom"/>
            <w:hideMark/>
          </w:tcPr>
          <w:p w:rsidR="00262753" w:rsidRDefault="00262753" w:rsidP="00262753">
            <w:pPr>
              <w:rPr>
                <w:color w:val="000000"/>
                <w:sz w:val="28"/>
                <w:szCs w:val="28"/>
              </w:rPr>
            </w:pPr>
            <w:r>
              <w:rPr>
                <w:color w:val="000000"/>
                <w:sz w:val="28"/>
                <w:szCs w:val="28"/>
              </w:rPr>
              <w:t>куб.м./сут.</w:t>
            </w:r>
          </w:p>
        </w:tc>
        <w:tc>
          <w:tcPr>
            <w:tcW w:w="429" w:type="pct"/>
            <w:tcBorders>
              <w:top w:val="nil"/>
              <w:left w:val="nil"/>
              <w:bottom w:val="single" w:sz="4" w:space="0" w:color="auto"/>
              <w:right w:val="single" w:sz="4" w:space="0" w:color="auto"/>
            </w:tcBorders>
            <w:shd w:val="clear" w:color="auto" w:fill="auto"/>
            <w:noWrap/>
            <w:hideMark/>
          </w:tcPr>
          <w:p w:rsidR="00262753" w:rsidRDefault="00262753" w:rsidP="00262753">
            <w:pPr>
              <w:rPr>
                <w:color w:val="000000"/>
                <w:sz w:val="28"/>
                <w:szCs w:val="28"/>
              </w:rPr>
            </w:pPr>
            <w:r>
              <w:rPr>
                <w:color w:val="000000"/>
                <w:sz w:val="28"/>
                <w:szCs w:val="28"/>
              </w:rPr>
              <w:t>5730.000</w:t>
            </w:r>
          </w:p>
        </w:tc>
        <w:tc>
          <w:tcPr>
            <w:tcW w:w="429" w:type="pct"/>
            <w:tcBorders>
              <w:top w:val="nil"/>
              <w:left w:val="nil"/>
              <w:bottom w:val="single" w:sz="4" w:space="0" w:color="auto"/>
              <w:right w:val="single" w:sz="4" w:space="0" w:color="auto"/>
            </w:tcBorders>
            <w:shd w:val="clear" w:color="auto" w:fill="auto"/>
            <w:noWrap/>
            <w:hideMark/>
          </w:tcPr>
          <w:p w:rsidR="00262753" w:rsidRDefault="00262753" w:rsidP="00262753">
            <w:pPr>
              <w:rPr>
                <w:color w:val="000000"/>
                <w:sz w:val="28"/>
                <w:szCs w:val="28"/>
              </w:rPr>
            </w:pPr>
            <w:r>
              <w:rPr>
                <w:color w:val="000000"/>
                <w:sz w:val="28"/>
                <w:szCs w:val="28"/>
              </w:rPr>
              <w:t>5730.000</w:t>
            </w:r>
          </w:p>
        </w:tc>
        <w:tc>
          <w:tcPr>
            <w:tcW w:w="429" w:type="pct"/>
            <w:tcBorders>
              <w:top w:val="nil"/>
              <w:left w:val="nil"/>
              <w:bottom w:val="single" w:sz="4" w:space="0" w:color="auto"/>
              <w:right w:val="single" w:sz="4" w:space="0" w:color="auto"/>
            </w:tcBorders>
            <w:shd w:val="clear" w:color="auto" w:fill="auto"/>
            <w:noWrap/>
            <w:hideMark/>
          </w:tcPr>
          <w:p w:rsidR="00262753" w:rsidRDefault="00262753" w:rsidP="00262753">
            <w:pPr>
              <w:rPr>
                <w:color w:val="000000"/>
                <w:sz w:val="28"/>
                <w:szCs w:val="28"/>
              </w:rPr>
            </w:pPr>
            <w:r>
              <w:rPr>
                <w:color w:val="000000"/>
                <w:sz w:val="28"/>
                <w:szCs w:val="28"/>
              </w:rPr>
              <w:t>5730.000</w:t>
            </w:r>
          </w:p>
        </w:tc>
        <w:tc>
          <w:tcPr>
            <w:tcW w:w="429" w:type="pct"/>
            <w:tcBorders>
              <w:top w:val="nil"/>
              <w:left w:val="nil"/>
              <w:bottom w:val="single" w:sz="4" w:space="0" w:color="auto"/>
              <w:right w:val="single" w:sz="4" w:space="0" w:color="auto"/>
            </w:tcBorders>
            <w:shd w:val="clear" w:color="auto" w:fill="auto"/>
            <w:noWrap/>
            <w:hideMark/>
          </w:tcPr>
          <w:p w:rsidR="00262753" w:rsidRDefault="00262753" w:rsidP="00262753">
            <w:pPr>
              <w:rPr>
                <w:color w:val="000000"/>
                <w:sz w:val="28"/>
                <w:szCs w:val="28"/>
              </w:rPr>
            </w:pPr>
            <w:r>
              <w:rPr>
                <w:color w:val="000000"/>
                <w:sz w:val="28"/>
                <w:szCs w:val="28"/>
              </w:rPr>
              <w:t>5730.000</w:t>
            </w:r>
          </w:p>
        </w:tc>
        <w:tc>
          <w:tcPr>
            <w:tcW w:w="429" w:type="pct"/>
            <w:tcBorders>
              <w:top w:val="nil"/>
              <w:left w:val="nil"/>
              <w:bottom w:val="single" w:sz="4" w:space="0" w:color="auto"/>
              <w:right w:val="single" w:sz="4" w:space="0" w:color="auto"/>
            </w:tcBorders>
            <w:shd w:val="clear" w:color="auto" w:fill="auto"/>
            <w:noWrap/>
            <w:hideMark/>
          </w:tcPr>
          <w:p w:rsidR="00262753" w:rsidRDefault="00262753" w:rsidP="00262753">
            <w:pPr>
              <w:rPr>
                <w:color w:val="000000"/>
                <w:sz w:val="28"/>
                <w:szCs w:val="28"/>
              </w:rPr>
            </w:pPr>
            <w:r>
              <w:rPr>
                <w:color w:val="000000"/>
                <w:sz w:val="28"/>
                <w:szCs w:val="28"/>
              </w:rPr>
              <w:t>5730.000</w:t>
            </w:r>
          </w:p>
        </w:tc>
        <w:tc>
          <w:tcPr>
            <w:tcW w:w="427" w:type="pct"/>
            <w:tcBorders>
              <w:top w:val="nil"/>
              <w:left w:val="nil"/>
              <w:bottom w:val="single" w:sz="4" w:space="0" w:color="auto"/>
              <w:right w:val="single" w:sz="4" w:space="0" w:color="auto"/>
            </w:tcBorders>
            <w:shd w:val="clear" w:color="auto" w:fill="auto"/>
            <w:noWrap/>
            <w:hideMark/>
          </w:tcPr>
          <w:p w:rsidR="00262753" w:rsidRDefault="00262753" w:rsidP="00262753">
            <w:pPr>
              <w:rPr>
                <w:color w:val="000000"/>
                <w:sz w:val="28"/>
                <w:szCs w:val="28"/>
              </w:rPr>
            </w:pPr>
            <w:r>
              <w:rPr>
                <w:color w:val="000000"/>
                <w:sz w:val="28"/>
                <w:szCs w:val="28"/>
              </w:rPr>
              <w:t>5730.000</w:t>
            </w:r>
          </w:p>
        </w:tc>
      </w:tr>
      <w:tr w:rsidR="00262753" w:rsidTr="00262753">
        <w:trPr>
          <w:trHeight w:val="20"/>
        </w:trPr>
        <w:tc>
          <w:tcPr>
            <w:tcW w:w="1813" w:type="pct"/>
            <w:tcBorders>
              <w:top w:val="nil"/>
              <w:left w:val="single" w:sz="4" w:space="0" w:color="auto"/>
              <w:bottom w:val="single" w:sz="4" w:space="0" w:color="auto"/>
              <w:right w:val="single" w:sz="4" w:space="0" w:color="auto"/>
            </w:tcBorders>
            <w:shd w:val="clear" w:color="auto" w:fill="auto"/>
            <w:noWrap/>
            <w:vAlign w:val="bottom"/>
            <w:hideMark/>
          </w:tcPr>
          <w:p w:rsidR="00262753" w:rsidRDefault="00262753" w:rsidP="00262753">
            <w:pPr>
              <w:rPr>
                <w:color w:val="000000"/>
                <w:sz w:val="28"/>
                <w:szCs w:val="28"/>
              </w:rPr>
            </w:pPr>
            <w:r>
              <w:rPr>
                <w:color w:val="000000"/>
                <w:sz w:val="28"/>
                <w:szCs w:val="28"/>
              </w:rPr>
              <w:t>Резерв мощности</w:t>
            </w:r>
          </w:p>
        </w:tc>
        <w:tc>
          <w:tcPr>
            <w:tcW w:w="612" w:type="pct"/>
            <w:tcBorders>
              <w:top w:val="nil"/>
              <w:left w:val="nil"/>
              <w:bottom w:val="single" w:sz="4" w:space="0" w:color="auto"/>
              <w:right w:val="single" w:sz="4" w:space="0" w:color="auto"/>
            </w:tcBorders>
            <w:shd w:val="clear" w:color="auto" w:fill="auto"/>
            <w:noWrap/>
            <w:vAlign w:val="bottom"/>
            <w:hideMark/>
          </w:tcPr>
          <w:p w:rsidR="00262753" w:rsidRDefault="00262753" w:rsidP="00262753">
            <w:pPr>
              <w:rPr>
                <w:color w:val="000000"/>
                <w:sz w:val="28"/>
                <w:szCs w:val="28"/>
              </w:rPr>
            </w:pPr>
            <w:r>
              <w:rPr>
                <w:color w:val="000000"/>
                <w:sz w:val="28"/>
                <w:szCs w:val="28"/>
              </w:rPr>
              <w:t>куб.м./сут.</w:t>
            </w:r>
          </w:p>
        </w:tc>
        <w:tc>
          <w:tcPr>
            <w:tcW w:w="429" w:type="pct"/>
            <w:tcBorders>
              <w:top w:val="nil"/>
              <w:left w:val="nil"/>
              <w:bottom w:val="single" w:sz="4" w:space="0" w:color="auto"/>
              <w:right w:val="single" w:sz="4" w:space="0" w:color="auto"/>
            </w:tcBorders>
            <w:shd w:val="clear" w:color="auto" w:fill="auto"/>
            <w:noWrap/>
            <w:hideMark/>
          </w:tcPr>
          <w:p w:rsidR="00262753" w:rsidRDefault="00262753" w:rsidP="00262753">
            <w:pPr>
              <w:rPr>
                <w:color w:val="000000"/>
                <w:sz w:val="28"/>
                <w:szCs w:val="28"/>
              </w:rPr>
            </w:pPr>
            <w:r>
              <w:rPr>
                <w:color w:val="000000"/>
                <w:sz w:val="28"/>
                <w:szCs w:val="28"/>
              </w:rPr>
              <w:t>3913.321</w:t>
            </w:r>
          </w:p>
        </w:tc>
        <w:tc>
          <w:tcPr>
            <w:tcW w:w="429" w:type="pct"/>
            <w:tcBorders>
              <w:top w:val="nil"/>
              <w:left w:val="nil"/>
              <w:bottom w:val="single" w:sz="4" w:space="0" w:color="auto"/>
              <w:right w:val="single" w:sz="4" w:space="0" w:color="auto"/>
            </w:tcBorders>
            <w:shd w:val="clear" w:color="auto" w:fill="auto"/>
            <w:noWrap/>
            <w:hideMark/>
          </w:tcPr>
          <w:p w:rsidR="00262753" w:rsidRDefault="00262753" w:rsidP="00262753">
            <w:pPr>
              <w:rPr>
                <w:color w:val="000000"/>
                <w:sz w:val="28"/>
                <w:szCs w:val="28"/>
              </w:rPr>
            </w:pPr>
            <w:r>
              <w:rPr>
                <w:color w:val="000000"/>
                <w:sz w:val="28"/>
                <w:szCs w:val="28"/>
              </w:rPr>
              <w:t>3913.321</w:t>
            </w:r>
          </w:p>
        </w:tc>
        <w:tc>
          <w:tcPr>
            <w:tcW w:w="429" w:type="pct"/>
            <w:tcBorders>
              <w:top w:val="nil"/>
              <w:left w:val="nil"/>
              <w:bottom w:val="single" w:sz="4" w:space="0" w:color="auto"/>
              <w:right w:val="single" w:sz="4" w:space="0" w:color="auto"/>
            </w:tcBorders>
            <w:shd w:val="clear" w:color="auto" w:fill="auto"/>
            <w:noWrap/>
            <w:hideMark/>
          </w:tcPr>
          <w:p w:rsidR="00262753" w:rsidRDefault="00262753" w:rsidP="00262753">
            <w:pPr>
              <w:rPr>
                <w:color w:val="000000"/>
                <w:sz w:val="28"/>
                <w:szCs w:val="28"/>
              </w:rPr>
            </w:pPr>
            <w:r>
              <w:rPr>
                <w:color w:val="000000"/>
                <w:sz w:val="28"/>
                <w:szCs w:val="28"/>
              </w:rPr>
              <w:t>4214.088</w:t>
            </w:r>
          </w:p>
        </w:tc>
        <w:tc>
          <w:tcPr>
            <w:tcW w:w="429" w:type="pct"/>
            <w:tcBorders>
              <w:top w:val="nil"/>
              <w:left w:val="nil"/>
              <w:bottom w:val="single" w:sz="4" w:space="0" w:color="auto"/>
              <w:right w:val="single" w:sz="4" w:space="0" w:color="auto"/>
            </w:tcBorders>
            <w:shd w:val="clear" w:color="auto" w:fill="auto"/>
            <w:noWrap/>
            <w:hideMark/>
          </w:tcPr>
          <w:p w:rsidR="00262753" w:rsidRDefault="00262753" w:rsidP="00262753">
            <w:pPr>
              <w:rPr>
                <w:color w:val="000000"/>
                <w:sz w:val="28"/>
                <w:szCs w:val="28"/>
              </w:rPr>
            </w:pPr>
            <w:r>
              <w:rPr>
                <w:color w:val="000000"/>
                <w:sz w:val="28"/>
                <w:szCs w:val="28"/>
              </w:rPr>
              <w:t>4214.088</w:t>
            </w:r>
          </w:p>
        </w:tc>
        <w:tc>
          <w:tcPr>
            <w:tcW w:w="429" w:type="pct"/>
            <w:tcBorders>
              <w:top w:val="nil"/>
              <w:left w:val="nil"/>
              <w:bottom w:val="single" w:sz="4" w:space="0" w:color="auto"/>
              <w:right w:val="single" w:sz="4" w:space="0" w:color="auto"/>
            </w:tcBorders>
            <w:shd w:val="clear" w:color="auto" w:fill="auto"/>
            <w:noWrap/>
            <w:hideMark/>
          </w:tcPr>
          <w:p w:rsidR="00262753" w:rsidRDefault="00262753" w:rsidP="00262753">
            <w:pPr>
              <w:rPr>
                <w:color w:val="000000"/>
                <w:sz w:val="28"/>
                <w:szCs w:val="28"/>
              </w:rPr>
            </w:pPr>
            <w:r>
              <w:rPr>
                <w:color w:val="000000"/>
                <w:sz w:val="28"/>
                <w:szCs w:val="28"/>
              </w:rPr>
              <w:t>4214.088</w:t>
            </w:r>
          </w:p>
        </w:tc>
        <w:tc>
          <w:tcPr>
            <w:tcW w:w="427" w:type="pct"/>
            <w:tcBorders>
              <w:top w:val="nil"/>
              <w:left w:val="nil"/>
              <w:bottom w:val="single" w:sz="4" w:space="0" w:color="auto"/>
              <w:right w:val="single" w:sz="4" w:space="0" w:color="auto"/>
            </w:tcBorders>
            <w:shd w:val="clear" w:color="auto" w:fill="auto"/>
            <w:noWrap/>
            <w:hideMark/>
          </w:tcPr>
          <w:p w:rsidR="00262753" w:rsidRDefault="00262753" w:rsidP="00262753">
            <w:pPr>
              <w:rPr>
                <w:color w:val="000000"/>
                <w:sz w:val="28"/>
                <w:szCs w:val="28"/>
              </w:rPr>
            </w:pPr>
            <w:r>
              <w:rPr>
                <w:color w:val="000000"/>
                <w:sz w:val="28"/>
                <w:szCs w:val="28"/>
              </w:rPr>
              <w:t>4214.088</w:t>
            </w:r>
          </w:p>
        </w:tc>
      </w:tr>
    </w:tbl>
    <w:p w:rsidR="00894F38" w:rsidRDefault="00894F38" w:rsidP="00E1054A">
      <w:pPr>
        <w:pStyle w:val="a3"/>
        <w:numPr>
          <w:ilvl w:val="0"/>
          <w:numId w:val="0"/>
        </w:numPr>
        <w:ind w:firstLine="851"/>
        <w:rPr>
          <w:b/>
          <w:sz w:val="28"/>
        </w:rPr>
      </w:pPr>
    </w:p>
    <w:p w:rsidR="00894F38" w:rsidRDefault="00894F38" w:rsidP="00E1054A">
      <w:pPr>
        <w:pStyle w:val="a3"/>
        <w:numPr>
          <w:ilvl w:val="0"/>
          <w:numId w:val="0"/>
        </w:numPr>
        <w:ind w:firstLine="851"/>
        <w:rPr>
          <w:b/>
          <w:sz w:val="28"/>
        </w:rPr>
        <w:sectPr w:rsidR="00894F38" w:rsidSect="00894F38">
          <w:pgSz w:w="16838" w:h="11906" w:orient="landscape"/>
          <w:pgMar w:top="1418" w:right="1134" w:bottom="851" w:left="851" w:header="709" w:footer="709" w:gutter="0"/>
          <w:cols w:space="708"/>
          <w:docGrid w:linePitch="360"/>
        </w:sectPr>
      </w:pPr>
    </w:p>
    <w:p w:rsidR="00D37981" w:rsidRPr="00866973" w:rsidRDefault="00D37981" w:rsidP="00F750DF">
      <w:pPr>
        <w:pStyle w:val="1e"/>
      </w:pPr>
      <w:bookmarkStart w:id="424" w:name="_Toc214499197"/>
      <w:bookmarkStart w:id="425" w:name="_Toc215794131"/>
      <w:bookmarkStart w:id="426" w:name="_Toc23820159"/>
      <w:bookmarkEnd w:id="417"/>
      <w:bookmarkEnd w:id="418"/>
      <w:r w:rsidRPr="00866973">
        <w:lastRenderedPageBreak/>
        <w:t>3.4. Результаты анализа гидравлических режимов и режимов работы элементов централизованной системы водоотведения</w:t>
      </w:r>
      <w:bookmarkEnd w:id="424"/>
      <w:bookmarkEnd w:id="425"/>
    </w:p>
    <w:p w:rsidR="009F4FEC" w:rsidRPr="00866973" w:rsidRDefault="009F4FEC" w:rsidP="009F4FEC">
      <w:pPr>
        <w:pStyle w:val="afff"/>
      </w:pPr>
      <w:r w:rsidRPr="00866973">
        <w:t xml:space="preserve">Анализ гидравлических режимов и режимов работы элементов централизованной системы водоотведения </w:t>
      </w:r>
      <w:r w:rsidR="00CA57CC">
        <w:t>сельского поселения</w:t>
      </w:r>
      <w:r w:rsidRPr="00866973">
        <w:t xml:space="preserve"> выполнен на основе расчетных расходов сточных вод по технологическим зонам, приведённых в разделе 2.5 Схемы водоотведения, с учётом прогнозных сценариев развития, а также фактической схемы сети, расположения и характеристик канализационных насосных станций и канализационных очистных сооружений в </w:t>
      </w:r>
      <w:r w:rsidR="00262753">
        <w:t>п. Саган-Нур</w:t>
      </w:r>
      <w:r w:rsidRPr="00866973">
        <w:t>. При выполнении анализа учитывались требования действующих нормативных документов в части расчёта самотечных и напорных трубопроводов, условий самоочищения и недопущения переполнения коллекторов, а также обеспечения устойчивого режима работы КНС и очистных сооружений.</w:t>
      </w:r>
    </w:p>
    <w:p w:rsidR="009F4FEC" w:rsidRPr="00866973" w:rsidRDefault="009F4FEC" w:rsidP="009F4FEC">
      <w:pPr>
        <w:pStyle w:val="afff"/>
      </w:pPr>
      <w:r w:rsidRPr="00866973">
        <w:t>В пределах технологической зоны № 1 существующая система водоотведения сформирована в виде совокупности самотечных уличных и внутриквартальных сетей, в том числе участков, подлежащих капитальному ремонту, и магистральных коллекторов, транспортирующих сточные воды к канализационным очистным сооружениям. По результатам анализа принятая трассировка планируемой системы водоотведения позволяет увязать новые самотечные сети с существующими коллекторами и КНС, обеспечивая возможность приёма увеличивающихся объёмов сточных вод по первому сценарному плану без возникновения зон систематического залпового или избыточного наполнения самотечных трубопроводов при условии реализации предусмотренных мероприятий.</w:t>
      </w:r>
    </w:p>
    <w:p w:rsidR="005C3155" w:rsidRPr="00866973" w:rsidRDefault="005C3155" w:rsidP="00F750DF">
      <w:pPr>
        <w:pStyle w:val="1e"/>
      </w:pPr>
      <w:bookmarkStart w:id="427" w:name="_Toc214499198"/>
      <w:bookmarkStart w:id="428" w:name="_Toc215794132"/>
      <w:r w:rsidRPr="00866973">
        <w:t>3.5. Анализ резервов производственных мощностей очистных сооружений системы водоотведения и возможности расширения зоны их действия</w:t>
      </w:r>
      <w:bookmarkEnd w:id="427"/>
      <w:bookmarkEnd w:id="428"/>
    </w:p>
    <w:p w:rsidR="004276EA" w:rsidRPr="00866973" w:rsidRDefault="00BE2958" w:rsidP="0092106E">
      <w:pPr>
        <w:pStyle w:val="afff"/>
      </w:pPr>
      <w:bookmarkStart w:id="429" w:name="_Hlk188018633"/>
      <w:bookmarkStart w:id="430" w:name="_Toc23820158"/>
      <w:r w:rsidRPr="00866973">
        <w:t>Анализ резервов производственных мощностей очистных сооружений системы водоотведения и возможности расширения зоны их действия представлен в таблице 3.</w:t>
      </w:r>
      <w:r w:rsidR="000038CD" w:rsidRPr="00866973">
        <w:t>3</w:t>
      </w:r>
      <w:r w:rsidRPr="00866973">
        <w:t>.1.</w:t>
      </w:r>
    </w:p>
    <w:p w:rsidR="005C3155" w:rsidRPr="00F750DF" w:rsidRDefault="005C3155" w:rsidP="00D533C1">
      <w:pPr>
        <w:pStyle w:val="1e"/>
      </w:pPr>
      <w:bookmarkStart w:id="431" w:name="_Toc214499199"/>
      <w:bookmarkStart w:id="432" w:name="_Toc214499233"/>
      <w:bookmarkStart w:id="433" w:name="_Toc214499251"/>
      <w:bookmarkStart w:id="434" w:name="_Toc215794133"/>
      <w:bookmarkEnd w:id="429"/>
      <w:r w:rsidRPr="00866973">
        <w:t>4</w:t>
      </w:r>
      <w:r w:rsidR="001A6B1F" w:rsidRPr="00F750DF">
        <w:t>.</w:t>
      </w:r>
      <w:r w:rsidRPr="00F750DF">
        <w:t xml:space="preserve"> Предложения по строительству, реконструкции и модернизации (техническому перевооружению) объектов централизованной системы водоотведения</w:t>
      </w:r>
      <w:bookmarkEnd w:id="430"/>
      <w:bookmarkEnd w:id="431"/>
      <w:bookmarkEnd w:id="432"/>
      <w:bookmarkEnd w:id="433"/>
      <w:bookmarkEnd w:id="434"/>
    </w:p>
    <w:p w:rsidR="003C2735" w:rsidRPr="00F750DF" w:rsidRDefault="003C2735" w:rsidP="00F750DF">
      <w:pPr>
        <w:pStyle w:val="1e"/>
      </w:pPr>
      <w:bookmarkStart w:id="435" w:name="_Toc214499200"/>
      <w:bookmarkStart w:id="436" w:name="_Toc215794134"/>
      <w:r w:rsidRPr="00F750DF">
        <w:t>4.1. Основные направления, принципы, задачи и плановые значения показателей развития централизованной системы водоотведения</w:t>
      </w:r>
      <w:bookmarkEnd w:id="426"/>
      <w:bookmarkEnd w:id="435"/>
      <w:bookmarkEnd w:id="436"/>
    </w:p>
    <w:p w:rsidR="000038CD" w:rsidRPr="00866973" w:rsidRDefault="000038CD" w:rsidP="000038CD">
      <w:pPr>
        <w:pStyle w:val="afff"/>
      </w:pPr>
      <w:r w:rsidRPr="00F750DF">
        <w:t xml:space="preserve">В соответствии с требованиями Федерального закона № 416-ФЗ «О водоснабжении и водоотведении» и постановления Правительства Российской Федерации № 782, а также на основании проведённого анализа состояния существующей системы водоотведения и мероприятий, предусмотренных Схемой водоотведения, в качестве основных направлений развития централизованной системы водоотведения </w:t>
      </w:r>
      <w:r w:rsidR="00CA57CC" w:rsidRPr="00F750DF">
        <w:t>сельского поселения</w:t>
      </w:r>
      <w:r w:rsidRPr="00F750DF">
        <w:t xml:space="preserve"> предлагается принять следующее.</w:t>
      </w:r>
    </w:p>
    <w:p w:rsidR="000038CD" w:rsidRPr="00866973" w:rsidRDefault="000038CD" w:rsidP="000038CD">
      <w:pPr>
        <w:pStyle w:val="afff"/>
      </w:pPr>
    </w:p>
    <w:p w:rsidR="000038CD" w:rsidRPr="00866973" w:rsidRDefault="000038CD" w:rsidP="0092106E">
      <w:pPr>
        <w:pStyle w:val="afff"/>
      </w:pPr>
    </w:p>
    <w:p w:rsidR="000038CD" w:rsidRPr="00866973" w:rsidRDefault="000038CD" w:rsidP="0092106E">
      <w:pPr>
        <w:pStyle w:val="afff"/>
        <w:rPr>
          <w:highlight w:val="yellow"/>
        </w:rPr>
        <w:sectPr w:rsidR="000038CD" w:rsidRPr="00866973" w:rsidSect="00E95CA2">
          <w:pgSz w:w="11906" w:h="16838"/>
          <w:pgMar w:top="1134" w:right="850" w:bottom="851" w:left="1418" w:header="708" w:footer="708" w:gutter="0"/>
          <w:cols w:space="708"/>
          <w:docGrid w:linePitch="360"/>
        </w:sectPr>
      </w:pPr>
    </w:p>
    <w:p w:rsidR="00B447E4" w:rsidRPr="00866973" w:rsidRDefault="00B447E4" w:rsidP="00847CF7">
      <w:pPr>
        <w:pStyle w:val="affff1"/>
        <w:rPr>
          <w:rFonts w:eastAsia="Times New Roman"/>
        </w:rPr>
      </w:pPr>
      <w:bookmarkStart w:id="437" w:name="_Toc214497064"/>
      <w:r w:rsidRPr="00866973">
        <w:rPr>
          <w:rFonts w:eastAsia="Times New Roman"/>
        </w:rPr>
        <w:lastRenderedPageBreak/>
        <w:t>Таблица 3.5.1. Анализ резервов производственных мощностей очистных сооружений системы водоотведения и возможности расширения зоны их действия</w:t>
      </w:r>
      <w:bookmarkEnd w:id="437"/>
    </w:p>
    <w:tbl>
      <w:tblPr>
        <w:tblStyle w:val="16"/>
        <w:tblW w:w="15117" w:type="dxa"/>
        <w:tblLook w:val="04A0"/>
      </w:tblPr>
      <w:tblGrid>
        <w:gridCol w:w="2264"/>
        <w:gridCol w:w="2380"/>
        <w:gridCol w:w="2114"/>
        <w:gridCol w:w="1185"/>
        <w:gridCol w:w="2092"/>
        <w:gridCol w:w="2610"/>
        <w:gridCol w:w="2472"/>
      </w:tblGrid>
      <w:tr w:rsidR="00B447E4" w:rsidRPr="00866973" w:rsidTr="00F750DF">
        <w:tc>
          <w:tcPr>
            <w:tcW w:w="2264" w:type="dxa"/>
            <w:hideMark/>
          </w:tcPr>
          <w:p w:rsidR="00B447E4" w:rsidRPr="00F750DF" w:rsidRDefault="00B447E4" w:rsidP="004B4207">
            <w:pPr>
              <w:jc w:val="center"/>
              <w:rPr>
                <w:szCs w:val="28"/>
              </w:rPr>
            </w:pPr>
            <w:r w:rsidRPr="00F750DF">
              <w:rPr>
                <w:szCs w:val="28"/>
              </w:rPr>
              <w:t>Наименование и местоположение очистных с</w:t>
            </w:r>
            <w:r w:rsidRPr="00F750DF">
              <w:rPr>
                <w:szCs w:val="28"/>
              </w:rPr>
              <w:t>о</w:t>
            </w:r>
            <w:r w:rsidRPr="00F750DF">
              <w:rPr>
                <w:szCs w:val="28"/>
              </w:rPr>
              <w:t>оружений</w:t>
            </w:r>
          </w:p>
        </w:tc>
        <w:tc>
          <w:tcPr>
            <w:tcW w:w="0" w:type="auto"/>
            <w:hideMark/>
          </w:tcPr>
          <w:p w:rsidR="00B447E4" w:rsidRPr="00F750DF" w:rsidRDefault="00B447E4" w:rsidP="004B4207">
            <w:pPr>
              <w:jc w:val="center"/>
              <w:rPr>
                <w:szCs w:val="28"/>
              </w:rPr>
            </w:pPr>
            <w:r w:rsidRPr="00F750DF">
              <w:rPr>
                <w:szCs w:val="28"/>
              </w:rPr>
              <w:t>Технологическая зона</w:t>
            </w:r>
          </w:p>
        </w:tc>
        <w:tc>
          <w:tcPr>
            <w:tcW w:w="0" w:type="auto"/>
            <w:hideMark/>
          </w:tcPr>
          <w:p w:rsidR="00B447E4" w:rsidRPr="00F750DF" w:rsidRDefault="00B447E4" w:rsidP="004B4207">
            <w:pPr>
              <w:jc w:val="center"/>
              <w:rPr>
                <w:szCs w:val="28"/>
              </w:rPr>
            </w:pPr>
            <w:r w:rsidRPr="00F750DF">
              <w:rPr>
                <w:szCs w:val="28"/>
              </w:rPr>
              <w:t>Проектная мощность КОС, куб.м./сут</w:t>
            </w:r>
          </w:p>
        </w:tc>
        <w:tc>
          <w:tcPr>
            <w:tcW w:w="0" w:type="auto"/>
            <w:hideMark/>
          </w:tcPr>
          <w:p w:rsidR="00B447E4" w:rsidRPr="00F750DF" w:rsidRDefault="00B447E4" w:rsidP="004B4207">
            <w:pPr>
              <w:jc w:val="center"/>
              <w:rPr>
                <w:szCs w:val="28"/>
              </w:rPr>
            </w:pPr>
            <w:r w:rsidRPr="00F750DF">
              <w:rPr>
                <w:szCs w:val="28"/>
              </w:rPr>
              <w:t>Период</w:t>
            </w:r>
          </w:p>
        </w:tc>
        <w:tc>
          <w:tcPr>
            <w:tcW w:w="0" w:type="auto"/>
            <w:hideMark/>
          </w:tcPr>
          <w:p w:rsidR="00B447E4" w:rsidRPr="00F750DF" w:rsidRDefault="00B447E4" w:rsidP="004B4207">
            <w:pPr>
              <w:jc w:val="center"/>
              <w:rPr>
                <w:szCs w:val="28"/>
              </w:rPr>
            </w:pPr>
            <w:r w:rsidRPr="00F750DF">
              <w:rPr>
                <w:szCs w:val="28"/>
              </w:rPr>
              <w:t>Прогнозная н</w:t>
            </w:r>
            <w:r w:rsidRPr="00F750DF">
              <w:rPr>
                <w:szCs w:val="28"/>
              </w:rPr>
              <w:t>а</w:t>
            </w:r>
            <w:r w:rsidRPr="00F750DF">
              <w:rPr>
                <w:szCs w:val="28"/>
              </w:rPr>
              <w:t>грузка, куб.м./сут</w:t>
            </w:r>
          </w:p>
        </w:tc>
        <w:tc>
          <w:tcPr>
            <w:tcW w:w="0" w:type="auto"/>
            <w:hideMark/>
          </w:tcPr>
          <w:p w:rsidR="00B447E4" w:rsidRPr="00F750DF" w:rsidRDefault="00B447E4" w:rsidP="004B4207">
            <w:pPr>
              <w:jc w:val="center"/>
              <w:rPr>
                <w:szCs w:val="28"/>
              </w:rPr>
            </w:pPr>
            <w:r w:rsidRPr="00F750DF">
              <w:rPr>
                <w:szCs w:val="28"/>
              </w:rPr>
              <w:t>Резерв/дефицит мощности, куб.м./сут</w:t>
            </w:r>
          </w:p>
        </w:tc>
        <w:tc>
          <w:tcPr>
            <w:tcW w:w="0" w:type="auto"/>
            <w:hideMark/>
          </w:tcPr>
          <w:p w:rsidR="00B447E4" w:rsidRPr="00F750DF" w:rsidRDefault="00B447E4" w:rsidP="004B4207">
            <w:pPr>
              <w:jc w:val="center"/>
              <w:rPr>
                <w:szCs w:val="28"/>
              </w:rPr>
            </w:pPr>
            <w:r w:rsidRPr="00F750DF">
              <w:rPr>
                <w:szCs w:val="28"/>
              </w:rPr>
              <w:t>Возможность расширения зоны действия</w:t>
            </w:r>
          </w:p>
        </w:tc>
      </w:tr>
      <w:tr w:rsidR="00B447E4" w:rsidRPr="00866973" w:rsidTr="00F750DF">
        <w:tc>
          <w:tcPr>
            <w:tcW w:w="2264" w:type="dxa"/>
            <w:hideMark/>
          </w:tcPr>
          <w:p w:rsidR="00B447E4" w:rsidRPr="00F750DF" w:rsidRDefault="00B447E4" w:rsidP="004B4207">
            <w:pPr>
              <w:rPr>
                <w:szCs w:val="28"/>
              </w:rPr>
            </w:pPr>
            <w:r w:rsidRPr="00F750DF">
              <w:rPr>
                <w:szCs w:val="28"/>
              </w:rPr>
              <w:t xml:space="preserve">КОС </w:t>
            </w:r>
            <w:r w:rsidR="00F750DF" w:rsidRPr="00F750DF">
              <w:rPr>
                <w:szCs w:val="28"/>
              </w:rPr>
              <w:t>п. Саган-Нур</w:t>
            </w:r>
          </w:p>
        </w:tc>
        <w:tc>
          <w:tcPr>
            <w:tcW w:w="0" w:type="auto"/>
            <w:hideMark/>
          </w:tcPr>
          <w:p w:rsidR="00B447E4" w:rsidRPr="00F750DF" w:rsidRDefault="00B447E4" w:rsidP="004B4207">
            <w:pPr>
              <w:rPr>
                <w:szCs w:val="28"/>
              </w:rPr>
            </w:pPr>
            <w:r w:rsidRPr="00F750DF">
              <w:rPr>
                <w:szCs w:val="28"/>
              </w:rPr>
              <w:t>ТЗ-1</w:t>
            </w:r>
          </w:p>
        </w:tc>
        <w:tc>
          <w:tcPr>
            <w:tcW w:w="0" w:type="auto"/>
            <w:hideMark/>
          </w:tcPr>
          <w:p w:rsidR="00B447E4" w:rsidRPr="00F750DF" w:rsidRDefault="00F750DF" w:rsidP="004B4207">
            <w:pPr>
              <w:rPr>
                <w:szCs w:val="28"/>
              </w:rPr>
            </w:pPr>
            <w:r w:rsidRPr="00F750DF">
              <w:rPr>
                <w:szCs w:val="28"/>
              </w:rPr>
              <w:t>5730.000</w:t>
            </w:r>
          </w:p>
        </w:tc>
        <w:tc>
          <w:tcPr>
            <w:tcW w:w="0" w:type="auto"/>
            <w:hideMark/>
          </w:tcPr>
          <w:p w:rsidR="00B447E4" w:rsidRPr="00F750DF" w:rsidRDefault="00B447E4" w:rsidP="004B4207">
            <w:pPr>
              <w:rPr>
                <w:szCs w:val="28"/>
              </w:rPr>
            </w:pPr>
            <w:r w:rsidRPr="00F750DF">
              <w:rPr>
                <w:szCs w:val="28"/>
              </w:rPr>
              <w:t>2030–2035</w:t>
            </w:r>
          </w:p>
        </w:tc>
        <w:tc>
          <w:tcPr>
            <w:tcW w:w="0" w:type="auto"/>
            <w:hideMark/>
          </w:tcPr>
          <w:p w:rsidR="00B447E4" w:rsidRPr="00F750DF" w:rsidRDefault="00B447E4" w:rsidP="004B4207">
            <w:pPr>
              <w:rPr>
                <w:szCs w:val="28"/>
              </w:rPr>
            </w:pPr>
            <w:r w:rsidRPr="00F750DF">
              <w:rPr>
                <w:szCs w:val="28"/>
              </w:rPr>
              <w:t xml:space="preserve">≈ </w:t>
            </w:r>
            <w:r w:rsidR="00F750DF" w:rsidRPr="00F750DF">
              <w:rPr>
                <w:szCs w:val="28"/>
              </w:rPr>
              <w:t>1515.912</w:t>
            </w:r>
          </w:p>
        </w:tc>
        <w:tc>
          <w:tcPr>
            <w:tcW w:w="0" w:type="auto"/>
            <w:hideMark/>
          </w:tcPr>
          <w:p w:rsidR="00B447E4" w:rsidRPr="00F750DF" w:rsidRDefault="00B447E4" w:rsidP="004B4207">
            <w:pPr>
              <w:rPr>
                <w:szCs w:val="28"/>
              </w:rPr>
            </w:pPr>
            <w:r w:rsidRPr="00F750DF">
              <w:rPr>
                <w:szCs w:val="28"/>
              </w:rPr>
              <w:t xml:space="preserve">≈ </w:t>
            </w:r>
            <w:r w:rsidR="00F750DF" w:rsidRPr="00F750DF">
              <w:rPr>
                <w:szCs w:val="28"/>
              </w:rPr>
              <w:t>3913.321</w:t>
            </w:r>
          </w:p>
        </w:tc>
        <w:tc>
          <w:tcPr>
            <w:tcW w:w="0" w:type="auto"/>
            <w:hideMark/>
          </w:tcPr>
          <w:p w:rsidR="00B447E4" w:rsidRPr="00F750DF" w:rsidRDefault="00850E9E" w:rsidP="004B4207">
            <w:pPr>
              <w:rPr>
                <w:szCs w:val="28"/>
              </w:rPr>
            </w:pPr>
            <w:r w:rsidRPr="00F750DF">
              <w:rPr>
                <w:szCs w:val="28"/>
              </w:rPr>
              <w:t>Не требуется ра</w:t>
            </w:r>
            <w:r w:rsidRPr="00F750DF">
              <w:rPr>
                <w:szCs w:val="28"/>
              </w:rPr>
              <w:t>с</w:t>
            </w:r>
            <w:r w:rsidRPr="00F750DF">
              <w:rPr>
                <w:szCs w:val="28"/>
              </w:rPr>
              <w:t>ширение</w:t>
            </w:r>
          </w:p>
        </w:tc>
      </w:tr>
    </w:tbl>
    <w:p w:rsidR="001510A7" w:rsidRPr="00866973" w:rsidRDefault="001510A7" w:rsidP="0092106E">
      <w:pPr>
        <w:pStyle w:val="afff"/>
        <w:rPr>
          <w:highlight w:val="yellow"/>
        </w:rPr>
      </w:pPr>
    </w:p>
    <w:p w:rsidR="00B447E4" w:rsidRPr="00866973" w:rsidRDefault="00B447E4" w:rsidP="0092106E">
      <w:pPr>
        <w:pStyle w:val="afff"/>
        <w:rPr>
          <w:highlight w:val="yellow"/>
        </w:rPr>
        <w:sectPr w:rsidR="00B447E4" w:rsidRPr="00866973" w:rsidSect="00B447E4">
          <w:pgSz w:w="16838" w:h="11906" w:orient="landscape"/>
          <w:pgMar w:top="1418" w:right="1134" w:bottom="851" w:left="851" w:header="709" w:footer="709" w:gutter="0"/>
          <w:cols w:space="708"/>
          <w:docGrid w:linePitch="360"/>
        </w:sectPr>
      </w:pPr>
    </w:p>
    <w:p w:rsidR="003D4F8D" w:rsidRPr="00866973" w:rsidRDefault="003D4F8D" w:rsidP="003D4F8D">
      <w:pPr>
        <w:pStyle w:val="afff"/>
      </w:pPr>
      <w:bookmarkStart w:id="438" w:name="_Toc23820160"/>
      <w:bookmarkStart w:id="439" w:name="_Toc214499201"/>
      <w:r w:rsidRPr="00866973">
        <w:lastRenderedPageBreak/>
        <w:t>В качестве плановых значений показателей развития централизованной системы водоотведения в Схеме (как предложение разработчика) предусматривается поэтапное снижение доли ветхих и аварийных канализационных сетей за счёт реализации мероприятий по капитальному ремонту и реконструкции, доведение доли сточных вод, проходящих нормативную очистку на канализационных очистных сооружениях, до 100 % объёмов, поступающих в централизованную систему, обеспечение пропускной способности магистральных коллекторов и очистных сооружений на уровне, соответствующем прогнозируемым объёмам сточных вод по выбранному сценарию развития, а также снижение числа аварий и инцидентов на сетях водоотведения и КНС. Конкретные целевые значения указанных показателей устанавливаются в соответствующих разделах Схемы и увязываются с графиком реализации мероприятий по строительству, модернизации и реконструкции объектов централизованной системы водоотведения.</w:t>
      </w:r>
    </w:p>
    <w:p w:rsidR="003D4F8D" w:rsidRPr="00866973" w:rsidRDefault="003D4F8D" w:rsidP="003D4F8D">
      <w:pPr>
        <w:pStyle w:val="afff"/>
      </w:pPr>
      <w:r w:rsidRPr="00866973">
        <w:t>К показателям надежности, качества, энергетической эффективности объектов централизованной системы водоотведения относятся:</w:t>
      </w:r>
    </w:p>
    <w:p w:rsidR="003D4F8D" w:rsidRPr="00866973" w:rsidRDefault="003D4F8D" w:rsidP="003D4F8D">
      <w:pPr>
        <w:pStyle w:val="afff"/>
      </w:pPr>
      <w:r w:rsidRPr="00866973">
        <w:t>а) показатели надежности водоотведения;</w:t>
      </w:r>
    </w:p>
    <w:p w:rsidR="003D4F8D" w:rsidRPr="00866973" w:rsidRDefault="003D4F8D" w:rsidP="003D4F8D">
      <w:pPr>
        <w:pStyle w:val="afff"/>
      </w:pPr>
      <w:r w:rsidRPr="00866973">
        <w:t>б) показатели очистки сточных вод;</w:t>
      </w:r>
    </w:p>
    <w:p w:rsidR="003D4F8D" w:rsidRPr="00866973" w:rsidRDefault="003D4F8D" w:rsidP="003D4F8D">
      <w:pPr>
        <w:pStyle w:val="afff"/>
      </w:pPr>
      <w:r w:rsidRPr="00866973">
        <w:t>в) показатели эффективности использования ресурсов.</w:t>
      </w:r>
    </w:p>
    <w:p w:rsidR="003D4F8D" w:rsidRPr="003E47FF" w:rsidRDefault="003D4F8D" w:rsidP="003E47FF">
      <w:pPr>
        <w:pStyle w:val="afff"/>
      </w:pPr>
      <w:bookmarkStart w:id="440" w:name="_Toc215793473"/>
      <w:r w:rsidRPr="00866973">
        <w:t>Показатели рассмотрены в разделе 7. Перечень основных мероприятий по реализации схем водоотведения с разбивкой по годам, включая технические обоснования этих мероприятий представлен в таблице 6.1.</w:t>
      </w:r>
      <w:bookmarkEnd w:id="440"/>
    </w:p>
    <w:p w:rsidR="001510A7" w:rsidRPr="00866973" w:rsidRDefault="001510A7" w:rsidP="00F750DF">
      <w:pPr>
        <w:pStyle w:val="1e"/>
      </w:pPr>
      <w:bookmarkStart w:id="441" w:name="_Toc215794135"/>
      <w:r w:rsidRPr="00866973">
        <w:t>4.2. Перечень основных мероприятий по реализации схем водоотведения с разбивкой по годам, включая технические обоснования этих мероприятий</w:t>
      </w:r>
      <w:bookmarkEnd w:id="438"/>
      <w:bookmarkEnd w:id="439"/>
      <w:bookmarkEnd w:id="441"/>
    </w:p>
    <w:p w:rsidR="001510A7" w:rsidRPr="00791085" w:rsidRDefault="001510A7" w:rsidP="0092106E">
      <w:pPr>
        <w:pStyle w:val="afff"/>
      </w:pPr>
      <w:r w:rsidRPr="00866973">
        <w:t xml:space="preserve">В таблице 4.2.1 отражены предложения по строительству и реконструкции канализационных сетей, канализационных коллекторов и </w:t>
      </w:r>
      <w:r w:rsidRPr="00791085">
        <w:t>объектов на них, а также, предложения по строительству и реконструкции канализационных сетей на них для обеспечения нормативной надежности водоотведения и подлежащих замене в связи с исчерпанием эксплуатационного ресурса.</w:t>
      </w:r>
    </w:p>
    <w:p w:rsidR="001510A7" w:rsidRPr="00866973" w:rsidRDefault="001510A7" w:rsidP="00847CF7">
      <w:pPr>
        <w:pStyle w:val="affff1"/>
        <w:rPr>
          <w:rFonts w:eastAsia="Times New Roman"/>
        </w:rPr>
      </w:pPr>
      <w:bookmarkStart w:id="442" w:name="_Toc214497065"/>
      <w:r w:rsidRPr="00791085">
        <w:rPr>
          <w:rFonts w:eastAsia="Times New Roman"/>
        </w:rPr>
        <w:t>Таблица 4.2.1. Перечень основных мероприятий по реализации схем водоотведения с разбивкой по годам, включая технические обоснования этих мероприятий</w:t>
      </w:r>
      <w:bookmarkEnd w:id="442"/>
    </w:p>
    <w:tbl>
      <w:tblPr>
        <w:tblW w:w="5000" w:type="pct"/>
        <w:tblLook w:val="04A0"/>
      </w:tblPr>
      <w:tblGrid>
        <w:gridCol w:w="2531"/>
        <w:gridCol w:w="2419"/>
        <w:gridCol w:w="2676"/>
        <w:gridCol w:w="2228"/>
      </w:tblGrid>
      <w:tr w:rsidR="00F750DF" w:rsidRPr="00AD7001" w:rsidTr="00F750DF">
        <w:trPr>
          <w:trHeight w:val="20"/>
          <w:tblHeader/>
        </w:trPr>
        <w:tc>
          <w:tcPr>
            <w:tcW w:w="1417" w:type="pct"/>
            <w:tcBorders>
              <w:top w:val="single" w:sz="4" w:space="0" w:color="auto"/>
              <w:left w:val="single" w:sz="4" w:space="0" w:color="auto"/>
              <w:bottom w:val="single" w:sz="4" w:space="0" w:color="auto"/>
              <w:right w:val="single" w:sz="4" w:space="0" w:color="auto"/>
            </w:tcBorders>
            <w:shd w:val="clear" w:color="auto" w:fill="auto"/>
            <w:hideMark/>
          </w:tcPr>
          <w:p w:rsidR="00F750DF" w:rsidRPr="00AD7001" w:rsidRDefault="00F750DF" w:rsidP="004B4207">
            <w:pPr>
              <w:jc w:val="center"/>
              <w:rPr>
                <w:color w:val="000000"/>
                <w:sz w:val="28"/>
                <w:szCs w:val="28"/>
              </w:rPr>
            </w:pPr>
            <w:bookmarkStart w:id="443" w:name="_Toc23820161"/>
            <w:bookmarkStart w:id="444" w:name="_Toc214499202"/>
            <w:r w:rsidRPr="00AD7001">
              <w:rPr>
                <w:color w:val="000000"/>
                <w:sz w:val="28"/>
                <w:szCs w:val="28"/>
              </w:rPr>
              <w:t>Наименование м</w:t>
            </w:r>
            <w:r w:rsidRPr="00AD7001">
              <w:rPr>
                <w:color w:val="000000"/>
                <w:sz w:val="28"/>
                <w:szCs w:val="28"/>
              </w:rPr>
              <w:t>е</w:t>
            </w:r>
            <w:r w:rsidRPr="00AD7001">
              <w:rPr>
                <w:color w:val="000000"/>
                <w:sz w:val="28"/>
                <w:szCs w:val="28"/>
              </w:rPr>
              <w:t>роприятий</w:t>
            </w:r>
          </w:p>
        </w:tc>
        <w:tc>
          <w:tcPr>
            <w:tcW w:w="1360" w:type="pct"/>
            <w:tcBorders>
              <w:top w:val="single" w:sz="4" w:space="0" w:color="auto"/>
              <w:left w:val="nil"/>
              <w:bottom w:val="single" w:sz="4" w:space="0" w:color="auto"/>
              <w:right w:val="single" w:sz="4" w:space="0" w:color="auto"/>
            </w:tcBorders>
            <w:shd w:val="clear" w:color="auto" w:fill="auto"/>
            <w:hideMark/>
          </w:tcPr>
          <w:p w:rsidR="00F750DF" w:rsidRPr="00AD7001" w:rsidRDefault="00F750DF" w:rsidP="004B4207">
            <w:pPr>
              <w:jc w:val="center"/>
              <w:rPr>
                <w:color w:val="000000"/>
                <w:sz w:val="28"/>
                <w:szCs w:val="28"/>
              </w:rPr>
            </w:pPr>
            <w:r w:rsidRPr="00AD7001">
              <w:rPr>
                <w:color w:val="000000"/>
                <w:sz w:val="28"/>
                <w:szCs w:val="28"/>
              </w:rPr>
              <w:t>Обоснование м</w:t>
            </w:r>
            <w:r w:rsidRPr="00AD7001">
              <w:rPr>
                <w:color w:val="000000"/>
                <w:sz w:val="28"/>
                <w:szCs w:val="28"/>
              </w:rPr>
              <w:t>е</w:t>
            </w:r>
            <w:r w:rsidRPr="00AD7001">
              <w:rPr>
                <w:color w:val="000000"/>
                <w:sz w:val="28"/>
                <w:szCs w:val="28"/>
              </w:rPr>
              <w:t>роприятия</w:t>
            </w:r>
          </w:p>
        </w:tc>
        <w:tc>
          <w:tcPr>
            <w:tcW w:w="960" w:type="pct"/>
            <w:tcBorders>
              <w:top w:val="single" w:sz="4" w:space="0" w:color="auto"/>
              <w:left w:val="nil"/>
              <w:bottom w:val="single" w:sz="4" w:space="0" w:color="auto"/>
              <w:right w:val="single" w:sz="4" w:space="0" w:color="auto"/>
            </w:tcBorders>
            <w:shd w:val="clear" w:color="auto" w:fill="auto"/>
            <w:hideMark/>
          </w:tcPr>
          <w:p w:rsidR="00F750DF" w:rsidRPr="00AD7001" w:rsidRDefault="00F750DF" w:rsidP="004B4207">
            <w:pPr>
              <w:rPr>
                <w:color w:val="000000"/>
                <w:sz w:val="28"/>
                <w:szCs w:val="28"/>
              </w:rPr>
            </w:pPr>
            <w:r w:rsidRPr="00AD7001">
              <w:rPr>
                <w:color w:val="000000"/>
                <w:sz w:val="28"/>
                <w:szCs w:val="28"/>
              </w:rPr>
              <w:t>Месторасположение объекта</w:t>
            </w:r>
          </w:p>
        </w:tc>
        <w:tc>
          <w:tcPr>
            <w:tcW w:w="1262" w:type="pct"/>
            <w:tcBorders>
              <w:top w:val="single" w:sz="4" w:space="0" w:color="auto"/>
              <w:left w:val="nil"/>
              <w:bottom w:val="single" w:sz="4" w:space="0" w:color="auto"/>
              <w:right w:val="single" w:sz="4" w:space="0" w:color="auto"/>
            </w:tcBorders>
            <w:shd w:val="clear" w:color="auto" w:fill="auto"/>
            <w:hideMark/>
          </w:tcPr>
          <w:p w:rsidR="00F750DF" w:rsidRPr="00AD7001" w:rsidRDefault="00F750DF" w:rsidP="004B4207">
            <w:pPr>
              <w:jc w:val="center"/>
              <w:rPr>
                <w:color w:val="000000"/>
                <w:sz w:val="28"/>
                <w:szCs w:val="28"/>
              </w:rPr>
            </w:pPr>
            <w:r w:rsidRPr="00AD7001">
              <w:rPr>
                <w:color w:val="000000"/>
                <w:sz w:val="28"/>
                <w:szCs w:val="28"/>
              </w:rPr>
              <w:t>Сроки мер</w:t>
            </w:r>
            <w:r w:rsidRPr="00AD7001">
              <w:rPr>
                <w:color w:val="000000"/>
                <w:sz w:val="28"/>
                <w:szCs w:val="28"/>
              </w:rPr>
              <w:t>о</w:t>
            </w:r>
            <w:r w:rsidRPr="00AD7001">
              <w:rPr>
                <w:color w:val="000000"/>
                <w:sz w:val="28"/>
                <w:szCs w:val="28"/>
              </w:rPr>
              <w:t>приятий, года</w:t>
            </w:r>
          </w:p>
        </w:tc>
      </w:tr>
      <w:tr w:rsidR="00F750DF" w:rsidRPr="00AD7001" w:rsidTr="00F750DF">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F750DF" w:rsidRPr="00AD7001" w:rsidRDefault="00F750DF" w:rsidP="004B4207">
            <w:pPr>
              <w:jc w:val="center"/>
              <w:rPr>
                <w:color w:val="000000"/>
                <w:sz w:val="28"/>
                <w:szCs w:val="28"/>
              </w:rPr>
            </w:pPr>
            <w:r w:rsidRPr="00AD7001">
              <w:rPr>
                <w:color w:val="000000"/>
                <w:sz w:val="28"/>
                <w:szCs w:val="28"/>
              </w:rPr>
              <w:t>Система водоотведения</w:t>
            </w:r>
          </w:p>
        </w:tc>
      </w:tr>
      <w:tr w:rsidR="00F750DF" w:rsidRPr="00AD7001" w:rsidTr="00F750DF">
        <w:trPr>
          <w:trHeight w:val="20"/>
        </w:trPr>
        <w:tc>
          <w:tcPr>
            <w:tcW w:w="1417" w:type="pct"/>
            <w:tcBorders>
              <w:top w:val="nil"/>
              <w:left w:val="single" w:sz="4" w:space="0" w:color="auto"/>
              <w:bottom w:val="single" w:sz="4" w:space="0" w:color="auto"/>
              <w:right w:val="single" w:sz="4" w:space="0" w:color="auto"/>
            </w:tcBorders>
            <w:shd w:val="clear" w:color="auto" w:fill="auto"/>
            <w:hideMark/>
          </w:tcPr>
          <w:p w:rsidR="00F750DF" w:rsidRPr="00AD7001" w:rsidRDefault="00F750DF" w:rsidP="004B4207">
            <w:pPr>
              <w:rPr>
                <w:color w:val="000000"/>
                <w:sz w:val="28"/>
                <w:szCs w:val="28"/>
              </w:rPr>
            </w:pPr>
            <w:r w:rsidRPr="00AD7001">
              <w:rPr>
                <w:color w:val="000000"/>
                <w:sz w:val="28"/>
                <w:szCs w:val="28"/>
              </w:rPr>
              <w:t>Капитальный р</w:t>
            </w:r>
            <w:r w:rsidRPr="00AD7001">
              <w:rPr>
                <w:color w:val="000000"/>
                <w:sz w:val="28"/>
                <w:szCs w:val="28"/>
              </w:rPr>
              <w:t>е</w:t>
            </w:r>
            <w:r w:rsidRPr="00AD7001">
              <w:rPr>
                <w:color w:val="000000"/>
                <w:sz w:val="28"/>
                <w:szCs w:val="28"/>
              </w:rPr>
              <w:t>монт сетей вод</w:t>
            </w:r>
            <w:r w:rsidRPr="00AD7001">
              <w:rPr>
                <w:color w:val="000000"/>
                <w:sz w:val="28"/>
                <w:szCs w:val="28"/>
              </w:rPr>
              <w:t>о</w:t>
            </w:r>
            <w:r w:rsidRPr="00AD7001">
              <w:rPr>
                <w:color w:val="000000"/>
                <w:sz w:val="28"/>
                <w:szCs w:val="28"/>
              </w:rPr>
              <w:t>отведения</w:t>
            </w:r>
          </w:p>
        </w:tc>
        <w:tc>
          <w:tcPr>
            <w:tcW w:w="1360" w:type="pct"/>
            <w:tcBorders>
              <w:top w:val="nil"/>
              <w:left w:val="nil"/>
              <w:bottom w:val="single" w:sz="4" w:space="0" w:color="auto"/>
              <w:right w:val="single" w:sz="4" w:space="0" w:color="auto"/>
            </w:tcBorders>
            <w:shd w:val="clear" w:color="auto" w:fill="auto"/>
            <w:hideMark/>
          </w:tcPr>
          <w:p w:rsidR="00F750DF" w:rsidRPr="00AD7001" w:rsidRDefault="00F750DF" w:rsidP="004B4207">
            <w:pPr>
              <w:rPr>
                <w:color w:val="000000"/>
                <w:sz w:val="28"/>
                <w:szCs w:val="28"/>
              </w:rPr>
            </w:pPr>
            <w:r w:rsidRPr="00AD7001">
              <w:rPr>
                <w:color w:val="000000"/>
                <w:sz w:val="28"/>
                <w:szCs w:val="28"/>
              </w:rPr>
              <w:t>Повышение н</w:t>
            </w:r>
            <w:r w:rsidRPr="00AD7001">
              <w:rPr>
                <w:color w:val="000000"/>
                <w:sz w:val="28"/>
                <w:szCs w:val="28"/>
              </w:rPr>
              <w:t>а</w:t>
            </w:r>
            <w:r w:rsidRPr="00AD7001">
              <w:rPr>
                <w:color w:val="000000"/>
                <w:sz w:val="28"/>
                <w:szCs w:val="28"/>
              </w:rPr>
              <w:t>дежности сист</w:t>
            </w:r>
            <w:r w:rsidRPr="00AD7001">
              <w:rPr>
                <w:color w:val="000000"/>
                <w:sz w:val="28"/>
                <w:szCs w:val="28"/>
              </w:rPr>
              <w:t>е</w:t>
            </w:r>
            <w:r w:rsidRPr="00AD7001">
              <w:rPr>
                <w:color w:val="000000"/>
                <w:sz w:val="28"/>
                <w:szCs w:val="28"/>
              </w:rPr>
              <w:t>мы водоотвед</w:t>
            </w:r>
            <w:r w:rsidRPr="00AD7001">
              <w:rPr>
                <w:color w:val="000000"/>
                <w:sz w:val="28"/>
                <w:szCs w:val="28"/>
              </w:rPr>
              <w:t>е</w:t>
            </w:r>
            <w:r w:rsidRPr="00AD7001">
              <w:rPr>
                <w:color w:val="000000"/>
                <w:sz w:val="28"/>
                <w:szCs w:val="28"/>
              </w:rPr>
              <w:t>ния</w:t>
            </w:r>
          </w:p>
        </w:tc>
        <w:tc>
          <w:tcPr>
            <w:tcW w:w="960" w:type="pct"/>
            <w:tcBorders>
              <w:top w:val="nil"/>
              <w:left w:val="nil"/>
              <w:bottom w:val="single" w:sz="4" w:space="0" w:color="auto"/>
              <w:right w:val="single" w:sz="4" w:space="0" w:color="auto"/>
            </w:tcBorders>
            <w:shd w:val="clear" w:color="auto" w:fill="auto"/>
            <w:hideMark/>
          </w:tcPr>
          <w:p w:rsidR="00F750DF" w:rsidRPr="00AD7001" w:rsidRDefault="00F750DF" w:rsidP="004B4207">
            <w:pPr>
              <w:rPr>
                <w:color w:val="000000"/>
                <w:sz w:val="28"/>
                <w:szCs w:val="28"/>
              </w:rPr>
            </w:pPr>
            <w:r w:rsidRPr="00AD7001">
              <w:rPr>
                <w:color w:val="000000"/>
                <w:sz w:val="28"/>
                <w:szCs w:val="28"/>
              </w:rPr>
              <w:t>п. Саган-Нур</w:t>
            </w:r>
          </w:p>
        </w:tc>
        <w:tc>
          <w:tcPr>
            <w:tcW w:w="1262" w:type="pct"/>
            <w:tcBorders>
              <w:top w:val="nil"/>
              <w:left w:val="nil"/>
              <w:bottom w:val="single" w:sz="4" w:space="0" w:color="auto"/>
              <w:right w:val="single" w:sz="4" w:space="0" w:color="auto"/>
            </w:tcBorders>
            <w:shd w:val="clear" w:color="auto" w:fill="auto"/>
            <w:hideMark/>
          </w:tcPr>
          <w:p w:rsidR="00F750DF" w:rsidRPr="00AD7001" w:rsidRDefault="00F750DF" w:rsidP="004B4207">
            <w:pPr>
              <w:rPr>
                <w:color w:val="000000"/>
                <w:sz w:val="28"/>
                <w:szCs w:val="28"/>
              </w:rPr>
            </w:pPr>
            <w:r w:rsidRPr="00AD7001">
              <w:rPr>
                <w:color w:val="000000"/>
                <w:sz w:val="28"/>
                <w:szCs w:val="28"/>
              </w:rPr>
              <w:t>2026-2028</w:t>
            </w:r>
          </w:p>
        </w:tc>
      </w:tr>
    </w:tbl>
    <w:p w:rsidR="00206AF0" w:rsidRDefault="00206AF0" w:rsidP="00E1054A">
      <w:pPr>
        <w:pStyle w:val="a3"/>
        <w:numPr>
          <w:ilvl w:val="0"/>
          <w:numId w:val="0"/>
        </w:numPr>
        <w:ind w:firstLine="851"/>
        <w:rPr>
          <w:b/>
          <w:sz w:val="28"/>
        </w:rPr>
      </w:pPr>
    </w:p>
    <w:p w:rsidR="001510A7" w:rsidRPr="00866973" w:rsidRDefault="001510A7" w:rsidP="00F750DF">
      <w:pPr>
        <w:pStyle w:val="1e"/>
      </w:pPr>
      <w:bookmarkStart w:id="445" w:name="_Toc215794136"/>
      <w:r w:rsidRPr="00866973">
        <w:t>4.3. Технические обоснования основных мероприятий по реализации схем водоотведения</w:t>
      </w:r>
      <w:bookmarkEnd w:id="443"/>
      <w:bookmarkEnd w:id="444"/>
      <w:bookmarkEnd w:id="445"/>
    </w:p>
    <w:p w:rsidR="00F750DF" w:rsidRPr="00F750DF" w:rsidRDefault="00F750DF" w:rsidP="00F750DF">
      <w:pPr>
        <w:pStyle w:val="afff"/>
      </w:pPr>
      <w:bookmarkStart w:id="446" w:name="_Toc23820162"/>
      <w:bookmarkStart w:id="447" w:name="_Toc214499203"/>
      <w:bookmarkStart w:id="448" w:name="_Toc23820164"/>
      <w:r>
        <w:t xml:space="preserve">Развитие системы водоотведения поселения предусматривает выполнение мероприятий, направленных на повышение надёжности и </w:t>
      </w:r>
      <w:r>
        <w:lastRenderedPageBreak/>
        <w:t>устойчивости функционирования существующих сетей, снижение аварийности и обеспечение нормативных условий отвода сточных вод. Основные мероприятия выбираются с учётом фактического технического состояния инфраструктуры, результатов обследований и необходимости приведения сетей к требованиям санитарно-эпидемиологического законодательства и строительных норм.</w:t>
      </w:r>
    </w:p>
    <w:p w:rsidR="00F750DF" w:rsidRDefault="00F750DF" w:rsidP="00F750DF">
      <w:pPr>
        <w:pStyle w:val="afff"/>
        <w:rPr>
          <w:b/>
          <w:bCs/>
        </w:rPr>
      </w:pPr>
      <w:r w:rsidRPr="00F750DF">
        <w:rPr>
          <w:b/>
          <w:bCs/>
        </w:rPr>
        <w:t>Капитальный ремонт сетей водоотведения в п. Саган-Нур</w:t>
      </w:r>
    </w:p>
    <w:p w:rsidR="00F750DF" w:rsidRDefault="00F750DF" w:rsidP="00F750DF">
      <w:pPr>
        <w:pStyle w:val="afff"/>
      </w:pPr>
      <w:r>
        <w:t>Необходимость реализации мероприятия обусловлена повышенным уровнем износа существующих сетей, снижением их пропускной способности и увеличением вероятности аварийных ситуаций. Проведение капитального ремонта позволит восстановить работоспособность участков канализационной инфраструктуры, обеспечить надёжный приём и транспортировку сточных вод, минимизировать риски переливов, засоров и инфильтрации грунтовых вод. Мероприятие также направлено на повышение экологической безопасности и соблюдение нормативов, установленных СанПиН и СП по проектированию и эксплуатации систем водоотведения.</w:t>
      </w:r>
    </w:p>
    <w:p w:rsidR="001510A7" w:rsidRPr="00866973" w:rsidRDefault="001510A7" w:rsidP="00F750DF">
      <w:pPr>
        <w:pStyle w:val="1e"/>
      </w:pPr>
      <w:bookmarkStart w:id="449" w:name="_Toc215794137"/>
      <w:r w:rsidRPr="00866973">
        <w:t xml:space="preserve">4.4. </w:t>
      </w:r>
      <w:bookmarkStart w:id="450" w:name="_Hlk58975227"/>
      <w:r w:rsidRPr="00866973">
        <w:t>Сведения о вновь строящихся, реконструируемых</w:t>
      </w:r>
      <w:bookmarkEnd w:id="450"/>
      <w:r w:rsidRPr="00866973">
        <w:t xml:space="preserve"> и предлагаемых к </w:t>
      </w:r>
      <w:bookmarkStart w:id="451" w:name="_Hlk58975261"/>
      <w:r w:rsidRPr="00866973">
        <w:t>выводу из эксплуатации объектах централизованной системы водоотведения</w:t>
      </w:r>
      <w:bookmarkEnd w:id="446"/>
      <w:bookmarkEnd w:id="447"/>
      <w:bookmarkEnd w:id="449"/>
      <w:bookmarkEnd w:id="451"/>
    </w:p>
    <w:p w:rsidR="006C12CC" w:rsidRPr="00866973" w:rsidRDefault="00CD0B87" w:rsidP="0092106E">
      <w:pPr>
        <w:pStyle w:val="afff"/>
      </w:pPr>
      <w:bookmarkStart w:id="452" w:name="_Toc23820163"/>
      <w:r w:rsidRPr="00866973">
        <w:t>Сведения о вновь строящихся, реконструируемых объектах водоотведения отображена в таблице 6.1.</w:t>
      </w:r>
      <w:r w:rsidR="006C12CC" w:rsidRPr="00866973">
        <w:t>Вывод из эксплуатации объектах системы водоотведения не планируется.</w:t>
      </w:r>
    </w:p>
    <w:p w:rsidR="001510A7" w:rsidRPr="00866973" w:rsidRDefault="001510A7" w:rsidP="00F750DF">
      <w:pPr>
        <w:pStyle w:val="1e"/>
      </w:pPr>
      <w:bookmarkStart w:id="453" w:name="_Toc214499204"/>
      <w:bookmarkStart w:id="454" w:name="_Toc215794138"/>
      <w:r w:rsidRPr="00866973">
        <w:t>4.5. Сведения о развитии систем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bookmarkEnd w:id="452"/>
      <w:bookmarkEnd w:id="453"/>
      <w:bookmarkEnd w:id="454"/>
    </w:p>
    <w:p w:rsidR="009F4FEC" w:rsidRPr="00866973" w:rsidRDefault="009F4FEC" w:rsidP="009F4FEC">
      <w:pPr>
        <w:pStyle w:val="afff"/>
      </w:pPr>
      <w:r w:rsidRPr="00866973">
        <w:t xml:space="preserve">Развитие систем диспетчеризации, телемеханизации и автоматизированных систем управления режимами водоотведения на объектах организаций, осуществляющих водоотведение, является одним из ключевых направлений повышения надёжности и управляемости централизованной системы водоотведения </w:t>
      </w:r>
      <w:r w:rsidR="00CA57CC">
        <w:t>сельского поселения</w:t>
      </w:r>
      <w:r w:rsidRPr="00866973">
        <w:t>. В настоящее время эксплуатация большинства объектов осуществляется с использованием локальных шкафов управления и минимального набора контрольно-измерительных приборов, обеспечивающих лишь оперативное включение/отключение оборудования и визуальный контроль дежурным персоналом на месте установки. Централизованный непрерывный сбор и анализ параметров работы канализационных насосных станций и очистных сооружений в автоматическом режиме либо отсутствует, либо реализован фрагментарно, без охвата все</w:t>
      </w:r>
      <w:r w:rsidR="00AD7001">
        <w:t>й</w:t>
      </w:r>
      <w:r w:rsidRPr="00866973">
        <w:t xml:space="preserve"> технологическ</w:t>
      </w:r>
      <w:r w:rsidR="00AD7001">
        <w:t>ой</w:t>
      </w:r>
      <w:r w:rsidRPr="00866973">
        <w:t xml:space="preserve"> зон</w:t>
      </w:r>
      <w:r w:rsidR="00AD7001">
        <w:t>ы</w:t>
      </w:r>
      <w:r w:rsidRPr="00866973">
        <w:t>.</w:t>
      </w:r>
    </w:p>
    <w:p w:rsidR="001510A7" w:rsidRPr="00866973" w:rsidRDefault="001510A7" w:rsidP="00F750DF">
      <w:pPr>
        <w:pStyle w:val="1e"/>
      </w:pPr>
      <w:bookmarkStart w:id="455" w:name="_Toc214499205"/>
      <w:bookmarkStart w:id="456" w:name="_Toc215794139"/>
      <w:r w:rsidRPr="00866973">
        <w:t xml:space="preserve">4.6. Описание вариантов маршрутов прохождения трубопроводов (трасс) по территории </w:t>
      </w:r>
      <w:r w:rsidR="00CA57CC">
        <w:rPr>
          <w:bCs/>
        </w:rPr>
        <w:t>сельского поселения</w:t>
      </w:r>
      <w:r w:rsidRPr="00866973">
        <w:t>, расположения намечаемых площадок под строительство сооружений водоотведения и их обоснование</w:t>
      </w:r>
      <w:bookmarkEnd w:id="448"/>
      <w:bookmarkEnd w:id="455"/>
      <w:bookmarkEnd w:id="456"/>
    </w:p>
    <w:p w:rsidR="001510A7" w:rsidRPr="00866973" w:rsidRDefault="001510A7" w:rsidP="0092106E">
      <w:pPr>
        <w:pStyle w:val="afff"/>
      </w:pPr>
      <w:r w:rsidRPr="00866973">
        <w:t xml:space="preserve">Выбор трассы трубопроводов проводится на основе вариантной оценки экономической целесообразности и экологической допустимости из нескольких возможных вариантов с учетом природных особенностей территории, расположения населенных мест </w:t>
      </w:r>
      <w:r w:rsidR="003C6CA1" w:rsidRPr="00866973">
        <w:t>-</w:t>
      </w:r>
      <w:r w:rsidRPr="00866973">
        <w:t xml:space="preserve"> перспективных потребителей, залегания </w:t>
      </w:r>
      <w:r w:rsidRPr="00866973">
        <w:lastRenderedPageBreak/>
        <w:t xml:space="preserve">торфяников, а также транспортных путей и коммуникаций, которые могут оказать негативное влияние на магистральный трубопровод. </w:t>
      </w:r>
    </w:p>
    <w:p w:rsidR="00687CD7" w:rsidRPr="00866973" w:rsidRDefault="001510A7" w:rsidP="0092106E">
      <w:pPr>
        <w:pStyle w:val="afff"/>
      </w:pPr>
      <w:r w:rsidRPr="00866973">
        <w:t>Для проезда к трубопроводам максимально используются существующие дороги общей сети. Необходимость строительства дорог, вдоль трассовых и технологических проездов на период строительства и для эксплуатации трубопровода определяется на стадии проектирования. При выборе трассы трубопровода учитывается перспективное развитие города и близ расположенных населенных пунктов, промышленных и сельскохозяйственных предприятий, железных и автомобильных дорог и других объектов, а также условия строительства и обслуживания трубопровода в период его эксплуатации (существующие, строящиеся, проектируемые и реконструируемые здания и сооружения, мелиорация заболоченных земель, ирригация пустынных и степных районов, использование водных объектов и т.д.), выполняется прогнозирование изменений природных условий в процессе строительства и эксплуатации магистральных трубопроводов.</w:t>
      </w:r>
    </w:p>
    <w:p w:rsidR="001510A7" w:rsidRPr="00866973" w:rsidRDefault="001510A7" w:rsidP="0092106E">
      <w:pPr>
        <w:pStyle w:val="afff"/>
      </w:pPr>
      <w:r w:rsidRPr="00866973">
        <w:t>Не предусматривается вести прокладку магистральных трубопроводов в тоннелях совместно с электрическими кабелями и кабелями связи и трубопроводами иного назначения, принадлежащими другим организациям - собственникам коммуникаций и сооружений.</w:t>
      </w:r>
    </w:p>
    <w:p w:rsidR="001510A7" w:rsidRPr="00866973" w:rsidRDefault="001510A7" w:rsidP="00F750DF">
      <w:pPr>
        <w:pStyle w:val="1e"/>
      </w:pPr>
      <w:bookmarkStart w:id="457" w:name="_Toc23820165"/>
      <w:bookmarkStart w:id="458" w:name="_Toc214499206"/>
      <w:bookmarkStart w:id="459" w:name="_Toc215794140"/>
      <w:r w:rsidRPr="00866973">
        <w:t>4.7. Границы и характеристики охранных зон сетей и сооружений централизованной системы водоотведения</w:t>
      </w:r>
      <w:bookmarkEnd w:id="457"/>
      <w:bookmarkEnd w:id="458"/>
      <w:bookmarkEnd w:id="459"/>
    </w:p>
    <w:p w:rsidR="00BA06EA" w:rsidRPr="00866973" w:rsidRDefault="00AD7001" w:rsidP="0092106E">
      <w:pPr>
        <w:pStyle w:val="afff"/>
      </w:pPr>
      <w:bookmarkStart w:id="460" w:name="_Toc23820166"/>
      <w:r>
        <w:t>Не планируется строительство новых объектов водоотведения.</w:t>
      </w:r>
    </w:p>
    <w:p w:rsidR="001510A7" w:rsidRPr="00866973" w:rsidRDefault="001510A7" w:rsidP="00F750DF">
      <w:pPr>
        <w:pStyle w:val="1e"/>
      </w:pPr>
      <w:bookmarkStart w:id="461" w:name="_Toc214499207"/>
      <w:bookmarkStart w:id="462" w:name="_Toc215794141"/>
      <w:r w:rsidRPr="00866973">
        <w:t>4.8. Границы планируемых зон размещения объектов централизованной системы водоотведения</w:t>
      </w:r>
      <w:bookmarkEnd w:id="460"/>
      <w:bookmarkEnd w:id="461"/>
      <w:bookmarkEnd w:id="462"/>
    </w:p>
    <w:p w:rsidR="001510A7" w:rsidRPr="00866973" w:rsidRDefault="001510A7" w:rsidP="0092106E">
      <w:pPr>
        <w:pStyle w:val="afff"/>
      </w:pPr>
      <w:r w:rsidRPr="00866973">
        <w:t xml:space="preserve">Границы планируемых зон размещения объектов централизованной системы водоотведения определены </w:t>
      </w:r>
      <w:r w:rsidR="00B80753" w:rsidRPr="00866973">
        <w:t xml:space="preserve">границами </w:t>
      </w:r>
      <w:r w:rsidR="00AD7001">
        <w:t>п. Саган-Нур</w:t>
      </w:r>
    </w:p>
    <w:p w:rsidR="001510A7" w:rsidRPr="00866973" w:rsidRDefault="001510A7" w:rsidP="00F750DF">
      <w:pPr>
        <w:pStyle w:val="1e"/>
      </w:pPr>
      <w:bookmarkStart w:id="463" w:name="_Toc23820167"/>
      <w:bookmarkStart w:id="464" w:name="_Toc214499208"/>
      <w:bookmarkStart w:id="465" w:name="_Toc214499234"/>
      <w:bookmarkStart w:id="466" w:name="_Toc214499252"/>
      <w:bookmarkStart w:id="467" w:name="_Toc215794142"/>
      <w:r w:rsidRPr="00866973">
        <w:t>5. Экологические аспекты мероприятий по строительству и реконструкции объектов централизованной системы водоотведения</w:t>
      </w:r>
      <w:bookmarkEnd w:id="463"/>
      <w:bookmarkEnd w:id="464"/>
      <w:bookmarkEnd w:id="465"/>
      <w:bookmarkEnd w:id="466"/>
      <w:bookmarkEnd w:id="467"/>
    </w:p>
    <w:p w:rsidR="001510A7" w:rsidRPr="00866973" w:rsidRDefault="001510A7" w:rsidP="00F750DF">
      <w:pPr>
        <w:pStyle w:val="1e"/>
      </w:pPr>
      <w:bookmarkStart w:id="468" w:name="_Toc23820168"/>
      <w:bookmarkStart w:id="469" w:name="_Toc214499209"/>
      <w:bookmarkStart w:id="470" w:name="_Toc215794143"/>
      <w:r w:rsidRPr="00866973">
        <w:t>5.1. Сведения о мероприятиях, содержащихся в планах по снижению сбросов загрязняющих веществ, иных веществ и микроорганизмов в поверхностные водные объекты, подземные водные объекты и на водозаборные площади</w:t>
      </w:r>
      <w:bookmarkEnd w:id="468"/>
      <w:bookmarkEnd w:id="469"/>
      <w:bookmarkEnd w:id="470"/>
    </w:p>
    <w:p w:rsidR="000A442E" w:rsidRPr="00866973" w:rsidRDefault="000A442E" w:rsidP="0092106E">
      <w:pPr>
        <w:pStyle w:val="afff"/>
      </w:pPr>
      <w:bookmarkStart w:id="471" w:name="_Toc23820169"/>
      <w:r w:rsidRPr="00866973">
        <w:t>Важнейшим экологическим аспектом, при выполнении мероприятий по строительству, реконструкции объектов систем водоотведения и очистки сточных вод, является сброс сточных вод с превышением нормативно-допустимых показателей. Нарушение требований влечет за собой:</w:t>
      </w:r>
    </w:p>
    <w:p w:rsidR="000A442E" w:rsidRPr="00866973" w:rsidRDefault="000A442E" w:rsidP="00EC1F3C">
      <w:pPr>
        <w:pStyle w:val="afff"/>
        <w:numPr>
          <w:ilvl w:val="0"/>
          <w:numId w:val="8"/>
        </w:numPr>
        <w:ind w:left="0" w:firstLine="851"/>
      </w:pPr>
      <w:r w:rsidRPr="00866973">
        <w:t>загрязнение и ухудшение качества поверхностных и подземных вод;</w:t>
      </w:r>
    </w:p>
    <w:p w:rsidR="000A442E" w:rsidRPr="00866973" w:rsidRDefault="000A442E" w:rsidP="00EC1F3C">
      <w:pPr>
        <w:pStyle w:val="afff"/>
        <w:numPr>
          <w:ilvl w:val="0"/>
          <w:numId w:val="8"/>
        </w:numPr>
        <w:ind w:left="0" w:firstLine="851"/>
      </w:pPr>
      <w:r w:rsidRPr="00866973">
        <w:t>эвтрофикация (зарастание водоема водорослями);</w:t>
      </w:r>
    </w:p>
    <w:p w:rsidR="000A442E" w:rsidRPr="00866973" w:rsidRDefault="000A442E" w:rsidP="00EC1F3C">
      <w:pPr>
        <w:pStyle w:val="afff"/>
        <w:numPr>
          <w:ilvl w:val="0"/>
          <w:numId w:val="8"/>
        </w:numPr>
        <w:ind w:left="0" w:firstLine="851"/>
      </w:pPr>
      <w:r w:rsidRPr="00866973">
        <w:t>увеличение количества загрязняющих веществ в сточных водах;</w:t>
      </w:r>
    </w:p>
    <w:p w:rsidR="000A442E" w:rsidRPr="00866973" w:rsidRDefault="000A442E" w:rsidP="00EC1F3C">
      <w:pPr>
        <w:pStyle w:val="afff"/>
        <w:numPr>
          <w:ilvl w:val="0"/>
          <w:numId w:val="8"/>
        </w:numPr>
        <w:ind w:left="0" w:firstLine="851"/>
      </w:pPr>
      <w:r w:rsidRPr="00866973">
        <w:t>увеличение объемов сточных вод.</w:t>
      </w:r>
    </w:p>
    <w:p w:rsidR="000A442E" w:rsidRPr="00866973" w:rsidRDefault="000A442E" w:rsidP="0092106E">
      <w:pPr>
        <w:pStyle w:val="afff"/>
      </w:pPr>
      <w:r w:rsidRPr="00866973">
        <w:t xml:space="preserve">Запрещается сброс отходов производства и потребления, в поверхностные и подземные водные объекты, на водосборные площади, в </w:t>
      </w:r>
      <w:r w:rsidRPr="00866973">
        <w:lastRenderedPageBreak/>
        <w:t>недра и на почву. Данные положения определяются Федеральным законодательством</w:t>
      </w:r>
      <w:r w:rsidRPr="00866973">
        <w:rPr>
          <w:rStyle w:val="afff8"/>
        </w:rPr>
        <w:footnoteReference w:id="8"/>
      </w:r>
      <w:r w:rsidRPr="00866973">
        <w:t>.</w:t>
      </w:r>
    </w:p>
    <w:p w:rsidR="000A442E" w:rsidRPr="00866973" w:rsidRDefault="000A442E" w:rsidP="0092106E">
      <w:pPr>
        <w:pStyle w:val="afff"/>
      </w:pPr>
      <w:r w:rsidRPr="00866973">
        <w:t>Высокая степень износа трубопроводов систем водоотведения, сброс жидких отходов от жилой застройки населенных пунктов в выгребные ямы обуславливает возможность загрязнения подземных вод, загрязнение и переувлажнение почв.</w:t>
      </w:r>
    </w:p>
    <w:p w:rsidR="001510A7" w:rsidRPr="00866973" w:rsidRDefault="001510A7" w:rsidP="00F750DF">
      <w:pPr>
        <w:pStyle w:val="1e"/>
      </w:pPr>
      <w:bookmarkStart w:id="472" w:name="_Toc214499210"/>
      <w:bookmarkStart w:id="473" w:name="_Toc215794144"/>
      <w:r w:rsidRPr="00866973">
        <w:t>5.2. Сведения о применении методов, безопасных для окружающей среды, при утилизации осадков сточных вод</w:t>
      </w:r>
      <w:bookmarkEnd w:id="471"/>
      <w:bookmarkEnd w:id="472"/>
      <w:bookmarkEnd w:id="473"/>
    </w:p>
    <w:p w:rsidR="00364E6B" w:rsidRPr="00866973" w:rsidRDefault="00364E6B" w:rsidP="00364E6B">
      <w:pPr>
        <w:pStyle w:val="afff"/>
      </w:pPr>
      <w:bookmarkStart w:id="474" w:name="_Toc23820170"/>
      <w:r w:rsidRPr="00866973">
        <w:t>Компостирование: Смешивание ОСВ с опилками, соломой или ТБО ускоряет разложение органики. Температура в компосте достигает 60°C, уничтожая патогены. Процесс занимает 2</w:t>
      </w:r>
      <w:r w:rsidR="003C6CA1" w:rsidRPr="00866973">
        <w:t>-</w:t>
      </w:r>
      <w:r w:rsidRPr="00866973">
        <w:t>12 суток в механизированных системах или до 6 месяцев в штабелях.</w:t>
      </w:r>
    </w:p>
    <w:p w:rsidR="001510A7" w:rsidRPr="00866973" w:rsidRDefault="001510A7" w:rsidP="00F750DF">
      <w:pPr>
        <w:pStyle w:val="1e"/>
      </w:pPr>
      <w:bookmarkStart w:id="475" w:name="_Toc214499211"/>
      <w:bookmarkStart w:id="476" w:name="_Toc214499235"/>
      <w:bookmarkStart w:id="477" w:name="_Toc214499253"/>
      <w:bookmarkStart w:id="478" w:name="_Toc215794145"/>
      <w:r w:rsidRPr="00866973">
        <w:t xml:space="preserve">6. Оценка потребности в капитальных вложениях в строительство, </w:t>
      </w:r>
      <w:r w:rsidRPr="00F750DF">
        <w:t>реконструкцию</w:t>
      </w:r>
      <w:r w:rsidRPr="00866973">
        <w:t xml:space="preserve"> и модернизацию объектов централизованной системы водоотведения</w:t>
      </w:r>
      <w:bookmarkEnd w:id="474"/>
      <w:bookmarkEnd w:id="475"/>
      <w:bookmarkEnd w:id="476"/>
      <w:bookmarkEnd w:id="477"/>
      <w:bookmarkEnd w:id="478"/>
    </w:p>
    <w:p w:rsidR="00364E6B" w:rsidRPr="00866973" w:rsidRDefault="0048227A" w:rsidP="0092106E">
      <w:pPr>
        <w:pStyle w:val="afff"/>
      </w:pPr>
      <w:r w:rsidRPr="00866973">
        <w:rPr>
          <w:rFonts w:eastAsia="Times New Roman"/>
        </w:rPr>
        <w:t xml:space="preserve">В соответствии с выбранными направлениями развития системы водоотведения сформирован определенный объем строительства отдельных объектов </w:t>
      </w:r>
      <w:r w:rsidRPr="00866973">
        <w:t>централизованной системы водоотведения.</w:t>
      </w:r>
    </w:p>
    <w:p w:rsidR="009916E7" w:rsidRPr="00866973" w:rsidRDefault="0048227A" w:rsidP="0092106E">
      <w:pPr>
        <w:pStyle w:val="afff"/>
      </w:pPr>
      <w:r w:rsidRPr="00866973">
        <w:t>Стоимость мероприятий определены в соответствии с Методическими материалами по сметным расчетам. В рамках разработки схемы водоотведения проводится предварительный расчёт стоимости выполнения предложенных мероприятий по совершенствованию централизованных систем водоотведения, то есть проводятся предпроектные работы. На предпроектной стадии при обосновании величины инвестиций определяется предварительная (расчетная) стоимость строительства и реконструкции объектов централизованных систем водоотведения.Стоимость реконструкции объектов определяется в соответствии с укрупненными сметными нормативами цены строительства сетей и объектов системы водоотведения. При отсутствии таких показателей могут использоваться данные о стоимости объектов-аналогов.</w:t>
      </w:r>
    </w:p>
    <w:p w:rsidR="001510A7" w:rsidRPr="00866973" w:rsidRDefault="001510A7" w:rsidP="0092106E">
      <w:pPr>
        <w:pStyle w:val="afff"/>
        <w:rPr>
          <w:rFonts w:eastAsia="Times New Roman"/>
        </w:rPr>
      </w:pPr>
      <w:r w:rsidRPr="00866973">
        <w:rPr>
          <w:rFonts w:eastAsia="Times New Roman"/>
        </w:rPr>
        <w:t>Капитальные вложения определены в таблице 6.1.</w:t>
      </w:r>
    </w:p>
    <w:p w:rsidR="006E6C33" w:rsidRPr="00866973" w:rsidRDefault="006E6C33" w:rsidP="00F750DF">
      <w:pPr>
        <w:pStyle w:val="1e"/>
      </w:pPr>
      <w:bookmarkStart w:id="479" w:name="_Toc23820171"/>
      <w:bookmarkStart w:id="480" w:name="_Toc214499212"/>
      <w:bookmarkStart w:id="481" w:name="_Toc214499236"/>
      <w:bookmarkStart w:id="482" w:name="_Toc214499254"/>
      <w:bookmarkStart w:id="483" w:name="_Toc215794146"/>
      <w:r w:rsidRPr="00866973">
        <w:t>7. Плановые значения показателей развития централизованных систем водоотведения</w:t>
      </w:r>
      <w:bookmarkEnd w:id="479"/>
      <w:bookmarkEnd w:id="480"/>
      <w:bookmarkEnd w:id="481"/>
      <w:bookmarkEnd w:id="482"/>
      <w:bookmarkEnd w:id="483"/>
    </w:p>
    <w:p w:rsidR="006E6C33" w:rsidRPr="00866973" w:rsidRDefault="006E6C33" w:rsidP="0092106E">
      <w:pPr>
        <w:pStyle w:val="afff"/>
      </w:pPr>
      <w:r w:rsidRPr="00866973">
        <w:t>К показателям надежности, качества, энергетической эффективности объектов централизованной системы водоотведения относятся:</w:t>
      </w:r>
    </w:p>
    <w:p w:rsidR="006E6C33" w:rsidRPr="00866973" w:rsidRDefault="006E6C33" w:rsidP="0092106E">
      <w:pPr>
        <w:pStyle w:val="afff"/>
      </w:pPr>
      <w:r w:rsidRPr="00866973">
        <w:t>а) показатели надежности водоотведения;</w:t>
      </w:r>
    </w:p>
    <w:p w:rsidR="006E6C33" w:rsidRPr="00866973" w:rsidRDefault="006E6C33" w:rsidP="0092106E">
      <w:pPr>
        <w:pStyle w:val="afff"/>
      </w:pPr>
      <w:r w:rsidRPr="00866973">
        <w:t>б) показатели очистки сточных вод;</w:t>
      </w:r>
    </w:p>
    <w:p w:rsidR="006E6C33" w:rsidRPr="00866973" w:rsidRDefault="006E6C33" w:rsidP="0092106E">
      <w:pPr>
        <w:pStyle w:val="afff"/>
      </w:pPr>
      <w:r w:rsidRPr="00866973">
        <w:t>в) показатели эффективности использования ресурсов, в том числе уровень потерь воды.</w:t>
      </w:r>
    </w:p>
    <w:p w:rsidR="006E6C33" w:rsidRPr="00866973" w:rsidRDefault="006E6C33" w:rsidP="0092106E">
      <w:pPr>
        <w:pStyle w:val="afff"/>
      </w:pPr>
      <w:r w:rsidRPr="00866973">
        <w:t>1. Показателем надежности и бесперебойности водоотведения является удельное количество аварий и засоров в расчете на протяженность канализационной сети в год (ед./км).</w:t>
      </w:r>
    </w:p>
    <w:p w:rsidR="006E6C33" w:rsidRPr="00866973" w:rsidRDefault="006E6C33" w:rsidP="0092106E">
      <w:pPr>
        <w:pStyle w:val="afff"/>
      </w:pPr>
      <w:r w:rsidRPr="00866973">
        <w:t>2. Показателями качества очистки сточных вод являются:</w:t>
      </w:r>
    </w:p>
    <w:p w:rsidR="006E6C33" w:rsidRPr="00866973" w:rsidRDefault="006E6C33" w:rsidP="0092106E">
      <w:pPr>
        <w:pStyle w:val="afff"/>
      </w:pPr>
      <w:r w:rsidRPr="00866973">
        <w:lastRenderedPageBreak/>
        <w:t>а) 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p w:rsidR="006E6C33" w:rsidRPr="00866973" w:rsidRDefault="006E6C33" w:rsidP="0092106E">
      <w:pPr>
        <w:pStyle w:val="afff"/>
      </w:pPr>
      <w:r w:rsidRPr="00866973">
        <w:t>б) 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p w:rsidR="006E6C33" w:rsidRPr="00866973" w:rsidRDefault="006E6C33" w:rsidP="0092106E">
      <w:pPr>
        <w:pStyle w:val="afff"/>
      </w:pPr>
      <w:r w:rsidRPr="00866973">
        <w:t>в) 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p w:rsidR="006E6C33" w:rsidRPr="00866973" w:rsidRDefault="006E6C33" w:rsidP="0092106E">
      <w:pPr>
        <w:pStyle w:val="afff"/>
      </w:pPr>
      <w:r w:rsidRPr="00866973">
        <w:t>3. Показателями энергетической эффективности являются:</w:t>
      </w:r>
    </w:p>
    <w:p w:rsidR="006E6C33" w:rsidRPr="00866973" w:rsidRDefault="006E6C33" w:rsidP="0092106E">
      <w:pPr>
        <w:pStyle w:val="afff"/>
      </w:pPr>
      <w:r w:rsidRPr="00866973">
        <w:t>а) 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(кВт*ч/куб. м).</w:t>
      </w:r>
    </w:p>
    <w:p w:rsidR="006E6C33" w:rsidRPr="00866973" w:rsidRDefault="006E6C33" w:rsidP="0092106E">
      <w:pPr>
        <w:pStyle w:val="afff"/>
      </w:pPr>
      <w:r w:rsidRPr="00866973">
        <w:t>Данные показатели представлены в таблице 7.1.</w:t>
      </w:r>
    </w:p>
    <w:p w:rsidR="00527DA9" w:rsidRPr="00866973" w:rsidRDefault="00527DA9" w:rsidP="00D533C1">
      <w:pPr>
        <w:pStyle w:val="1e"/>
      </w:pPr>
      <w:bookmarkStart w:id="484" w:name="_Toc23820172"/>
      <w:bookmarkStart w:id="485" w:name="_Toc214499213"/>
      <w:bookmarkStart w:id="486" w:name="_Toc214499237"/>
      <w:bookmarkStart w:id="487" w:name="_Toc214499255"/>
      <w:bookmarkStart w:id="488" w:name="_Toc215794147"/>
      <w:r w:rsidRPr="00866973">
        <w:t>8. Перечень выявленных бесхозяйных объектов централизованной системы водоотведения (в случае их выявления) и перечень организаций, уполномоченных на их эксплуатацию</w:t>
      </w:r>
      <w:bookmarkEnd w:id="484"/>
      <w:bookmarkEnd w:id="485"/>
      <w:bookmarkEnd w:id="486"/>
      <w:bookmarkEnd w:id="487"/>
      <w:bookmarkEnd w:id="488"/>
    </w:p>
    <w:p w:rsidR="00527DA9" w:rsidRPr="00866973" w:rsidRDefault="00527DA9" w:rsidP="0092106E">
      <w:pPr>
        <w:pStyle w:val="afff"/>
      </w:pPr>
      <w:r w:rsidRPr="00866973">
        <w:t>Бесхозяйные объекты не выявлены.</w:t>
      </w:r>
    </w:p>
    <w:p w:rsidR="00960871" w:rsidRPr="00866973" w:rsidRDefault="00960871" w:rsidP="0092106E">
      <w:pPr>
        <w:pStyle w:val="afff"/>
      </w:pPr>
    </w:p>
    <w:p w:rsidR="00960871" w:rsidRPr="00866973" w:rsidRDefault="00960871" w:rsidP="00AD1FD0">
      <w:pPr>
        <w:widowControl w:val="0"/>
        <w:autoSpaceDE w:val="0"/>
        <w:autoSpaceDN w:val="0"/>
        <w:adjustRightInd w:val="0"/>
        <w:spacing w:before="240"/>
        <w:jc w:val="both"/>
        <w:rPr>
          <w:b/>
          <w:bCs/>
          <w:sz w:val="28"/>
          <w:szCs w:val="28"/>
        </w:rPr>
        <w:sectPr w:rsidR="00960871" w:rsidRPr="00866973" w:rsidSect="00E95CA2">
          <w:pgSz w:w="11906" w:h="16838"/>
          <w:pgMar w:top="1134" w:right="850" w:bottom="851" w:left="1418" w:header="708" w:footer="708" w:gutter="0"/>
          <w:cols w:space="708"/>
          <w:docGrid w:linePitch="360"/>
        </w:sectPr>
      </w:pPr>
    </w:p>
    <w:p w:rsidR="001510A7" w:rsidRPr="00866973" w:rsidRDefault="001510A7" w:rsidP="00847CF7">
      <w:pPr>
        <w:pStyle w:val="affff1"/>
        <w:rPr>
          <w:rFonts w:eastAsia="Times New Roman"/>
        </w:rPr>
      </w:pPr>
      <w:bookmarkStart w:id="489" w:name="_Toc214497067"/>
      <w:r w:rsidRPr="00866973">
        <w:rPr>
          <w:rFonts w:eastAsia="Times New Roman"/>
        </w:rPr>
        <w:lastRenderedPageBreak/>
        <w:t>Таблица 6.1. Оценка потребности в капитальных вложениях в строительство, реконструкцию и модернизацию объектов централизованной системы водоотведения</w:t>
      </w:r>
      <w:bookmarkEnd w:id="489"/>
    </w:p>
    <w:tbl>
      <w:tblPr>
        <w:tblW w:w="5000" w:type="pct"/>
        <w:tblLook w:val="04A0"/>
      </w:tblPr>
      <w:tblGrid>
        <w:gridCol w:w="1985"/>
        <w:gridCol w:w="2676"/>
        <w:gridCol w:w="1858"/>
        <w:gridCol w:w="1517"/>
        <w:gridCol w:w="1517"/>
        <w:gridCol w:w="1887"/>
        <w:gridCol w:w="1056"/>
        <w:gridCol w:w="1353"/>
        <w:gridCol w:w="1353"/>
        <w:gridCol w:w="1353"/>
        <w:gridCol w:w="1353"/>
        <w:gridCol w:w="1353"/>
        <w:gridCol w:w="2211"/>
      </w:tblGrid>
      <w:tr w:rsidR="00F750DF" w:rsidRPr="00AD7001" w:rsidTr="00F750DF">
        <w:trPr>
          <w:trHeight w:val="20"/>
          <w:tblHeader/>
        </w:trPr>
        <w:tc>
          <w:tcPr>
            <w:tcW w:w="408" w:type="pct"/>
            <w:tcBorders>
              <w:top w:val="single" w:sz="4" w:space="0" w:color="auto"/>
              <w:left w:val="single" w:sz="4" w:space="0" w:color="auto"/>
              <w:bottom w:val="single" w:sz="4" w:space="0" w:color="auto"/>
              <w:right w:val="single" w:sz="4" w:space="0" w:color="auto"/>
            </w:tcBorders>
            <w:shd w:val="clear" w:color="auto" w:fill="auto"/>
            <w:hideMark/>
          </w:tcPr>
          <w:p w:rsidR="00F750DF" w:rsidRPr="00AD7001" w:rsidRDefault="00F750DF" w:rsidP="00AD7001">
            <w:pPr>
              <w:jc w:val="center"/>
              <w:rPr>
                <w:color w:val="000000"/>
                <w:sz w:val="28"/>
                <w:szCs w:val="28"/>
              </w:rPr>
            </w:pPr>
            <w:r w:rsidRPr="00AD7001">
              <w:rPr>
                <w:color w:val="000000"/>
                <w:sz w:val="28"/>
                <w:szCs w:val="28"/>
              </w:rPr>
              <w:t>Наименование мероприятий</w:t>
            </w:r>
          </w:p>
        </w:tc>
        <w:tc>
          <w:tcPr>
            <w:tcW w:w="479" w:type="pct"/>
            <w:tcBorders>
              <w:top w:val="single" w:sz="4" w:space="0" w:color="auto"/>
              <w:left w:val="nil"/>
              <w:bottom w:val="single" w:sz="4" w:space="0" w:color="auto"/>
              <w:right w:val="single" w:sz="4" w:space="0" w:color="auto"/>
            </w:tcBorders>
            <w:shd w:val="clear" w:color="auto" w:fill="auto"/>
            <w:hideMark/>
          </w:tcPr>
          <w:p w:rsidR="00F750DF" w:rsidRPr="00AD7001" w:rsidRDefault="00F750DF" w:rsidP="00AD7001">
            <w:pPr>
              <w:rPr>
                <w:color w:val="000000"/>
                <w:sz w:val="28"/>
                <w:szCs w:val="28"/>
              </w:rPr>
            </w:pPr>
            <w:r w:rsidRPr="00AD7001">
              <w:rPr>
                <w:color w:val="000000"/>
                <w:sz w:val="28"/>
                <w:szCs w:val="28"/>
              </w:rPr>
              <w:t>Месторасположение объекта</w:t>
            </w:r>
          </w:p>
        </w:tc>
        <w:tc>
          <w:tcPr>
            <w:tcW w:w="374" w:type="pct"/>
            <w:tcBorders>
              <w:top w:val="single" w:sz="4" w:space="0" w:color="auto"/>
              <w:left w:val="nil"/>
              <w:bottom w:val="single" w:sz="4" w:space="0" w:color="auto"/>
              <w:right w:val="single" w:sz="4" w:space="0" w:color="auto"/>
            </w:tcBorders>
            <w:shd w:val="clear" w:color="auto" w:fill="auto"/>
            <w:hideMark/>
          </w:tcPr>
          <w:p w:rsidR="00F750DF" w:rsidRPr="00AD7001" w:rsidRDefault="00F750DF" w:rsidP="00AD7001">
            <w:pPr>
              <w:jc w:val="center"/>
              <w:rPr>
                <w:color w:val="000000"/>
                <w:sz w:val="28"/>
                <w:szCs w:val="28"/>
              </w:rPr>
            </w:pPr>
            <w:r w:rsidRPr="00AD7001">
              <w:rPr>
                <w:color w:val="000000"/>
                <w:sz w:val="28"/>
                <w:szCs w:val="28"/>
              </w:rPr>
              <w:t>Сроки мер</w:t>
            </w:r>
            <w:r w:rsidRPr="00AD7001">
              <w:rPr>
                <w:color w:val="000000"/>
                <w:sz w:val="28"/>
                <w:szCs w:val="28"/>
              </w:rPr>
              <w:t>о</w:t>
            </w:r>
            <w:r w:rsidRPr="00AD7001">
              <w:rPr>
                <w:color w:val="000000"/>
                <w:sz w:val="28"/>
                <w:szCs w:val="28"/>
              </w:rPr>
              <w:t>приятий, г</w:t>
            </w:r>
            <w:r w:rsidRPr="00AD7001">
              <w:rPr>
                <w:color w:val="000000"/>
                <w:sz w:val="28"/>
                <w:szCs w:val="28"/>
              </w:rPr>
              <w:t>о</w:t>
            </w:r>
            <w:r w:rsidRPr="00AD7001">
              <w:rPr>
                <w:color w:val="000000"/>
                <w:sz w:val="28"/>
                <w:szCs w:val="28"/>
              </w:rPr>
              <w:t>да</w:t>
            </w:r>
          </w:p>
        </w:tc>
        <w:tc>
          <w:tcPr>
            <w:tcW w:w="378" w:type="pct"/>
            <w:tcBorders>
              <w:top w:val="single" w:sz="4" w:space="0" w:color="auto"/>
              <w:left w:val="nil"/>
              <w:bottom w:val="single" w:sz="4" w:space="0" w:color="auto"/>
              <w:right w:val="single" w:sz="4" w:space="0" w:color="auto"/>
            </w:tcBorders>
            <w:shd w:val="clear" w:color="auto" w:fill="auto"/>
            <w:hideMark/>
          </w:tcPr>
          <w:p w:rsidR="00F750DF" w:rsidRPr="00AD7001" w:rsidRDefault="00F750DF" w:rsidP="00AD7001">
            <w:pPr>
              <w:jc w:val="center"/>
              <w:rPr>
                <w:color w:val="000000"/>
                <w:sz w:val="28"/>
                <w:szCs w:val="28"/>
              </w:rPr>
            </w:pPr>
            <w:r w:rsidRPr="00AD7001">
              <w:rPr>
                <w:color w:val="000000"/>
                <w:sz w:val="28"/>
                <w:szCs w:val="28"/>
              </w:rPr>
              <w:t>Единица показателя</w:t>
            </w:r>
          </w:p>
        </w:tc>
        <w:tc>
          <w:tcPr>
            <w:tcW w:w="372" w:type="pct"/>
            <w:tcBorders>
              <w:top w:val="single" w:sz="4" w:space="0" w:color="auto"/>
              <w:left w:val="nil"/>
              <w:bottom w:val="single" w:sz="4" w:space="0" w:color="auto"/>
              <w:right w:val="single" w:sz="4" w:space="0" w:color="auto"/>
            </w:tcBorders>
            <w:shd w:val="clear" w:color="auto" w:fill="auto"/>
            <w:hideMark/>
          </w:tcPr>
          <w:p w:rsidR="00F750DF" w:rsidRPr="00AD7001" w:rsidRDefault="00F750DF" w:rsidP="00AD7001">
            <w:pPr>
              <w:jc w:val="center"/>
              <w:rPr>
                <w:color w:val="000000"/>
                <w:sz w:val="28"/>
                <w:szCs w:val="28"/>
              </w:rPr>
            </w:pPr>
            <w:r w:rsidRPr="00AD7001">
              <w:rPr>
                <w:color w:val="000000"/>
                <w:sz w:val="28"/>
                <w:szCs w:val="28"/>
              </w:rPr>
              <w:t>Значение показателя</w:t>
            </w:r>
          </w:p>
        </w:tc>
        <w:tc>
          <w:tcPr>
            <w:tcW w:w="375" w:type="pct"/>
            <w:tcBorders>
              <w:top w:val="single" w:sz="4" w:space="0" w:color="auto"/>
              <w:left w:val="nil"/>
              <w:bottom w:val="single" w:sz="4" w:space="0" w:color="auto"/>
              <w:right w:val="single" w:sz="4" w:space="0" w:color="auto"/>
            </w:tcBorders>
            <w:shd w:val="clear" w:color="auto" w:fill="auto"/>
            <w:hideMark/>
          </w:tcPr>
          <w:p w:rsidR="00F750DF" w:rsidRPr="00AD7001" w:rsidRDefault="00F750DF" w:rsidP="00AD7001">
            <w:pPr>
              <w:jc w:val="center"/>
              <w:rPr>
                <w:color w:val="000000"/>
                <w:sz w:val="28"/>
                <w:szCs w:val="28"/>
              </w:rPr>
            </w:pPr>
            <w:r w:rsidRPr="00AD7001">
              <w:rPr>
                <w:color w:val="000000"/>
                <w:sz w:val="28"/>
                <w:szCs w:val="28"/>
              </w:rPr>
              <w:t>Необходимые капитальные затраты, тыс. руб.</w:t>
            </w:r>
          </w:p>
        </w:tc>
        <w:tc>
          <w:tcPr>
            <w:tcW w:w="370" w:type="pct"/>
            <w:tcBorders>
              <w:top w:val="single" w:sz="4" w:space="0" w:color="auto"/>
              <w:left w:val="nil"/>
              <w:bottom w:val="single" w:sz="4" w:space="0" w:color="auto"/>
              <w:right w:val="single" w:sz="4" w:space="0" w:color="auto"/>
            </w:tcBorders>
            <w:shd w:val="clear" w:color="auto" w:fill="auto"/>
            <w:hideMark/>
          </w:tcPr>
          <w:p w:rsidR="00F750DF" w:rsidRPr="00AD7001" w:rsidRDefault="00F750DF" w:rsidP="00AD7001">
            <w:pPr>
              <w:jc w:val="center"/>
              <w:rPr>
                <w:color w:val="000000"/>
                <w:sz w:val="28"/>
                <w:szCs w:val="28"/>
              </w:rPr>
            </w:pPr>
            <w:r w:rsidRPr="00AD7001">
              <w:rPr>
                <w:color w:val="000000"/>
                <w:sz w:val="28"/>
                <w:szCs w:val="28"/>
              </w:rPr>
              <w:t>2025 год</w:t>
            </w:r>
          </w:p>
        </w:tc>
        <w:tc>
          <w:tcPr>
            <w:tcW w:w="371" w:type="pct"/>
            <w:tcBorders>
              <w:top w:val="single" w:sz="4" w:space="0" w:color="auto"/>
              <w:left w:val="nil"/>
              <w:bottom w:val="single" w:sz="4" w:space="0" w:color="auto"/>
              <w:right w:val="single" w:sz="4" w:space="0" w:color="auto"/>
            </w:tcBorders>
            <w:shd w:val="clear" w:color="auto" w:fill="auto"/>
            <w:hideMark/>
          </w:tcPr>
          <w:p w:rsidR="00F750DF" w:rsidRPr="00AD7001" w:rsidRDefault="00F750DF" w:rsidP="00AD7001">
            <w:pPr>
              <w:jc w:val="center"/>
              <w:rPr>
                <w:color w:val="000000"/>
                <w:sz w:val="28"/>
                <w:szCs w:val="28"/>
              </w:rPr>
            </w:pPr>
            <w:r w:rsidRPr="00AD7001">
              <w:rPr>
                <w:color w:val="000000"/>
                <w:sz w:val="28"/>
                <w:szCs w:val="28"/>
              </w:rPr>
              <w:t>2026 год</w:t>
            </w:r>
          </w:p>
        </w:tc>
        <w:tc>
          <w:tcPr>
            <w:tcW w:w="371" w:type="pct"/>
            <w:tcBorders>
              <w:top w:val="single" w:sz="4" w:space="0" w:color="auto"/>
              <w:left w:val="nil"/>
              <w:bottom w:val="single" w:sz="4" w:space="0" w:color="auto"/>
              <w:right w:val="single" w:sz="4" w:space="0" w:color="auto"/>
            </w:tcBorders>
            <w:shd w:val="clear" w:color="auto" w:fill="auto"/>
            <w:hideMark/>
          </w:tcPr>
          <w:p w:rsidR="00F750DF" w:rsidRPr="00AD7001" w:rsidRDefault="00F750DF" w:rsidP="00AD7001">
            <w:pPr>
              <w:jc w:val="center"/>
              <w:rPr>
                <w:color w:val="000000"/>
                <w:sz w:val="28"/>
                <w:szCs w:val="28"/>
              </w:rPr>
            </w:pPr>
            <w:r w:rsidRPr="00AD7001">
              <w:rPr>
                <w:color w:val="000000"/>
                <w:sz w:val="28"/>
                <w:szCs w:val="28"/>
              </w:rPr>
              <w:t>2027 год</w:t>
            </w:r>
          </w:p>
        </w:tc>
        <w:tc>
          <w:tcPr>
            <w:tcW w:w="371" w:type="pct"/>
            <w:tcBorders>
              <w:top w:val="single" w:sz="4" w:space="0" w:color="auto"/>
              <w:left w:val="nil"/>
              <w:bottom w:val="single" w:sz="4" w:space="0" w:color="auto"/>
              <w:right w:val="single" w:sz="4" w:space="0" w:color="auto"/>
            </w:tcBorders>
            <w:shd w:val="clear" w:color="auto" w:fill="auto"/>
            <w:hideMark/>
          </w:tcPr>
          <w:p w:rsidR="00F750DF" w:rsidRPr="00AD7001" w:rsidRDefault="00F750DF" w:rsidP="00AD7001">
            <w:pPr>
              <w:jc w:val="center"/>
              <w:rPr>
                <w:color w:val="000000"/>
                <w:sz w:val="28"/>
                <w:szCs w:val="28"/>
              </w:rPr>
            </w:pPr>
            <w:r w:rsidRPr="00AD7001">
              <w:rPr>
                <w:color w:val="000000"/>
                <w:sz w:val="28"/>
                <w:szCs w:val="28"/>
              </w:rPr>
              <w:t>2028 год</w:t>
            </w:r>
          </w:p>
        </w:tc>
        <w:tc>
          <w:tcPr>
            <w:tcW w:w="371" w:type="pct"/>
            <w:tcBorders>
              <w:top w:val="single" w:sz="4" w:space="0" w:color="auto"/>
              <w:left w:val="nil"/>
              <w:bottom w:val="single" w:sz="4" w:space="0" w:color="auto"/>
              <w:right w:val="single" w:sz="4" w:space="0" w:color="auto"/>
            </w:tcBorders>
            <w:shd w:val="clear" w:color="auto" w:fill="auto"/>
            <w:hideMark/>
          </w:tcPr>
          <w:p w:rsidR="00F750DF" w:rsidRPr="00AD7001" w:rsidRDefault="00F750DF" w:rsidP="00AD7001">
            <w:pPr>
              <w:jc w:val="center"/>
              <w:rPr>
                <w:color w:val="000000"/>
                <w:sz w:val="28"/>
                <w:szCs w:val="28"/>
              </w:rPr>
            </w:pPr>
            <w:r w:rsidRPr="00AD7001">
              <w:rPr>
                <w:color w:val="000000"/>
                <w:sz w:val="28"/>
                <w:szCs w:val="28"/>
              </w:rPr>
              <w:t>2029 год</w:t>
            </w:r>
          </w:p>
        </w:tc>
        <w:tc>
          <w:tcPr>
            <w:tcW w:w="371" w:type="pct"/>
            <w:tcBorders>
              <w:top w:val="single" w:sz="4" w:space="0" w:color="auto"/>
              <w:left w:val="nil"/>
              <w:bottom w:val="single" w:sz="4" w:space="0" w:color="auto"/>
              <w:right w:val="single" w:sz="4" w:space="0" w:color="auto"/>
            </w:tcBorders>
            <w:shd w:val="clear" w:color="auto" w:fill="auto"/>
            <w:hideMark/>
          </w:tcPr>
          <w:p w:rsidR="00F750DF" w:rsidRPr="00AD7001" w:rsidRDefault="00F750DF" w:rsidP="00AD7001">
            <w:pPr>
              <w:jc w:val="center"/>
              <w:rPr>
                <w:color w:val="000000"/>
                <w:sz w:val="28"/>
                <w:szCs w:val="28"/>
              </w:rPr>
            </w:pPr>
            <w:r w:rsidRPr="00AD7001">
              <w:rPr>
                <w:color w:val="000000"/>
                <w:sz w:val="28"/>
                <w:szCs w:val="28"/>
              </w:rPr>
              <w:t>2030-2035 г</w:t>
            </w:r>
            <w:r w:rsidRPr="00AD7001">
              <w:rPr>
                <w:color w:val="000000"/>
                <w:sz w:val="28"/>
                <w:szCs w:val="28"/>
              </w:rPr>
              <w:t>о</w:t>
            </w:r>
            <w:r w:rsidRPr="00AD7001">
              <w:rPr>
                <w:color w:val="000000"/>
                <w:sz w:val="28"/>
                <w:szCs w:val="28"/>
              </w:rPr>
              <w:t>ды</w:t>
            </w:r>
          </w:p>
        </w:tc>
        <w:tc>
          <w:tcPr>
            <w:tcW w:w="389" w:type="pct"/>
            <w:tcBorders>
              <w:top w:val="single" w:sz="4" w:space="0" w:color="auto"/>
              <w:left w:val="nil"/>
              <w:bottom w:val="single" w:sz="4" w:space="0" w:color="auto"/>
              <w:right w:val="single" w:sz="4" w:space="0" w:color="auto"/>
            </w:tcBorders>
            <w:shd w:val="clear" w:color="auto" w:fill="auto"/>
            <w:hideMark/>
          </w:tcPr>
          <w:p w:rsidR="00F750DF" w:rsidRPr="00AD7001" w:rsidRDefault="00F750DF" w:rsidP="00AD7001">
            <w:pPr>
              <w:jc w:val="center"/>
              <w:rPr>
                <w:color w:val="000000"/>
                <w:sz w:val="28"/>
                <w:szCs w:val="28"/>
              </w:rPr>
            </w:pPr>
            <w:r w:rsidRPr="00AD7001">
              <w:rPr>
                <w:color w:val="000000"/>
                <w:sz w:val="28"/>
                <w:szCs w:val="28"/>
              </w:rPr>
              <w:t>Источник ф</w:t>
            </w:r>
            <w:r w:rsidRPr="00AD7001">
              <w:rPr>
                <w:color w:val="000000"/>
                <w:sz w:val="28"/>
                <w:szCs w:val="28"/>
              </w:rPr>
              <w:t>и</w:t>
            </w:r>
            <w:r w:rsidRPr="00AD7001">
              <w:rPr>
                <w:color w:val="000000"/>
                <w:sz w:val="28"/>
                <w:szCs w:val="28"/>
              </w:rPr>
              <w:t>нансирования</w:t>
            </w:r>
          </w:p>
        </w:tc>
      </w:tr>
      <w:tr w:rsidR="00AD7001" w:rsidRPr="00AD7001" w:rsidTr="00F750DF">
        <w:trPr>
          <w:trHeight w:val="20"/>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bottom"/>
            <w:hideMark/>
          </w:tcPr>
          <w:p w:rsidR="00AD7001" w:rsidRPr="00AD7001" w:rsidRDefault="00AD7001" w:rsidP="00AD7001">
            <w:pPr>
              <w:jc w:val="center"/>
              <w:rPr>
                <w:color w:val="000000"/>
                <w:sz w:val="28"/>
                <w:szCs w:val="28"/>
              </w:rPr>
            </w:pPr>
            <w:r w:rsidRPr="00AD7001">
              <w:rPr>
                <w:color w:val="000000"/>
                <w:sz w:val="28"/>
                <w:szCs w:val="28"/>
              </w:rPr>
              <w:t>Система водоотведения</w:t>
            </w:r>
          </w:p>
        </w:tc>
      </w:tr>
      <w:tr w:rsidR="00F750DF" w:rsidRPr="00AD7001" w:rsidTr="00F750DF">
        <w:trPr>
          <w:trHeight w:val="20"/>
        </w:trPr>
        <w:tc>
          <w:tcPr>
            <w:tcW w:w="408" w:type="pct"/>
            <w:tcBorders>
              <w:top w:val="nil"/>
              <w:left w:val="single" w:sz="4" w:space="0" w:color="auto"/>
              <w:bottom w:val="single" w:sz="4" w:space="0" w:color="auto"/>
              <w:right w:val="single" w:sz="4" w:space="0" w:color="auto"/>
            </w:tcBorders>
            <w:shd w:val="clear" w:color="auto" w:fill="auto"/>
            <w:hideMark/>
          </w:tcPr>
          <w:p w:rsidR="00F750DF" w:rsidRPr="00AD7001" w:rsidRDefault="00F750DF" w:rsidP="00AD7001">
            <w:pPr>
              <w:rPr>
                <w:color w:val="000000"/>
                <w:sz w:val="28"/>
                <w:szCs w:val="28"/>
              </w:rPr>
            </w:pPr>
            <w:r w:rsidRPr="00AD7001">
              <w:rPr>
                <w:color w:val="000000"/>
                <w:sz w:val="28"/>
                <w:szCs w:val="28"/>
              </w:rPr>
              <w:t>Капитальный ремонт сетей водоотведения</w:t>
            </w:r>
          </w:p>
        </w:tc>
        <w:tc>
          <w:tcPr>
            <w:tcW w:w="479" w:type="pct"/>
            <w:tcBorders>
              <w:top w:val="nil"/>
              <w:left w:val="nil"/>
              <w:bottom w:val="single" w:sz="4" w:space="0" w:color="auto"/>
              <w:right w:val="single" w:sz="4" w:space="0" w:color="auto"/>
            </w:tcBorders>
            <w:shd w:val="clear" w:color="auto" w:fill="auto"/>
            <w:hideMark/>
          </w:tcPr>
          <w:p w:rsidR="00F750DF" w:rsidRPr="00AD7001" w:rsidRDefault="00F750DF" w:rsidP="00AD7001">
            <w:pPr>
              <w:rPr>
                <w:color w:val="000000"/>
                <w:sz w:val="28"/>
                <w:szCs w:val="28"/>
              </w:rPr>
            </w:pPr>
            <w:r w:rsidRPr="00AD7001">
              <w:rPr>
                <w:color w:val="000000"/>
                <w:sz w:val="28"/>
                <w:szCs w:val="28"/>
              </w:rPr>
              <w:t>п. Саган-Нур</w:t>
            </w:r>
          </w:p>
        </w:tc>
        <w:tc>
          <w:tcPr>
            <w:tcW w:w="374" w:type="pct"/>
            <w:tcBorders>
              <w:top w:val="nil"/>
              <w:left w:val="nil"/>
              <w:bottom w:val="single" w:sz="4" w:space="0" w:color="auto"/>
              <w:right w:val="single" w:sz="4" w:space="0" w:color="auto"/>
            </w:tcBorders>
            <w:shd w:val="clear" w:color="auto" w:fill="auto"/>
            <w:hideMark/>
          </w:tcPr>
          <w:p w:rsidR="00F750DF" w:rsidRPr="00AD7001" w:rsidRDefault="00F750DF" w:rsidP="00AD7001">
            <w:pPr>
              <w:rPr>
                <w:color w:val="000000"/>
                <w:sz w:val="28"/>
                <w:szCs w:val="28"/>
              </w:rPr>
            </w:pPr>
            <w:r w:rsidRPr="00AD7001">
              <w:rPr>
                <w:color w:val="000000"/>
                <w:sz w:val="28"/>
                <w:szCs w:val="28"/>
              </w:rPr>
              <w:t>2026-2028</w:t>
            </w:r>
          </w:p>
        </w:tc>
        <w:tc>
          <w:tcPr>
            <w:tcW w:w="378" w:type="pct"/>
            <w:tcBorders>
              <w:top w:val="nil"/>
              <w:left w:val="nil"/>
              <w:bottom w:val="single" w:sz="4" w:space="0" w:color="auto"/>
              <w:right w:val="single" w:sz="4" w:space="0" w:color="auto"/>
            </w:tcBorders>
            <w:shd w:val="clear" w:color="auto" w:fill="auto"/>
            <w:hideMark/>
          </w:tcPr>
          <w:p w:rsidR="00F750DF" w:rsidRPr="00AD7001" w:rsidRDefault="00F750DF" w:rsidP="00AD7001">
            <w:pPr>
              <w:rPr>
                <w:color w:val="000000"/>
                <w:sz w:val="28"/>
                <w:szCs w:val="28"/>
              </w:rPr>
            </w:pPr>
            <w:r w:rsidRPr="00AD7001">
              <w:rPr>
                <w:color w:val="000000"/>
                <w:sz w:val="28"/>
                <w:szCs w:val="28"/>
              </w:rPr>
              <w:t>-</w:t>
            </w:r>
          </w:p>
        </w:tc>
        <w:tc>
          <w:tcPr>
            <w:tcW w:w="372" w:type="pct"/>
            <w:tcBorders>
              <w:top w:val="nil"/>
              <w:left w:val="nil"/>
              <w:bottom w:val="single" w:sz="4" w:space="0" w:color="auto"/>
              <w:right w:val="single" w:sz="4" w:space="0" w:color="auto"/>
            </w:tcBorders>
            <w:shd w:val="clear" w:color="auto" w:fill="auto"/>
            <w:hideMark/>
          </w:tcPr>
          <w:p w:rsidR="00F750DF" w:rsidRPr="00AD7001" w:rsidRDefault="00F750DF" w:rsidP="00AD7001">
            <w:pPr>
              <w:rPr>
                <w:color w:val="000000"/>
                <w:sz w:val="28"/>
                <w:szCs w:val="28"/>
              </w:rPr>
            </w:pPr>
            <w:r w:rsidRPr="00AD7001">
              <w:rPr>
                <w:color w:val="000000"/>
                <w:sz w:val="28"/>
                <w:szCs w:val="28"/>
              </w:rPr>
              <w:t>-</w:t>
            </w:r>
          </w:p>
        </w:tc>
        <w:tc>
          <w:tcPr>
            <w:tcW w:w="375" w:type="pct"/>
            <w:tcBorders>
              <w:top w:val="nil"/>
              <w:left w:val="nil"/>
              <w:bottom w:val="single" w:sz="4" w:space="0" w:color="auto"/>
              <w:right w:val="single" w:sz="4" w:space="0" w:color="auto"/>
            </w:tcBorders>
            <w:shd w:val="clear" w:color="auto" w:fill="auto"/>
            <w:vAlign w:val="bottom"/>
            <w:hideMark/>
          </w:tcPr>
          <w:p w:rsidR="00F750DF" w:rsidRPr="00AD7001" w:rsidRDefault="00F750DF" w:rsidP="00AD7001">
            <w:pPr>
              <w:jc w:val="right"/>
              <w:rPr>
                <w:color w:val="000000"/>
                <w:sz w:val="28"/>
                <w:szCs w:val="28"/>
              </w:rPr>
            </w:pPr>
            <w:r w:rsidRPr="00AD7001">
              <w:rPr>
                <w:color w:val="000000"/>
                <w:sz w:val="28"/>
                <w:szCs w:val="28"/>
              </w:rPr>
              <w:t>13500.00</w:t>
            </w:r>
          </w:p>
        </w:tc>
        <w:tc>
          <w:tcPr>
            <w:tcW w:w="370" w:type="pct"/>
            <w:tcBorders>
              <w:top w:val="nil"/>
              <w:left w:val="nil"/>
              <w:bottom w:val="single" w:sz="4" w:space="0" w:color="auto"/>
              <w:right w:val="single" w:sz="4" w:space="0" w:color="auto"/>
            </w:tcBorders>
            <w:shd w:val="clear" w:color="auto" w:fill="auto"/>
            <w:vAlign w:val="bottom"/>
            <w:hideMark/>
          </w:tcPr>
          <w:p w:rsidR="00F750DF" w:rsidRPr="00AD7001" w:rsidRDefault="00F750DF" w:rsidP="00AD7001">
            <w:pPr>
              <w:rPr>
                <w:color w:val="000000"/>
                <w:sz w:val="28"/>
                <w:szCs w:val="28"/>
              </w:rPr>
            </w:pPr>
            <w:r w:rsidRPr="00AD7001">
              <w:rPr>
                <w:color w:val="000000"/>
                <w:sz w:val="28"/>
                <w:szCs w:val="28"/>
              </w:rPr>
              <w:t> </w:t>
            </w:r>
          </w:p>
        </w:tc>
        <w:tc>
          <w:tcPr>
            <w:tcW w:w="371" w:type="pct"/>
            <w:tcBorders>
              <w:top w:val="nil"/>
              <w:left w:val="nil"/>
              <w:bottom w:val="single" w:sz="4" w:space="0" w:color="auto"/>
              <w:right w:val="single" w:sz="4" w:space="0" w:color="auto"/>
            </w:tcBorders>
            <w:shd w:val="clear" w:color="auto" w:fill="auto"/>
            <w:vAlign w:val="bottom"/>
            <w:hideMark/>
          </w:tcPr>
          <w:p w:rsidR="00F750DF" w:rsidRPr="00AD7001" w:rsidRDefault="00F750DF" w:rsidP="00AD7001">
            <w:pPr>
              <w:jc w:val="right"/>
              <w:rPr>
                <w:color w:val="000000"/>
                <w:sz w:val="28"/>
                <w:szCs w:val="28"/>
              </w:rPr>
            </w:pPr>
            <w:r w:rsidRPr="00AD7001">
              <w:rPr>
                <w:color w:val="000000"/>
                <w:sz w:val="28"/>
                <w:szCs w:val="28"/>
              </w:rPr>
              <w:t>4500.00</w:t>
            </w:r>
          </w:p>
        </w:tc>
        <w:tc>
          <w:tcPr>
            <w:tcW w:w="371" w:type="pct"/>
            <w:tcBorders>
              <w:top w:val="nil"/>
              <w:left w:val="nil"/>
              <w:bottom w:val="single" w:sz="4" w:space="0" w:color="auto"/>
              <w:right w:val="single" w:sz="4" w:space="0" w:color="auto"/>
            </w:tcBorders>
            <w:shd w:val="clear" w:color="auto" w:fill="auto"/>
            <w:vAlign w:val="bottom"/>
            <w:hideMark/>
          </w:tcPr>
          <w:p w:rsidR="00F750DF" w:rsidRPr="00AD7001" w:rsidRDefault="00F750DF" w:rsidP="00AD7001">
            <w:pPr>
              <w:jc w:val="right"/>
              <w:rPr>
                <w:color w:val="000000"/>
                <w:sz w:val="28"/>
                <w:szCs w:val="28"/>
              </w:rPr>
            </w:pPr>
            <w:r w:rsidRPr="00AD7001">
              <w:rPr>
                <w:color w:val="000000"/>
                <w:sz w:val="28"/>
                <w:szCs w:val="28"/>
              </w:rPr>
              <w:t>4500.00</w:t>
            </w:r>
          </w:p>
        </w:tc>
        <w:tc>
          <w:tcPr>
            <w:tcW w:w="371" w:type="pct"/>
            <w:tcBorders>
              <w:top w:val="nil"/>
              <w:left w:val="nil"/>
              <w:bottom w:val="single" w:sz="4" w:space="0" w:color="auto"/>
              <w:right w:val="single" w:sz="4" w:space="0" w:color="auto"/>
            </w:tcBorders>
            <w:shd w:val="clear" w:color="auto" w:fill="auto"/>
            <w:vAlign w:val="bottom"/>
            <w:hideMark/>
          </w:tcPr>
          <w:p w:rsidR="00F750DF" w:rsidRPr="00AD7001" w:rsidRDefault="00F750DF" w:rsidP="00AD7001">
            <w:pPr>
              <w:jc w:val="right"/>
              <w:rPr>
                <w:color w:val="000000"/>
                <w:sz w:val="28"/>
                <w:szCs w:val="28"/>
              </w:rPr>
            </w:pPr>
            <w:r w:rsidRPr="00AD7001">
              <w:rPr>
                <w:color w:val="000000"/>
                <w:sz w:val="28"/>
                <w:szCs w:val="28"/>
              </w:rPr>
              <w:t>4500.00</w:t>
            </w:r>
          </w:p>
        </w:tc>
        <w:tc>
          <w:tcPr>
            <w:tcW w:w="371" w:type="pct"/>
            <w:tcBorders>
              <w:top w:val="nil"/>
              <w:left w:val="nil"/>
              <w:bottom w:val="single" w:sz="4" w:space="0" w:color="auto"/>
              <w:right w:val="single" w:sz="4" w:space="0" w:color="auto"/>
            </w:tcBorders>
            <w:shd w:val="clear" w:color="auto" w:fill="auto"/>
            <w:vAlign w:val="bottom"/>
            <w:hideMark/>
          </w:tcPr>
          <w:p w:rsidR="00F750DF" w:rsidRPr="00AD7001" w:rsidRDefault="00F750DF" w:rsidP="00AD7001">
            <w:pPr>
              <w:rPr>
                <w:color w:val="000000"/>
                <w:sz w:val="28"/>
                <w:szCs w:val="28"/>
              </w:rPr>
            </w:pPr>
            <w:r w:rsidRPr="00AD7001">
              <w:rPr>
                <w:color w:val="000000"/>
                <w:sz w:val="28"/>
                <w:szCs w:val="28"/>
              </w:rPr>
              <w:t> </w:t>
            </w:r>
          </w:p>
        </w:tc>
        <w:tc>
          <w:tcPr>
            <w:tcW w:w="371" w:type="pct"/>
            <w:tcBorders>
              <w:top w:val="nil"/>
              <w:left w:val="nil"/>
              <w:bottom w:val="single" w:sz="4" w:space="0" w:color="auto"/>
              <w:right w:val="single" w:sz="4" w:space="0" w:color="auto"/>
            </w:tcBorders>
            <w:shd w:val="clear" w:color="auto" w:fill="auto"/>
            <w:vAlign w:val="bottom"/>
            <w:hideMark/>
          </w:tcPr>
          <w:p w:rsidR="00F750DF" w:rsidRPr="00AD7001" w:rsidRDefault="00F750DF" w:rsidP="00AD7001">
            <w:pPr>
              <w:rPr>
                <w:color w:val="000000"/>
                <w:sz w:val="28"/>
                <w:szCs w:val="28"/>
              </w:rPr>
            </w:pPr>
            <w:r w:rsidRPr="00AD7001">
              <w:rPr>
                <w:color w:val="000000"/>
                <w:sz w:val="28"/>
                <w:szCs w:val="28"/>
              </w:rPr>
              <w:t> </w:t>
            </w:r>
          </w:p>
        </w:tc>
        <w:tc>
          <w:tcPr>
            <w:tcW w:w="389" w:type="pct"/>
            <w:tcBorders>
              <w:top w:val="nil"/>
              <w:left w:val="nil"/>
              <w:bottom w:val="single" w:sz="4" w:space="0" w:color="auto"/>
              <w:right w:val="single" w:sz="4" w:space="0" w:color="auto"/>
            </w:tcBorders>
            <w:shd w:val="clear" w:color="auto" w:fill="auto"/>
            <w:vAlign w:val="bottom"/>
            <w:hideMark/>
          </w:tcPr>
          <w:p w:rsidR="00F750DF" w:rsidRPr="00AD7001" w:rsidRDefault="00F750DF" w:rsidP="00AD7001">
            <w:pPr>
              <w:rPr>
                <w:color w:val="000000"/>
                <w:sz w:val="28"/>
                <w:szCs w:val="28"/>
              </w:rPr>
            </w:pPr>
            <w:r w:rsidRPr="00AD7001">
              <w:rPr>
                <w:color w:val="000000"/>
                <w:sz w:val="28"/>
                <w:szCs w:val="28"/>
              </w:rPr>
              <w:t>Бюджетные средства</w:t>
            </w:r>
          </w:p>
        </w:tc>
      </w:tr>
    </w:tbl>
    <w:p w:rsidR="00364E6B" w:rsidRDefault="00364E6B" w:rsidP="00AD1FD0">
      <w:pPr>
        <w:widowControl w:val="0"/>
        <w:autoSpaceDE w:val="0"/>
        <w:autoSpaceDN w:val="0"/>
        <w:adjustRightInd w:val="0"/>
        <w:spacing w:before="240"/>
        <w:jc w:val="both"/>
        <w:rPr>
          <w:b/>
          <w:bCs/>
          <w:sz w:val="28"/>
          <w:szCs w:val="28"/>
        </w:rPr>
      </w:pPr>
    </w:p>
    <w:p w:rsidR="00AD7001" w:rsidRPr="00866973" w:rsidRDefault="00AD7001" w:rsidP="00AD1FD0">
      <w:pPr>
        <w:widowControl w:val="0"/>
        <w:autoSpaceDE w:val="0"/>
        <w:autoSpaceDN w:val="0"/>
        <w:adjustRightInd w:val="0"/>
        <w:spacing w:before="240"/>
        <w:jc w:val="both"/>
        <w:rPr>
          <w:b/>
          <w:bCs/>
          <w:sz w:val="28"/>
          <w:szCs w:val="28"/>
        </w:rPr>
      </w:pPr>
    </w:p>
    <w:p w:rsidR="009F4FEC" w:rsidRPr="00866973" w:rsidRDefault="009F4FEC" w:rsidP="00AD1FD0">
      <w:pPr>
        <w:widowControl w:val="0"/>
        <w:autoSpaceDE w:val="0"/>
        <w:autoSpaceDN w:val="0"/>
        <w:adjustRightInd w:val="0"/>
        <w:spacing w:before="240"/>
        <w:jc w:val="both"/>
        <w:rPr>
          <w:b/>
          <w:bCs/>
          <w:sz w:val="28"/>
          <w:szCs w:val="28"/>
        </w:rPr>
        <w:sectPr w:rsidR="009F4FEC" w:rsidRPr="00866973" w:rsidSect="00E95CA2">
          <w:pgSz w:w="23808" w:h="16840" w:orient="landscape" w:code="8"/>
          <w:pgMar w:top="1701" w:right="1134" w:bottom="851" w:left="1418" w:header="709" w:footer="709" w:gutter="0"/>
          <w:cols w:space="708"/>
          <w:docGrid w:linePitch="360"/>
        </w:sectPr>
      </w:pPr>
    </w:p>
    <w:p w:rsidR="001510A7" w:rsidRPr="00866973" w:rsidRDefault="001510A7" w:rsidP="00847CF7">
      <w:pPr>
        <w:pStyle w:val="affff1"/>
        <w:rPr>
          <w:rFonts w:eastAsia="Times New Roman"/>
        </w:rPr>
      </w:pPr>
      <w:bookmarkStart w:id="490" w:name="_Toc214497068"/>
      <w:r w:rsidRPr="00866973">
        <w:rPr>
          <w:rFonts w:eastAsia="Times New Roman"/>
        </w:rPr>
        <w:lastRenderedPageBreak/>
        <w:t>Таблица 7.1 Расчет фактических и плановых показателей качества, надежности и энергетической эффективности объектов централизованной системы водоотведения</w:t>
      </w:r>
      <w:bookmarkEnd w:id="490"/>
    </w:p>
    <w:tbl>
      <w:tblPr>
        <w:tblW w:w="4919" w:type="pct"/>
        <w:tblInd w:w="-5" w:type="dxa"/>
        <w:tblLook w:val="04A0"/>
      </w:tblPr>
      <w:tblGrid>
        <w:gridCol w:w="3541"/>
        <w:gridCol w:w="1781"/>
        <w:gridCol w:w="1338"/>
        <w:gridCol w:w="1368"/>
        <w:gridCol w:w="1368"/>
        <w:gridCol w:w="1371"/>
        <w:gridCol w:w="1371"/>
        <w:gridCol w:w="1374"/>
        <w:gridCol w:w="1455"/>
      </w:tblGrid>
      <w:tr w:rsidR="00847CF7" w:rsidTr="00847CF7">
        <w:trPr>
          <w:trHeight w:val="20"/>
          <w:tblHeader/>
        </w:trPr>
        <w:tc>
          <w:tcPr>
            <w:tcW w:w="118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847CF7" w:rsidRDefault="00847CF7">
            <w:pPr>
              <w:rPr>
                <w:color w:val="000000"/>
                <w:sz w:val="28"/>
                <w:szCs w:val="28"/>
              </w:rPr>
            </w:pPr>
            <w:r>
              <w:rPr>
                <w:color w:val="000000"/>
                <w:sz w:val="28"/>
                <w:szCs w:val="28"/>
              </w:rPr>
              <w:t>Наименование показателя</w:t>
            </w:r>
          </w:p>
        </w:tc>
        <w:tc>
          <w:tcPr>
            <w:tcW w:w="59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847CF7" w:rsidRDefault="00847CF7" w:rsidP="00847CF7">
            <w:pPr>
              <w:jc w:val="center"/>
              <w:rPr>
                <w:color w:val="000000"/>
                <w:sz w:val="28"/>
                <w:szCs w:val="28"/>
              </w:rPr>
            </w:pPr>
            <w:r>
              <w:rPr>
                <w:color w:val="000000"/>
                <w:sz w:val="28"/>
                <w:szCs w:val="28"/>
              </w:rPr>
              <w:t>Ед. изм.</w:t>
            </w:r>
          </w:p>
        </w:tc>
        <w:tc>
          <w:tcPr>
            <w:tcW w:w="447" w:type="pct"/>
            <w:tcBorders>
              <w:top w:val="single" w:sz="4" w:space="0" w:color="auto"/>
              <w:left w:val="nil"/>
              <w:bottom w:val="single" w:sz="4" w:space="0" w:color="auto"/>
              <w:right w:val="single" w:sz="4" w:space="0" w:color="auto"/>
            </w:tcBorders>
            <w:shd w:val="clear" w:color="auto" w:fill="auto"/>
            <w:noWrap/>
            <w:hideMark/>
          </w:tcPr>
          <w:p w:rsidR="00847CF7" w:rsidRDefault="00847CF7">
            <w:pPr>
              <w:jc w:val="center"/>
              <w:rPr>
                <w:color w:val="000000"/>
                <w:sz w:val="28"/>
                <w:szCs w:val="28"/>
              </w:rPr>
            </w:pPr>
            <w:r>
              <w:rPr>
                <w:color w:val="000000"/>
                <w:sz w:val="28"/>
                <w:szCs w:val="28"/>
              </w:rPr>
              <w:t>Факт</w:t>
            </w:r>
          </w:p>
        </w:tc>
        <w:tc>
          <w:tcPr>
            <w:tcW w:w="2775" w:type="pct"/>
            <w:gridSpan w:val="6"/>
            <w:tcBorders>
              <w:top w:val="single" w:sz="4" w:space="0" w:color="auto"/>
              <w:left w:val="nil"/>
              <w:bottom w:val="single" w:sz="4" w:space="0" w:color="auto"/>
              <w:right w:val="single" w:sz="4" w:space="0" w:color="auto"/>
            </w:tcBorders>
            <w:shd w:val="clear" w:color="auto" w:fill="auto"/>
            <w:noWrap/>
            <w:hideMark/>
          </w:tcPr>
          <w:p w:rsidR="00847CF7" w:rsidRDefault="00847CF7">
            <w:pPr>
              <w:jc w:val="center"/>
              <w:rPr>
                <w:color w:val="000000"/>
                <w:sz w:val="28"/>
                <w:szCs w:val="28"/>
              </w:rPr>
            </w:pPr>
            <w:r>
              <w:rPr>
                <w:color w:val="000000"/>
                <w:sz w:val="28"/>
                <w:szCs w:val="28"/>
              </w:rPr>
              <w:t>План</w:t>
            </w:r>
          </w:p>
        </w:tc>
      </w:tr>
      <w:tr w:rsidR="00847CF7" w:rsidTr="00847CF7">
        <w:trPr>
          <w:trHeight w:val="20"/>
          <w:tblHeader/>
        </w:trPr>
        <w:tc>
          <w:tcPr>
            <w:tcW w:w="1183" w:type="pct"/>
            <w:vMerge/>
            <w:tcBorders>
              <w:top w:val="single" w:sz="4" w:space="0" w:color="auto"/>
              <w:left w:val="single" w:sz="4" w:space="0" w:color="auto"/>
              <w:bottom w:val="single" w:sz="4" w:space="0" w:color="auto"/>
              <w:right w:val="single" w:sz="4" w:space="0" w:color="auto"/>
            </w:tcBorders>
            <w:vAlign w:val="center"/>
            <w:hideMark/>
          </w:tcPr>
          <w:p w:rsidR="00847CF7" w:rsidRDefault="00847CF7">
            <w:pPr>
              <w:rPr>
                <w:color w:val="000000"/>
                <w:sz w:val="28"/>
                <w:szCs w:val="28"/>
              </w:rPr>
            </w:pPr>
          </w:p>
        </w:tc>
        <w:tc>
          <w:tcPr>
            <w:tcW w:w="595" w:type="pct"/>
            <w:vMerge/>
            <w:tcBorders>
              <w:top w:val="single" w:sz="4" w:space="0" w:color="auto"/>
              <w:left w:val="single" w:sz="4" w:space="0" w:color="auto"/>
              <w:bottom w:val="single" w:sz="4" w:space="0" w:color="auto"/>
              <w:right w:val="single" w:sz="4" w:space="0" w:color="auto"/>
            </w:tcBorders>
            <w:hideMark/>
          </w:tcPr>
          <w:p w:rsidR="00847CF7" w:rsidRDefault="00847CF7" w:rsidP="00847CF7">
            <w:pPr>
              <w:rPr>
                <w:color w:val="000000"/>
                <w:sz w:val="28"/>
                <w:szCs w:val="28"/>
              </w:rPr>
            </w:pPr>
          </w:p>
        </w:tc>
        <w:tc>
          <w:tcPr>
            <w:tcW w:w="447" w:type="pct"/>
            <w:tcBorders>
              <w:top w:val="nil"/>
              <w:left w:val="nil"/>
              <w:bottom w:val="single" w:sz="4" w:space="0" w:color="auto"/>
              <w:right w:val="single" w:sz="4" w:space="0" w:color="auto"/>
            </w:tcBorders>
            <w:shd w:val="clear" w:color="auto" w:fill="auto"/>
            <w:hideMark/>
          </w:tcPr>
          <w:p w:rsidR="00847CF7" w:rsidRDefault="00847CF7">
            <w:pPr>
              <w:jc w:val="center"/>
              <w:rPr>
                <w:color w:val="000000"/>
                <w:sz w:val="28"/>
                <w:szCs w:val="28"/>
              </w:rPr>
            </w:pPr>
            <w:r>
              <w:rPr>
                <w:color w:val="000000"/>
                <w:sz w:val="28"/>
                <w:szCs w:val="28"/>
              </w:rPr>
              <w:t>2024</w:t>
            </w:r>
          </w:p>
        </w:tc>
        <w:tc>
          <w:tcPr>
            <w:tcW w:w="457" w:type="pct"/>
            <w:tcBorders>
              <w:top w:val="nil"/>
              <w:left w:val="nil"/>
              <w:bottom w:val="single" w:sz="4" w:space="0" w:color="auto"/>
              <w:right w:val="single" w:sz="4" w:space="0" w:color="auto"/>
            </w:tcBorders>
            <w:shd w:val="clear" w:color="auto" w:fill="auto"/>
            <w:hideMark/>
          </w:tcPr>
          <w:p w:rsidR="00847CF7" w:rsidRDefault="00847CF7">
            <w:pPr>
              <w:jc w:val="center"/>
              <w:rPr>
                <w:color w:val="000000"/>
                <w:sz w:val="28"/>
                <w:szCs w:val="28"/>
              </w:rPr>
            </w:pPr>
            <w:r>
              <w:rPr>
                <w:color w:val="000000"/>
                <w:sz w:val="28"/>
                <w:szCs w:val="28"/>
              </w:rPr>
              <w:t>2025</w:t>
            </w:r>
          </w:p>
        </w:tc>
        <w:tc>
          <w:tcPr>
            <w:tcW w:w="457" w:type="pct"/>
            <w:tcBorders>
              <w:top w:val="nil"/>
              <w:left w:val="nil"/>
              <w:bottom w:val="single" w:sz="4" w:space="0" w:color="auto"/>
              <w:right w:val="single" w:sz="4" w:space="0" w:color="auto"/>
            </w:tcBorders>
            <w:shd w:val="clear" w:color="auto" w:fill="auto"/>
            <w:hideMark/>
          </w:tcPr>
          <w:p w:rsidR="00847CF7" w:rsidRDefault="00847CF7">
            <w:pPr>
              <w:jc w:val="center"/>
              <w:rPr>
                <w:color w:val="000000"/>
                <w:sz w:val="28"/>
                <w:szCs w:val="28"/>
              </w:rPr>
            </w:pPr>
            <w:r>
              <w:rPr>
                <w:color w:val="000000"/>
                <w:sz w:val="28"/>
                <w:szCs w:val="28"/>
              </w:rPr>
              <w:t>2026</w:t>
            </w:r>
          </w:p>
        </w:tc>
        <w:tc>
          <w:tcPr>
            <w:tcW w:w="458" w:type="pct"/>
            <w:tcBorders>
              <w:top w:val="nil"/>
              <w:left w:val="nil"/>
              <w:bottom w:val="single" w:sz="4" w:space="0" w:color="auto"/>
              <w:right w:val="single" w:sz="4" w:space="0" w:color="auto"/>
            </w:tcBorders>
            <w:shd w:val="clear" w:color="auto" w:fill="auto"/>
            <w:hideMark/>
          </w:tcPr>
          <w:p w:rsidR="00847CF7" w:rsidRDefault="00847CF7">
            <w:pPr>
              <w:jc w:val="center"/>
              <w:rPr>
                <w:color w:val="000000"/>
                <w:sz w:val="28"/>
                <w:szCs w:val="28"/>
              </w:rPr>
            </w:pPr>
            <w:r>
              <w:rPr>
                <w:color w:val="000000"/>
                <w:sz w:val="28"/>
                <w:szCs w:val="28"/>
              </w:rPr>
              <w:t>2027</w:t>
            </w:r>
          </w:p>
        </w:tc>
        <w:tc>
          <w:tcPr>
            <w:tcW w:w="458" w:type="pct"/>
            <w:tcBorders>
              <w:top w:val="nil"/>
              <w:left w:val="nil"/>
              <w:bottom w:val="single" w:sz="4" w:space="0" w:color="auto"/>
              <w:right w:val="single" w:sz="4" w:space="0" w:color="auto"/>
            </w:tcBorders>
            <w:shd w:val="clear" w:color="auto" w:fill="auto"/>
            <w:hideMark/>
          </w:tcPr>
          <w:p w:rsidR="00847CF7" w:rsidRDefault="00847CF7">
            <w:pPr>
              <w:jc w:val="center"/>
              <w:rPr>
                <w:color w:val="000000"/>
                <w:sz w:val="28"/>
                <w:szCs w:val="28"/>
              </w:rPr>
            </w:pPr>
            <w:r>
              <w:rPr>
                <w:color w:val="000000"/>
                <w:sz w:val="28"/>
                <w:szCs w:val="28"/>
              </w:rPr>
              <w:t>2028</w:t>
            </w:r>
          </w:p>
        </w:tc>
        <w:tc>
          <w:tcPr>
            <w:tcW w:w="459" w:type="pct"/>
            <w:tcBorders>
              <w:top w:val="nil"/>
              <w:left w:val="nil"/>
              <w:bottom w:val="single" w:sz="4" w:space="0" w:color="auto"/>
              <w:right w:val="single" w:sz="4" w:space="0" w:color="auto"/>
            </w:tcBorders>
            <w:shd w:val="clear" w:color="auto" w:fill="auto"/>
            <w:hideMark/>
          </w:tcPr>
          <w:p w:rsidR="00847CF7" w:rsidRDefault="00847CF7">
            <w:pPr>
              <w:jc w:val="center"/>
              <w:rPr>
                <w:color w:val="000000"/>
                <w:sz w:val="28"/>
                <w:szCs w:val="28"/>
              </w:rPr>
            </w:pPr>
            <w:r>
              <w:rPr>
                <w:color w:val="000000"/>
                <w:sz w:val="28"/>
                <w:szCs w:val="28"/>
              </w:rPr>
              <w:t>2029</w:t>
            </w:r>
          </w:p>
        </w:tc>
        <w:tc>
          <w:tcPr>
            <w:tcW w:w="486" w:type="pct"/>
            <w:tcBorders>
              <w:top w:val="nil"/>
              <w:left w:val="nil"/>
              <w:bottom w:val="single" w:sz="4" w:space="0" w:color="auto"/>
              <w:right w:val="single" w:sz="4" w:space="0" w:color="auto"/>
            </w:tcBorders>
            <w:shd w:val="clear" w:color="auto" w:fill="auto"/>
            <w:noWrap/>
            <w:hideMark/>
          </w:tcPr>
          <w:p w:rsidR="00847CF7" w:rsidRDefault="00847CF7">
            <w:pPr>
              <w:jc w:val="center"/>
              <w:rPr>
                <w:color w:val="000000"/>
                <w:sz w:val="28"/>
                <w:szCs w:val="28"/>
              </w:rPr>
            </w:pPr>
            <w:r>
              <w:rPr>
                <w:color w:val="000000"/>
                <w:sz w:val="28"/>
                <w:szCs w:val="28"/>
              </w:rPr>
              <w:t>2030-2035</w:t>
            </w:r>
          </w:p>
        </w:tc>
      </w:tr>
      <w:tr w:rsidR="00847CF7" w:rsidTr="00847CF7">
        <w:trPr>
          <w:trHeight w:val="20"/>
        </w:trPr>
        <w:tc>
          <w:tcPr>
            <w:tcW w:w="5000" w:type="pct"/>
            <w:gridSpan w:val="9"/>
            <w:tcBorders>
              <w:top w:val="single" w:sz="4" w:space="0" w:color="auto"/>
              <w:left w:val="single" w:sz="4" w:space="0" w:color="auto"/>
              <w:bottom w:val="single" w:sz="4" w:space="0" w:color="auto"/>
              <w:right w:val="single" w:sz="4" w:space="0" w:color="000000"/>
            </w:tcBorders>
            <w:shd w:val="clear" w:color="auto" w:fill="auto"/>
            <w:noWrap/>
          </w:tcPr>
          <w:p w:rsidR="00847CF7" w:rsidRDefault="00847CF7" w:rsidP="00847CF7">
            <w:pPr>
              <w:rPr>
                <w:b/>
                <w:bCs/>
                <w:color w:val="000000"/>
                <w:sz w:val="28"/>
                <w:szCs w:val="28"/>
              </w:rPr>
            </w:pPr>
            <w:r w:rsidRPr="00847CF7">
              <w:rPr>
                <w:b/>
                <w:bCs/>
                <w:color w:val="000000"/>
                <w:sz w:val="28"/>
                <w:szCs w:val="28"/>
              </w:rPr>
              <w:t>АО «Разрез Тугнуйский»</w:t>
            </w:r>
          </w:p>
        </w:tc>
      </w:tr>
      <w:tr w:rsidR="00847CF7" w:rsidTr="00847CF7">
        <w:trPr>
          <w:trHeight w:val="20"/>
        </w:trPr>
        <w:tc>
          <w:tcPr>
            <w:tcW w:w="5000" w:type="pct"/>
            <w:gridSpan w:val="9"/>
            <w:tcBorders>
              <w:top w:val="single" w:sz="4" w:space="0" w:color="auto"/>
              <w:left w:val="single" w:sz="4" w:space="0" w:color="auto"/>
              <w:bottom w:val="single" w:sz="4" w:space="0" w:color="auto"/>
              <w:right w:val="single" w:sz="4" w:space="0" w:color="000000"/>
            </w:tcBorders>
            <w:shd w:val="clear" w:color="auto" w:fill="auto"/>
            <w:noWrap/>
            <w:hideMark/>
          </w:tcPr>
          <w:p w:rsidR="00847CF7" w:rsidRDefault="00847CF7" w:rsidP="00847CF7">
            <w:pPr>
              <w:rPr>
                <w:b/>
                <w:bCs/>
                <w:color w:val="000000"/>
                <w:sz w:val="28"/>
                <w:szCs w:val="28"/>
              </w:rPr>
            </w:pPr>
            <w:r>
              <w:rPr>
                <w:b/>
                <w:bCs/>
                <w:color w:val="000000"/>
                <w:sz w:val="28"/>
                <w:szCs w:val="28"/>
              </w:rPr>
              <w:t>Показатели очистки сточных вод</w:t>
            </w:r>
          </w:p>
        </w:tc>
      </w:tr>
      <w:tr w:rsidR="00847CF7" w:rsidTr="00847CF7">
        <w:trPr>
          <w:trHeight w:val="20"/>
        </w:trPr>
        <w:tc>
          <w:tcPr>
            <w:tcW w:w="1183" w:type="pct"/>
            <w:tcBorders>
              <w:top w:val="nil"/>
              <w:left w:val="single" w:sz="4" w:space="0" w:color="auto"/>
              <w:bottom w:val="single" w:sz="4" w:space="0" w:color="auto"/>
              <w:right w:val="single" w:sz="4" w:space="0" w:color="auto"/>
            </w:tcBorders>
            <w:shd w:val="clear" w:color="auto" w:fill="auto"/>
            <w:hideMark/>
          </w:tcPr>
          <w:p w:rsidR="00847CF7" w:rsidRDefault="00847CF7">
            <w:pPr>
              <w:rPr>
                <w:color w:val="000000"/>
                <w:sz w:val="28"/>
                <w:szCs w:val="28"/>
              </w:rPr>
            </w:pPr>
            <w:r>
              <w:rPr>
                <w:color w:val="000000"/>
                <w:sz w:val="28"/>
                <w:szCs w:val="28"/>
              </w:rPr>
              <w:t>1.Доля сточных вод, не подвергающейся очистке, в общем объеме сточных вод, сбрасываемых в це</w:t>
            </w:r>
            <w:r>
              <w:rPr>
                <w:color w:val="000000"/>
                <w:sz w:val="28"/>
                <w:szCs w:val="28"/>
              </w:rPr>
              <w:t>н</w:t>
            </w:r>
            <w:r>
              <w:rPr>
                <w:color w:val="000000"/>
                <w:sz w:val="28"/>
                <w:szCs w:val="28"/>
              </w:rPr>
              <w:t>трализованные общеспла</w:t>
            </w:r>
            <w:r>
              <w:rPr>
                <w:color w:val="000000"/>
                <w:sz w:val="28"/>
                <w:szCs w:val="28"/>
              </w:rPr>
              <w:t>в</w:t>
            </w:r>
            <w:r>
              <w:rPr>
                <w:color w:val="000000"/>
                <w:sz w:val="28"/>
                <w:szCs w:val="28"/>
              </w:rPr>
              <w:t>ные или бытовые системы водоотведения</w:t>
            </w:r>
          </w:p>
        </w:tc>
        <w:tc>
          <w:tcPr>
            <w:tcW w:w="595" w:type="pct"/>
            <w:tcBorders>
              <w:top w:val="nil"/>
              <w:left w:val="nil"/>
              <w:bottom w:val="single" w:sz="4" w:space="0" w:color="auto"/>
              <w:right w:val="single" w:sz="4" w:space="0" w:color="auto"/>
            </w:tcBorders>
            <w:shd w:val="clear" w:color="auto" w:fill="auto"/>
            <w:noWrap/>
            <w:hideMark/>
          </w:tcPr>
          <w:p w:rsidR="00847CF7" w:rsidRDefault="00847CF7" w:rsidP="00847CF7">
            <w:pPr>
              <w:rPr>
                <w:color w:val="000000"/>
                <w:sz w:val="28"/>
                <w:szCs w:val="28"/>
              </w:rPr>
            </w:pPr>
            <w:r>
              <w:rPr>
                <w:color w:val="000000"/>
                <w:sz w:val="28"/>
                <w:szCs w:val="28"/>
              </w:rPr>
              <w:t>%</w:t>
            </w:r>
          </w:p>
        </w:tc>
        <w:tc>
          <w:tcPr>
            <w:tcW w:w="447"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9" w:type="pct"/>
            <w:tcBorders>
              <w:top w:val="nil"/>
              <w:left w:val="nil"/>
              <w:bottom w:val="single" w:sz="4" w:space="0" w:color="auto"/>
              <w:right w:val="single" w:sz="4" w:space="0" w:color="auto"/>
            </w:tcBorders>
            <w:shd w:val="clear" w:color="auto" w:fill="auto"/>
            <w:noWrap/>
            <w:vAlign w:val="bottom"/>
            <w:hideMark/>
          </w:tcPr>
          <w:p w:rsidR="00847CF7" w:rsidRDefault="00847CF7">
            <w:pPr>
              <w:jc w:val="right"/>
              <w:rPr>
                <w:color w:val="000000"/>
                <w:sz w:val="28"/>
                <w:szCs w:val="28"/>
              </w:rPr>
            </w:pPr>
            <w:r>
              <w:rPr>
                <w:color w:val="000000"/>
                <w:sz w:val="28"/>
                <w:szCs w:val="28"/>
              </w:rPr>
              <w:t>0.000</w:t>
            </w:r>
          </w:p>
        </w:tc>
        <w:tc>
          <w:tcPr>
            <w:tcW w:w="486" w:type="pct"/>
            <w:tcBorders>
              <w:top w:val="nil"/>
              <w:left w:val="nil"/>
              <w:bottom w:val="single" w:sz="4" w:space="0" w:color="auto"/>
              <w:right w:val="single" w:sz="4" w:space="0" w:color="auto"/>
            </w:tcBorders>
            <w:shd w:val="clear" w:color="auto" w:fill="auto"/>
            <w:noWrap/>
            <w:vAlign w:val="bottom"/>
            <w:hideMark/>
          </w:tcPr>
          <w:p w:rsidR="00847CF7" w:rsidRDefault="00847CF7">
            <w:pPr>
              <w:jc w:val="right"/>
              <w:rPr>
                <w:color w:val="000000"/>
                <w:sz w:val="28"/>
                <w:szCs w:val="28"/>
              </w:rPr>
            </w:pPr>
            <w:r>
              <w:rPr>
                <w:color w:val="000000"/>
                <w:sz w:val="28"/>
                <w:szCs w:val="28"/>
              </w:rPr>
              <w:t>0.000</w:t>
            </w:r>
          </w:p>
        </w:tc>
      </w:tr>
      <w:tr w:rsidR="00847CF7" w:rsidTr="00847CF7">
        <w:trPr>
          <w:trHeight w:val="20"/>
        </w:trPr>
        <w:tc>
          <w:tcPr>
            <w:tcW w:w="1183" w:type="pct"/>
            <w:tcBorders>
              <w:top w:val="nil"/>
              <w:left w:val="single" w:sz="4" w:space="0" w:color="auto"/>
              <w:bottom w:val="single" w:sz="4" w:space="0" w:color="auto"/>
              <w:right w:val="single" w:sz="4" w:space="0" w:color="auto"/>
            </w:tcBorders>
            <w:shd w:val="clear" w:color="auto" w:fill="auto"/>
            <w:hideMark/>
          </w:tcPr>
          <w:p w:rsidR="00847CF7" w:rsidRDefault="00847CF7">
            <w:pPr>
              <w:rPr>
                <w:color w:val="000000"/>
                <w:sz w:val="28"/>
                <w:szCs w:val="28"/>
              </w:rPr>
            </w:pPr>
            <w:r>
              <w:rPr>
                <w:color w:val="000000"/>
                <w:sz w:val="28"/>
                <w:szCs w:val="28"/>
              </w:rPr>
              <w:t>1.1.  Объем сточных вод, не подвергшихся очистке</w:t>
            </w:r>
          </w:p>
        </w:tc>
        <w:tc>
          <w:tcPr>
            <w:tcW w:w="595" w:type="pct"/>
            <w:tcBorders>
              <w:top w:val="nil"/>
              <w:left w:val="nil"/>
              <w:bottom w:val="single" w:sz="4" w:space="0" w:color="auto"/>
              <w:right w:val="single" w:sz="4" w:space="0" w:color="auto"/>
            </w:tcBorders>
            <w:shd w:val="clear" w:color="auto" w:fill="auto"/>
            <w:noWrap/>
            <w:hideMark/>
          </w:tcPr>
          <w:p w:rsidR="00847CF7" w:rsidRDefault="00847CF7" w:rsidP="00847CF7">
            <w:pPr>
              <w:rPr>
                <w:color w:val="000000"/>
                <w:sz w:val="28"/>
                <w:szCs w:val="28"/>
              </w:rPr>
            </w:pPr>
            <w:r>
              <w:rPr>
                <w:color w:val="000000"/>
                <w:sz w:val="28"/>
                <w:szCs w:val="28"/>
              </w:rPr>
              <w:t>тыс. куб. м</w:t>
            </w:r>
          </w:p>
        </w:tc>
        <w:tc>
          <w:tcPr>
            <w:tcW w:w="447"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9" w:type="pct"/>
            <w:tcBorders>
              <w:top w:val="nil"/>
              <w:left w:val="nil"/>
              <w:bottom w:val="single" w:sz="4" w:space="0" w:color="auto"/>
              <w:right w:val="single" w:sz="4" w:space="0" w:color="auto"/>
            </w:tcBorders>
            <w:shd w:val="clear" w:color="auto" w:fill="auto"/>
            <w:noWrap/>
            <w:vAlign w:val="bottom"/>
            <w:hideMark/>
          </w:tcPr>
          <w:p w:rsidR="00847CF7" w:rsidRDefault="00847CF7">
            <w:pPr>
              <w:jc w:val="right"/>
              <w:rPr>
                <w:color w:val="000000"/>
                <w:sz w:val="28"/>
                <w:szCs w:val="28"/>
              </w:rPr>
            </w:pPr>
            <w:r>
              <w:rPr>
                <w:color w:val="000000"/>
                <w:sz w:val="28"/>
                <w:szCs w:val="28"/>
              </w:rPr>
              <w:t>0.000</w:t>
            </w:r>
          </w:p>
        </w:tc>
        <w:tc>
          <w:tcPr>
            <w:tcW w:w="486" w:type="pct"/>
            <w:tcBorders>
              <w:top w:val="nil"/>
              <w:left w:val="nil"/>
              <w:bottom w:val="single" w:sz="4" w:space="0" w:color="auto"/>
              <w:right w:val="single" w:sz="4" w:space="0" w:color="auto"/>
            </w:tcBorders>
            <w:shd w:val="clear" w:color="auto" w:fill="auto"/>
            <w:noWrap/>
            <w:vAlign w:val="bottom"/>
            <w:hideMark/>
          </w:tcPr>
          <w:p w:rsidR="00847CF7" w:rsidRDefault="00847CF7">
            <w:pPr>
              <w:jc w:val="right"/>
              <w:rPr>
                <w:color w:val="000000"/>
                <w:sz w:val="28"/>
                <w:szCs w:val="28"/>
              </w:rPr>
            </w:pPr>
            <w:r>
              <w:rPr>
                <w:color w:val="000000"/>
                <w:sz w:val="28"/>
                <w:szCs w:val="28"/>
              </w:rPr>
              <w:t>0.000</w:t>
            </w:r>
          </w:p>
        </w:tc>
      </w:tr>
      <w:tr w:rsidR="00847CF7" w:rsidTr="00847CF7">
        <w:trPr>
          <w:trHeight w:val="20"/>
        </w:trPr>
        <w:tc>
          <w:tcPr>
            <w:tcW w:w="1183" w:type="pct"/>
            <w:tcBorders>
              <w:top w:val="nil"/>
              <w:left w:val="single" w:sz="4" w:space="0" w:color="auto"/>
              <w:bottom w:val="single" w:sz="4" w:space="0" w:color="auto"/>
              <w:right w:val="single" w:sz="4" w:space="0" w:color="auto"/>
            </w:tcBorders>
            <w:shd w:val="clear" w:color="auto" w:fill="auto"/>
            <w:hideMark/>
          </w:tcPr>
          <w:p w:rsidR="00847CF7" w:rsidRDefault="00847CF7">
            <w:pPr>
              <w:rPr>
                <w:color w:val="000000"/>
                <w:sz w:val="28"/>
                <w:szCs w:val="28"/>
              </w:rPr>
            </w:pPr>
            <w:r>
              <w:rPr>
                <w:color w:val="000000"/>
                <w:sz w:val="28"/>
                <w:szCs w:val="28"/>
              </w:rPr>
              <w:t>1.2. Общий объем сточных вод, сбрасываемых в це</w:t>
            </w:r>
            <w:r>
              <w:rPr>
                <w:color w:val="000000"/>
                <w:sz w:val="28"/>
                <w:szCs w:val="28"/>
              </w:rPr>
              <w:t>н</w:t>
            </w:r>
            <w:r>
              <w:rPr>
                <w:color w:val="000000"/>
                <w:sz w:val="28"/>
                <w:szCs w:val="28"/>
              </w:rPr>
              <w:t>трализованные общеспла</w:t>
            </w:r>
            <w:r>
              <w:rPr>
                <w:color w:val="000000"/>
                <w:sz w:val="28"/>
                <w:szCs w:val="28"/>
              </w:rPr>
              <w:t>в</w:t>
            </w:r>
            <w:r>
              <w:rPr>
                <w:color w:val="000000"/>
                <w:sz w:val="28"/>
                <w:szCs w:val="28"/>
              </w:rPr>
              <w:t>ные или бытовые системы водоотведения</w:t>
            </w:r>
          </w:p>
        </w:tc>
        <w:tc>
          <w:tcPr>
            <w:tcW w:w="595" w:type="pct"/>
            <w:tcBorders>
              <w:top w:val="nil"/>
              <w:left w:val="nil"/>
              <w:bottom w:val="single" w:sz="4" w:space="0" w:color="auto"/>
              <w:right w:val="single" w:sz="4" w:space="0" w:color="auto"/>
            </w:tcBorders>
            <w:shd w:val="clear" w:color="auto" w:fill="auto"/>
            <w:noWrap/>
            <w:hideMark/>
          </w:tcPr>
          <w:p w:rsidR="00847CF7" w:rsidRDefault="00847CF7" w:rsidP="00847CF7">
            <w:pPr>
              <w:rPr>
                <w:color w:val="000000"/>
                <w:sz w:val="28"/>
                <w:szCs w:val="28"/>
              </w:rPr>
            </w:pPr>
            <w:r>
              <w:rPr>
                <w:color w:val="000000"/>
                <w:sz w:val="28"/>
                <w:szCs w:val="28"/>
              </w:rPr>
              <w:t>тыс. куб. м</w:t>
            </w:r>
          </w:p>
        </w:tc>
        <w:tc>
          <w:tcPr>
            <w:tcW w:w="447"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9" w:type="pct"/>
            <w:tcBorders>
              <w:top w:val="nil"/>
              <w:left w:val="nil"/>
              <w:bottom w:val="single" w:sz="4" w:space="0" w:color="auto"/>
              <w:right w:val="single" w:sz="4" w:space="0" w:color="auto"/>
            </w:tcBorders>
            <w:shd w:val="clear" w:color="auto" w:fill="auto"/>
            <w:noWrap/>
            <w:vAlign w:val="bottom"/>
            <w:hideMark/>
          </w:tcPr>
          <w:p w:rsidR="00847CF7" w:rsidRDefault="00847CF7">
            <w:pPr>
              <w:jc w:val="right"/>
              <w:rPr>
                <w:color w:val="000000"/>
                <w:sz w:val="28"/>
                <w:szCs w:val="28"/>
              </w:rPr>
            </w:pPr>
            <w:r>
              <w:rPr>
                <w:color w:val="000000"/>
                <w:sz w:val="28"/>
                <w:szCs w:val="28"/>
              </w:rPr>
              <w:t>0.000</w:t>
            </w:r>
          </w:p>
        </w:tc>
        <w:tc>
          <w:tcPr>
            <w:tcW w:w="486" w:type="pct"/>
            <w:tcBorders>
              <w:top w:val="nil"/>
              <w:left w:val="nil"/>
              <w:bottom w:val="single" w:sz="4" w:space="0" w:color="auto"/>
              <w:right w:val="single" w:sz="4" w:space="0" w:color="auto"/>
            </w:tcBorders>
            <w:shd w:val="clear" w:color="auto" w:fill="auto"/>
            <w:noWrap/>
            <w:vAlign w:val="bottom"/>
            <w:hideMark/>
          </w:tcPr>
          <w:p w:rsidR="00847CF7" w:rsidRDefault="00847CF7">
            <w:pPr>
              <w:jc w:val="right"/>
              <w:rPr>
                <w:color w:val="000000"/>
                <w:sz w:val="28"/>
                <w:szCs w:val="28"/>
              </w:rPr>
            </w:pPr>
            <w:r>
              <w:rPr>
                <w:color w:val="000000"/>
                <w:sz w:val="28"/>
                <w:szCs w:val="28"/>
              </w:rPr>
              <w:t>0.000</w:t>
            </w:r>
          </w:p>
        </w:tc>
      </w:tr>
      <w:tr w:rsidR="00847CF7" w:rsidTr="00847CF7">
        <w:trPr>
          <w:trHeight w:val="20"/>
        </w:trPr>
        <w:tc>
          <w:tcPr>
            <w:tcW w:w="1183" w:type="pct"/>
            <w:tcBorders>
              <w:top w:val="nil"/>
              <w:left w:val="single" w:sz="4" w:space="0" w:color="auto"/>
              <w:bottom w:val="single" w:sz="4" w:space="0" w:color="auto"/>
              <w:right w:val="single" w:sz="4" w:space="0" w:color="auto"/>
            </w:tcBorders>
            <w:shd w:val="clear" w:color="auto" w:fill="auto"/>
            <w:hideMark/>
          </w:tcPr>
          <w:p w:rsidR="00847CF7" w:rsidRDefault="00847CF7">
            <w:pPr>
              <w:rPr>
                <w:color w:val="000000"/>
                <w:sz w:val="28"/>
                <w:szCs w:val="28"/>
              </w:rPr>
            </w:pPr>
            <w:r>
              <w:rPr>
                <w:color w:val="000000"/>
                <w:sz w:val="28"/>
                <w:szCs w:val="28"/>
              </w:rPr>
              <w:t>2. Доля поверхностных сточных вод, неподве</w:t>
            </w:r>
            <w:r>
              <w:rPr>
                <w:color w:val="000000"/>
                <w:sz w:val="28"/>
                <w:szCs w:val="28"/>
              </w:rPr>
              <w:t>р</w:t>
            </w:r>
            <w:r>
              <w:rPr>
                <w:color w:val="000000"/>
                <w:sz w:val="28"/>
                <w:szCs w:val="28"/>
              </w:rPr>
              <w:t>гающейся очистке, в о</w:t>
            </w:r>
            <w:r>
              <w:rPr>
                <w:color w:val="000000"/>
                <w:sz w:val="28"/>
                <w:szCs w:val="28"/>
              </w:rPr>
              <w:t>б</w:t>
            </w:r>
            <w:r>
              <w:rPr>
                <w:color w:val="000000"/>
                <w:sz w:val="28"/>
                <w:szCs w:val="28"/>
              </w:rPr>
              <w:t>щем объеме поверхнос</w:t>
            </w:r>
            <w:r>
              <w:rPr>
                <w:color w:val="000000"/>
                <w:sz w:val="28"/>
                <w:szCs w:val="28"/>
              </w:rPr>
              <w:t>т</w:t>
            </w:r>
            <w:r>
              <w:rPr>
                <w:color w:val="000000"/>
                <w:sz w:val="28"/>
                <w:szCs w:val="28"/>
              </w:rPr>
              <w:t>ных сточных вод, прин</w:t>
            </w:r>
            <w:r>
              <w:rPr>
                <w:color w:val="000000"/>
                <w:sz w:val="28"/>
                <w:szCs w:val="28"/>
              </w:rPr>
              <w:t>и</w:t>
            </w:r>
            <w:r>
              <w:rPr>
                <w:color w:val="000000"/>
                <w:sz w:val="28"/>
                <w:szCs w:val="28"/>
              </w:rPr>
              <w:t>маемых в централизова</w:t>
            </w:r>
            <w:r>
              <w:rPr>
                <w:color w:val="000000"/>
                <w:sz w:val="28"/>
                <w:szCs w:val="28"/>
              </w:rPr>
              <w:t>н</w:t>
            </w:r>
            <w:r>
              <w:rPr>
                <w:color w:val="000000"/>
                <w:sz w:val="28"/>
                <w:szCs w:val="28"/>
              </w:rPr>
              <w:t>ную ливневую систему в</w:t>
            </w:r>
            <w:r>
              <w:rPr>
                <w:color w:val="000000"/>
                <w:sz w:val="28"/>
                <w:szCs w:val="28"/>
              </w:rPr>
              <w:t>о</w:t>
            </w:r>
            <w:r>
              <w:rPr>
                <w:color w:val="000000"/>
                <w:sz w:val="28"/>
                <w:szCs w:val="28"/>
              </w:rPr>
              <w:t>доотведения</w:t>
            </w:r>
          </w:p>
        </w:tc>
        <w:tc>
          <w:tcPr>
            <w:tcW w:w="595" w:type="pct"/>
            <w:tcBorders>
              <w:top w:val="nil"/>
              <w:left w:val="nil"/>
              <w:bottom w:val="single" w:sz="4" w:space="0" w:color="auto"/>
              <w:right w:val="single" w:sz="4" w:space="0" w:color="auto"/>
            </w:tcBorders>
            <w:shd w:val="clear" w:color="auto" w:fill="auto"/>
            <w:noWrap/>
            <w:hideMark/>
          </w:tcPr>
          <w:p w:rsidR="00847CF7" w:rsidRDefault="00847CF7" w:rsidP="00847CF7">
            <w:pPr>
              <w:rPr>
                <w:color w:val="000000"/>
                <w:sz w:val="28"/>
                <w:szCs w:val="28"/>
              </w:rPr>
            </w:pPr>
            <w:r>
              <w:rPr>
                <w:color w:val="000000"/>
                <w:sz w:val="28"/>
                <w:szCs w:val="28"/>
              </w:rPr>
              <w:t>%</w:t>
            </w:r>
          </w:p>
        </w:tc>
        <w:tc>
          <w:tcPr>
            <w:tcW w:w="447"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9" w:type="pct"/>
            <w:tcBorders>
              <w:top w:val="nil"/>
              <w:left w:val="nil"/>
              <w:bottom w:val="single" w:sz="4" w:space="0" w:color="auto"/>
              <w:right w:val="single" w:sz="4" w:space="0" w:color="auto"/>
            </w:tcBorders>
            <w:shd w:val="clear" w:color="auto" w:fill="auto"/>
            <w:noWrap/>
            <w:vAlign w:val="bottom"/>
            <w:hideMark/>
          </w:tcPr>
          <w:p w:rsidR="00847CF7" w:rsidRDefault="00847CF7">
            <w:pPr>
              <w:jc w:val="right"/>
              <w:rPr>
                <w:color w:val="000000"/>
                <w:sz w:val="28"/>
                <w:szCs w:val="28"/>
              </w:rPr>
            </w:pPr>
            <w:r>
              <w:rPr>
                <w:color w:val="000000"/>
                <w:sz w:val="28"/>
                <w:szCs w:val="28"/>
              </w:rPr>
              <w:t>0.000</w:t>
            </w:r>
          </w:p>
        </w:tc>
        <w:tc>
          <w:tcPr>
            <w:tcW w:w="486" w:type="pct"/>
            <w:tcBorders>
              <w:top w:val="nil"/>
              <w:left w:val="nil"/>
              <w:bottom w:val="single" w:sz="4" w:space="0" w:color="auto"/>
              <w:right w:val="single" w:sz="4" w:space="0" w:color="auto"/>
            </w:tcBorders>
            <w:shd w:val="clear" w:color="auto" w:fill="auto"/>
            <w:noWrap/>
            <w:vAlign w:val="bottom"/>
            <w:hideMark/>
          </w:tcPr>
          <w:p w:rsidR="00847CF7" w:rsidRDefault="00847CF7">
            <w:pPr>
              <w:jc w:val="right"/>
              <w:rPr>
                <w:color w:val="000000"/>
                <w:sz w:val="28"/>
                <w:szCs w:val="28"/>
              </w:rPr>
            </w:pPr>
            <w:r>
              <w:rPr>
                <w:color w:val="000000"/>
                <w:sz w:val="28"/>
                <w:szCs w:val="28"/>
              </w:rPr>
              <w:t>0.000</w:t>
            </w:r>
          </w:p>
        </w:tc>
      </w:tr>
      <w:tr w:rsidR="00847CF7" w:rsidTr="00847CF7">
        <w:trPr>
          <w:trHeight w:val="20"/>
        </w:trPr>
        <w:tc>
          <w:tcPr>
            <w:tcW w:w="1183" w:type="pct"/>
            <w:tcBorders>
              <w:top w:val="nil"/>
              <w:left w:val="single" w:sz="4" w:space="0" w:color="auto"/>
              <w:bottom w:val="single" w:sz="4" w:space="0" w:color="auto"/>
              <w:right w:val="single" w:sz="4" w:space="0" w:color="auto"/>
            </w:tcBorders>
            <w:shd w:val="clear" w:color="auto" w:fill="auto"/>
            <w:hideMark/>
          </w:tcPr>
          <w:p w:rsidR="00847CF7" w:rsidRDefault="00847CF7">
            <w:pPr>
              <w:rPr>
                <w:color w:val="000000"/>
                <w:sz w:val="28"/>
                <w:szCs w:val="28"/>
              </w:rPr>
            </w:pPr>
            <w:r>
              <w:rPr>
                <w:color w:val="000000"/>
                <w:sz w:val="28"/>
                <w:szCs w:val="28"/>
              </w:rPr>
              <w:lastRenderedPageBreak/>
              <w:t>2.1.  Объем поверхностных сточных вод, не подвер</w:t>
            </w:r>
            <w:r>
              <w:rPr>
                <w:color w:val="000000"/>
                <w:sz w:val="28"/>
                <w:szCs w:val="28"/>
              </w:rPr>
              <w:t>г</w:t>
            </w:r>
            <w:r>
              <w:rPr>
                <w:color w:val="000000"/>
                <w:sz w:val="28"/>
                <w:szCs w:val="28"/>
              </w:rPr>
              <w:t>шихся очистке</w:t>
            </w:r>
          </w:p>
        </w:tc>
        <w:tc>
          <w:tcPr>
            <w:tcW w:w="595" w:type="pct"/>
            <w:tcBorders>
              <w:top w:val="nil"/>
              <w:left w:val="nil"/>
              <w:bottom w:val="single" w:sz="4" w:space="0" w:color="auto"/>
              <w:right w:val="single" w:sz="4" w:space="0" w:color="auto"/>
            </w:tcBorders>
            <w:shd w:val="clear" w:color="auto" w:fill="auto"/>
            <w:noWrap/>
            <w:hideMark/>
          </w:tcPr>
          <w:p w:rsidR="00847CF7" w:rsidRDefault="00847CF7" w:rsidP="00847CF7">
            <w:pPr>
              <w:rPr>
                <w:color w:val="000000"/>
                <w:sz w:val="28"/>
                <w:szCs w:val="28"/>
              </w:rPr>
            </w:pPr>
            <w:r>
              <w:rPr>
                <w:color w:val="000000"/>
                <w:sz w:val="28"/>
                <w:szCs w:val="28"/>
              </w:rPr>
              <w:t> </w:t>
            </w:r>
          </w:p>
        </w:tc>
        <w:tc>
          <w:tcPr>
            <w:tcW w:w="447"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9" w:type="pct"/>
            <w:tcBorders>
              <w:top w:val="nil"/>
              <w:left w:val="nil"/>
              <w:bottom w:val="single" w:sz="4" w:space="0" w:color="auto"/>
              <w:right w:val="single" w:sz="4" w:space="0" w:color="auto"/>
            </w:tcBorders>
            <w:shd w:val="clear" w:color="auto" w:fill="auto"/>
            <w:noWrap/>
            <w:vAlign w:val="bottom"/>
            <w:hideMark/>
          </w:tcPr>
          <w:p w:rsidR="00847CF7" w:rsidRDefault="00847CF7">
            <w:pPr>
              <w:jc w:val="right"/>
              <w:rPr>
                <w:color w:val="000000"/>
                <w:sz w:val="28"/>
                <w:szCs w:val="28"/>
              </w:rPr>
            </w:pPr>
            <w:r>
              <w:rPr>
                <w:color w:val="000000"/>
                <w:sz w:val="28"/>
                <w:szCs w:val="28"/>
              </w:rPr>
              <w:t>0.000</w:t>
            </w:r>
          </w:p>
        </w:tc>
        <w:tc>
          <w:tcPr>
            <w:tcW w:w="486" w:type="pct"/>
            <w:tcBorders>
              <w:top w:val="nil"/>
              <w:left w:val="nil"/>
              <w:bottom w:val="single" w:sz="4" w:space="0" w:color="auto"/>
              <w:right w:val="single" w:sz="4" w:space="0" w:color="auto"/>
            </w:tcBorders>
            <w:shd w:val="clear" w:color="auto" w:fill="auto"/>
            <w:noWrap/>
            <w:vAlign w:val="bottom"/>
            <w:hideMark/>
          </w:tcPr>
          <w:p w:rsidR="00847CF7" w:rsidRDefault="00847CF7">
            <w:pPr>
              <w:jc w:val="right"/>
              <w:rPr>
                <w:color w:val="000000"/>
                <w:sz w:val="28"/>
                <w:szCs w:val="28"/>
              </w:rPr>
            </w:pPr>
            <w:r>
              <w:rPr>
                <w:color w:val="000000"/>
                <w:sz w:val="28"/>
                <w:szCs w:val="28"/>
              </w:rPr>
              <w:t>0.000</w:t>
            </w:r>
          </w:p>
        </w:tc>
      </w:tr>
      <w:tr w:rsidR="00847CF7" w:rsidTr="00847CF7">
        <w:trPr>
          <w:trHeight w:val="20"/>
        </w:trPr>
        <w:tc>
          <w:tcPr>
            <w:tcW w:w="1183" w:type="pct"/>
            <w:tcBorders>
              <w:top w:val="nil"/>
              <w:left w:val="single" w:sz="4" w:space="0" w:color="auto"/>
              <w:bottom w:val="single" w:sz="4" w:space="0" w:color="auto"/>
              <w:right w:val="single" w:sz="4" w:space="0" w:color="auto"/>
            </w:tcBorders>
            <w:shd w:val="clear" w:color="auto" w:fill="auto"/>
            <w:hideMark/>
          </w:tcPr>
          <w:p w:rsidR="00847CF7" w:rsidRDefault="00847CF7">
            <w:pPr>
              <w:rPr>
                <w:color w:val="000000"/>
                <w:sz w:val="28"/>
                <w:szCs w:val="28"/>
              </w:rPr>
            </w:pPr>
            <w:r>
              <w:rPr>
                <w:color w:val="000000"/>
                <w:sz w:val="28"/>
                <w:szCs w:val="28"/>
              </w:rPr>
              <w:t>2.2. Общий объем повер</w:t>
            </w:r>
            <w:r>
              <w:rPr>
                <w:color w:val="000000"/>
                <w:sz w:val="28"/>
                <w:szCs w:val="28"/>
              </w:rPr>
              <w:t>х</w:t>
            </w:r>
            <w:r>
              <w:rPr>
                <w:color w:val="000000"/>
                <w:sz w:val="28"/>
                <w:szCs w:val="28"/>
              </w:rPr>
              <w:t>ностных сточных вод, пр</w:t>
            </w:r>
            <w:r>
              <w:rPr>
                <w:color w:val="000000"/>
                <w:sz w:val="28"/>
                <w:szCs w:val="28"/>
              </w:rPr>
              <w:t>и</w:t>
            </w:r>
            <w:r>
              <w:rPr>
                <w:color w:val="000000"/>
                <w:sz w:val="28"/>
                <w:szCs w:val="28"/>
              </w:rPr>
              <w:t>нимаемых в централиз</w:t>
            </w:r>
            <w:r>
              <w:rPr>
                <w:color w:val="000000"/>
                <w:sz w:val="28"/>
                <w:szCs w:val="28"/>
              </w:rPr>
              <w:t>о</w:t>
            </w:r>
            <w:r>
              <w:rPr>
                <w:color w:val="000000"/>
                <w:sz w:val="28"/>
                <w:szCs w:val="28"/>
              </w:rPr>
              <w:t>ванную ливневую систему водоотведения</w:t>
            </w:r>
          </w:p>
        </w:tc>
        <w:tc>
          <w:tcPr>
            <w:tcW w:w="595" w:type="pct"/>
            <w:tcBorders>
              <w:top w:val="nil"/>
              <w:left w:val="nil"/>
              <w:bottom w:val="single" w:sz="4" w:space="0" w:color="auto"/>
              <w:right w:val="single" w:sz="4" w:space="0" w:color="auto"/>
            </w:tcBorders>
            <w:shd w:val="clear" w:color="auto" w:fill="auto"/>
            <w:noWrap/>
            <w:hideMark/>
          </w:tcPr>
          <w:p w:rsidR="00847CF7" w:rsidRDefault="00847CF7" w:rsidP="00847CF7">
            <w:pPr>
              <w:rPr>
                <w:color w:val="000000"/>
                <w:sz w:val="28"/>
                <w:szCs w:val="28"/>
              </w:rPr>
            </w:pPr>
            <w:r>
              <w:rPr>
                <w:color w:val="000000"/>
                <w:sz w:val="28"/>
                <w:szCs w:val="28"/>
              </w:rPr>
              <w:t>тыс. куб. м</w:t>
            </w:r>
          </w:p>
        </w:tc>
        <w:tc>
          <w:tcPr>
            <w:tcW w:w="447"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9" w:type="pct"/>
            <w:tcBorders>
              <w:top w:val="nil"/>
              <w:left w:val="nil"/>
              <w:bottom w:val="single" w:sz="4" w:space="0" w:color="auto"/>
              <w:right w:val="single" w:sz="4" w:space="0" w:color="auto"/>
            </w:tcBorders>
            <w:shd w:val="clear" w:color="auto" w:fill="auto"/>
            <w:noWrap/>
            <w:vAlign w:val="bottom"/>
            <w:hideMark/>
          </w:tcPr>
          <w:p w:rsidR="00847CF7" w:rsidRDefault="00847CF7">
            <w:pPr>
              <w:jc w:val="right"/>
              <w:rPr>
                <w:color w:val="000000"/>
                <w:sz w:val="28"/>
                <w:szCs w:val="28"/>
              </w:rPr>
            </w:pPr>
            <w:r>
              <w:rPr>
                <w:color w:val="000000"/>
                <w:sz w:val="28"/>
                <w:szCs w:val="28"/>
              </w:rPr>
              <w:t>0.000</w:t>
            </w:r>
          </w:p>
        </w:tc>
        <w:tc>
          <w:tcPr>
            <w:tcW w:w="486" w:type="pct"/>
            <w:tcBorders>
              <w:top w:val="nil"/>
              <w:left w:val="nil"/>
              <w:bottom w:val="single" w:sz="4" w:space="0" w:color="auto"/>
              <w:right w:val="single" w:sz="4" w:space="0" w:color="auto"/>
            </w:tcBorders>
            <w:shd w:val="clear" w:color="auto" w:fill="auto"/>
            <w:noWrap/>
            <w:vAlign w:val="bottom"/>
            <w:hideMark/>
          </w:tcPr>
          <w:p w:rsidR="00847CF7" w:rsidRDefault="00847CF7">
            <w:pPr>
              <w:jc w:val="right"/>
              <w:rPr>
                <w:color w:val="000000"/>
                <w:sz w:val="28"/>
                <w:szCs w:val="28"/>
              </w:rPr>
            </w:pPr>
            <w:r>
              <w:rPr>
                <w:color w:val="000000"/>
                <w:sz w:val="28"/>
                <w:szCs w:val="28"/>
              </w:rPr>
              <w:t>0.000</w:t>
            </w:r>
          </w:p>
        </w:tc>
      </w:tr>
      <w:tr w:rsidR="00847CF7" w:rsidTr="00847CF7">
        <w:trPr>
          <w:trHeight w:val="20"/>
        </w:trPr>
        <w:tc>
          <w:tcPr>
            <w:tcW w:w="1183" w:type="pct"/>
            <w:tcBorders>
              <w:top w:val="nil"/>
              <w:left w:val="single" w:sz="4" w:space="0" w:color="auto"/>
              <w:bottom w:val="single" w:sz="4" w:space="0" w:color="auto"/>
              <w:right w:val="single" w:sz="4" w:space="0" w:color="auto"/>
            </w:tcBorders>
            <w:shd w:val="clear" w:color="auto" w:fill="auto"/>
            <w:hideMark/>
          </w:tcPr>
          <w:p w:rsidR="00847CF7" w:rsidRDefault="00847CF7">
            <w:pPr>
              <w:rPr>
                <w:color w:val="000000"/>
                <w:sz w:val="28"/>
                <w:szCs w:val="28"/>
              </w:rPr>
            </w:pPr>
            <w:r>
              <w:rPr>
                <w:color w:val="000000"/>
                <w:sz w:val="28"/>
                <w:szCs w:val="28"/>
              </w:rPr>
              <w:t>3. Доля проб сточных вод, не соответствующих уст</w:t>
            </w:r>
            <w:r>
              <w:rPr>
                <w:color w:val="000000"/>
                <w:sz w:val="28"/>
                <w:szCs w:val="28"/>
              </w:rPr>
              <w:t>а</w:t>
            </w:r>
            <w:r>
              <w:rPr>
                <w:color w:val="000000"/>
                <w:sz w:val="28"/>
                <w:szCs w:val="28"/>
              </w:rPr>
              <w:t>новленным нормативам допустимых сбросов, л</w:t>
            </w:r>
            <w:r>
              <w:rPr>
                <w:color w:val="000000"/>
                <w:sz w:val="28"/>
                <w:szCs w:val="28"/>
              </w:rPr>
              <w:t>и</w:t>
            </w:r>
            <w:r>
              <w:rPr>
                <w:color w:val="000000"/>
                <w:sz w:val="28"/>
                <w:szCs w:val="28"/>
              </w:rPr>
              <w:t>митам на сбросы для це</w:t>
            </w:r>
            <w:r>
              <w:rPr>
                <w:color w:val="000000"/>
                <w:sz w:val="28"/>
                <w:szCs w:val="28"/>
              </w:rPr>
              <w:t>н</w:t>
            </w:r>
            <w:r>
              <w:rPr>
                <w:color w:val="000000"/>
                <w:sz w:val="28"/>
                <w:szCs w:val="28"/>
              </w:rPr>
              <w:t>трализованной общеспла</w:t>
            </w:r>
            <w:r>
              <w:rPr>
                <w:color w:val="000000"/>
                <w:sz w:val="28"/>
                <w:szCs w:val="28"/>
              </w:rPr>
              <w:t>в</w:t>
            </w:r>
            <w:r>
              <w:rPr>
                <w:color w:val="000000"/>
                <w:sz w:val="28"/>
                <w:szCs w:val="28"/>
              </w:rPr>
              <w:t>ной (бытовой) системы в</w:t>
            </w:r>
            <w:r>
              <w:rPr>
                <w:color w:val="000000"/>
                <w:sz w:val="28"/>
                <w:szCs w:val="28"/>
              </w:rPr>
              <w:t>о</w:t>
            </w:r>
            <w:r>
              <w:rPr>
                <w:color w:val="000000"/>
                <w:sz w:val="28"/>
                <w:szCs w:val="28"/>
              </w:rPr>
              <w:t>доотведения</w:t>
            </w:r>
          </w:p>
        </w:tc>
        <w:tc>
          <w:tcPr>
            <w:tcW w:w="595" w:type="pct"/>
            <w:tcBorders>
              <w:top w:val="nil"/>
              <w:left w:val="nil"/>
              <w:bottom w:val="single" w:sz="4" w:space="0" w:color="auto"/>
              <w:right w:val="single" w:sz="4" w:space="0" w:color="auto"/>
            </w:tcBorders>
            <w:shd w:val="clear" w:color="auto" w:fill="auto"/>
            <w:noWrap/>
            <w:hideMark/>
          </w:tcPr>
          <w:p w:rsidR="00847CF7" w:rsidRDefault="00847CF7" w:rsidP="00847CF7">
            <w:pPr>
              <w:rPr>
                <w:color w:val="000000"/>
                <w:sz w:val="28"/>
                <w:szCs w:val="28"/>
              </w:rPr>
            </w:pPr>
            <w:r>
              <w:rPr>
                <w:color w:val="000000"/>
                <w:sz w:val="28"/>
                <w:szCs w:val="28"/>
              </w:rPr>
              <w:t>%</w:t>
            </w:r>
          </w:p>
        </w:tc>
        <w:tc>
          <w:tcPr>
            <w:tcW w:w="447"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9" w:type="pct"/>
            <w:tcBorders>
              <w:top w:val="nil"/>
              <w:left w:val="nil"/>
              <w:bottom w:val="single" w:sz="4" w:space="0" w:color="auto"/>
              <w:right w:val="single" w:sz="4" w:space="0" w:color="auto"/>
            </w:tcBorders>
            <w:shd w:val="clear" w:color="auto" w:fill="auto"/>
            <w:noWrap/>
            <w:vAlign w:val="bottom"/>
            <w:hideMark/>
          </w:tcPr>
          <w:p w:rsidR="00847CF7" w:rsidRDefault="00847CF7">
            <w:pPr>
              <w:jc w:val="right"/>
              <w:rPr>
                <w:color w:val="000000"/>
                <w:sz w:val="28"/>
                <w:szCs w:val="28"/>
              </w:rPr>
            </w:pPr>
            <w:r>
              <w:rPr>
                <w:color w:val="000000"/>
                <w:sz w:val="28"/>
                <w:szCs w:val="28"/>
              </w:rPr>
              <w:t>0.000</w:t>
            </w:r>
          </w:p>
        </w:tc>
        <w:tc>
          <w:tcPr>
            <w:tcW w:w="486" w:type="pct"/>
            <w:tcBorders>
              <w:top w:val="nil"/>
              <w:left w:val="nil"/>
              <w:bottom w:val="single" w:sz="4" w:space="0" w:color="auto"/>
              <w:right w:val="single" w:sz="4" w:space="0" w:color="auto"/>
            </w:tcBorders>
            <w:shd w:val="clear" w:color="auto" w:fill="auto"/>
            <w:noWrap/>
            <w:vAlign w:val="bottom"/>
            <w:hideMark/>
          </w:tcPr>
          <w:p w:rsidR="00847CF7" w:rsidRDefault="00847CF7">
            <w:pPr>
              <w:jc w:val="right"/>
              <w:rPr>
                <w:color w:val="000000"/>
                <w:sz w:val="28"/>
                <w:szCs w:val="28"/>
              </w:rPr>
            </w:pPr>
            <w:r>
              <w:rPr>
                <w:color w:val="000000"/>
                <w:sz w:val="28"/>
                <w:szCs w:val="28"/>
              </w:rPr>
              <w:t>0.000</w:t>
            </w:r>
          </w:p>
        </w:tc>
      </w:tr>
      <w:tr w:rsidR="00847CF7" w:rsidTr="00847CF7">
        <w:trPr>
          <w:trHeight w:val="20"/>
        </w:trPr>
        <w:tc>
          <w:tcPr>
            <w:tcW w:w="1183" w:type="pct"/>
            <w:tcBorders>
              <w:top w:val="nil"/>
              <w:left w:val="single" w:sz="4" w:space="0" w:color="auto"/>
              <w:bottom w:val="single" w:sz="4" w:space="0" w:color="auto"/>
              <w:right w:val="single" w:sz="4" w:space="0" w:color="auto"/>
            </w:tcBorders>
            <w:shd w:val="clear" w:color="auto" w:fill="auto"/>
            <w:hideMark/>
          </w:tcPr>
          <w:p w:rsidR="00847CF7" w:rsidRDefault="00847CF7">
            <w:pPr>
              <w:rPr>
                <w:color w:val="000000"/>
                <w:sz w:val="28"/>
                <w:szCs w:val="28"/>
              </w:rPr>
            </w:pPr>
            <w:r>
              <w:rPr>
                <w:color w:val="000000"/>
                <w:sz w:val="28"/>
                <w:szCs w:val="28"/>
              </w:rPr>
              <w:t>3.1. Количество проб сто</w:t>
            </w:r>
            <w:r>
              <w:rPr>
                <w:color w:val="000000"/>
                <w:sz w:val="28"/>
                <w:szCs w:val="28"/>
              </w:rPr>
              <w:t>ч</w:t>
            </w:r>
            <w:r>
              <w:rPr>
                <w:color w:val="000000"/>
                <w:sz w:val="28"/>
                <w:szCs w:val="28"/>
              </w:rPr>
              <w:t>ных вод, не соответству</w:t>
            </w:r>
            <w:r>
              <w:rPr>
                <w:color w:val="000000"/>
                <w:sz w:val="28"/>
                <w:szCs w:val="28"/>
              </w:rPr>
              <w:t>ю</w:t>
            </w:r>
            <w:r>
              <w:rPr>
                <w:color w:val="000000"/>
                <w:sz w:val="28"/>
                <w:szCs w:val="28"/>
              </w:rPr>
              <w:t>щих установленным но</w:t>
            </w:r>
            <w:r>
              <w:rPr>
                <w:color w:val="000000"/>
                <w:sz w:val="28"/>
                <w:szCs w:val="28"/>
              </w:rPr>
              <w:t>р</w:t>
            </w:r>
            <w:r>
              <w:rPr>
                <w:color w:val="000000"/>
                <w:sz w:val="28"/>
                <w:szCs w:val="28"/>
              </w:rPr>
              <w:t>мативам допустимых сбр</w:t>
            </w:r>
            <w:r>
              <w:rPr>
                <w:color w:val="000000"/>
                <w:sz w:val="28"/>
                <w:szCs w:val="28"/>
              </w:rPr>
              <w:t>о</w:t>
            </w:r>
            <w:r>
              <w:rPr>
                <w:color w:val="000000"/>
                <w:sz w:val="28"/>
                <w:szCs w:val="28"/>
              </w:rPr>
              <w:t>сов, лимитам на сбросы</w:t>
            </w:r>
          </w:p>
        </w:tc>
        <w:tc>
          <w:tcPr>
            <w:tcW w:w="595" w:type="pct"/>
            <w:tcBorders>
              <w:top w:val="nil"/>
              <w:left w:val="nil"/>
              <w:bottom w:val="single" w:sz="4" w:space="0" w:color="auto"/>
              <w:right w:val="single" w:sz="4" w:space="0" w:color="auto"/>
            </w:tcBorders>
            <w:shd w:val="clear" w:color="auto" w:fill="auto"/>
            <w:noWrap/>
            <w:hideMark/>
          </w:tcPr>
          <w:p w:rsidR="00847CF7" w:rsidRDefault="00847CF7" w:rsidP="00847CF7">
            <w:pPr>
              <w:rPr>
                <w:color w:val="000000"/>
                <w:sz w:val="28"/>
                <w:szCs w:val="28"/>
              </w:rPr>
            </w:pPr>
            <w:r>
              <w:rPr>
                <w:color w:val="000000"/>
                <w:sz w:val="28"/>
                <w:szCs w:val="28"/>
              </w:rPr>
              <w:t>ед.</w:t>
            </w:r>
          </w:p>
        </w:tc>
        <w:tc>
          <w:tcPr>
            <w:tcW w:w="447"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9" w:type="pct"/>
            <w:tcBorders>
              <w:top w:val="nil"/>
              <w:left w:val="nil"/>
              <w:bottom w:val="single" w:sz="4" w:space="0" w:color="auto"/>
              <w:right w:val="single" w:sz="4" w:space="0" w:color="auto"/>
            </w:tcBorders>
            <w:shd w:val="clear" w:color="auto" w:fill="auto"/>
            <w:noWrap/>
            <w:vAlign w:val="bottom"/>
            <w:hideMark/>
          </w:tcPr>
          <w:p w:rsidR="00847CF7" w:rsidRDefault="00847CF7">
            <w:pPr>
              <w:jc w:val="right"/>
              <w:rPr>
                <w:color w:val="000000"/>
                <w:sz w:val="28"/>
                <w:szCs w:val="28"/>
              </w:rPr>
            </w:pPr>
            <w:r>
              <w:rPr>
                <w:color w:val="000000"/>
                <w:sz w:val="28"/>
                <w:szCs w:val="28"/>
              </w:rPr>
              <w:t>0.000</w:t>
            </w:r>
          </w:p>
        </w:tc>
        <w:tc>
          <w:tcPr>
            <w:tcW w:w="486" w:type="pct"/>
            <w:tcBorders>
              <w:top w:val="nil"/>
              <w:left w:val="nil"/>
              <w:bottom w:val="single" w:sz="4" w:space="0" w:color="auto"/>
              <w:right w:val="single" w:sz="4" w:space="0" w:color="auto"/>
            </w:tcBorders>
            <w:shd w:val="clear" w:color="auto" w:fill="auto"/>
            <w:noWrap/>
            <w:vAlign w:val="bottom"/>
            <w:hideMark/>
          </w:tcPr>
          <w:p w:rsidR="00847CF7" w:rsidRDefault="00847CF7">
            <w:pPr>
              <w:jc w:val="right"/>
              <w:rPr>
                <w:color w:val="000000"/>
                <w:sz w:val="28"/>
                <w:szCs w:val="28"/>
              </w:rPr>
            </w:pPr>
            <w:r>
              <w:rPr>
                <w:color w:val="000000"/>
                <w:sz w:val="28"/>
                <w:szCs w:val="28"/>
              </w:rPr>
              <w:t>0.000</w:t>
            </w:r>
          </w:p>
        </w:tc>
      </w:tr>
      <w:tr w:rsidR="00847CF7" w:rsidTr="00847CF7">
        <w:trPr>
          <w:trHeight w:val="20"/>
        </w:trPr>
        <w:tc>
          <w:tcPr>
            <w:tcW w:w="1183" w:type="pct"/>
            <w:tcBorders>
              <w:top w:val="nil"/>
              <w:left w:val="single" w:sz="4" w:space="0" w:color="auto"/>
              <w:bottom w:val="single" w:sz="4" w:space="0" w:color="auto"/>
              <w:right w:val="single" w:sz="4" w:space="0" w:color="auto"/>
            </w:tcBorders>
            <w:shd w:val="clear" w:color="auto" w:fill="auto"/>
            <w:hideMark/>
          </w:tcPr>
          <w:p w:rsidR="00847CF7" w:rsidRDefault="00847CF7">
            <w:pPr>
              <w:rPr>
                <w:color w:val="000000"/>
                <w:sz w:val="28"/>
                <w:szCs w:val="28"/>
              </w:rPr>
            </w:pPr>
            <w:r>
              <w:rPr>
                <w:color w:val="000000"/>
                <w:sz w:val="28"/>
                <w:szCs w:val="28"/>
              </w:rPr>
              <w:t>3.2. Обще количество проб сточных вод</w:t>
            </w:r>
          </w:p>
        </w:tc>
        <w:tc>
          <w:tcPr>
            <w:tcW w:w="595" w:type="pct"/>
            <w:tcBorders>
              <w:top w:val="nil"/>
              <w:left w:val="nil"/>
              <w:bottom w:val="single" w:sz="4" w:space="0" w:color="auto"/>
              <w:right w:val="single" w:sz="4" w:space="0" w:color="auto"/>
            </w:tcBorders>
            <w:shd w:val="clear" w:color="auto" w:fill="auto"/>
            <w:noWrap/>
            <w:hideMark/>
          </w:tcPr>
          <w:p w:rsidR="00847CF7" w:rsidRDefault="00847CF7" w:rsidP="00847CF7">
            <w:pPr>
              <w:rPr>
                <w:color w:val="000000"/>
                <w:sz w:val="28"/>
                <w:szCs w:val="28"/>
              </w:rPr>
            </w:pPr>
            <w:r>
              <w:rPr>
                <w:color w:val="000000"/>
                <w:sz w:val="28"/>
                <w:szCs w:val="28"/>
              </w:rPr>
              <w:t>ед.</w:t>
            </w:r>
          </w:p>
        </w:tc>
        <w:tc>
          <w:tcPr>
            <w:tcW w:w="447"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984.000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984.000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984.000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984.000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984.000</w:t>
            </w:r>
          </w:p>
        </w:tc>
        <w:tc>
          <w:tcPr>
            <w:tcW w:w="459" w:type="pct"/>
            <w:tcBorders>
              <w:top w:val="nil"/>
              <w:left w:val="nil"/>
              <w:bottom w:val="single" w:sz="4" w:space="0" w:color="auto"/>
              <w:right w:val="single" w:sz="4" w:space="0" w:color="auto"/>
            </w:tcBorders>
            <w:shd w:val="clear" w:color="auto" w:fill="auto"/>
            <w:noWrap/>
            <w:vAlign w:val="bottom"/>
            <w:hideMark/>
          </w:tcPr>
          <w:p w:rsidR="00847CF7" w:rsidRDefault="00847CF7">
            <w:pPr>
              <w:jc w:val="right"/>
              <w:rPr>
                <w:color w:val="000000"/>
                <w:sz w:val="28"/>
                <w:szCs w:val="28"/>
              </w:rPr>
            </w:pPr>
            <w:r>
              <w:rPr>
                <w:color w:val="000000"/>
                <w:sz w:val="28"/>
                <w:szCs w:val="28"/>
              </w:rPr>
              <w:t>984.000</w:t>
            </w:r>
          </w:p>
        </w:tc>
        <w:tc>
          <w:tcPr>
            <w:tcW w:w="486" w:type="pct"/>
            <w:tcBorders>
              <w:top w:val="nil"/>
              <w:left w:val="nil"/>
              <w:bottom w:val="single" w:sz="4" w:space="0" w:color="auto"/>
              <w:right w:val="single" w:sz="4" w:space="0" w:color="auto"/>
            </w:tcBorders>
            <w:shd w:val="clear" w:color="auto" w:fill="auto"/>
            <w:noWrap/>
            <w:vAlign w:val="bottom"/>
            <w:hideMark/>
          </w:tcPr>
          <w:p w:rsidR="00847CF7" w:rsidRDefault="00847CF7">
            <w:pPr>
              <w:jc w:val="right"/>
              <w:rPr>
                <w:color w:val="000000"/>
                <w:sz w:val="28"/>
                <w:szCs w:val="28"/>
              </w:rPr>
            </w:pPr>
            <w:r>
              <w:rPr>
                <w:color w:val="000000"/>
                <w:sz w:val="28"/>
                <w:szCs w:val="28"/>
              </w:rPr>
              <w:t>984.000</w:t>
            </w:r>
          </w:p>
        </w:tc>
      </w:tr>
      <w:tr w:rsidR="00847CF7" w:rsidTr="00847CF7">
        <w:trPr>
          <w:trHeight w:val="20"/>
        </w:trPr>
        <w:tc>
          <w:tcPr>
            <w:tcW w:w="1183" w:type="pct"/>
            <w:tcBorders>
              <w:top w:val="nil"/>
              <w:left w:val="single" w:sz="4" w:space="0" w:color="auto"/>
              <w:bottom w:val="single" w:sz="4" w:space="0" w:color="auto"/>
              <w:right w:val="single" w:sz="4" w:space="0" w:color="auto"/>
            </w:tcBorders>
            <w:shd w:val="clear" w:color="auto" w:fill="auto"/>
            <w:hideMark/>
          </w:tcPr>
          <w:p w:rsidR="00847CF7" w:rsidRDefault="00847CF7">
            <w:pPr>
              <w:rPr>
                <w:color w:val="000000"/>
                <w:sz w:val="28"/>
                <w:szCs w:val="28"/>
              </w:rPr>
            </w:pPr>
            <w:r>
              <w:rPr>
                <w:color w:val="000000"/>
                <w:sz w:val="28"/>
                <w:szCs w:val="28"/>
              </w:rPr>
              <w:t>4. Доля проб сточных вод, не соответствующих уст</w:t>
            </w:r>
            <w:r>
              <w:rPr>
                <w:color w:val="000000"/>
                <w:sz w:val="28"/>
                <w:szCs w:val="28"/>
              </w:rPr>
              <w:t>а</w:t>
            </w:r>
            <w:r>
              <w:rPr>
                <w:color w:val="000000"/>
                <w:sz w:val="28"/>
                <w:szCs w:val="28"/>
              </w:rPr>
              <w:t xml:space="preserve">новленным нормативам </w:t>
            </w:r>
            <w:r>
              <w:rPr>
                <w:color w:val="000000"/>
                <w:sz w:val="28"/>
                <w:szCs w:val="28"/>
              </w:rPr>
              <w:lastRenderedPageBreak/>
              <w:t>допустимых сбросов, л</w:t>
            </w:r>
            <w:r>
              <w:rPr>
                <w:color w:val="000000"/>
                <w:sz w:val="28"/>
                <w:szCs w:val="28"/>
              </w:rPr>
              <w:t>и</w:t>
            </w:r>
            <w:r>
              <w:rPr>
                <w:color w:val="000000"/>
                <w:sz w:val="28"/>
                <w:szCs w:val="28"/>
              </w:rPr>
              <w:t>митам на сбросы для це</w:t>
            </w:r>
            <w:r>
              <w:rPr>
                <w:color w:val="000000"/>
                <w:sz w:val="28"/>
                <w:szCs w:val="28"/>
              </w:rPr>
              <w:t>н</w:t>
            </w:r>
            <w:r>
              <w:rPr>
                <w:color w:val="000000"/>
                <w:sz w:val="28"/>
                <w:szCs w:val="28"/>
              </w:rPr>
              <w:t>трализованной ливневой системы водоотведения</w:t>
            </w:r>
          </w:p>
        </w:tc>
        <w:tc>
          <w:tcPr>
            <w:tcW w:w="595" w:type="pct"/>
            <w:tcBorders>
              <w:top w:val="nil"/>
              <w:left w:val="nil"/>
              <w:bottom w:val="single" w:sz="4" w:space="0" w:color="auto"/>
              <w:right w:val="single" w:sz="4" w:space="0" w:color="auto"/>
            </w:tcBorders>
            <w:shd w:val="clear" w:color="auto" w:fill="auto"/>
            <w:noWrap/>
            <w:hideMark/>
          </w:tcPr>
          <w:p w:rsidR="00847CF7" w:rsidRDefault="00847CF7" w:rsidP="00847CF7">
            <w:pPr>
              <w:rPr>
                <w:color w:val="000000"/>
                <w:sz w:val="28"/>
                <w:szCs w:val="28"/>
              </w:rPr>
            </w:pPr>
            <w:r>
              <w:rPr>
                <w:color w:val="000000"/>
                <w:sz w:val="28"/>
                <w:szCs w:val="28"/>
              </w:rPr>
              <w:lastRenderedPageBreak/>
              <w:t>%</w:t>
            </w:r>
          </w:p>
        </w:tc>
        <w:tc>
          <w:tcPr>
            <w:tcW w:w="447"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9" w:type="pct"/>
            <w:tcBorders>
              <w:top w:val="nil"/>
              <w:left w:val="nil"/>
              <w:bottom w:val="single" w:sz="4" w:space="0" w:color="auto"/>
              <w:right w:val="single" w:sz="4" w:space="0" w:color="auto"/>
            </w:tcBorders>
            <w:shd w:val="clear" w:color="auto" w:fill="auto"/>
            <w:noWrap/>
            <w:vAlign w:val="bottom"/>
            <w:hideMark/>
          </w:tcPr>
          <w:p w:rsidR="00847CF7" w:rsidRDefault="00847CF7">
            <w:pPr>
              <w:jc w:val="right"/>
              <w:rPr>
                <w:color w:val="000000"/>
                <w:sz w:val="28"/>
                <w:szCs w:val="28"/>
              </w:rPr>
            </w:pPr>
            <w:r>
              <w:rPr>
                <w:color w:val="000000"/>
                <w:sz w:val="28"/>
                <w:szCs w:val="28"/>
              </w:rPr>
              <w:t>0.000</w:t>
            </w:r>
          </w:p>
        </w:tc>
        <w:tc>
          <w:tcPr>
            <w:tcW w:w="486" w:type="pct"/>
            <w:tcBorders>
              <w:top w:val="nil"/>
              <w:left w:val="nil"/>
              <w:bottom w:val="single" w:sz="4" w:space="0" w:color="auto"/>
              <w:right w:val="single" w:sz="4" w:space="0" w:color="auto"/>
            </w:tcBorders>
            <w:shd w:val="clear" w:color="auto" w:fill="auto"/>
            <w:noWrap/>
            <w:vAlign w:val="bottom"/>
            <w:hideMark/>
          </w:tcPr>
          <w:p w:rsidR="00847CF7" w:rsidRDefault="00847CF7">
            <w:pPr>
              <w:jc w:val="right"/>
              <w:rPr>
                <w:color w:val="000000"/>
                <w:sz w:val="28"/>
                <w:szCs w:val="28"/>
              </w:rPr>
            </w:pPr>
            <w:r>
              <w:rPr>
                <w:color w:val="000000"/>
                <w:sz w:val="28"/>
                <w:szCs w:val="28"/>
              </w:rPr>
              <w:t>0.000</w:t>
            </w:r>
          </w:p>
        </w:tc>
      </w:tr>
      <w:tr w:rsidR="00847CF7" w:rsidTr="00847CF7">
        <w:trPr>
          <w:trHeight w:val="20"/>
        </w:trPr>
        <w:tc>
          <w:tcPr>
            <w:tcW w:w="1183" w:type="pct"/>
            <w:tcBorders>
              <w:top w:val="nil"/>
              <w:left w:val="single" w:sz="4" w:space="0" w:color="auto"/>
              <w:bottom w:val="single" w:sz="4" w:space="0" w:color="auto"/>
              <w:right w:val="single" w:sz="4" w:space="0" w:color="auto"/>
            </w:tcBorders>
            <w:shd w:val="clear" w:color="auto" w:fill="auto"/>
            <w:hideMark/>
          </w:tcPr>
          <w:p w:rsidR="00847CF7" w:rsidRDefault="00847CF7">
            <w:pPr>
              <w:rPr>
                <w:color w:val="000000"/>
                <w:sz w:val="28"/>
                <w:szCs w:val="28"/>
              </w:rPr>
            </w:pPr>
            <w:r>
              <w:rPr>
                <w:color w:val="000000"/>
                <w:sz w:val="28"/>
                <w:szCs w:val="28"/>
              </w:rPr>
              <w:lastRenderedPageBreak/>
              <w:t>4.1. Количество проб сто</w:t>
            </w:r>
            <w:r>
              <w:rPr>
                <w:color w:val="000000"/>
                <w:sz w:val="28"/>
                <w:szCs w:val="28"/>
              </w:rPr>
              <w:t>ч</w:t>
            </w:r>
            <w:r>
              <w:rPr>
                <w:color w:val="000000"/>
                <w:sz w:val="28"/>
                <w:szCs w:val="28"/>
              </w:rPr>
              <w:t>ных сточных вод, не соо</w:t>
            </w:r>
            <w:r>
              <w:rPr>
                <w:color w:val="000000"/>
                <w:sz w:val="28"/>
                <w:szCs w:val="28"/>
              </w:rPr>
              <w:t>т</w:t>
            </w:r>
            <w:r>
              <w:rPr>
                <w:color w:val="000000"/>
                <w:sz w:val="28"/>
                <w:szCs w:val="28"/>
              </w:rPr>
              <w:t>ветствующих установле</w:t>
            </w:r>
            <w:r>
              <w:rPr>
                <w:color w:val="000000"/>
                <w:sz w:val="28"/>
                <w:szCs w:val="28"/>
              </w:rPr>
              <w:t>н</w:t>
            </w:r>
            <w:r>
              <w:rPr>
                <w:color w:val="000000"/>
                <w:sz w:val="28"/>
                <w:szCs w:val="28"/>
              </w:rPr>
              <w:t>ным нормативам допуст</w:t>
            </w:r>
            <w:r>
              <w:rPr>
                <w:color w:val="000000"/>
                <w:sz w:val="28"/>
                <w:szCs w:val="28"/>
              </w:rPr>
              <w:t>и</w:t>
            </w:r>
            <w:r>
              <w:rPr>
                <w:color w:val="000000"/>
                <w:sz w:val="28"/>
                <w:szCs w:val="28"/>
              </w:rPr>
              <w:t>мых сбросов, лимитам на сбросы</w:t>
            </w:r>
          </w:p>
        </w:tc>
        <w:tc>
          <w:tcPr>
            <w:tcW w:w="595" w:type="pct"/>
            <w:tcBorders>
              <w:top w:val="nil"/>
              <w:left w:val="nil"/>
              <w:bottom w:val="single" w:sz="4" w:space="0" w:color="auto"/>
              <w:right w:val="single" w:sz="4" w:space="0" w:color="auto"/>
            </w:tcBorders>
            <w:shd w:val="clear" w:color="auto" w:fill="auto"/>
            <w:noWrap/>
            <w:hideMark/>
          </w:tcPr>
          <w:p w:rsidR="00847CF7" w:rsidRDefault="00847CF7" w:rsidP="00847CF7">
            <w:pPr>
              <w:rPr>
                <w:color w:val="000000"/>
                <w:sz w:val="28"/>
                <w:szCs w:val="28"/>
              </w:rPr>
            </w:pPr>
            <w:r>
              <w:rPr>
                <w:color w:val="000000"/>
                <w:sz w:val="28"/>
                <w:szCs w:val="28"/>
              </w:rPr>
              <w:t>ед.</w:t>
            </w:r>
          </w:p>
        </w:tc>
        <w:tc>
          <w:tcPr>
            <w:tcW w:w="447"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9" w:type="pct"/>
            <w:tcBorders>
              <w:top w:val="nil"/>
              <w:left w:val="nil"/>
              <w:bottom w:val="single" w:sz="4" w:space="0" w:color="auto"/>
              <w:right w:val="single" w:sz="4" w:space="0" w:color="auto"/>
            </w:tcBorders>
            <w:shd w:val="clear" w:color="auto" w:fill="auto"/>
            <w:noWrap/>
            <w:vAlign w:val="bottom"/>
            <w:hideMark/>
          </w:tcPr>
          <w:p w:rsidR="00847CF7" w:rsidRDefault="00847CF7">
            <w:pPr>
              <w:jc w:val="right"/>
              <w:rPr>
                <w:color w:val="000000"/>
                <w:sz w:val="28"/>
                <w:szCs w:val="28"/>
              </w:rPr>
            </w:pPr>
            <w:r>
              <w:rPr>
                <w:color w:val="000000"/>
                <w:sz w:val="28"/>
                <w:szCs w:val="28"/>
              </w:rPr>
              <w:t>0.000</w:t>
            </w:r>
          </w:p>
        </w:tc>
        <w:tc>
          <w:tcPr>
            <w:tcW w:w="486" w:type="pct"/>
            <w:tcBorders>
              <w:top w:val="nil"/>
              <w:left w:val="nil"/>
              <w:bottom w:val="single" w:sz="4" w:space="0" w:color="auto"/>
              <w:right w:val="single" w:sz="4" w:space="0" w:color="auto"/>
            </w:tcBorders>
            <w:shd w:val="clear" w:color="auto" w:fill="auto"/>
            <w:noWrap/>
            <w:vAlign w:val="bottom"/>
            <w:hideMark/>
          </w:tcPr>
          <w:p w:rsidR="00847CF7" w:rsidRDefault="00847CF7">
            <w:pPr>
              <w:jc w:val="right"/>
              <w:rPr>
                <w:color w:val="000000"/>
                <w:sz w:val="28"/>
                <w:szCs w:val="28"/>
              </w:rPr>
            </w:pPr>
            <w:r>
              <w:rPr>
                <w:color w:val="000000"/>
                <w:sz w:val="28"/>
                <w:szCs w:val="28"/>
              </w:rPr>
              <w:t>0.000</w:t>
            </w:r>
          </w:p>
        </w:tc>
      </w:tr>
      <w:tr w:rsidR="00847CF7" w:rsidTr="00847CF7">
        <w:trPr>
          <w:trHeight w:val="20"/>
        </w:trPr>
        <w:tc>
          <w:tcPr>
            <w:tcW w:w="1183" w:type="pct"/>
            <w:tcBorders>
              <w:top w:val="nil"/>
              <w:left w:val="single" w:sz="4" w:space="0" w:color="auto"/>
              <w:bottom w:val="single" w:sz="4" w:space="0" w:color="auto"/>
              <w:right w:val="single" w:sz="4" w:space="0" w:color="auto"/>
            </w:tcBorders>
            <w:shd w:val="clear" w:color="auto" w:fill="auto"/>
            <w:hideMark/>
          </w:tcPr>
          <w:p w:rsidR="00847CF7" w:rsidRDefault="00847CF7">
            <w:pPr>
              <w:rPr>
                <w:color w:val="000000"/>
                <w:sz w:val="28"/>
                <w:szCs w:val="28"/>
              </w:rPr>
            </w:pPr>
            <w:r>
              <w:rPr>
                <w:color w:val="000000"/>
                <w:sz w:val="28"/>
                <w:szCs w:val="28"/>
              </w:rPr>
              <w:t>4.2. Обще количество проб сточных вод.</w:t>
            </w:r>
          </w:p>
        </w:tc>
        <w:tc>
          <w:tcPr>
            <w:tcW w:w="595" w:type="pct"/>
            <w:tcBorders>
              <w:top w:val="nil"/>
              <w:left w:val="nil"/>
              <w:bottom w:val="single" w:sz="4" w:space="0" w:color="auto"/>
              <w:right w:val="single" w:sz="4" w:space="0" w:color="auto"/>
            </w:tcBorders>
            <w:shd w:val="clear" w:color="auto" w:fill="auto"/>
            <w:noWrap/>
            <w:hideMark/>
          </w:tcPr>
          <w:p w:rsidR="00847CF7" w:rsidRDefault="00847CF7" w:rsidP="00847CF7">
            <w:pPr>
              <w:rPr>
                <w:color w:val="000000"/>
                <w:sz w:val="28"/>
                <w:szCs w:val="28"/>
              </w:rPr>
            </w:pPr>
            <w:r>
              <w:rPr>
                <w:color w:val="000000"/>
                <w:sz w:val="28"/>
                <w:szCs w:val="28"/>
              </w:rPr>
              <w:t>ед.</w:t>
            </w:r>
          </w:p>
        </w:tc>
        <w:tc>
          <w:tcPr>
            <w:tcW w:w="447"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9" w:type="pct"/>
            <w:tcBorders>
              <w:top w:val="nil"/>
              <w:left w:val="nil"/>
              <w:bottom w:val="single" w:sz="4" w:space="0" w:color="auto"/>
              <w:right w:val="single" w:sz="4" w:space="0" w:color="auto"/>
            </w:tcBorders>
            <w:shd w:val="clear" w:color="auto" w:fill="auto"/>
            <w:noWrap/>
            <w:vAlign w:val="bottom"/>
            <w:hideMark/>
          </w:tcPr>
          <w:p w:rsidR="00847CF7" w:rsidRDefault="00847CF7">
            <w:pPr>
              <w:jc w:val="right"/>
              <w:rPr>
                <w:color w:val="000000"/>
                <w:sz w:val="28"/>
                <w:szCs w:val="28"/>
              </w:rPr>
            </w:pPr>
            <w:r>
              <w:rPr>
                <w:color w:val="000000"/>
                <w:sz w:val="28"/>
                <w:szCs w:val="28"/>
              </w:rPr>
              <w:t>0.000</w:t>
            </w:r>
          </w:p>
        </w:tc>
        <w:tc>
          <w:tcPr>
            <w:tcW w:w="486" w:type="pct"/>
            <w:tcBorders>
              <w:top w:val="nil"/>
              <w:left w:val="nil"/>
              <w:bottom w:val="single" w:sz="4" w:space="0" w:color="auto"/>
              <w:right w:val="single" w:sz="4" w:space="0" w:color="auto"/>
            </w:tcBorders>
            <w:shd w:val="clear" w:color="auto" w:fill="auto"/>
            <w:noWrap/>
            <w:vAlign w:val="bottom"/>
            <w:hideMark/>
          </w:tcPr>
          <w:p w:rsidR="00847CF7" w:rsidRDefault="00847CF7">
            <w:pPr>
              <w:jc w:val="right"/>
              <w:rPr>
                <w:color w:val="000000"/>
                <w:sz w:val="28"/>
                <w:szCs w:val="28"/>
              </w:rPr>
            </w:pPr>
            <w:r>
              <w:rPr>
                <w:color w:val="000000"/>
                <w:sz w:val="28"/>
                <w:szCs w:val="28"/>
              </w:rPr>
              <w:t>0.000</w:t>
            </w:r>
          </w:p>
        </w:tc>
      </w:tr>
      <w:tr w:rsidR="00847CF7" w:rsidTr="00847CF7">
        <w:trPr>
          <w:trHeight w:val="20"/>
        </w:trPr>
        <w:tc>
          <w:tcPr>
            <w:tcW w:w="5000" w:type="pct"/>
            <w:gridSpan w:val="9"/>
            <w:tcBorders>
              <w:top w:val="single" w:sz="4" w:space="0" w:color="auto"/>
              <w:left w:val="single" w:sz="4" w:space="0" w:color="auto"/>
              <w:bottom w:val="single" w:sz="4" w:space="0" w:color="auto"/>
              <w:right w:val="single" w:sz="4" w:space="0" w:color="000000"/>
            </w:tcBorders>
            <w:shd w:val="clear" w:color="auto" w:fill="auto"/>
            <w:noWrap/>
            <w:hideMark/>
          </w:tcPr>
          <w:p w:rsidR="00847CF7" w:rsidRDefault="00847CF7" w:rsidP="00847CF7">
            <w:pPr>
              <w:rPr>
                <w:b/>
                <w:bCs/>
                <w:color w:val="000000"/>
                <w:sz w:val="28"/>
                <w:szCs w:val="28"/>
              </w:rPr>
            </w:pPr>
            <w:r>
              <w:rPr>
                <w:b/>
                <w:bCs/>
                <w:color w:val="000000"/>
                <w:sz w:val="28"/>
                <w:szCs w:val="28"/>
              </w:rPr>
              <w:t>Показатели надежности и бесперебойности водоотведения</w:t>
            </w:r>
          </w:p>
        </w:tc>
      </w:tr>
      <w:tr w:rsidR="00847CF7" w:rsidTr="00847CF7">
        <w:trPr>
          <w:trHeight w:val="20"/>
        </w:trPr>
        <w:tc>
          <w:tcPr>
            <w:tcW w:w="1183" w:type="pct"/>
            <w:tcBorders>
              <w:top w:val="nil"/>
              <w:left w:val="single" w:sz="4" w:space="0" w:color="auto"/>
              <w:bottom w:val="single" w:sz="4" w:space="0" w:color="auto"/>
              <w:right w:val="single" w:sz="4" w:space="0" w:color="auto"/>
            </w:tcBorders>
            <w:shd w:val="clear" w:color="auto" w:fill="auto"/>
            <w:hideMark/>
          </w:tcPr>
          <w:p w:rsidR="00847CF7" w:rsidRDefault="00847CF7">
            <w:pPr>
              <w:rPr>
                <w:color w:val="000000"/>
                <w:sz w:val="28"/>
                <w:szCs w:val="28"/>
              </w:rPr>
            </w:pPr>
            <w:r>
              <w:rPr>
                <w:color w:val="000000"/>
                <w:sz w:val="28"/>
                <w:szCs w:val="28"/>
              </w:rPr>
              <w:t>5.Удельное количество аварий и засоров в расчете на протяженность канал</w:t>
            </w:r>
            <w:r>
              <w:rPr>
                <w:color w:val="000000"/>
                <w:sz w:val="28"/>
                <w:szCs w:val="28"/>
              </w:rPr>
              <w:t>и</w:t>
            </w:r>
            <w:r>
              <w:rPr>
                <w:color w:val="000000"/>
                <w:sz w:val="28"/>
                <w:szCs w:val="28"/>
              </w:rPr>
              <w:t>зационной сети в год</w:t>
            </w:r>
          </w:p>
        </w:tc>
        <w:tc>
          <w:tcPr>
            <w:tcW w:w="595" w:type="pct"/>
            <w:tcBorders>
              <w:top w:val="nil"/>
              <w:left w:val="nil"/>
              <w:bottom w:val="single" w:sz="4" w:space="0" w:color="auto"/>
              <w:right w:val="single" w:sz="4" w:space="0" w:color="auto"/>
            </w:tcBorders>
            <w:shd w:val="clear" w:color="auto" w:fill="auto"/>
            <w:noWrap/>
            <w:hideMark/>
          </w:tcPr>
          <w:p w:rsidR="00847CF7" w:rsidRDefault="00847CF7" w:rsidP="00847CF7">
            <w:pPr>
              <w:rPr>
                <w:color w:val="000000"/>
                <w:sz w:val="28"/>
                <w:szCs w:val="28"/>
              </w:rPr>
            </w:pPr>
            <w:r>
              <w:rPr>
                <w:color w:val="000000"/>
                <w:sz w:val="28"/>
                <w:szCs w:val="28"/>
              </w:rPr>
              <w:t>ед./км</w:t>
            </w:r>
          </w:p>
        </w:tc>
        <w:tc>
          <w:tcPr>
            <w:tcW w:w="447"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9" w:type="pct"/>
            <w:tcBorders>
              <w:top w:val="nil"/>
              <w:left w:val="nil"/>
              <w:bottom w:val="single" w:sz="4" w:space="0" w:color="auto"/>
              <w:right w:val="single" w:sz="4" w:space="0" w:color="auto"/>
            </w:tcBorders>
            <w:shd w:val="clear" w:color="auto" w:fill="auto"/>
            <w:noWrap/>
            <w:vAlign w:val="bottom"/>
            <w:hideMark/>
          </w:tcPr>
          <w:p w:rsidR="00847CF7" w:rsidRDefault="00847CF7">
            <w:pPr>
              <w:jc w:val="right"/>
              <w:rPr>
                <w:color w:val="000000"/>
                <w:sz w:val="28"/>
                <w:szCs w:val="28"/>
              </w:rPr>
            </w:pPr>
            <w:r>
              <w:rPr>
                <w:color w:val="000000"/>
                <w:sz w:val="28"/>
                <w:szCs w:val="28"/>
              </w:rPr>
              <w:t>0.000</w:t>
            </w:r>
          </w:p>
        </w:tc>
        <w:tc>
          <w:tcPr>
            <w:tcW w:w="486" w:type="pct"/>
            <w:tcBorders>
              <w:top w:val="nil"/>
              <w:left w:val="nil"/>
              <w:bottom w:val="single" w:sz="4" w:space="0" w:color="auto"/>
              <w:right w:val="single" w:sz="4" w:space="0" w:color="auto"/>
            </w:tcBorders>
            <w:shd w:val="clear" w:color="auto" w:fill="auto"/>
            <w:noWrap/>
            <w:vAlign w:val="bottom"/>
            <w:hideMark/>
          </w:tcPr>
          <w:p w:rsidR="00847CF7" w:rsidRDefault="00847CF7">
            <w:pPr>
              <w:jc w:val="right"/>
              <w:rPr>
                <w:color w:val="000000"/>
                <w:sz w:val="28"/>
                <w:szCs w:val="28"/>
              </w:rPr>
            </w:pPr>
            <w:r>
              <w:rPr>
                <w:color w:val="000000"/>
                <w:sz w:val="28"/>
                <w:szCs w:val="28"/>
              </w:rPr>
              <w:t>0.000</w:t>
            </w:r>
          </w:p>
        </w:tc>
      </w:tr>
      <w:tr w:rsidR="00847CF7" w:rsidTr="00847CF7">
        <w:trPr>
          <w:trHeight w:val="20"/>
        </w:trPr>
        <w:tc>
          <w:tcPr>
            <w:tcW w:w="1183" w:type="pct"/>
            <w:tcBorders>
              <w:top w:val="nil"/>
              <w:left w:val="single" w:sz="4" w:space="0" w:color="auto"/>
              <w:bottom w:val="single" w:sz="4" w:space="0" w:color="auto"/>
              <w:right w:val="single" w:sz="4" w:space="0" w:color="auto"/>
            </w:tcBorders>
            <w:shd w:val="clear" w:color="auto" w:fill="auto"/>
            <w:hideMark/>
          </w:tcPr>
          <w:p w:rsidR="00847CF7" w:rsidRDefault="00847CF7">
            <w:pPr>
              <w:rPr>
                <w:color w:val="000000"/>
                <w:sz w:val="28"/>
                <w:szCs w:val="28"/>
              </w:rPr>
            </w:pPr>
            <w:r>
              <w:rPr>
                <w:color w:val="000000"/>
                <w:sz w:val="28"/>
                <w:szCs w:val="28"/>
              </w:rPr>
              <w:t>5.1. Количество аварий и засоров на канализацио</w:t>
            </w:r>
            <w:r>
              <w:rPr>
                <w:color w:val="000000"/>
                <w:sz w:val="28"/>
                <w:szCs w:val="28"/>
              </w:rPr>
              <w:t>н</w:t>
            </w:r>
            <w:r>
              <w:rPr>
                <w:color w:val="000000"/>
                <w:sz w:val="28"/>
                <w:szCs w:val="28"/>
              </w:rPr>
              <w:t>ных сетях</w:t>
            </w:r>
          </w:p>
        </w:tc>
        <w:tc>
          <w:tcPr>
            <w:tcW w:w="595" w:type="pct"/>
            <w:tcBorders>
              <w:top w:val="nil"/>
              <w:left w:val="nil"/>
              <w:bottom w:val="single" w:sz="4" w:space="0" w:color="auto"/>
              <w:right w:val="single" w:sz="4" w:space="0" w:color="auto"/>
            </w:tcBorders>
            <w:shd w:val="clear" w:color="auto" w:fill="auto"/>
            <w:noWrap/>
            <w:hideMark/>
          </w:tcPr>
          <w:p w:rsidR="00847CF7" w:rsidRDefault="00847CF7" w:rsidP="00847CF7">
            <w:pPr>
              <w:rPr>
                <w:color w:val="000000"/>
                <w:sz w:val="28"/>
                <w:szCs w:val="28"/>
              </w:rPr>
            </w:pPr>
            <w:r>
              <w:rPr>
                <w:color w:val="000000"/>
                <w:sz w:val="28"/>
                <w:szCs w:val="28"/>
              </w:rPr>
              <w:t>ед.</w:t>
            </w:r>
          </w:p>
        </w:tc>
        <w:tc>
          <w:tcPr>
            <w:tcW w:w="447"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0.000</w:t>
            </w:r>
          </w:p>
        </w:tc>
        <w:tc>
          <w:tcPr>
            <w:tcW w:w="459" w:type="pct"/>
            <w:tcBorders>
              <w:top w:val="nil"/>
              <w:left w:val="nil"/>
              <w:bottom w:val="single" w:sz="4" w:space="0" w:color="auto"/>
              <w:right w:val="single" w:sz="4" w:space="0" w:color="auto"/>
            </w:tcBorders>
            <w:shd w:val="clear" w:color="auto" w:fill="auto"/>
            <w:noWrap/>
            <w:vAlign w:val="bottom"/>
            <w:hideMark/>
          </w:tcPr>
          <w:p w:rsidR="00847CF7" w:rsidRDefault="00847CF7">
            <w:pPr>
              <w:jc w:val="right"/>
              <w:rPr>
                <w:color w:val="000000"/>
                <w:sz w:val="28"/>
                <w:szCs w:val="28"/>
              </w:rPr>
            </w:pPr>
            <w:r>
              <w:rPr>
                <w:color w:val="000000"/>
                <w:sz w:val="28"/>
                <w:szCs w:val="28"/>
              </w:rPr>
              <w:t>0.000</w:t>
            </w:r>
          </w:p>
        </w:tc>
        <w:tc>
          <w:tcPr>
            <w:tcW w:w="486" w:type="pct"/>
            <w:tcBorders>
              <w:top w:val="nil"/>
              <w:left w:val="nil"/>
              <w:bottom w:val="single" w:sz="4" w:space="0" w:color="auto"/>
              <w:right w:val="single" w:sz="4" w:space="0" w:color="auto"/>
            </w:tcBorders>
            <w:shd w:val="clear" w:color="auto" w:fill="auto"/>
            <w:noWrap/>
            <w:vAlign w:val="bottom"/>
            <w:hideMark/>
          </w:tcPr>
          <w:p w:rsidR="00847CF7" w:rsidRDefault="00847CF7">
            <w:pPr>
              <w:jc w:val="right"/>
              <w:rPr>
                <w:color w:val="000000"/>
                <w:sz w:val="28"/>
                <w:szCs w:val="28"/>
              </w:rPr>
            </w:pPr>
            <w:r>
              <w:rPr>
                <w:color w:val="000000"/>
                <w:sz w:val="28"/>
                <w:szCs w:val="28"/>
              </w:rPr>
              <w:t>0.000</w:t>
            </w:r>
          </w:p>
        </w:tc>
      </w:tr>
      <w:tr w:rsidR="00847CF7" w:rsidTr="00847CF7">
        <w:trPr>
          <w:trHeight w:val="20"/>
        </w:trPr>
        <w:tc>
          <w:tcPr>
            <w:tcW w:w="1183" w:type="pct"/>
            <w:tcBorders>
              <w:top w:val="nil"/>
              <w:left w:val="single" w:sz="4" w:space="0" w:color="auto"/>
              <w:bottom w:val="single" w:sz="4" w:space="0" w:color="auto"/>
              <w:right w:val="single" w:sz="4" w:space="0" w:color="auto"/>
            </w:tcBorders>
            <w:shd w:val="clear" w:color="auto" w:fill="auto"/>
            <w:hideMark/>
          </w:tcPr>
          <w:p w:rsidR="00847CF7" w:rsidRDefault="00847CF7">
            <w:pPr>
              <w:rPr>
                <w:color w:val="000000"/>
                <w:sz w:val="28"/>
                <w:szCs w:val="28"/>
              </w:rPr>
            </w:pPr>
            <w:r>
              <w:rPr>
                <w:color w:val="000000"/>
                <w:sz w:val="28"/>
                <w:szCs w:val="28"/>
              </w:rPr>
              <w:t>5.2. Протяженность кан</w:t>
            </w:r>
            <w:r>
              <w:rPr>
                <w:color w:val="000000"/>
                <w:sz w:val="28"/>
                <w:szCs w:val="28"/>
              </w:rPr>
              <w:t>а</w:t>
            </w:r>
            <w:r>
              <w:rPr>
                <w:color w:val="000000"/>
                <w:sz w:val="28"/>
                <w:szCs w:val="28"/>
              </w:rPr>
              <w:t>лизационных сетей</w:t>
            </w:r>
          </w:p>
        </w:tc>
        <w:tc>
          <w:tcPr>
            <w:tcW w:w="595" w:type="pct"/>
            <w:tcBorders>
              <w:top w:val="nil"/>
              <w:left w:val="nil"/>
              <w:bottom w:val="single" w:sz="4" w:space="0" w:color="auto"/>
              <w:right w:val="single" w:sz="4" w:space="0" w:color="auto"/>
            </w:tcBorders>
            <w:shd w:val="clear" w:color="auto" w:fill="auto"/>
            <w:noWrap/>
            <w:hideMark/>
          </w:tcPr>
          <w:p w:rsidR="00847CF7" w:rsidRDefault="00847CF7" w:rsidP="00847CF7">
            <w:pPr>
              <w:rPr>
                <w:color w:val="000000"/>
                <w:sz w:val="28"/>
                <w:szCs w:val="28"/>
              </w:rPr>
            </w:pPr>
            <w:r>
              <w:rPr>
                <w:color w:val="000000"/>
                <w:sz w:val="28"/>
                <w:szCs w:val="28"/>
              </w:rPr>
              <w:t> </w:t>
            </w:r>
          </w:p>
        </w:tc>
        <w:tc>
          <w:tcPr>
            <w:tcW w:w="447"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5.000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5.000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5.000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5.000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pPr>
              <w:jc w:val="right"/>
              <w:rPr>
                <w:color w:val="000000"/>
                <w:sz w:val="28"/>
                <w:szCs w:val="28"/>
              </w:rPr>
            </w:pPr>
            <w:r>
              <w:rPr>
                <w:color w:val="000000"/>
                <w:sz w:val="28"/>
                <w:szCs w:val="28"/>
              </w:rPr>
              <w:t>5.000</w:t>
            </w:r>
          </w:p>
        </w:tc>
        <w:tc>
          <w:tcPr>
            <w:tcW w:w="459" w:type="pct"/>
            <w:tcBorders>
              <w:top w:val="nil"/>
              <w:left w:val="nil"/>
              <w:bottom w:val="single" w:sz="4" w:space="0" w:color="auto"/>
              <w:right w:val="single" w:sz="4" w:space="0" w:color="auto"/>
            </w:tcBorders>
            <w:shd w:val="clear" w:color="auto" w:fill="auto"/>
            <w:noWrap/>
            <w:vAlign w:val="bottom"/>
            <w:hideMark/>
          </w:tcPr>
          <w:p w:rsidR="00847CF7" w:rsidRDefault="00847CF7">
            <w:pPr>
              <w:jc w:val="right"/>
              <w:rPr>
                <w:color w:val="000000"/>
                <w:sz w:val="28"/>
                <w:szCs w:val="28"/>
              </w:rPr>
            </w:pPr>
            <w:r>
              <w:rPr>
                <w:color w:val="000000"/>
                <w:sz w:val="28"/>
                <w:szCs w:val="28"/>
              </w:rPr>
              <w:t>5.000</w:t>
            </w:r>
          </w:p>
        </w:tc>
        <w:tc>
          <w:tcPr>
            <w:tcW w:w="486" w:type="pct"/>
            <w:tcBorders>
              <w:top w:val="nil"/>
              <w:left w:val="nil"/>
              <w:bottom w:val="single" w:sz="4" w:space="0" w:color="auto"/>
              <w:right w:val="single" w:sz="4" w:space="0" w:color="auto"/>
            </w:tcBorders>
            <w:shd w:val="clear" w:color="auto" w:fill="auto"/>
            <w:noWrap/>
            <w:vAlign w:val="bottom"/>
            <w:hideMark/>
          </w:tcPr>
          <w:p w:rsidR="00847CF7" w:rsidRDefault="00847CF7">
            <w:pPr>
              <w:jc w:val="right"/>
              <w:rPr>
                <w:color w:val="000000"/>
                <w:sz w:val="28"/>
                <w:szCs w:val="28"/>
              </w:rPr>
            </w:pPr>
            <w:r>
              <w:rPr>
                <w:color w:val="000000"/>
                <w:sz w:val="28"/>
                <w:szCs w:val="28"/>
              </w:rPr>
              <w:t>5.000</w:t>
            </w:r>
          </w:p>
        </w:tc>
      </w:tr>
      <w:tr w:rsidR="00847CF7" w:rsidTr="00847CF7">
        <w:trPr>
          <w:trHeight w:val="20"/>
        </w:trPr>
        <w:tc>
          <w:tcPr>
            <w:tcW w:w="5000" w:type="pct"/>
            <w:gridSpan w:val="9"/>
            <w:tcBorders>
              <w:top w:val="single" w:sz="4" w:space="0" w:color="auto"/>
              <w:left w:val="single" w:sz="4" w:space="0" w:color="auto"/>
              <w:bottom w:val="single" w:sz="4" w:space="0" w:color="auto"/>
              <w:right w:val="single" w:sz="4" w:space="0" w:color="000000"/>
            </w:tcBorders>
            <w:shd w:val="clear" w:color="auto" w:fill="auto"/>
            <w:noWrap/>
            <w:hideMark/>
          </w:tcPr>
          <w:p w:rsidR="00847CF7" w:rsidRDefault="00847CF7" w:rsidP="00847CF7">
            <w:pPr>
              <w:rPr>
                <w:b/>
                <w:bCs/>
                <w:color w:val="000000"/>
                <w:sz w:val="28"/>
                <w:szCs w:val="28"/>
              </w:rPr>
            </w:pPr>
            <w:r>
              <w:rPr>
                <w:b/>
                <w:bCs/>
                <w:color w:val="000000"/>
                <w:sz w:val="28"/>
                <w:szCs w:val="28"/>
              </w:rPr>
              <w:t>Показатели эффективности использования ресурсов</w:t>
            </w:r>
          </w:p>
        </w:tc>
      </w:tr>
      <w:tr w:rsidR="00847CF7" w:rsidTr="00847CF7">
        <w:trPr>
          <w:trHeight w:val="20"/>
        </w:trPr>
        <w:tc>
          <w:tcPr>
            <w:tcW w:w="1183" w:type="pct"/>
            <w:tcBorders>
              <w:top w:val="nil"/>
              <w:left w:val="single" w:sz="4" w:space="0" w:color="auto"/>
              <w:bottom w:val="single" w:sz="4" w:space="0" w:color="auto"/>
              <w:right w:val="single" w:sz="4" w:space="0" w:color="auto"/>
            </w:tcBorders>
            <w:shd w:val="clear" w:color="auto" w:fill="auto"/>
            <w:hideMark/>
          </w:tcPr>
          <w:p w:rsidR="00847CF7" w:rsidRDefault="00847CF7" w:rsidP="00847CF7">
            <w:pPr>
              <w:rPr>
                <w:color w:val="000000"/>
                <w:sz w:val="28"/>
                <w:szCs w:val="28"/>
              </w:rPr>
            </w:pPr>
            <w:r>
              <w:rPr>
                <w:color w:val="000000"/>
                <w:sz w:val="28"/>
                <w:szCs w:val="28"/>
              </w:rPr>
              <w:t>6. Удельный расход эле</w:t>
            </w:r>
            <w:r>
              <w:rPr>
                <w:color w:val="000000"/>
                <w:sz w:val="28"/>
                <w:szCs w:val="28"/>
              </w:rPr>
              <w:t>к</w:t>
            </w:r>
            <w:r>
              <w:rPr>
                <w:color w:val="000000"/>
                <w:sz w:val="28"/>
                <w:szCs w:val="28"/>
              </w:rPr>
              <w:t>трической энергии, п</w:t>
            </w:r>
            <w:r>
              <w:rPr>
                <w:color w:val="000000"/>
                <w:sz w:val="28"/>
                <w:szCs w:val="28"/>
              </w:rPr>
              <w:t>о</w:t>
            </w:r>
            <w:r>
              <w:rPr>
                <w:color w:val="000000"/>
                <w:sz w:val="28"/>
                <w:szCs w:val="28"/>
              </w:rPr>
              <w:t>требляемой в технологич</w:t>
            </w:r>
            <w:r>
              <w:rPr>
                <w:color w:val="000000"/>
                <w:sz w:val="28"/>
                <w:szCs w:val="28"/>
              </w:rPr>
              <w:t>е</w:t>
            </w:r>
            <w:r>
              <w:rPr>
                <w:color w:val="000000"/>
                <w:sz w:val="28"/>
                <w:szCs w:val="28"/>
              </w:rPr>
              <w:lastRenderedPageBreak/>
              <w:t>ском процессе очистки сточных вод на единицу объема очищенных сто</w:t>
            </w:r>
            <w:r>
              <w:rPr>
                <w:color w:val="000000"/>
                <w:sz w:val="28"/>
                <w:szCs w:val="28"/>
              </w:rPr>
              <w:t>ч</w:t>
            </w:r>
            <w:r>
              <w:rPr>
                <w:color w:val="000000"/>
                <w:sz w:val="28"/>
                <w:szCs w:val="28"/>
              </w:rPr>
              <w:t>ных вод</w:t>
            </w:r>
          </w:p>
        </w:tc>
        <w:tc>
          <w:tcPr>
            <w:tcW w:w="595" w:type="pct"/>
            <w:tcBorders>
              <w:top w:val="nil"/>
              <w:left w:val="nil"/>
              <w:bottom w:val="single" w:sz="4" w:space="0" w:color="auto"/>
              <w:right w:val="single" w:sz="4" w:space="0" w:color="auto"/>
            </w:tcBorders>
            <w:shd w:val="clear" w:color="auto" w:fill="auto"/>
            <w:noWrap/>
            <w:hideMark/>
          </w:tcPr>
          <w:p w:rsidR="00847CF7" w:rsidRDefault="00847CF7" w:rsidP="00847CF7">
            <w:pPr>
              <w:rPr>
                <w:color w:val="000000"/>
                <w:sz w:val="28"/>
                <w:szCs w:val="28"/>
              </w:rPr>
            </w:pPr>
            <w:r>
              <w:rPr>
                <w:color w:val="000000"/>
                <w:sz w:val="28"/>
                <w:szCs w:val="28"/>
              </w:rPr>
              <w:lastRenderedPageBreak/>
              <w:t>кВт*ч</w:t>
            </w:r>
          </w:p>
        </w:tc>
        <w:tc>
          <w:tcPr>
            <w:tcW w:w="447" w:type="pct"/>
            <w:tcBorders>
              <w:top w:val="nil"/>
              <w:left w:val="nil"/>
              <w:bottom w:val="single" w:sz="4" w:space="0" w:color="auto"/>
              <w:right w:val="single" w:sz="4" w:space="0" w:color="auto"/>
            </w:tcBorders>
            <w:shd w:val="clear" w:color="000000" w:fill="FFFFFF"/>
            <w:noWrap/>
            <w:vAlign w:val="bottom"/>
            <w:hideMark/>
          </w:tcPr>
          <w:p w:rsidR="00847CF7" w:rsidRDefault="00847CF7" w:rsidP="00847CF7">
            <w:pPr>
              <w:jc w:val="right"/>
              <w:rPr>
                <w:color w:val="000000"/>
                <w:sz w:val="28"/>
                <w:szCs w:val="28"/>
              </w:rPr>
            </w:pPr>
            <w:r>
              <w:rPr>
                <w:color w:val="000000"/>
                <w:sz w:val="28"/>
                <w:szCs w:val="28"/>
              </w:rPr>
              <w:t>1.506</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rsidP="00847CF7">
            <w:pPr>
              <w:jc w:val="right"/>
              <w:rPr>
                <w:color w:val="000000"/>
                <w:sz w:val="28"/>
                <w:szCs w:val="28"/>
              </w:rPr>
            </w:pPr>
            <w:r>
              <w:rPr>
                <w:color w:val="000000"/>
                <w:sz w:val="28"/>
                <w:szCs w:val="28"/>
              </w:rPr>
              <w:t>2.340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rsidP="00847CF7">
            <w:pPr>
              <w:jc w:val="right"/>
              <w:rPr>
                <w:color w:val="000000"/>
                <w:sz w:val="28"/>
                <w:szCs w:val="28"/>
              </w:rPr>
            </w:pPr>
            <w:r>
              <w:rPr>
                <w:color w:val="000000"/>
                <w:sz w:val="28"/>
                <w:szCs w:val="28"/>
              </w:rPr>
              <w:t>1.705</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rsidP="00847CF7">
            <w:pPr>
              <w:jc w:val="right"/>
              <w:rPr>
                <w:color w:val="000000"/>
                <w:sz w:val="28"/>
                <w:szCs w:val="28"/>
              </w:rPr>
            </w:pPr>
            <w:r>
              <w:rPr>
                <w:color w:val="000000"/>
                <w:sz w:val="28"/>
                <w:szCs w:val="28"/>
              </w:rPr>
              <w:t>2.043</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rsidP="00847CF7">
            <w:pPr>
              <w:jc w:val="right"/>
              <w:rPr>
                <w:color w:val="000000"/>
                <w:sz w:val="28"/>
                <w:szCs w:val="28"/>
              </w:rPr>
            </w:pPr>
            <w:r>
              <w:rPr>
                <w:color w:val="000000"/>
                <w:sz w:val="28"/>
                <w:szCs w:val="28"/>
              </w:rPr>
              <w:t>2.043</w:t>
            </w:r>
          </w:p>
        </w:tc>
        <w:tc>
          <w:tcPr>
            <w:tcW w:w="459" w:type="pct"/>
            <w:tcBorders>
              <w:top w:val="nil"/>
              <w:left w:val="nil"/>
              <w:bottom w:val="single" w:sz="4" w:space="0" w:color="auto"/>
              <w:right w:val="single" w:sz="4" w:space="0" w:color="auto"/>
            </w:tcBorders>
            <w:shd w:val="clear" w:color="auto" w:fill="auto"/>
            <w:noWrap/>
            <w:vAlign w:val="bottom"/>
            <w:hideMark/>
          </w:tcPr>
          <w:p w:rsidR="00847CF7" w:rsidRDefault="00847CF7" w:rsidP="00847CF7">
            <w:pPr>
              <w:jc w:val="right"/>
              <w:rPr>
                <w:color w:val="000000"/>
                <w:sz w:val="28"/>
                <w:szCs w:val="28"/>
              </w:rPr>
            </w:pPr>
            <w:r>
              <w:rPr>
                <w:color w:val="000000"/>
                <w:sz w:val="28"/>
                <w:szCs w:val="28"/>
              </w:rPr>
              <w:t>2.043</w:t>
            </w:r>
          </w:p>
        </w:tc>
        <w:tc>
          <w:tcPr>
            <w:tcW w:w="486" w:type="pct"/>
            <w:tcBorders>
              <w:top w:val="nil"/>
              <w:left w:val="nil"/>
              <w:bottom w:val="single" w:sz="4" w:space="0" w:color="auto"/>
              <w:right w:val="single" w:sz="4" w:space="0" w:color="auto"/>
            </w:tcBorders>
            <w:shd w:val="clear" w:color="auto" w:fill="auto"/>
            <w:noWrap/>
            <w:vAlign w:val="bottom"/>
            <w:hideMark/>
          </w:tcPr>
          <w:p w:rsidR="00847CF7" w:rsidRDefault="00847CF7" w:rsidP="00847CF7">
            <w:pPr>
              <w:jc w:val="right"/>
              <w:rPr>
                <w:color w:val="000000"/>
                <w:sz w:val="28"/>
                <w:szCs w:val="28"/>
              </w:rPr>
            </w:pPr>
            <w:r>
              <w:rPr>
                <w:color w:val="000000"/>
                <w:sz w:val="28"/>
                <w:szCs w:val="28"/>
              </w:rPr>
              <w:t>2.043</w:t>
            </w:r>
          </w:p>
        </w:tc>
      </w:tr>
      <w:tr w:rsidR="00847CF7" w:rsidTr="00847CF7">
        <w:trPr>
          <w:trHeight w:val="20"/>
        </w:trPr>
        <w:tc>
          <w:tcPr>
            <w:tcW w:w="1183" w:type="pct"/>
            <w:tcBorders>
              <w:top w:val="nil"/>
              <w:left w:val="single" w:sz="4" w:space="0" w:color="auto"/>
              <w:bottom w:val="single" w:sz="4" w:space="0" w:color="auto"/>
              <w:right w:val="single" w:sz="4" w:space="0" w:color="auto"/>
            </w:tcBorders>
            <w:shd w:val="clear" w:color="auto" w:fill="auto"/>
            <w:hideMark/>
          </w:tcPr>
          <w:p w:rsidR="00847CF7" w:rsidRDefault="00847CF7" w:rsidP="00847CF7">
            <w:pPr>
              <w:rPr>
                <w:color w:val="000000"/>
                <w:sz w:val="28"/>
                <w:szCs w:val="28"/>
              </w:rPr>
            </w:pPr>
            <w:r>
              <w:rPr>
                <w:color w:val="000000"/>
                <w:sz w:val="28"/>
                <w:szCs w:val="28"/>
              </w:rPr>
              <w:lastRenderedPageBreak/>
              <w:t>6.1.  Общее количество электрической энергии, п</w:t>
            </w:r>
            <w:r>
              <w:rPr>
                <w:color w:val="000000"/>
                <w:sz w:val="28"/>
                <w:szCs w:val="28"/>
              </w:rPr>
              <w:t>о</w:t>
            </w:r>
            <w:r>
              <w:rPr>
                <w:color w:val="000000"/>
                <w:sz w:val="28"/>
                <w:szCs w:val="28"/>
              </w:rPr>
              <w:t>требляемой в соответс</w:t>
            </w:r>
            <w:r>
              <w:rPr>
                <w:color w:val="000000"/>
                <w:sz w:val="28"/>
                <w:szCs w:val="28"/>
              </w:rPr>
              <w:t>т</w:t>
            </w:r>
            <w:r>
              <w:rPr>
                <w:color w:val="000000"/>
                <w:sz w:val="28"/>
                <w:szCs w:val="28"/>
              </w:rPr>
              <w:t>вующем технологическом процессе</w:t>
            </w:r>
          </w:p>
        </w:tc>
        <w:tc>
          <w:tcPr>
            <w:tcW w:w="595" w:type="pct"/>
            <w:tcBorders>
              <w:top w:val="nil"/>
              <w:left w:val="nil"/>
              <w:bottom w:val="single" w:sz="4" w:space="0" w:color="auto"/>
              <w:right w:val="single" w:sz="4" w:space="0" w:color="auto"/>
            </w:tcBorders>
            <w:shd w:val="clear" w:color="auto" w:fill="auto"/>
            <w:noWrap/>
            <w:hideMark/>
          </w:tcPr>
          <w:p w:rsidR="00847CF7" w:rsidRDefault="00847CF7" w:rsidP="00847CF7">
            <w:pPr>
              <w:rPr>
                <w:color w:val="000000"/>
                <w:sz w:val="28"/>
                <w:szCs w:val="28"/>
              </w:rPr>
            </w:pPr>
            <w:r>
              <w:rPr>
                <w:color w:val="000000"/>
                <w:sz w:val="28"/>
                <w:szCs w:val="28"/>
              </w:rPr>
              <w:t>тыс. кВт*ч</w:t>
            </w:r>
          </w:p>
        </w:tc>
        <w:tc>
          <w:tcPr>
            <w:tcW w:w="447" w:type="pct"/>
            <w:tcBorders>
              <w:top w:val="nil"/>
              <w:left w:val="nil"/>
              <w:bottom w:val="single" w:sz="4" w:space="0" w:color="auto"/>
              <w:right w:val="single" w:sz="4" w:space="0" w:color="auto"/>
            </w:tcBorders>
            <w:shd w:val="clear" w:color="auto" w:fill="auto"/>
            <w:noWrap/>
            <w:vAlign w:val="bottom"/>
            <w:hideMark/>
          </w:tcPr>
          <w:p w:rsidR="00847CF7" w:rsidRDefault="00847CF7" w:rsidP="00847CF7">
            <w:pPr>
              <w:jc w:val="right"/>
              <w:rPr>
                <w:color w:val="000000"/>
                <w:sz w:val="28"/>
                <w:szCs w:val="28"/>
              </w:rPr>
            </w:pPr>
            <w:r>
              <w:rPr>
                <w:iCs/>
                <w:color w:val="000000"/>
                <w:sz w:val="28"/>
                <w:szCs w:val="28"/>
              </w:rPr>
              <w:t>1130.240</w:t>
            </w:r>
          </w:p>
        </w:tc>
        <w:tc>
          <w:tcPr>
            <w:tcW w:w="457" w:type="pct"/>
            <w:tcBorders>
              <w:top w:val="nil"/>
              <w:left w:val="nil"/>
              <w:bottom w:val="single" w:sz="4" w:space="0" w:color="auto"/>
              <w:right w:val="single" w:sz="4" w:space="0" w:color="auto"/>
            </w:tcBorders>
            <w:shd w:val="clear" w:color="auto" w:fill="auto"/>
            <w:noWrap/>
            <w:vAlign w:val="bottom"/>
            <w:hideMark/>
          </w:tcPr>
          <w:p w:rsidR="00847CF7" w:rsidRDefault="00847CF7" w:rsidP="00847CF7">
            <w:pPr>
              <w:jc w:val="right"/>
              <w:rPr>
                <w:color w:val="000000"/>
                <w:sz w:val="28"/>
                <w:szCs w:val="28"/>
              </w:rPr>
            </w:pPr>
            <w:r>
              <w:rPr>
                <w:iCs/>
                <w:color w:val="000000"/>
                <w:sz w:val="28"/>
                <w:szCs w:val="28"/>
              </w:rPr>
              <w:t>1551.630</w:t>
            </w:r>
          </w:p>
        </w:tc>
        <w:tc>
          <w:tcPr>
            <w:tcW w:w="457" w:type="pct"/>
            <w:tcBorders>
              <w:top w:val="nil"/>
              <w:left w:val="nil"/>
              <w:bottom w:val="single" w:sz="4" w:space="0" w:color="auto"/>
              <w:right w:val="single" w:sz="4" w:space="0" w:color="auto"/>
            </w:tcBorders>
            <w:shd w:val="clear" w:color="auto" w:fill="auto"/>
            <w:noWrap/>
            <w:vAlign w:val="bottom"/>
            <w:hideMark/>
          </w:tcPr>
          <w:p w:rsidR="00847CF7" w:rsidRDefault="00847CF7" w:rsidP="00847CF7">
            <w:pPr>
              <w:jc w:val="right"/>
              <w:rPr>
                <w:color w:val="000000"/>
                <w:sz w:val="28"/>
                <w:szCs w:val="28"/>
              </w:rPr>
            </w:pPr>
            <w:r>
              <w:rPr>
                <w:color w:val="000000"/>
                <w:sz w:val="28"/>
                <w:szCs w:val="28"/>
              </w:rPr>
              <w:t>1130.240</w:t>
            </w:r>
          </w:p>
        </w:tc>
        <w:tc>
          <w:tcPr>
            <w:tcW w:w="458" w:type="pct"/>
            <w:tcBorders>
              <w:top w:val="nil"/>
              <w:left w:val="nil"/>
              <w:bottom w:val="single" w:sz="4" w:space="0" w:color="auto"/>
              <w:right w:val="single" w:sz="4" w:space="0" w:color="auto"/>
            </w:tcBorders>
            <w:shd w:val="clear" w:color="auto" w:fill="auto"/>
            <w:noWrap/>
            <w:vAlign w:val="bottom"/>
            <w:hideMark/>
          </w:tcPr>
          <w:p w:rsidR="00847CF7" w:rsidRDefault="00847CF7" w:rsidP="00847CF7">
            <w:pPr>
              <w:jc w:val="right"/>
              <w:rPr>
                <w:color w:val="000000"/>
                <w:sz w:val="28"/>
                <w:szCs w:val="28"/>
              </w:rPr>
            </w:pPr>
            <w:r>
              <w:rPr>
                <w:iCs/>
                <w:color w:val="000000"/>
                <w:sz w:val="28"/>
                <w:szCs w:val="28"/>
              </w:rPr>
              <w:t>1130.240</w:t>
            </w:r>
          </w:p>
        </w:tc>
        <w:tc>
          <w:tcPr>
            <w:tcW w:w="458" w:type="pct"/>
            <w:tcBorders>
              <w:top w:val="nil"/>
              <w:left w:val="nil"/>
              <w:bottom w:val="single" w:sz="4" w:space="0" w:color="auto"/>
              <w:right w:val="single" w:sz="4" w:space="0" w:color="auto"/>
            </w:tcBorders>
            <w:shd w:val="clear" w:color="auto" w:fill="auto"/>
            <w:noWrap/>
            <w:vAlign w:val="bottom"/>
            <w:hideMark/>
          </w:tcPr>
          <w:p w:rsidR="00847CF7" w:rsidRDefault="00847CF7" w:rsidP="00847CF7">
            <w:pPr>
              <w:jc w:val="right"/>
              <w:rPr>
                <w:color w:val="000000"/>
                <w:sz w:val="28"/>
                <w:szCs w:val="28"/>
              </w:rPr>
            </w:pPr>
            <w:r>
              <w:rPr>
                <w:iCs/>
                <w:color w:val="000000"/>
                <w:sz w:val="28"/>
                <w:szCs w:val="28"/>
              </w:rPr>
              <w:t>1130.240</w:t>
            </w:r>
          </w:p>
        </w:tc>
        <w:tc>
          <w:tcPr>
            <w:tcW w:w="459" w:type="pct"/>
            <w:tcBorders>
              <w:top w:val="nil"/>
              <w:left w:val="nil"/>
              <w:bottom w:val="single" w:sz="4" w:space="0" w:color="auto"/>
              <w:right w:val="single" w:sz="4" w:space="0" w:color="auto"/>
            </w:tcBorders>
            <w:shd w:val="clear" w:color="auto" w:fill="auto"/>
            <w:noWrap/>
            <w:vAlign w:val="bottom"/>
            <w:hideMark/>
          </w:tcPr>
          <w:p w:rsidR="00847CF7" w:rsidRDefault="00847CF7" w:rsidP="00847CF7">
            <w:pPr>
              <w:jc w:val="right"/>
              <w:rPr>
                <w:color w:val="000000"/>
                <w:sz w:val="28"/>
                <w:szCs w:val="28"/>
              </w:rPr>
            </w:pPr>
            <w:r>
              <w:rPr>
                <w:color w:val="000000"/>
                <w:sz w:val="28"/>
                <w:szCs w:val="28"/>
              </w:rPr>
              <w:t>1130.240</w:t>
            </w:r>
          </w:p>
        </w:tc>
        <w:tc>
          <w:tcPr>
            <w:tcW w:w="486" w:type="pct"/>
            <w:tcBorders>
              <w:top w:val="nil"/>
              <w:left w:val="nil"/>
              <w:bottom w:val="single" w:sz="4" w:space="0" w:color="auto"/>
              <w:right w:val="single" w:sz="4" w:space="0" w:color="auto"/>
            </w:tcBorders>
            <w:shd w:val="clear" w:color="auto" w:fill="auto"/>
            <w:noWrap/>
            <w:vAlign w:val="bottom"/>
            <w:hideMark/>
          </w:tcPr>
          <w:p w:rsidR="00847CF7" w:rsidRDefault="00847CF7" w:rsidP="00847CF7">
            <w:pPr>
              <w:jc w:val="right"/>
              <w:rPr>
                <w:color w:val="000000"/>
                <w:sz w:val="28"/>
                <w:szCs w:val="28"/>
              </w:rPr>
            </w:pPr>
            <w:r>
              <w:rPr>
                <w:color w:val="000000"/>
                <w:sz w:val="28"/>
                <w:szCs w:val="28"/>
              </w:rPr>
              <w:t>1130.240</w:t>
            </w:r>
          </w:p>
        </w:tc>
      </w:tr>
      <w:tr w:rsidR="00847CF7" w:rsidTr="00847CF7">
        <w:trPr>
          <w:trHeight w:val="20"/>
        </w:trPr>
        <w:tc>
          <w:tcPr>
            <w:tcW w:w="1183" w:type="pct"/>
            <w:tcBorders>
              <w:top w:val="nil"/>
              <w:left w:val="single" w:sz="4" w:space="0" w:color="auto"/>
              <w:bottom w:val="single" w:sz="4" w:space="0" w:color="auto"/>
              <w:right w:val="single" w:sz="4" w:space="0" w:color="auto"/>
            </w:tcBorders>
            <w:shd w:val="clear" w:color="auto" w:fill="auto"/>
            <w:hideMark/>
          </w:tcPr>
          <w:p w:rsidR="00847CF7" w:rsidRDefault="00847CF7" w:rsidP="00847CF7">
            <w:pPr>
              <w:rPr>
                <w:color w:val="000000"/>
                <w:sz w:val="28"/>
                <w:szCs w:val="28"/>
              </w:rPr>
            </w:pPr>
            <w:r>
              <w:rPr>
                <w:color w:val="000000"/>
                <w:sz w:val="28"/>
                <w:szCs w:val="28"/>
              </w:rPr>
              <w:t>6.2. Общий объем сточных вод, подвергающихся оч</w:t>
            </w:r>
            <w:r>
              <w:rPr>
                <w:color w:val="000000"/>
                <w:sz w:val="28"/>
                <w:szCs w:val="28"/>
              </w:rPr>
              <w:t>и</w:t>
            </w:r>
            <w:r>
              <w:rPr>
                <w:color w:val="000000"/>
                <w:sz w:val="28"/>
                <w:szCs w:val="28"/>
              </w:rPr>
              <w:t>стке</w:t>
            </w:r>
          </w:p>
        </w:tc>
        <w:tc>
          <w:tcPr>
            <w:tcW w:w="595" w:type="pct"/>
            <w:tcBorders>
              <w:top w:val="nil"/>
              <w:left w:val="nil"/>
              <w:bottom w:val="single" w:sz="4" w:space="0" w:color="auto"/>
              <w:right w:val="single" w:sz="4" w:space="0" w:color="auto"/>
            </w:tcBorders>
            <w:shd w:val="clear" w:color="auto" w:fill="auto"/>
            <w:noWrap/>
            <w:hideMark/>
          </w:tcPr>
          <w:p w:rsidR="00847CF7" w:rsidRDefault="00847CF7" w:rsidP="00847CF7">
            <w:pPr>
              <w:rPr>
                <w:color w:val="000000"/>
                <w:sz w:val="28"/>
                <w:szCs w:val="28"/>
              </w:rPr>
            </w:pPr>
            <w:r>
              <w:rPr>
                <w:color w:val="000000"/>
                <w:sz w:val="28"/>
                <w:szCs w:val="28"/>
              </w:rPr>
              <w:t>тыс. куб. м</w:t>
            </w:r>
          </w:p>
        </w:tc>
        <w:tc>
          <w:tcPr>
            <w:tcW w:w="447" w:type="pct"/>
            <w:tcBorders>
              <w:top w:val="nil"/>
              <w:left w:val="nil"/>
              <w:bottom w:val="single" w:sz="4" w:space="0" w:color="auto"/>
              <w:right w:val="single" w:sz="4" w:space="0" w:color="auto"/>
            </w:tcBorders>
            <w:shd w:val="clear" w:color="auto" w:fill="auto"/>
            <w:vAlign w:val="bottom"/>
            <w:hideMark/>
          </w:tcPr>
          <w:p w:rsidR="00847CF7" w:rsidRDefault="00847CF7" w:rsidP="00847CF7">
            <w:pPr>
              <w:jc w:val="right"/>
              <w:rPr>
                <w:color w:val="000000"/>
                <w:sz w:val="28"/>
                <w:szCs w:val="28"/>
              </w:rPr>
            </w:pPr>
            <w:r>
              <w:rPr>
                <w:color w:val="000000"/>
                <w:sz w:val="28"/>
                <w:szCs w:val="28"/>
              </w:rPr>
              <w:t>750.253</w:t>
            </w:r>
          </w:p>
        </w:tc>
        <w:tc>
          <w:tcPr>
            <w:tcW w:w="457" w:type="pct"/>
            <w:tcBorders>
              <w:top w:val="nil"/>
              <w:left w:val="nil"/>
              <w:bottom w:val="single" w:sz="4" w:space="0" w:color="auto"/>
              <w:right w:val="single" w:sz="4" w:space="0" w:color="auto"/>
            </w:tcBorders>
            <w:shd w:val="clear" w:color="auto" w:fill="auto"/>
            <w:noWrap/>
            <w:vAlign w:val="bottom"/>
            <w:hideMark/>
          </w:tcPr>
          <w:p w:rsidR="00847CF7" w:rsidRDefault="00847CF7" w:rsidP="00847CF7">
            <w:pPr>
              <w:jc w:val="right"/>
              <w:rPr>
                <w:color w:val="000000"/>
                <w:sz w:val="28"/>
                <w:szCs w:val="28"/>
              </w:rPr>
            </w:pPr>
            <w:r>
              <w:rPr>
                <w:color w:val="000000"/>
                <w:sz w:val="28"/>
                <w:szCs w:val="28"/>
              </w:rPr>
              <w:t>663.088</w:t>
            </w:r>
          </w:p>
        </w:tc>
        <w:tc>
          <w:tcPr>
            <w:tcW w:w="457" w:type="pct"/>
            <w:tcBorders>
              <w:top w:val="nil"/>
              <w:left w:val="nil"/>
              <w:bottom w:val="single" w:sz="4" w:space="0" w:color="auto"/>
              <w:right w:val="single" w:sz="4" w:space="0" w:color="auto"/>
            </w:tcBorders>
            <w:shd w:val="clear" w:color="auto" w:fill="auto"/>
            <w:noWrap/>
            <w:vAlign w:val="bottom"/>
            <w:hideMark/>
          </w:tcPr>
          <w:p w:rsidR="00847CF7" w:rsidRDefault="00847CF7" w:rsidP="00847CF7">
            <w:pPr>
              <w:jc w:val="right"/>
              <w:rPr>
                <w:color w:val="000000"/>
                <w:sz w:val="28"/>
                <w:szCs w:val="28"/>
              </w:rPr>
            </w:pPr>
            <w:r>
              <w:rPr>
                <w:color w:val="000000"/>
                <w:sz w:val="28"/>
                <w:szCs w:val="28"/>
              </w:rPr>
              <w:t>663.088</w:t>
            </w:r>
          </w:p>
        </w:tc>
        <w:tc>
          <w:tcPr>
            <w:tcW w:w="458" w:type="pct"/>
            <w:tcBorders>
              <w:top w:val="nil"/>
              <w:left w:val="nil"/>
              <w:bottom w:val="single" w:sz="4" w:space="0" w:color="auto"/>
              <w:right w:val="single" w:sz="4" w:space="0" w:color="auto"/>
            </w:tcBorders>
            <w:shd w:val="clear" w:color="auto" w:fill="auto"/>
            <w:noWrap/>
            <w:vAlign w:val="bottom"/>
            <w:hideMark/>
          </w:tcPr>
          <w:p w:rsidR="00847CF7" w:rsidRDefault="00847CF7" w:rsidP="00847CF7">
            <w:pPr>
              <w:jc w:val="right"/>
              <w:rPr>
                <w:color w:val="000000"/>
                <w:sz w:val="28"/>
                <w:szCs w:val="28"/>
              </w:rPr>
            </w:pPr>
            <w:r>
              <w:rPr>
                <w:color w:val="000000"/>
                <w:sz w:val="28"/>
                <w:szCs w:val="28"/>
              </w:rPr>
              <w:t>553.308</w:t>
            </w:r>
          </w:p>
        </w:tc>
        <w:tc>
          <w:tcPr>
            <w:tcW w:w="458" w:type="pct"/>
            <w:tcBorders>
              <w:top w:val="nil"/>
              <w:left w:val="nil"/>
              <w:bottom w:val="single" w:sz="4" w:space="0" w:color="auto"/>
              <w:right w:val="single" w:sz="4" w:space="0" w:color="auto"/>
            </w:tcBorders>
            <w:shd w:val="clear" w:color="auto" w:fill="auto"/>
            <w:noWrap/>
            <w:vAlign w:val="bottom"/>
            <w:hideMark/>
          </w:tcPr>
          <w:p w:rsidR="00847CF7" w:rsidRDefault="00847CF7" w:rsidP="00847CF7">
            <w:pPr>
              <w:jc w:val="right"/>
              <w:rPr>
                <w:color w:val="000000"/>
                <w:sz w:val="28"/>
                <w:szCs w:val="28"/>
              </w:rPr>
            </w:pPr>
            <w:r>
              <w:rPr>
                <w:color w:val="000000"/>
                <w:sz w:val="28"/>
                <w:szCs w:val="28"/>
              </w:rPr>
              <w:t>553.308</w:t>
            </w:r>
          </w:p>
        </w:tc>
        <w:tc>
          <w:tcPr>
            <w:tcW w:w="459" w:type="pct"/>
            <w:tcBorders>
              <w:top w:val="nil"/>
              <w:left w:val="nil"/>
              <w:bottom w:val="single" w:sz="4" w:space="0" w:color="auto"/>
              <w:right w:val="single" w:sz="4" w:space="0" w:color="auto"/>
            </w:tcBorders>
            <w:shd w:val="clear" w:color="auto" w:fill="auto"/>
            <w:noWrap/>
            <w:vAlign w:val="bottom"/>
            <w:hideMark/>
          </w:tcPr>
          <w:p w:rsidR="00847CF7" w:rsidRDefault="00847CF7" w:rsidP="00847CF7">
            <w:pPr>
              <w:jc w:val="right"/>
              <w:rPr>
                <w:color w:val="000000"/>
                <w:sz w:val="28"/>
                <w:szCs w:val="28"/>
              </w:rPr>
            </w:pPr>
            <w:r>
              <w:rPr>
                <w:color w:val="000000"/>
                <w:sz w:val="28"/>
                <w:szCs w:val="28"/>
              </w:rPr>
              <w:t>553.308</w:t>
            </w:r>
          </w:p>
        </w:tc>
        <w:tc>
          <w:tcPr>
            <w:tcW w:w="486" w:type="pct"/>
            <w:tcBorders>
              <w:top w:val="nil"/>
              <w:left w:val="nil"/>
              <w:bottom w:val="single" w:sz="4" w:space="0" w:color="auto"/>
              <w:right w:val="single" w:sz="4" w:space="0" w:color="auto"/>
            </w:tcBorders>
            <w:shd w:val="clear" w:color="auto" w:fill="auto"/>
            <w:noWrap/>
            <w:vAlign w:val="bottom"/>
            <w:hideMark/>
          </w:tcPr>
          <w:p w:rsidR="00847CF7" w:rsidRDefault="00847CF7" w:rsidP="00847CF7">
            <w:pPr>
              <w:jc w:val="right"/>
              <w:rPr>
                <w:color w:val="000000"/>
                <w:sz w:val="28"/>
                <w:szCs w:val="28"/>
              </w:rPr>
            </w:pPr>
            <w:r>
              <w:rPr>
                <w:color w:val="000000"/>
                <w:sz w:val="28"/>
                <w:szCs w:val="28"/>
              </w:rPr>
              <w:t>553.308</w:t>
            </w:r>
          </w:p>
        </w:tc>
      </w:tr>
      <w:tr w:rsidR="00847CF7" w:rsidTr="00847CF7">
        <w:trPr>
          <w:trHeight w:val="20"/>
        </w:trPr>
        <w:tc>
          <w:tcPr>
            <w:tcW w:w="1183" w:type="pct"/>
            <w:tcBorders>
              <w:top w:val="nil"/>
              <w:left w:val="single" w:sz="4" w:space="0" w:color="auto"/>
              <w:bottom w:val="single" w:sz="4" w:space="0" w:color="auto"/>
              <w:right w:val="single" w:sz="4" w:space="0" w:color="auto"/>
            </w:tcBorders>
            <w:shd w:val="clear" w:color="auto" w:fill="auto"/>
            <w:hideMark/>
          </w:tcPr>
          <w:p w:rsidR="00847CF7" w:rsidRDefault="00847CF7" w:rsidP="00847CF7">
            <w:pPr>
              <w:rPr>
                <w:color w:val="000000"/>
                <w:sz w:val="28"/>
                <w:szCs w:val="28"/>
              </w:rPr>
            </w:pPr>
            <w:r>
              <w:rPr>
                <w:color w:val="000000"/>
                <w:sz w:val="28"/>
                <w:szCs w:val="28"/>
              </w:rPr>
              <w:t>7. Удельный расход эле</w:t>
            </w:r>
            <w:r>
              <w:rPr>
                <w:color w:val="000000"/>
                <w:sz w:val="28"/>
                <w:szCs w:val="28"/>
              </w:rPr>
              <w:t>к</w:t>
            </w:r>
            <w:r>
              <w:rPr>
                <w:color w:val="000000"/>
                <w:sz w:val="28"/>
                <w:szCs w:val="28"/>
              </w:rPr>
              <w:t>трической энергии, п</w:t>
            </w:r>
            <w:r>
              <w:rPr>
                <w:color w:val="000000"/>
                <w:sz w:val="28"/>
                <w:szCs w:val="28"/>
              </w:rPr>
              <w:t>о</w:t>
            </w:r>
            <w:r>
              <w:rPr>
                <w:color w:val="000000"/>
                <w:sz w:val="28"/>
                <w:szCs w:val="28"/>
              </w:rPr>
              <w:t>требляемой в технологич</w:t>
            </w:r>
            <w:r>
              <w:rPr>
                <w:color w:val="000000"/>
                <w:sz w:val="28"/>
                <w:szCs w:val="28"/>
              </w:rPr>
              <w:t>е</w:t>
            </w:r>
            <w:r>
              <w:rPr>
                <w:color w:val="000000"/>
                <w:sz w:val="28"/>
                <w:szCs w:val="28"/>
              </w:rPr>
              <w:t>ском процессе транспорт</w:t>
            </w:r>
            <w:r>
              <w:rPr>
                <w:color w:val="000000"/>
                <w:sz w:val="28"/>
                <w:szCs w:val="28"/>
              </w:rPr>
              <w:t>и</w:t>
            </w:r>
            <w:r>
              <w:rPr>
                <w:color w:val="000000"/>
                <w:sz w:val="28"/>
                <w:szCs w:val="28"/>
              </w:rPr>
              <w:t>ровки сточных вод на ед</w:t>
            </w:r>
            <w:r>
              <w:rPr>
                <w:color w:val="000000"/>
                <w:sz w:val="28"/>
                <w:szCs w:val="28"/>
              </w:rPr>
              <w:t>и</w:t>
            </w:r>
            <w:r>
              <w:rPr>
                <w:color w:val="000000"/>
                <w:sz w:val="28"/>
                <w:szCs w:val="28"/>
              </w:rPr>
              <w:t>ницу объема транспорт</w:t>
            </w:r>
            <w:r>
              <w:rPr>
                <w:color w:val="000000"/>
                <w:sz w:val="28"/>
                <w:szCs w:val="28"/>
              </w:rPr>
              <w:t>и</w:t>
            </w:r>
            <w:r>
              <w:rPr>
                <w:color w:val="000000"/>
                <w:sz w:val="28"/>
                <w:szCs w:val="28"/>
              </w:rPr>
              <w:t>руемых сточных вод</w:t>
            </w:r>
          </w:p>
        </w:tc>
        <w:tc>
          <w:tcPr>
            <w:tcW w:w="595" w:type="pct"/>
            <w:tcBorders>
              <w:top w:val="nil"/>
              <w:left w:val="nil"/>
              <w:bottom w:val="single" w:sz="4" w:space="0" w:color="auto"/>
              <w:right w:val="single" w:sz="4" w:space="0" w:color="auto"/>
            </w:tcBorders>
            <w:shd w:val="clear" w:color="auto" w:fill="auto"/>
            <w:noWrap/>
            <w:hideMark/>
          </w:tcPr>
          <w:p w:rsidR="00847CF7" w:rsidRDefault="00847CF7" w:rsidP="00847CF7">
            <w:pPr>
              <w:rPr>
                <w:color w:val="000000"/>
                <w:sz w:val="28"/>
                <w:szCs w:val="28"/>
              </w:rPr>
            </w:pPr>
            <w:r>
              <w:rPr>
                <w:color w:val="000000"/>
                <w:sz w:val="28"/>
                <w:szCs w:val="28"/>
              </w:rPr>
              <w:t>кВт*ч/куб.м.</w:t>
            </w:r>
          </w:p>
        </w:tc>
        <w:tc>
          <w:tcPr>
            <w:tcW w:w="447" w:type="pct"/>
            <w:tcBorders>
              <w:top w:val="nil"/>
              <w:left w:val="nil"/>
              <w:bottom w:val="single" w:sz="4" w:space="0" w:color="auto"/>
              <w:right w:val="single" w:sz="4" w:space="0" w:color="auto"/>
            </w:tcBorders>
            <w:shd w:val="clear" w:color="000000" w:fill="FFFFFF"/>
            <w:noWrap/>
            <w:vAlign w:val="bottom"/>
            <w:hideMark/>
          </w:tcPr>
          <w:p w:rsidR="00847CF7" w:rsidRDefault="00847CF7" w:rsidP="00847CF7">
            <w:pPr>
              <w:jc w:val="right"/>
              <w:rPr>
                <w:color w:val="000000"/>
                <w:sz w:val="28"/>
                <w:szCs w:val="28"/>
              </w:rPr>
            </w:pPr>
            <w:r>
              <w:rPr>
                <w:iCs/>
                <w:sz w:val="28"/>
                <w:szCs w:val="28"/>
              </w:rPr>
              <w:t>1.506</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rsidP="00847CF7">
            <w:pPr>
              <w:jc w:val="right"/>
              <w:rPr>
                <w:color w:val="000000"/>
                <w:sz w:val="28"/>
                <w:szCs w:val="28"/>
              </w:rPr>
            </w:pPr>
            <w:r>
              <w:rPr>
                <w:iCs/>
                <w:sz w:val="28"/>
                <w:szCs w:val="28"/>
              </w:rPr>
              <w:t>2.340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rsidP="00847CF7">
            <w:pPr>
              <w:jc w:val="right"/>
              <w:rPr>
                <w:color w:val="000000"/>
                <w:sz w:val="28"/>
                <w:szCs w:val="28"/>
              </w:rPr>
            </w:pPr>
            <w:r>
              <w:rPr>
                <w:color w:val="000000"/>
                <w:sz w:val="28"/>
                <w:szCs w:val="28"/>
              </w:rPr>
              <w:t>1.705</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rsidP="00847CF7">
            <w:pPr>
              <w:jc w:val="right"/>
              <w:rPr>
                <w:color w:val="000000"/>
                <w:sz w:val="28"/>
                <w:szCs w:val="28"/>
              </w:rPr>
            </w:pPr>
            <w:r>
              <w:rPr>
                <w:iCs/>
                <w:sz w:val="28"/>
                <w:szCs w:val="28"/>
              </w:rPr>
              <w:t>2.043</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rsidP="00847CF7">
            <w:pPr>
              <w:jc w:val="right"/>
              <w:rPr>
                <w:color w:val="000000"/>
                <w:sz w:val="28"/>
                <w:szCs w:val="28"/>
              </w:rPr>
            </w:pPr>
            <w:r>
              <w:rPr>
                <w:iCs/>
                <w:sz w:val="28"/>
                <w:szCs w:val="28"/>
              </w:rPr>
              <w:t>2.043</w:t>
            </w:r>
          </w:p>
        </w:tc>
        <w:tc>
          <w:tcPr>
            <w:tcW w:w="459" w:type="pct"/>
            <w:tcBorders>
              <w:top w:val="nil"/>
              <w:left w:val="nil"/>
              <w:bottom w:val="single" w:sz="4" w:space="0" w:color="auto"/>
              <w:right w:val="single" w:sz="4" w:space="0" w:color="auto"/>
            </w:tcBorders>
            <w:shd w:val="clear" w:color="auto" w:fill="auto"/>
            <w:noWrap/>
            <w:vAlign w:val="bottom"/>
            <w:hideMark/>
          </w:tcPr>
          <w:p w:rsidR="00847CF7" w:rsidRDefault="00847CF7" w:rsidP="00847CF7">
            <w:pPr>
              <w:jc w:val="right"/>
              <w:rPr>
                <w:color w:val="000000"/>
                <w:sz w:val="28"/>
                <w:szCs w:val="28"/>
              </w:rPr>
            </w:pPr>
            <w:r>
              <w:rPr>
                <w:color w:val="000000"/>
                <w:sz w:val="28"/>
                <w:szCs w:val="28"/>
              </w:rPr>
              <w:t>2.043</w:t>
            </w:r>
          </w:p>
        </w:tc>
        <w:tc>
          <w:tcPr>
            <w:tcW w:w="486" w:type="pct"/>
            <w:tcBorders>
              <w:top w:val="nil"/>
              <w:left w:val="nil"/>
              <w:bottom w:val="single" w:sz="4" w:space="0" w:color="auto"/>
              <w:right w:val="single" w:sz="4" w:space="0" w:color="auto"/>
            </w:tcBorders>
            <w:shd w:val="clear" w:color="auto" w:fill="auto"/>
            <w:noWrap/>
            <w:vAlign w:val="bottom"/>
            <w:hideMark/>
          </w:tcPr>
          <w:p w:rsidR="00847CF7" w:rsidRDefault="00847CF7" w:rsidP="00847CF7">
            <w:pPr>
              <w:jc w:val="right"/>
              <w:rPr>
                <w:color w:val="000000"/>
                <w:sz w:val="28"/>
                <w:szCs w:val="28"/>
              </w:rPr>
            </w:pPr>
            <w:r>
              <w:rPr>
                <w:color w:val="000000"/>
                <w:sz w:val="28"/>
                <w:szCs w:val="28"/>
              </w:rPr>
              <w:t>2.043</w:t>
            </w:r>
          </w:p>
        </w:tc>
      </w:tr>
      <w:tr w:rsidR="00847CF7" w:rsidTr="00847CF7">
        <w:trPr>
          <w:trHeight w:val="20"/>
        </w:trPr>
        <w:tc>
          <w:tcPr>
            <w:tcW w:w="1183" w:type="pct"/>
            <w:tcBorders>
              <w:top w:val="nil"/>
              <w:left w:val="single" w:sz="4" w:space="0" w:color="auto"/>
              <w:bottom w:val="single" w:sz="4" w:space="0" w:color="auto"/>
              <w:right w:val="single" w:sz="4" w:space="0" w:color="auto"/>
            </w:tcBorders>
            <w:shd w:val="clear" w:color="auto" w:fill="auto"/>
            <w:hideMark/>
          </w:tcPr>
          <w:p w:rsidR="00847CF7" w:rsidRDefault="00847CF7" w:rsidP="00847CF7">
            <w:pPr>
              <w:rPr>
                <w:color w:val="000000"/>
                <w:sz w:val="28"/>
                <w:szCs w:val="28"/>
              </w:rPr>
            </w:pPr>
            <w:r>
              <w:rPr>
                <w:color w:val="000000"/>
                <w:sz w:val="28"/>
                <w:szCs w:val="28"/>
              </w:rPr>
              <w:t>7.1. Общее количество электрической энергии, п</w:t>
            </w:r>
            <w:r>
              <w:rPr>
                <w:color w:val="000000"/>
                <w:sz w:val="28"/>
                <w:szCs w:val="28"/>
              </w:rPr>
              <w:t>о</w:t>
            </w:r>
            <w:r>
              <w:rPr>
                <w:color w:val="000000"/>
                <w:sz w:val="28"/>
                <w:szCs w:val="28"/>
              </w:rPr>
              <w:t>требляемой в соответс</w:t>
            </w:r>
            <w:r>
              <w:rPr>
                <w:color w:val="000000"/>
                <w:sz w:val="28"/>
                <w:szCs w:val="28"/>
              </w:rPr>
              <w:t>т</w:t>
            </w:r>
            <w:r>
              <w:rPr>
                <w:color w:val="000000"/>
                <w:sz w:val="28"/>
                <w:szCs w:val="28"/>
              </w:rPr>
              <w:t>вующем технологическом процессе</w:t>
            </w:r>
          </w:p>
        </w:tc>
        <w:tc>
          <w:tcPr>
            <w:tcW w:w="595" w:type="pct"/>
            <w:tcBorders>
              <w:top w:val="nil"/>
              <w:left w:val="nil"/>
              <w:bottom w:val="single" w:sz="4" w:space="0" w:color="auto"/>
              <w:right w:val="single" w:sz="4" w:space="0" w:color="auto"/>
            </w:tcBorders>
            <w:shd w:val="clear" w:color="auto" w:fill="auto"/>
            <w:noWrap/>
            <w:hideMark/>
          </w:tcPr>
          <w:p w:rsidR="00847CF7" w:rsidRDefault="00847CF7" w:rsidP="00847CF7">
            <w:pPr>
              <w:rPr>
                <w:color w:val="000000"/>
                <w:sz w:val="28"/>
                <w:szCs w:val="28"/>
              </w:rPr>
            </w:pPr>
            <w:r>
              <w:rPr>
                <w:color w:val="000000"/>
                <w:sz w:val="28"/>
                <w:szCs w:val="28"/>
              </w:rPr>
              <w:t>тыс. кВт*ч</w:t>
            </w:r>
          </w:p>
        </w:tc>
        <w:tc>
          <w:tcPr>
            <w:tcW w:w="447" w:type="pct"/>
            <w:tcBorders>
              <w:top w:val="nil"/>
              <w:left w:val="nil"/>
              <w:bottom w:val="single" w:sz="4" w:space="0" w:color="auto"/>
              <w:right w:val="single" w:sz="4" w:space="0" w:color="auto"/>
            </w:tcBorders>
            <w:shd w:val="clear" w:color="auto" w:fill="auto"/>
            <w:vAlign w:val="bottom"/>
            <w:hideMark/>
          </w:tcPr>
          <w:p w:rsidR="00847CF7" w:rsidRDefault="00847CF7" w:rsidP="00847CF7">
            <w:pPr>
              <w:jc w:val="right"/>
              <w:rPr>
                <w:color w:val="000000"/>
                <w:sz w:val="28"/>
                <w:szCs w:val="28"/>
              </w:rPr>
            </w:pPr>
            <w:r>
              <w:rPr>
                <w:iCs/>
                <w:color w:val="000000"/>
                <w:sz w:val="28"/>
                <w:szCs w:val="28"/>
              </w:rPr>
              <w:t>1130.240</w:t>
            </w:r>
          </w:p>
        </w:tc>
        <w:tc>
          <w:tcPr>
            <w:tcW w:w="457" w:type="pct"/>
            <w:tcBorders>
              <w:top w:val="nil"/>
              <w:left w:val="nil"/>
              <w:bottom w:val="single" w:sz="4" w:space="0" w:color="auto"/>
              <w:right w:val="single" w:sz="4" w:space="0" w:color="auto"/>
            </w:tcBorders>
            <w:shd w:val="clear" w:color="auto" w:fill="auto"/>
            <w:vAlign w:val="bottom"/>
            <w:hideMark/>
          </w:tcPr>
          <w:p w:rsidR="00847CF7" w:rsidRDefault="00847CF7" w:rsidP="00847CF7">
            <w:pPr>
              <w:jc w:val="right"/>
              <w:rPr>
                <w:color w:val="000000"/>
                <w:sz w:val="28"/>
                <w:szCs w:val="28"/>
              </w:rPr>
            </w:pPr>
            <w:r>
              <w:rPr>
                <w:iCs/>
                <w:color w:val="000000"/>
                <w:sz w:val="28"/>
                <w:szCs w:val="28"/>
              </w:rPr>
              <w:t>1551.630</w:t>
            </w:r>
          </w:p>
        </w:tc>
        <w:tc>
          <w:tcPr>
            <w:tcW w:w="457" w:type="pct"/>
            <w:tcBorders>
              <w:top w:val="nil"/>
              <w:left w:val="nil"/>
              <w:bottom w:val="single" w:sz="4" w:space="0" w:color="auto"/>
              <w:right w:val="single" w:sz="4" w:space="0" w:color="auto"/>
            </w:tcBorders>
            <w:shd w:val="clear" w:color="auto" w:fill="auto"/>
            <w:vAlign w:val="bottom"/>
            <w:hideMark/>
          </w:tcPr>
          <w:p w:rsidR="00847CF7" w:rsidRDefault="00847CF7" w:rsidP="00847CF7">
            <w:pPr>
              <w:jc w:val="right"/>
              <w:rPr>
                <w:color w:val="000000"/>
                <w:sz w:val="28"/>
                <w:szCs w:val="28"/>
              </w:rPr>
            </w:pPr>
            <w:r>
              <w:rPr>
                <w:color w:val="000000"/>
                <w:sz w:val="28"/>
                <w:szCs w:val="28"/>
              </w:rPr>
              <w:t>1130.240</w:t>
            </w:r>
          </w:p>
        </w:tc>
        <w:tc>
          <w:tcPr>
            <w:tcW w:w="458" w:type="pct"/>
            <w:tcBorders>
              <w:top w:val="nil"/>
              <w:left w:val="nil"/>
              <w:bottom w:val="single" w:sz="4" w:space="0" w:color="auto"/>
              <w:right w:val="single" w:sz="4" w:space="0" w:color="auto"/>
            </w:tcBorders>
            <w:shd w:val="clear" w:color="auto" w:fill="auto"/>
            <w:vAlign w:val="bottom"/>
            <w:hideMark/>
          </w:tcPr>
          <w:p w:rsidR="00847CF7" w:rsidRDefault="00847CF7" w:rsidP="00847CF7">
            <w:pPr>
              <w:jc w:val="right"/>
              <w:rPr>
                <w:color w:val="000000"/>
                <w:sz w:val="28"/>
                <w:szCs w:val="28"/>
              </w:rPr>
            </w:pPr>
            <w:r>
              <w:rPr>
                <w:iCs/>
                <w:color w:val="000000"/>
                <w:sz w:val="28"/>
                <w:szCs w:val="28"/>
              </w:rPr>
              <w:t>1130.240</w:t>
            </w:r>
          </w:p>
        </w:tc>
        <w:tc>
          <w:tcPr>
            <w:tcW w:w="458" w:type="pct"/>
            <w:tcBorders>
              <w:top w:val="nil"/>
              <w:left w:val="nil"/>
              <w:bottom w:val="single" w:sz="4" w:space="0" w:color="auto"/>
              <w:right w:val="single" w:sz="4" w:space="0" w:color="auto"/>
            </w:tcBorders>
            <w:shd w:val="clear" w:color="auto" w:fill="auto"/>
            <w:noWrap/>
            <w:vAlign w:val="bottom"/>
            <w:hideMark/>
          </w:tcPr>
          <w:p w:rsidR="00847CF7" w:rsidRDefault="00847CF7" w:rsidP="00847CF7">
            <w:pPr>
              <w:jc w:val="right"/>
              <w:rPr>
                <w:color w:val="000000"/>
                <w:sz w:val="28"/>
                <w:szCs w:val="28"/>
              </w:rPr>
            </w:pPr>
            <w:r>
              <w:rPr>
                <w:iCs/>
                <w:color w:val="000000"/>
                <w:sz w:val="28"/>
                <w:szCs w:val="28"/>
              </w:rPr>
              <w:t>1130.240</w:t>
            </w:r>
          </w:p>
        </w:tc>
        <w:tc>
          <w:tcPr>
            <w:tcW w:w="459" w:type="pct"/>
            <w:tcBorders>
              <w:top w:val="nil"/>
              <w:left w:val="nil"/>
              <w:bottom w:val="single" w:sz="4" w:space="0" w:color="auto"/>
              <w:right w:val="single" w:sz="4" w:space="0" w:color="auto"/>
            </w:tcBorders>
            <w:shd w:val="clear" w:color="auto" w:fill="auto"/>
            <w:noWrap/>
            <w:vAlign w:val="bottom"/>
            <w:hideMark/>
          </w:tcPr>
          <w:p w:rsidR="00847CF7" w:rsidRDefault="00847CF7" w:rsidP="00847CF7">
            <w:pPr>
              <w:jc w:val="right"/>
              <w:rPr>
                <w:color w:val="000000"/>
                <w:sz w:val="28"/>
                <w:szCs w:val="28"/>
              </w:rPr>
            </w:pPr>
            <w:r>
              <w:rPr>
                <w:color w:val="000000"/>
                <w:sz w:val="28"/>
                <w:szCs w:val="28"/>
              </w:rPr>
              <w:t>1130.240</w:t>
            </w:r>
          </w:p>
        </w:tc>
        <w:tc>
          <w:tcPr>
            <w:tcW w:w="486" w:type="pct"/>
            <w:tcBorders>
              <w:top w:val="nil"/>
              <w:left w:val="nil"/>
              <w:bottom w:val="single" w:sz="4" w:space="0" w:color="auto"/>
              <w:right w:val="single" w:sz="4" w:space="0" w:color="auto"/>
            </w:tcBorders>
            <w:shd w:val="clear" w:color="auto" w:fill="auto"/>
            <w:noWrap/>
            <w:vAlign w:val="bottom"/>
            <w:hideMark/>
          </w:tcPr>
          <w:p w:rsidR="00847CF7" w:rsidRDefault="00847CF7" w:rsidP="00847CF7">
            <w:pPr>
              <w:jc w:val="right"/>
              <w:rPr>
                <w:color w:val="000000"/>
                <w:sz w:val="28"/>
                <w:szCs w:val="28"/>
              </w:rPr>
            </w:pPr>
            <w:r>
              <w:rPr>
                <w:color w:val="000000"/>
                <w:sz w:val="28"/>
                <w:szCs w:val="28"/>
              </w:rPr>
              <w:t>1130.240</w:t>
            </w:r>
          </w:p>
        </w:tc>
      </w:tr>
      <w:tr w:rsidR="00847CF7" w:rsidTr="00847CF7">
        <w:trPr>
          <w:trHeight w:val="20"/>
        </w:trPr>
        <w:tc>
          <w:tcPr>
            <w:tcW w:w="1183" w:type="pct"/>
            <w:tcBorders>
              <w:top w:val="nil"/>
              <w:left w:val="single" w:sz="4" w:space="0" w:color="auto"/>
              <w:bottom w:val="single" w:sz="4" w:space="0" w:color="auto"/>
              <w:right w:val="single" w:sz="4" w:space="0" w:color="auto"/>
            </w:tcBorders>
            <w:shd w:val="clear" w:color="auto" w:fill="auto"/>
            <w:hideMark/>
          </w:tcPr>
          <w:p w:rsidR="00847CF7" w:rsidRDefault="00847CF7" w:rsidP="00847CF7">
            <w:pPr>
              <w:rPr>
                <w:color w:val="000000"/>
                <w:sz w:val="28"/>
                <w:szCs w:val="28"/>
              </w:rPr>
            </w:pPr>
            <w:r>
              <w:rPr>
                <w:color w:val="000000"/>
                <w:sz w:val="28"/>
                <w:szCs w:val="28"/>
              </w:rPr>
              <w:t>7.2.  Общий объем тран</w:t>
            </w:r>
            <w:r>
              <w:rPr>
                <w:color w:val="000000"/>
                <w:sz w:val="28"/>
                <w:szCs w:val="28"/>
              </w:rPr>
              <w:t>с</w:t>
            </w:r>
            <w:r>
              <w:rPr>
                <w:color w:val="000000"/>
                <w:sz w:val="28"/>
                <w:szCs w:val="28"/>
              </w:rPr>
              <w:t>портируемых сточных вод</w:t>
            </w:r>
          </w:p>
        </w:tc>
        <w:tc>
          <w:tcPr>
            <w:tcW w:w="595" w:type="pct"/>
            <w:tcBorders>
              <w:top w:val="nil"/>
              <w:left w:val="nil"/>
              <w:bottom w:val="single" w:sz="4" w:space="0" w:color="auto"/>
              <w:right w:val="single" w:sz="4" w:space="0" w:color="auto"/>
            </w:tcBorders>
            <w:shd w:val="clear" w:color="auto" w:fill="auto"/>
            <w:noWrap/>
            <w:hideMark/>
          </w:tcPr>
          <w:p w:rsidR="00847CF7" w:rsidRDefault="00847CF7" w:rsidP="00847CF7">
            <w:pPr>
              <w:rPr>
                <w:color w:val="000000"/>
                <w:sz w:val="28"/>
                <w:szCs w:val="28"/>
              </w:rPr>
            </w:pPr>
            <w:r>
              <w:rPr>
                <w:color w:val="000000"/>
                <w:sz w:val="28"/>
                <w:szCs w:val="28"/>
              </w:rPr>
              <w:t>тыс. куб. м</w:t>
            </w:r>
          </w:p>
        </w:tc>
        <w:tc>
          <w:tcPr>
            <w:tcW w:w="447" w:type="pct"/>
            <w:tcBorders>
              <w:top w:val="nil"/>
              <w:left w:val="nil"/>
              <w:bottom w:val="single" w:sz="4" w:space="0" w:color="auto"/>
              <w:right w:val="single" w:sz="4" w:space="0" w:color="auto"/>
            </w:tcBorders>
            <w:shd w:val="clear" w:color="auto" w:fill="auto"/>
            <w:vAlign w:val="bottom"/>
            <w:hideMark/>
          </w:tcPr>
          <w:p w:rsidR="00847CF7" w:rsidRDefault="00847CF7" w:rsidP="00847CF7">
            <w:pPr>
              <w:jc w:val="right"/>
              <w:rPr>
                <w:color w:val="000000"/>
                <w:sz w:val="28"/>
                <w:szCs w:val="28"/>
              </w:rPr>
            </w:pPr>
            <w:r>
              <w:rPr>
                <w:color w:val="000000"/>
                <w:sz w:val="28"/>
                <w:szCs w:val="28"/>
              </w:rPr>
              <w:t>750.253</w:t>
            </w:r>
          </w:p>
        </w:tc>
        <w:tc>
          <w:tcPr>
            <w:tcW w:w="457" w:type="pct"/>
            <w:tcBorders>
              <w:top w:val="nil"/>
              <w:left w:val="nil"/>
              <w:bottom w:val="single" w:sz="4" w:space="0" w:color="auto"/>
              <w:right w:val="single" w:sz="4" w:space="0" w:color="auto"/>
            </w:tcBorders>
            <w:shd w:val="clear" w:color="auto" w:fill="auto"/>
            <w:vAlign w:val="bottom"/>
            <w:hideMark/>
          </w:tcPr>
          <w:p w:rsidR="00847CF7" w:rsidRDefault="00847CF7" w:rsidP="00847CF7">
            <w:pPr>
              <w:jc w:val="right"/>
              <w:rPr>
                <w:color w:val="000000"/>
                <w:sz w:val="28"/>
                <w:szCs w:val="28"/>
              </w:rPr>
            </w:pPr>
            <w:r>
              <w:rPr>
                <w:color w:val="000000"/>
                <w:sz w:val="28"/>
                <w:szCs w:val="28"/>
              </w:rPr>
              <w:t>663.088</w:t>
            </w:r>
          </w:p>
        </w:tc>
        <w:tc>
          <w:tcPr>
            <w:tcW w:w="457" w:type="pct"/>
            <w:tcBorders>
              <w:top w:val="nil"/>
              <w:left w:val="nil"/>
              <w:bottom w:val="single" w:sz="4" w:space="0" w:color="auto"/>
              <w:right w:val="single" w:sz="4" w:space="0" w:color="auto"/>
            </w:tcBorders>
            <w:shd w:val="clear" w:color="auto" w:fill="auto"/>
            <w:vAlign w:val="bottom"/>
            <w:hideMark/>
          </w:tcPr>
          <w:p w:rsidR="00847CF7" w:rsidRDefault="00847CF7" w:rsidP="00847CF7">
            <w:pPr>
              <w:jc w:val="right"/>
              <w:rPr>
                <w:color w:val="000000"/>
                <w:sz w:val="28"/>
                <w:szCs w:val="28"/>
              </w:rPr>
            </w:pPr>
            <w:r>
              <w:rPr>
                <w:color w:val="000000"/>
                <w:sz w:val="28"/>
                <w:szCs w:val="28"/>
              </w:rPr>
              <w:t>663.088</w:t>
            </w:r>
          </w:p>
        </w:tc>
        <w:tc>
          <w:tcPr>
            <w:tcW w:w="458" w:type="pct"/>
            <w:tcBorders>
              <w:top w:val="nil"/>
              <w:left w:val="nil"/>
              <w:bottom w:val="single" w:sz="4" w:space="0" w:color="auto"/>
              <w:right w:val="single" w:sz="4" w:space="0" w:color="auto"/>
            </w:tcBorders>
            <w:shd w:val="clear" w:color="auto" w:fill="auto"/>
            <w:vAlign w:val="bottom"/>
            <w:hideMark/>
          </w:tcPr>
          <w:p w:rsidR="00847CF7" w:rsidRDefault="00847CF7" w:rsidP="00847CF7">
            <w:pPr>
              <w:jc w:val="right"/>
              <w:rPr>
                <w:color w:val="000000"/>
                <w:sz w:val="28"/>
                <w:szCs w:val="28"/>
              </w:rPr>
            </w:pPr>
            <w:r>
              <w:rPr>
                <w:color w:val="000000"/>
                <w:sz w:val="28"/>
                <w:szCs w:val="28"/>
              </w:rPr>
              <w:t>553.308</w:t>
            </w:r>
          </w:p>
        </w:tc>
        <w:tc>
          <w:tcPr>
            <w:tcW w:w="458" w:type="pct"/>
            <w:tcBorders>
              <w:top w:val="nil"/>
              <w:left w:val="nil"/>
              <w:bottom w:val="single" w:sz="4" w:space="0" w:color="auto"/>
              <w:right w:val="single" w:sz="4" w:space="0" w:color="auto"/>
            </w:tcBorders>
            <w:shd w:val="clear" w:color="auto" w:fill="auto"/>
            <w:noWrap/>
            <w:vAlign w:val="bottom"/>
            <w:hideMark/>
          </w:tcPr>
          <w:p w:rsidR="00847CF7" w:rsidRDefault="00847CF7" w:rsidP="00847CF7">
            <w:pPr>
              <w:jc w:val="right"/>
              <w:rPr>
                <w:color w:val="000000"/>
                <w:sz w:val="28"/>
                <w:szCs w:val="28"/>
              </w:rPr>
            </w:pPr>
            <w:r>
              <w:rPr>
                <w:color w:val="000000"/>
                <w:sz w:val="28"/>
                <w:szCs w:val="28"/>
              </w:rPr>
              <w:t>553.308</w:t>
            </w:r>
          </w:p>
        </w:tc>
        <w:tc>
          <w:tcPr>
            <w:tcW w:w="459" w:type="pct"/>
            <w:tcBorders>
              <w:top w:val="nil"/>
              <w:left w:val="nil"/>
              <w:bottom w:val="single" w:sz="4" w:space="0" w:color="auto"/>
              <w:right w:val="single" w:sz="4" w:space="0" w:color="auto"/>
            </w:tcBorders>
            <w:shd w:val="clear" w:color="auto" w:fill="auto"/>
            <w:noWrap/>
            <w:vAlign w:val="bottom"/>
            <w:hideMark/>
          </w:tcPr>
          <w:p w:rsidR="00847CF7" w:rsidRDefault="00847CF7" w:rsidP="00847CF7">
            <w:pPr>
              <w:jc w:val="right"/>
              <w:rPr>
                <w:color w:val="000000"/>
                <w:sz w:val="28"/>
                <w:szCs w:val="28"/>
              </w:rPr>
            </w:pPr>
            <w:r>
              <w:rPr>
                <w:color w:val="000000"/>
                <w:sz w:val="28"/>
                <w:szCs w:val="28"/>
              </w:rPr>
              <w:t>553.308</w:t>
            </w:r>
          </w:p>
        </w:tc>
        <w:tc>
          <w:tcPr>
            <w:tcW w:w="486" w:type="pct"/>
            <w:tcBorders>
              <w:top w:val="nil"/>
              <w:left w:val="nil"/>
              <w:bottom w:val="single" w:sz="4" w:space="0" w:color="auto"/>
              <w:right w:val="single" w:sz="4" w:space="0" w:color="auto"/>
            </w:tcBorders>
            <w:shd w:val="clear" w:color="auto" w:fill="auto"/>
            <w:noWrap/>
            <w:vAlign w:val="bottom"/>
            <w:hideMark/>
          </w:tcPr>
          <w:p w:rsidR="00847CF7" w:rsidRDefault="00847CF7" w:rsidP="00847CF7">
            <w:pPr>
              <w:jc w:val="right"/>
              <w:rPr>
                <w:color w:val="000000"/>
                <w:sz w:val="28"/>
                <w:szCs w:val="28"/>
              </w:rPr>
            </w:pPr>
            <w:r>
              <w:rPr>
                <w:color w:val="000000"/>
                <w:sz w:val="28"/>
                <w:szCs w:val="28"/>
              </w:rPr>
              <w:t>553.308</w:t>
            </w:r>
          </w:p>
        </w:tc>
      </w:tr>
      <w:tr w:rsidR="00847CF7" w:rsidTr="00847CF7">
        <w:trPr>
          <w:trHeight w:val="20"/>
        </w:trPr>
        <w:tc>
          <w:tcPr>
            <w:tcW w:w="5000" w:type="pct"/>
            <w:gridSpan w:val="9"/>
            <w:tcBorders>
              <w:top w:val="single" w:sz="4" w:space="0" w:color="auto"/>
              <w:left w:val="single" w:sz="4" w:space="0" w:color="auto"/>
              <w:bottom w:val="single" w:sz="4" w:space="0" w:color="auto"/>
              <w:right w:val="single" w:sz="4" w:space="0" w:color="000000"/>
            </w:tcBorders>
            <w:shd w:val="clear" w:color="auto" w:fill="auto"/>
            <w:noWrap/>
          </w:tcPr>
          <w:p w:rsidR="00847CF7" w:rsidRDefault="00847CF7" w:rsidP="004B4207">
            <w:pPr>
              <w:rPr>
                <w:b/>
                <w:bCs/>
                <w:color w:val="000000"/>
                <w:sz w:val="28"/>
                <w:szCs w:val="28"/>
              </w:rPr>
            </w:pPr>
            <w:r w:rsidRPr="00847CF7">
              <w:rPr>
                <w:b/>
                <w:bCs/>
                <w:color w:val="000000"/>
                <w:sz w:val="28"/>
                <w:szCs w:val="28"/>
              </w:rPr>
              <w:lastRenderedPageBreak/>
              <w:t>ООО «Жилсервис»</w:t>
            </w:r>
          </w:p>
        </w:tc>
      </w:tr>
      <w:tr w:rsidR="00847CF7" w:rsidTr="00847CF7">
        <w:trPr>
          <w:trHeight w:val="20"/>
        </w:trPr>
        <w:tc>
          <w:tcPr>
            <w:tcW w:w="5000" w:type="pct"/>
            <w:gridSpan w:val="9"/>
            <w:tcBorders>
              <w:top w:val="single" w:sz="4" w:space="0" w:color="auto"/>
              <w:left w:val="single" w:sz="4" w:space="0" w:color="auto"/>
              <w:bottom w:val="single" w:sz="4" w:space="0" w:color="auto"/>
              <w:right w:val="single" w:sz="4" w:space="0" w:color="000000"/>
            </w:tcBorders>
            <w:shd w:val="clear" w:color="auto" w:fill="auto"/>
            <w:noWrap/>
            <w:hideMark/>
          </w:tcPr>
          <w:p w:rsidR="00847CF7" w:rsidRDefault="00847CF7" w:rsidP="004B4207">
            <w:pPr>
              <w:rPr>
                <w:b/>
                <w:bCs/>
                <w:color w:val="000000"/>
                <w:sz w:val="28"/>
                <w:szCs w:val="28"/>
              </w:rPr>
            </w:pPr>
            <w:r>
              <w:rPr>
                <w:b/>
                <w:bCs/>
                <w:color w:val="000000"/>
                <w:sz w:val="28"/>
                <w:szCs w:val="28"/>
              </w:rPr>
              <w:t>Показатели очистки сточных вод</w:t>
            </w:r>
          </w:p>
        </w:tc>
      </w:tr>
      <w:tr w:rsidR="00847CF7" w:rsidTr="00847CF7">
        <w:trPr>
          <w:trHeight w:val="20"/>
        </w:trPr>
        <w:tc>
          <w:tcPr>
            <w:tcW w:w="1183" w:type="pct"/>
            <w:tcBorders>
              <w:top w:val="nil"/>
              <w:left w:val="single" w:sz="4" w:space="0" w:color="auto"/>
              <w:bottom w:val="single" w:sz="4" w:space="0" w:color="auto"/>
              <w:right w:val="single" w:sz="4" w:space="0" w:color="auto"/>
            </w:tcBorders>
            <w:shd w:val="clear" w:color="auto" w:fill="auto"/>
            <w:hideMark/>
          </w:tcPr>
          <w:p w:rsidR="00847CF7" w:rsidRDefault="00847CF7" w:rsidP="004B4207">
            <w:pPr>
              <w:rPr>
                <w:color w:val="000000"/>
                <w:sz w:val="28"/>
                <w:szCs w:val="28"/>
              </w:rPr>
            </w:pPr>
            <w:r>
              <w:rPr>
                <w:color w:val="000000"/>
                <w:sz w:val="28"/>
                <w:szCs w:val="28"/>
              </w:rPr>
              <w:t>1.Доля сточных вод, не подвергающейся очистке, в общем объеме сточных вод, сбрасываемых в це</w:t>
            </w:r>
            <w:r>
              <w:rPr>
                <w:color w:val="000000"/>
                <w:sz w:val="28"/>
                <w:szCs w:val="28"/>
              </w:rPr>
              <w:t>н</w:t>
            </w:r>
            <w:r>
              <w:rPr>
                <w:color w:val="000000"/>
                <w:sz w:val="28"/>
                <w:szCs w:val="28"/>
              </w:rPr>
              <w:t>трализованные общеспла</w:t>
            </w:r>
            <w:r>
              <w:rPr>
                <w:color w:val="000000"/>
                <w:sz w:val="28"/>
                <w:szCs w:val="28"/>
              </w:rPr>
              <w:t>в</w:t>
            </w:r>
            <w:r>
              <w:rPr>
                <w:color w:val="000000"/>
                <w:sz w:val="28"/>
                <w:szCs w:val="28"/>
              </w:rPr>
              <w:t>ные или бытовые системы водоотведения</w:t>
            </w:r>
          </w:p>
        </w:tc>
        <w:tc>
          <w:tcPr>
            <w:tcW w:w="595" w:type="pct"/>
            <w:tcBorders>
              <w:top w:val="nil"/>
              <w:left w:val="nil"/>
              <w:bottom w:val="single" w:sz="4" w:space="0" w:color="auto"/>
              <w:right w:val="single" w:sz="4" w:space="0" w:color="auto"/>
            </w:tcBorders>
            <w:shd w:val="clear" w:color="auto" w:fill="auto"/>
            <w:noWrap/>
            <w:hideMark/>
          </w:tcPr>
          <w:p w:rsidR="00847CF7" w:rsidRDefault="00847CF7" w:rsidP="004B4207">
            <w:pPr>
              <w:rPr>
                <w:color w:val="000000"/>
                <w:sz w:val="28"/>
                <w:szCs w:val="28"/>
              </w:rPr>
            </w:pPr>
            <w:r>
              <w:rPr>
                <w:color w:val="000000"/>
                <w:sz w:val="28"/>
                <w:szCs w:val="28"/>
              </w:rPr>
              <w:t>%</w:t>
            </w:r>
          </w:p>
        </w:tc>
        <w:tc>
          <w:tcPr>
            <w:tcW w:w="447" w:type="pct"/>
            <w:tcBorders>
              <w:top w:val="nil"/>
              <w:left w:val="nil"/>
              <w:bottom w:val="single" w:sz="4" w:space="0" w:color="auto"/>
              <w:right w:val="single" w:sz="4" w:space="0" w:color="auto"/>
            </w:tcBorders>
            <w:shd w:val="clear" w:color="000000" w:fill="FFFFFF"/>
            <w:noWrap/>
            <w:vAlign w:val="bottom"/>
            <w:hideMark/>
          </w:tcPr>
          <w:p w:rsidR="00847CF7" w:rsidRDefault="00847CF7" w:rsidP="004B420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rsidP="004B420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rsidP="004B420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rsidP="004B420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rsidP="004B4207">
            <w:pPr>
              <w:jc w:val="right"/>
              <w:rPr>
                <w:color w:val="000000"/>
                <w:sz w:val="28"/>
                <w:szCs w:val="28"/>
              </w:rPr>
            </w:pPr>
            <w:r>
              <w:rPr>
                <w:color w:val="000000"/>
                <w:sz w:val="28"/>
                <w:szCs w:val="28"/>
              </w:rPr>
              <w:t>0.000</w:t>
            </w:r>
          </w:p>
        </w:tc>
        <w:tc>
          <w:tcPr>
            <w:tcW w:w="459" w:type="pct"/>
            <w:tcBorders>
              <w:top w:val="nil"/>
              <w:left w:val="nil"/>
              <w:bottom w:val="single" w:sz="4" w:space="0" w:color="auto"/>
              <w:right w:val="single" w:sz="4" w:space="0" w:color="auto"/>
            </w:tcBorders>
            <w:shd w:val="clear" w:color="auto" w:fill="auto"/>
            <w:noWrap/>
            <w:vAlign w:val="bottom"/>
            <w:hideMark/>
          </w:tcPr>
          <w:p w:rsidR="00847CF7" w:rsidRDefault="00847CF7" w:rsidP="004B4207">
            <w:pPr>
              <w:jc w:val="right"/>
              <w:rPr>
                <w:color w:val="000000"/>
                <w:sz w:val="28"/>
                <w:szCs w:val="28"/>
              </w:rPr>
            </w:pPr>
            <w:r>
              <w:rPr>
                <w:color w:val="000000"/>
                <w:sz w:val="28"/>
                <w:szCs w:val="28"/>
              </w:rPr>
              <w:t>0.000</w:t>
            </w:r>
          </w:p>
        </w:tc>
        <w:tc>
          <w:tcPr>
            <w:tcW w:w="486" w:type="pct"/>
            <w:tcBorders>
              <w:top w:val="nil"/>
              <w:left w:val="nil"/>
              <w:bottom w:val="single" w:sz="4" w:space="0" w:color="auto"/>
              <w:right w:val="single" w:sz="4" w:space="0" w:color="auto"/>
            </w:tcBorders>
            <w:shd w:val="clear" w:color="auto" w:fill="auto"/>
            <w:noWrap/>
            <w:vAlign w:val="bottom"/>
            <w:hideMark/>
          </w:tcPr>
          <w:p w:rsidR="00847CF7" w:rsidRDefault="00847CF7" w:rsidP="004B4207">
            <w:pPr>
              <w:jc w:val="right"/>
              <w:rPr>
                <w:color w:val="000000"/>
                <w:sz w:val="28"/>
                <w:szCs w:val="28"/>
              </w:rPr>
            </w:pPr>
            <w:r>
              <w:rPr>
                <w:color w:val="000000"/>
                <w:sz w:val="28"/>
                <w:szCs w:val="28"/>
              </w:rPr>
              <w:t>0.000</w:t>
            </w:r>
          </w:p>
        </w:tc>
      </w:tr>
      <w:tr w:rsidR="00847CF7" w:rsidTr="00847CF7">
        <w:trPr>
          <w:trHeight w:val="20"/>
        </w:trPr>
        <w:tc>
          <w:tcPr>
            <w:tcW w:w="1183" w:type="pct"/>
            <w:tcBorders>
              <w:top w:val="nil"/>
              <w:left w:val="single" w:sz="4" w:space="0" w:color="auto"/>
              <w:bottom w:val="single" w:sz="4" w:space="0" w:color="auto"/>
              <w:right w:val="single" w:sz="4" w:space="0" w:color="auto"/>
            </w:tcBorders>
            <w:shd w:val="clear" w:color="auto" w:fill="auto"/>
            <w:hideMark/>
          </w:tcPr>
          <w:p w:rsidR="00847CF7" w:rsidRDefault="00847CF7" w:rsidP="00847CF7">
            <w:pPr>
              <w:rPr>
                <w:color w:val="000000"/>
                <w:sz w:val="28"/>
                <w:szCs w:val="28"/>
              </w:rPr>
            </w:pPr>
            <w:r>
              <w:rPr>
                <w:color w:val="000000"/>
                <w:sz w:val="28"/>
                <w:szCs w:val="28"/>
              </w:rPr>
              <w:t>1.1.  Объем сточных вод, не подвергшихся очистке</w:t>
            </w:r>
          </w:p>
        </w:tc>
        <w:tc>
          <w:tcPr>
            <w:tcW w:w="595" w:type="pct"/>
            <w:tcBorders>
              <w:top w:val="nil"/>
              <w:left w:val="nil"/>
              <w:bottom w:val="single" w:sz="4" w:space="0" w:color="auto"/>
              <w:right w:val="single" w:sz="4" w:space="0" w:color="auto"/>
            </w:tcBorders>
            <w:shd w:val="clear" w:color="auto" w:fill="auto"/>
            <w:noWrap/>
            <w:hideMark/>
          </w:tcPr>
          <w:p w:rsidR="00847CF7" w:rsidRDefault="00847CF7" w:rsidP="00847CF7">
            <w:pPr>
              <w:rPr>
                <w:color w:val="000000"/>
                <w:sz w:val="28"/>
                <w:szCs w:val="28"/>
              </w:rPr>
            </w:pPr>
            <w:r>
              <w:rPr>
                <w:color w:val="000000"/>
                <w:sz w:val="28"/>
                <w:szCs w:val="28"/>
              </w:rPr>
              <w:t>тыс. куб. м</w:t>
            </w:r>
          </w:p>
        </w:tc>
        <w:tc>
          <w:tcPr>
            <w:tcW w:w="447" w:type="pct"/>
            <w:tcBorders>
              <w:top w:val="nil"/>
              <w:left w:val="nil"/>
              <w:bottom w:val="single" w:sz="4" w:space="0" w:color="auto"/>
              <w:right w:val="single" w:sz="4" w:space="0" w:color="auto"/>
            </w:tcBorders>
            <w:shd w:val="clear" w:color="000000" w:fill="FFFFFF"/>
            <w:noWrap/>
            <w:vAlign w:val="bottom"/>
            <w:hideMark/>
          </w:tcPr>
          <w:p w:rsidR="00847CF7" w:rsidRDefault="00847CF7" w:rsidP="00847CF7">
            <w:pPr>
              <w:jc w:val="right"/>
              <w:rPr>
                <w:color w:val="000000"/>
                <w:sz w:val="28"/>
                <w:szCs w:val="28"/>
              </w:rPr>
            </w:pPr>
            <w:r w:rsidRPr="00847CF7">
              <w:rPr>
                <w:color w:val="000000"/>
                <w:sz w:val="28"/>
                <w:szCs w:val="28"/>
              </w:rPr>
              <w:t>169</w:t>
            </w:r>
            <w:r>
              <w:rPr>
                <w:color w:val="000000"/>
                <w:sz w:val="28"/>
                <w:szCs w:val="28"/>
              </w:rPr>
              <w:t>.</w:t>
            </w:r>
            <w:r w:rsidRPr="00847CF7">
              <w:rPr>
                <w:color w:val="000000"/>
                <w:sz w:val="28"/>
                <w:szCs w:val="28"/>
              </w:rPr>
              <w:t>560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rsidP="00847CF7">
            <w:pPr>
              <w:jc w:val="right"/>
              <w:rPr>
                <w:color w:val="000000"/>
                <w:sz w:val="28"/>
                <w:szCs w:val="28"/>
              </w:rPr>
            </w:pPr>
            <w:r w:rsidRPr="00847CF7">
              <w:rPr>
                <w:color w:val="000000"/>
                <w:sz w:val="28"/>
                <w:szCs w:val="28"/>
              </w:rPr>
              <w:t>169</w:t>
            </w:r>
            <w:r>
              <w:rPr>
                <w:color w:val="000000"/>
                <w:sz w:val="28"/>
                <w:szCs w:val="28"/>
              </w:rPr>
              <w:t>.</w:t>
            </w:r>
            <w:r w:rsidRPr="00847CF7">
              <w:rPr>
                <w:color w:val="000000"/>
                <w:sz w:val="28"/>
                <w:szCs w:val="28"/>
              </w:rPr>
              <w:t>560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rsidP="00847CF7">
            <w:pPr>
              <w:jc w:val="right"/>
              <w:rPr>
                <w:color w:val="000000"/>
                <w:sz w:val="28"/>
                <w:szCs w:val="28"/>
              </w:rPr>
            </w:pPr>
            <w:r w:rsidRPr="00847CF7">
              <w:rPr>
                <w:color w:val="000000"/>
                <w:sz w:val="28"/>
                <w:szCs w:val="28"/>
              </w:rPr>
              <w:t>169</w:t>
            </w:r>
            <w:r>
              <w:rPr>
                <w:color w:val="000000"/>
                <w:sz w:val="28"/>
                <w:szCs w:val="28"/>
              </w:rPr>
              <w:t>.</w:t>
            </w:r>
            <w:r w:rsidRPr="00847CF7">
              <w:rPr>
                <w:color w:val="000000"/>
                <w:sz w:val="28"/>
                <w:szCs w:val="28"/>
              </w:rPr>
              <w:t>560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rsidP="00847CF7">
            <w:pPr>
              <w:jc w:val="right"/>
              <w:rPr>
                <w:color w:val="000000"/>
                <w:sz w:val="28"/>
                <w:szCs w:val="28"/>
              </w:rPr>
            </w:pPr>
            <w:r w:rsidRPr="00847CF7">
              <w:rPr>
                <w:color w:val="000000"/>
                <w:sz w:val="28"/>
                <w:szCs w:val="28"/>
              </w:rPr>
              <w:t>169</w:t>
            </w:r>
            <w:r>
              <w:rPr>
                <w:color w:val="000000"/>
                <w:sz w:val="28"/>
                <w:szCs w:val="28"/>
              </w:rPr>
              <w:t>.</w:t>
            </w:r>
            <w:r w:rsidRPr="00847CF7">
              <w:rPr>
                <w:color w:val="000000"/>
                <w:sz w:val="28"/>
                <w:szCs w:val="28"/>
              </w:rPr>
              <w:t>560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rsidP="00847CF7">
            <w:pPr>
              <w:jc w:val="right"/>
              <w:rPr>
                <w:color w:val="000000"/>
                <w:sz w:val="28"/>
                <w:szCs w:val="28"/>
              </w:rPr>
            </w:pPr>
            <w:r w:rsidRPr="00847CF7">
              <w:rPr>
                <w:color w:val="000000"/>
                <w:sz w:val="28"/>
                <w:szCs w:val="28"/>
              </w:rPr>
              <w:t>169</w:t>
            </w:r>
            <w:r>
              <w:rPr>
                <w:color w:val="000000"/>
                <w:sz w:val="28"/>
                <w:szCs w:val="28"/>
              </w:rPr>
              <w:t>.</w:t>
            </w:r>
            <w:r w:rsidRPr="00847CF7">
              <w:rPr>
                <w:color w:val="000000"/>
                <w:sz w:val="28"/>
                <w:szCs w:val="28"/>
              </w:rPr>
              <w:t>560</w:t>
            </w:r>
          </w:p>
        </w:tc>
        <w:tc>
          <w:tcPr>
            <w:tcW w:w="459" w:type="pct"/>
            <w:tcBorders>
              <w:top w:val="nil"/>
              <w:left w:val="nil"/>
              <w:bottom w:val="single" w:sz="4" w:space="0" w:color="auto"/>
              <w:right w:val="single" w:sz="4" w:space="0" w:color="auto"/>
            </w:tcBorders>
            <w:shd w:val="clear" w:color="auto" w:fill="auto"/>
            <w:noWrap/>
            <w:vAlign w:val="bottom"/>
            <w:hideMark/>
          </w:tcPr>
          <w:p w:rsidR="00847CF7" w:rsidRDefault="00847CF7" w:rsidP="00847CF7">
            <w:pPr>
              <w:jc w:val="right"/>
              <w:rPr>
                <w:color w:val="000000"/>
                <w:sz w:val="28"/>
                <w:szCs w:val="28"/>
              </w:rPr>
            </w:pPr>
            <w:r w:rsidRPr="00847CF7">
              <w:rPr>
                <w:color w:val="000000"/>
                <w:sz w:val="28"/>
                <w:szCs w:val="28"/>
              </w:rPr>
              <w:t>169</w:t>
            </w:r>
            <w:r>
              <w:rPr>
                <w:color w:val="000000"/>
                <w:sz w:val="28"/>
                <w:szCs w:val="28"/>
              </w:rPr>
              <w:t>.</w:t>
            </w:r>
            <w:r w:rsidRPr="00847CF7">
              <w:rPr>
                <w:color w:val="000000"/>
                <w:sz w:val="28"/>
                <w:szCs w:val="28"/>
              </w:rPr>
              <w:t>560</w:t>
            </w:r>
          </w:p>
        </w:tc>
        <w:tc>
          <w:tcPr>
            <w:tcW w:w="486" w:type="pct"/>
            <w:tcBorders>
              <w:top w:val="nil"/>
              <w:left w:val="nil"/>
              <w:bottom w:val="single" w:sz="4" w:space="0" w:color="auto"/>
              <w:right w:val="single" w:sz="4" w:space="0" w:color="auto"/>
            </w:tcBorders>
            <w:shd w:val="clear" w:color="auto" w:fill="auto"/>
            <w:noWrap/>
            <w:vAlign w:val="bottom"/>
            <w:hideMark/>
          </w:tcPr>
          <w:p w:rsidR="00847CF7" w:rsidRDefault="00847CF7" w:rsidP="00847CF7">
            <w:pPr>
              <w:jc w:val="right"/>
              <w:rPr>
                <w:color w:val="000000"/>
                <w:sz w:val="28"/>
                <w:szCs w:val="28"/>
              </w:rPr>
            </w:pPr>
            <w:r w:rsidRPr="00847CF7">
              <w:rPr>
                <w:color w:val="000000"/>
                <w:sz w:val="28"/>
                <w:szCs w:val="28"/>
              </w:rPr>
              <w:t>169</w:t>
            </w:r>
            <w:r>
              <w:rPr>
                <w:color w:val="000000"/>
                <w:sz w:val="28"/>
                <w:szCs w:val="28"/>
              </w:rPr>
              <w:t>.</w:t>
            </w:r>
            <w:r w:rsidRPr="00847CF7">
              <w:rPr>
                <w:color w:val="000000"/>
                <w:sz w:val="28"/>
                <w:szCs w:val="28"/>
              </w:rPr>
              <w:t>560</w:t>
            </w:r>
          </w:p>
        </w:tc>
      </w:tr>
      <w:tr w:rsidR="00847CF7" w:rsidTr="00847CF7">
        <w:trPr>
          <w:trHeight w:val="20"/>
        </w:trPr>
        <w:tc>
          <w:tcPr>
            <w:tcW w:w="1183" w:type="pct"/>
            <w:tcBorders>
              <w:top w:val="nil"/>
              <w:left w:val="single" w:sz="4" w:space="0" w:color="auto"/>
              <w:bottom w:val="single" w:sz="4" w:space="0" w:color="auto"/>
              <w:right w:val="single" w:sz="4" w:space="0" w:color="auto"/>
            </w:tcBorders>
            <w:shd w:val="clear" w:color="auto" w:fill="auto"/>
            <w:hideMark/>
          </w:tcPr>
          <w:p w:rsidR="00847CF7" w:rsidRDefault="00847CF7" w:rsidP="00847CF7">
            <w:pPr>
              <w:rPr>
                <w:color w:val="000000"/>
                <w:sz w:val="28"/>
                <w:szCs w:val="28"/>
              </w:rPr>
            </w:pPr>
            <w:r>
              <w:rPr>
                <w:color w:val="000000"/>
                <w:sz w:val="28"/>
                <w:szCs w:val="28"/>
              </w:rPr>
              <w:t>1.2. Общий объем сточных вод, сбрасываемых в це</w:t>
            </w:r>
            <w:r>
              <w:rPr>
                <w:color w:val="000000"/>
                <w:sz w:val="28"/>
                <w:szCs w:val="28"/>
              </w:rPr>
              <w:t>н</w:t>
            </w:r>
            <w:r>
              <w:rPr>
                <w:color w:val="000000"/>
                <w:sz w:val="28"/>
                <w:szCs w:val="28"/>
              </w:rPr>
              <w:t>трализованные общеспла</w:t>
            </w:r>
            <w:r>
              <w:rPr>
                <w:color w:val="000000"/>
                <w:sz w:val="28"/>
                <w:szCs w:val="28"/>
              </w:rPr>
              <w:t>в</w:t>
            </w:r>
            <w:r>
              <w:rPr>
                <w:color w:val="000000"/>
                <w:sz w:val="28"/>
                <w:szCs w:val="28"/>
              </w:rPr>
              <w:t>ные или бытовые системы водоотведения</w:t>
            </w:r>
          </w:p>
        </w:tc>
        <w:tc>
          <w:tcPr>
            <w:tcW w:w="595" w:type="pct"/>
            <w:tcBorders>
              <w:top w:val="nil"/>
              <w:left w:val="nil"/>
              <w:bottom w:val="single" w:sz="4" w:space="0" w:color="auto"/>
              <w:right w:val="single" w:sz="4" w:space="0" w:color="auto"/>
            </w:tcBorders>
            <w:shd w:val="clear" w:color="auto" w:fill="auto"/>
            <w:noWrap/>
            <w:hideMark/>
          </w:tcPr>
          <w:p w:rsidR="00847CF7" w:rsidRDefault="00847CF7" w:rsidP="00847CF7">
            <w:pPr>
              <w:rPr>
                <w:color w:val="000000"/>
                <w:sz w:val="28"/>
                <w:szCs w:val="28"/>
              </w:rPr>
            </w:pPr>
            <w:r>
              <w:rPr>
                <w:color w:val="000000"/>
                <w:sz w:val="28"/>
                <w:szCs w:val="28"/>
              </w:rPr>
              <w:t>тыс. куб. м</w:t>
            </w:r>
          </w:p>
        </w:tc>
        <w:tc>
          <w:tcPr>
            <w:tcW w:w="447" w:type="pct"/>
            <w:tcBorders>
              <w:top w:val="nil"/>
              <w:left w:val="nil"/>
              <w:bottom w:val="single" w:sz="4" w:space="0" w:color="auto"/>
              <w:right w:val="single" w:sz="4" w:space="0" w:color="auto"/>
            </w:tcBorders>
            <w:shd w:val="clear" w:color="000000" w:fill="FFFFFF"/>
            <w:noWrap/>
            <w:vAlign w:val="bottom"/>
            <w:hideMark/>
          </w:tcPr>
          <w:p w:rsidR="00847CF7" w:rsidRDefault="00847CF7" w:rsidP="00847CF7">
            <w:pPr>
              <w:jc w:val="right"/>
              <w:rPr>
                <w:color w:val="000000"/>
                <w:sz w:val="28"/>
                <w:szCs w:val="28"/>
              </w:rPr>
            </w:pPr>
            <w:r w:rsidRPr="00847CF7">
              <w:rPr>
                <w:color w:val="000000"/>
                <w:sz w:val="28"/>
                <w:szCs w:val="28"/>
              </w:rPr>
              <w:t>169</w:t>
            </w:r>
            <w:r>
              <w:rPr>
                <w:color w:val="000000"/>
                <w:sz w:val="28"/>
                <w:szCs w:val="28"/>
              </w:rPr>
              <w:t>.</w:t>
            </w:r>
            <w:r w:rsidRPr="00847CF7">
              <w:rPr>
                <w:color w:val="000000"/>
                <w:sz w:val="28"/>
                <w:szCs w:val="28"/>
              </w:rPr>
              <w:t>560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rsidP="00847CF7">
            <w:pPr>
              <w:jc w:val="right"/>
              <w:rPr>
                <w:color w:val="000000"/>
                <w:sz w:val="28"/>
                <w:szCs w:val="28"/>
              </w:rPr>
            </w:pPr>
            <w:r w:rsidRPr="00847CF7">
              <w:rPr>
                <w:color w:val="000000"/>
                <w:sz w:val="28"/>
                <w:szCs w:val="28"/>
              </w:rPr>
              <w:t>169</w:t>
            </w:r>
            <w:r>
              <w:rPr>
                <w:color w:val="000000"/>
                <w:sz w:val="28"/>
                <w:szCs w:val="28"/>
              </w:rPr>
              <w:t>.</w:t>
            </w:r>
            <w:r w:rsidRPr="00847CF7">
              <w:rPr>
                <w:color w:val="000000"/>
                <w:sz w:val="28"/>
                <w:szCs w:val="28"/>
              </w:rPr>
              <w:t>560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rsidP="00847CF7">
            <w:pPr>
              <w:jc w:val="right"/>
              <w:rPr>
                <w:color w:val="000000"/>
                <w:sz w:val="28"/>
                <w:szCs w:val="28"/>
              </w:rPr>
            </w:pPr>
            <w:r w:rsidRPr="00847CF7">
              <w:rPr>
                <w:color w:val="000000"/>
                <w:sz w:val="28"/>
                <w:szCs w:val="28"/>
              </w:rPr>
              <w:t>169</w:t>
            </w:r>
            <w:r>
              <w:rPr>
                <w:color w:val="000000"/>
                <w:sz w:val="28"/>
                <w:szCs w:val="28"/>
              </w:rPr>
              <w:t>.</w:t>
            </w:r>
            <w:r w:rsidRPr="00847CF7">
              <w:rPr>
                <w:color w:val="000000"/>
                <w:sz w:val="28"/>
                <w:szCs w:val="28"/>
              </w:rPr>
              <w:t>560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rsidP="00847CF7">
            <w:pPr>
              <w:jc w:val="right"/>
              <w:rPr>
                <w:color w:val="000000"/>
                <w:sz w:val="28"/>
                <w:szCs w:val="28"/>
              </w:rPr>
            </w:pPr>
            <w:r w:rsidRPr="00847CF7">
              <w:rPr>
                <w:color w:val="000000"/>
                <w:sz w:val="28"/>
                <w:szCs w:val="28"/>
              </w:rPr>
              <w:t>169</w:t>
            </w:r>
            <w:r>
              <w:rPr>
                <w:color w:val="000000"/>
                <w:sz w:val="28"/>
                <w:szCs w:val="28"/>
              </w:rPr>
              <w:t>.</w:t>
            </w:r>
            <w:r w:rsidRPr="00847CF7">
              <w:rPr>
                <w:color w:val="000000"/>
                <w:sz w:val="28"/>
                <w:szCs w:val="28"/>
              </w:rPr>
              <w:t>560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rsidP="00847CF7">
            <w:pPr>
              <w:jc w:val="right"/>
              <w:rPr>
                <w:color w:val="000000"/>
                <w:sz w:val="28"/>
                <w:szCs w:val="28"/>
              </w:rPr>
            </w:pPr>
            <w:r w:rsidRPr="00847CF7">
              <w:rPr>
                <w:color w:val="000000"/>
                <w:sz w:val="28"/>
                <w:szCs w:val="28"/>
              </w:rPr>
              <w:t>169</w:t>
            </w:r>
            <w:r>
              <w:rPr>
                <w:color w:val="000000"/>
                <w:sz w:val="28"/>
                <w:szCs w:val="28"/>
              </w:rPr>
              <w:t>.</w:t>
            </w:r>
            <w:r w:rsidRPr="00847CF7">
              <w:rPr>
                <w:color w:val="000000"/>
                <w:sz w:val="28"/>
                <w:szCs w:val="28"/>
              </w:rPr>
              <w:t>560</w:t>
            </w:r>
          </w:p>
        </w:tc>
        <w:tc>
          <w:tcPr>
            <w:tcW w:w="459" w:type="pct"/>
            <w:tcBorders>
              <w:top w:val="nil"/>
              <w:left w:val="nil"/>
              <w:bottom w:val="single" w:sz="4" w:space="0" w:color="auto"/>
              <w:right w:val="single" w:sz="4" w:space="0" w:color="auto"/>
            </w:tcBorders>
            <w:shd w:val="clear" w:color="auto" w:fill="auto"/>
            <w:noWrap/>
            <w:vAlign w:val="bottom"/>
            <w:hideMark/>
          </w:tcPr>
          <w:p w:rsidR="00847CF7" w:rsidRDefault="00847CF7" w:rsidP="00847CF7">
            <w:pPr>
              <w:jc w:val="right"/>
              <w:rPr>
                <w:color w:val="000000"/>
                <w:sz w:val="28"/>
                <w:szCs w:val="28"/>
              </w:rPr>
            </w:pPr>
            <w:r w:rsidRPr="00847CF7">
              <w:rPr>
                <w:color w:val="000000"/>
                <w:sz w:val="28"/>
                <w:szCs w:val="28"/>
              </w:rPr>
              <w:t>169</w:t>
            </w:r>
            <w:r>
              <w:rPr>
                <w:color w:val="000000"/>
                <w:sz w:val="28"/>
                <w:szCs w:val="28"/>
              </w:rPr>
              <w:t>.</w:t>
            </w:r>
            <w:r w:rsidRPr="00847CF7">
              <w:rPr>
                <w:color w:val="000000"/>
                <w:sz w:val="28"/>
                <w:szCs w:val="28"/>
              </w:rPr>
              <w:t>560</w:t>
            </w:r>
          </w:p>
        </w:tc>
        <w:tc>
          <w:tcPr>
            <w:tcW w:w="486" w:type="pct"/>
            <w:tcBorders>
              <w:top w:val="nil"/>
              <w:left w:val="nil"/>
              <w:bottom w:val="single" w:sz="4" w:space="0" w:color="auto"/>
              <w:right w:val="single" w:sz="4" w:space="0" w:color="auto"/>
            </w:tcBorders>
            <w:shd w:val="clear" w:color="auto" w:fill="auto"/>
            <w:noWrap/>
            <w:vAlign w:val="bottom"/>
            <w:hideMark/>
          </w:tcPr>
          <w:p w:rsidR="00847CF7" w:rsidRDefault="00847CF7" w:rsidP="00847CF7">
            <w:pPr>
              <w:jc w:val="right"/>
              <w:rPr>
                <w:color w:val="000000"/>
                <w:sz w:val="28"/>
                <w:szCs w:val="28"/>
              </w:rPr>
            </w:pPr>
            <w:r w:rsidRPr="00847CF7">
              <w:rPr>
                <w:color w:val="000000"/>
                <w:sz w:val="28"/>
                <w:szCs w:val="28"/>
              </w:rPr>
              <w:t>169</w:t>
            </w:r>
            <w:r>
              <w:rPr>
                <w:color w:val="000000"/>
                <w:sz w:val="28"/>
                <w:szCs w:val="28"/>
              </w:rPr>
              <w:t>.</w:t>
            </w:r>
            <w:r w:rsidRPr="00847CF7">
              <w:rPr>
                <w:color w:val="000000"/>
                <w:sz w:val="28"/>
                <w:szCs w:val="28"/>
              </w:rPr>
              <w:t>560</w:t>
            </w:r>
          </w:p>
        </w:tc>
      </w:tr>
      <w:tr w:rsidR="00847CF7" w:rsidTr="00847CF7">
        <w:trPr>
          <w:trHeight w:val="20"/>
        </w:trPr>
        <w:tc>
          <w:tcPr>
            <w:tcW w:w="1183" w:type="pct"/>
            <w:tcBorders>
              <w:top w:val="nil"/>
              <w:left w:val="single" w:sz="4" w:space="0" w:color="auto"/>
              <w:bottom w:val="single" w:sz="4" w:space="0" w:color="auto"/>
              <w:right w:val="single" w:sz="4" w:space="0" w:color="auto"/>
            </w:tcBorders>
            <w:shd w:val="clear" w:color="auto" w:fill="auto"/>
            <w:hideMark/>
          </w:tcPr>
          <w:p w:rsidR="00847CF7" w:rsidRDefault="00847CF7" w:rsidP="004B4207">
            <w:pPr>
              <w:rPr>
                <w:color w:val="000000"/>
                <w:sz w:val="28"/>
                <w:szCs w:val="28"/>
              </w:rPr>
            </w:pPr>
            <w:r>
              <w:rPr>
                <w:color w:val="000000"/>
                <w:sz w:val="28"/>
                <w:szCs w:val="28"/>
              </w:rPr>
              <w:t>2. Доля поверхностных сточных вод, неподве</w:t>
            </w:r>
            <w:r>
              <w:rPr>
                <w:color w:val="000000"/>
                <w:sz w:val="28"/>
                <w:szCs w:val="28"/>
              </w:rPr>
              <w:t>р</w:t>
            </w:r>
            <w:r>
              <w:rPr>
                <w:color w:val="000000"/>
                <w:sz w:val="28"/>
                <w:szCs w:val="28"/>
              </w:rPr>
              <w:t>гающейся очистке, в о</w:t>
            </w:r>
            <w:r>
              <w:rPr>
                <w:color w:val="000000"/>
                <w:sz w:val="28"/>
                <w:szCs w:val="28"/>
              </w:rPr>
              <w:t>б</w:t>
            </w:r>
            <w:r>
              <w:rPr>
                <w:color w:val="000000"/>
                <w:sz w:val="28"/>
                <w:szCs w:val="28"/>
              </w:rPr>
              <w:t>щем объеме поверхнос</w:t>
            </w:r>
            <w:r>
              <w:rPr>
                <w:color w:val="000000"/>
                <w:sz w:val="28"/>
                <w:szCs w:val="28"/>
              </w:rPr>
              <w:t>т</w:t>
            </w:r>
            <w:r>
              <w:rPr>
                <w:color w:val="000000"/>
                <w:sz w:val="28"/>
                <w:szCs w:val="28"/>
              </w:rPr>
              <w:t>ных сточных вод, прин</w:t>
            </w:r>
            <w:r>
              <w:rPr>
                <w:color w:val="000000"/>
                <w:sz w:val="28"/>
                <w:szCs w:val="28"/>
              </w:rPr>
              <w:t>и</w:t>
            </w:r>
            <w:r>
              <w:rPr>
                <w:color w:val="000000"/>
                <w:sz w:val="28"/>
                <w:szCs w:val="28"/>
              </w:rPr>
              <w:t>маемых в централизова</w:t>
            </w:r>
            <w:r>
              <w:rPr>
                <w:color w:val="000000"/>
                <w:sz w:val="28"/>
                <w:szCs w:val="28"/>
              </w:rPr>
              <w:t>н</w:t>
            </w:r>
            <w:r>
              <w:rPr>
                <w:color w:val="000000"/>
                <w:sz w:val="28"/>
                <w:szCs w:val="28"/>
              </w:rPr>
              <w:t>ную ливневую систему в</w:t>
            </w:r>
            <w:r>
              <w:rPr>
                <w:color w:val="000000"/>
                <w:sz w:val="28"/>
                <w:szCs w:val="28"/>
              </w:rPr>
              <w:t>о</w:t>
            </w:r>
            <w:r>
              <w:rPr>
                <w:color w:val="000000"/>
                <w:sz w:val="28"/>
                <w:szCs w:val="28"/>
              </w:rPr>
              <w:t>доотведения</w:t>
            </w:r>
          </w:p>
        </w:tc>
        <w:tc>
          <w:tcPr>
            <w:tcW w:w="595" w:type="pct"/>
            <w:tcBorders>
              <w:top w:val="nil"/>
              <w:left w:val="nil"/>
              <w:bottom w:val="single" w:sz="4" w:space="0" w:color="auto"/>
              <w:right w:val="single" w:sz="4" w:space="0" w:color="auto"/>
            </w:tcBorders>
            <w:shd w:val="clear" w:color="auto" w:fill="auto"/>
            <w:noWrap/>
            <w:hideMark/>
          </w:tcPr>
          <w:p w:rsidR="00847CF7" w:rsidRDefault="00847CF7" w:rsidP="004B4207">
            <w:pPr>
              <w:rPr>
                <w:color w:val="000000"/>
                <w:sz w:val="28"/>
                <w:szCs w:val="28"/>
              </w:rPr>
            </w:pPr>
            <w:r>
              <w:rPr>
                <w:color w:val="000000"/>
                <w:sz w:val="28"/>
                <w:szCs w:val="28"/>
              </w:rPr>
              <w:t>%</w:t>
            </w:r>
          </w:p>
        </w:tc>
        <w:tc>
          <w:tcPr>
            <w:tcW w:w="447" w:type="pct"/>
            <w:tcBorders>
              <w:top w:val="nil"/>
              <w:left w:val="nil"/>
              <w:bottom w:val="single" w:sz="4" w:space="0" w:color="auto"/>
              <w:right w:val="single" w:sz="4" w:space="0" w:color="auto"/>
            </w:tcBorders>
            <w:shd w:val="clear" w:color="000000" w:fill="FFFFFF"/>
            <w:noWrap/>
            <w:vAlign w:val="bottom"/>
            <w:hideMark/>
          </w:tcPr>
          <w:p w:rsidR="00847CF7" w:rsidRDefault="00847CF7" w:rsidP="004B420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rsidP="004B420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rsidP="004B420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rsidP="004B420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rsidP="004B4207">
            <w:pPr>
              <w:jc w:val="right"/>
              <w:rPr>
                <w:color w:val="000000"/>
                <w:sz w:val="28"/>
                <w:szCs w:val="28"/>
              </w:rPr>
            </w:pPr>
            <w:r>
              <w:rPr>
                <w:color w:val="000000"/>
                <w:sz w:val="28"/>
                <w:szCs w:val="28"/>
              </w:rPr>
              <w:t>0.000</w:t>
            </w:r>
          </w:p>
        </w:tc>
        <w:tc>
          <w:tcPr>
            <w:tcW w:w="459" w:type="pct"/>
            <w:tcBorders>
              <w:top w:val="nil"/>
              <w:left w:val="nil"/>
              <w:bottom w:val="single" w:sz="4" w:space="0" w:color="auto"/>
              <w:right w:val="single" w:sz="4" w:space="0" w:color="auto"/>
            </w:tcBorders>
            <w:shd w:val="clear" w:color="auto" w:fill="auto"/>
            <w:noWrap/>
            <w:vAlign w:val="bottom"/>
            <w:hideMark/>
          </w:tcPr>
          <w:p w:rsidR="00847CF7" w:rsidRDefault="00847CF7" w:rsidP="004B4207">
            <w:pPr>
              <w:jc w:val="right"/>
              <w:rPr>
                <w:color w:val="000000"/>
                <w:sz w:val="28"/>
                <w:szCs w:val="28"/>
              </w:rPr>
            </w:pPr>
            <w:r>
              <w:rPr>
                <w:color w:val="000000"/>
                <w:sz w:val="28"/>
                <w:szCs w:val="28"/>
              </w:rPr>
              <w:t>0.000</w:t>
            </w:r>
          </w:p>
        </w:tc>
        <w:tc>
          <w:tcPr>
            <w:tcW w:w="486" w:type="pct"/>
            <w:tcBorders>
              <w:top w:val="nil"/>
              <w:left w:val="nil"/>
              <w:bottom w:val="single" w:sz="4" w:space="0" w:color="auto"/>
              <w:right w:val="single" w:sz="4" w:space="0" w:color="auto"/>
            </w:tcBorders>
            <w:shd w:val="clear" w:color="auto" w:fill="auto"/>
            <w:noWrap/>
            <w:vAlign w:val="bottom"/>
            <w:hideMark/>
          </w:tcPr>
          <w:p w:rsidR="00847CF7" w:rsidRDefault="00847CF7" w:rsidP="004B4207">
            <w:pPr>
              <w:jc w:val="right"/>
              <w:rPr>
                <w:color w:val="000000"/>
                <w:sz w:val="28"/>
                <w:szCs w:val="28"/>
              </w:rPr>
            </w:pPr>
            <w:r>
              <w:rPr>
                <w:color w:val="000000"/>
                <w:sz w:val="28"/>
                <w:szCs w:val="28"/>
              </w:rPr>
              <w:t>0.000</w:t>
            </w:r>
          </w:p>
        </w:tc>
      </w:tr>
      <w:tr w:rsidR="00847CF7" w:rsidTr="00847CF7">
        <w:trPr>
          <w:trHeight w:val="20"/>
        </w:trPr>
        <w:tc>
          <w:tcPr>
            <w:tcW w:w="1183" w:type="pct"/>
            <w:tcBorders>
              <w:top w:val="nil"/>
              <w:left w:val="single" w:sz="4" w:space="0" w:color="auto"/>
              <w:bottom w:val="single" w:sz="4" w:space="0" w:color="auto"/>
              <w:right w:val="single" w:sz="4" w:space="0" w:color="auto"/>
            </w:tcBorders>
            <w:shd w:val="clear" w:color="auto" w:fill="auto"/>
            <w:hideMark/>
          </w:tcPr>
          <w:p w:rsidR="00847CF7" w:rsidRDefault="00847CF7" w:rsidP="004B4207">
            <w:pPr>
              <w:rPr>
                <w:color w:val="000000"/>
                <w:sz w:val="28"/>
                <w:szCs w:val="28"/>
              </w:rPr>
            </w:pPr>
            <w:r>
              <w:rPr>
                <w:color w:val="000000"/>
                <w:sz w:val="28"/>
                <w:szCs w:val="28"/>
              </w:rPr>
              <w:t>2.1.  Объем поверхностных сточных вод, не подвер</w:t>
            </w:r>
            <w:r>
              <w:rPr>
                <w:color w:val="000000"/>
                <w:sz w:val="28"/>
                <w:szCs w:val="28"/>
              </w:rPr>
              <w:t>г</w:t>
            </w:r>
            <w:r>
              <w:rPr>
                <w:color w:val="000000"/>
                <w:sz w:val="28"/>
                <w:szCs w:val="28"/>
              </w:rPr>
              <w:lastRenderedPageBreak/>
              <w:t>шихся очистке</w:t>
            </w:r>
          </w:p>
        </w:tc>
        <w:tc>
          <w:tcPr>
            <w:tcW w:w="595" w:type="pct"/>
            <w:tcBorders>
              <w:top w:val="nil"/>
              <w:left w:val="nil"/>
              <w:bottom w:val="single" w:sz="4" w:space="0" w:color="auto"/>
              <w:right w:val="single" w:sz="4" w:space="0" w:color="auto"/>
            </w:tcBorders>
            <w:shd w:val="clear" w:color="auto" w:fill="auto"/>
            <w:noWrap/>
            <w:hideMark/>
          </w:tcPr>
          <w:p w:rsidR="00847CF7" w:rsidRDefault="00847CF7" w:rsidP="004B4207">
            <w:pPr>
              <w:rPr>
                <w:color w:val="000000"/>
                <w:sz w:val="28"/>
                <w:szCs w:val="28"/>
              </w:rPr>
            </w:pPr>
            <w:r>
              <w:rPr>
                <w:color w:val="000000"/>
                <w:sz w:val="28"/>
                <w:szCs w:val="28"/>
              </w:rPr>
              <w:lastRenderedPageBreak/>
              <w:t> </w:t>
            </w:r>
          </w:p>
        </w:tc>
        <w:tc>
          <w:tcPr>
            <w:tcW w:w="447" w:type="pct"/>
            <w:tcBorders>
              <w:top w:val="nil"/>
              <w:left w:val="nil"/>
              <w:bottom w:val="single" w:sz="4" w:space="0" w:color="auto"/>
              <w:right w:val="single" w:sz="4" w:space="0" w:color="auto"/>
            </w:tcBorders>
            <w:shd w:val="clear" w:color="000000" w:fill="FFFFFF"/>
            <w:noWrap/>
            <w:vAlign w:val="bottom"/>
            <w:hideMark/>
          </w:tcPr>
          <w:p w:rsidR="00847CF7" w:rsidRDefault="00847CF7" w:rsidP="004B420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rsidP="004B420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rsidP="004B420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rsidP="004B420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rsidP="004B4207">
            <w:pPr>
              <w:jc w:val="right"/>
              <w:rPr>
                <w:color w:val="000000"/>
                <w:sz w:val="28"/>
                <w:szCs w:val="28"/>
              </w:rPr>
            </w:pPr>
            <w:r>
              <w:rPr>
                <w:color w:val="000000"/>
                <w:sz w:val="28"/>
                <w:szCs w:val="28"/>
              </w:rPr>
              <w:t>0.000</w:t>
            </w:r>
          </w:p>
        </w:tc>
        <w:tc>
          <w:tcPr>
            <w:tcW w:w="459" w:type="pct"/>
            <w:tcBorders>
              <w:top w:val="nil"/>
              <w:left w:val="nil"/>
              <w:bottom w:val="single" w:sz="4" w:space="0" w:color="auto"/>
              <w:right w:val="single" w:sz="4" w:space="0" w:color="auto"/>
            </w:tcBorders>
            <w:shd w:val="clear" w:color="auto" w:fill="auto"/>
            <w:noWrap/>
            <w:vAlign w:val="bottom"/>
            <w:hideMark/>
          </w:tcPr>
          <w:p w:rsidR="00847CF7" w:rsidRDefault="00847CF7" w:rsidP="004B4207">
            <w:pPr>
              <w:jc w:val="right"/>
              <w:rPr>
                <w:color w:val="000000"/>
                <w:sz w:val="28"/>
                <w:szCs w:val="28"/>
              </w:rPr>
            </w:pPr>
            <w:r>
              <w:rPr>
                <w:color w:val="000000"/>
                <w:sz w:val="28"/>
                <w:szCs w:val="28"/>
              </w:rPr>
              <w:t>0.000</w:t>
            </w:r>
          </w:p>
        </w:tc>
        <w:tc>
          <w:tcPr>
            <w:tcW w:w="486" w:type="pct"/>
            <w:tcBorders>
              <w:top w:val="nil"/>
              <w:left w:val="nil"/>
              <w:bottom w:val="single" w:sz="4" w:space="0" w:color="auto"/>
              <w:right w:val="single" w:sz="4" w:space="0" w:color="auto"/>
            </w:tcBorders>
            <w:shd w:val="clear" w:color="auto" w:fill="auto"/>
            <w:noWrap/>
            <w:vAlign w:val="bottom"/>
            <w:hideMark/>
          </w:tcPr>
          <w:p w:rsidR="00847CF7" w:rsidRDefault="00847CF7" w:rsidP="004B4207">
            <w:pPr>
              <w:jc w:val="right"/>
              <w:rPr>
                <w:color w:val="000000"/>
                <w:sz w:val="28"/>
                <w:szCs w:val="28"/>
              </w:rPr>
            </w:pPr>
            <w:r>
              <w:rPr>
                <w:color w:val="000000"/>
                <w:sz w:val="28"/>
                <w:szCs w:val="28"/>
              </w:rPr>
              <w:t>0.000</w:t>
            </w:r>
          </w:p>
        </w:tc>
      </w:tr>
      <w:tr w:rsidR="00847CF7" w:rsidTr="00847CF7">
        <w:trPr>
          <w:trHeight w:val="20"/>
        </w:trPr>
        <w:tc>
          <w:tcPr>
            <w:tcW w:w="1183" w:type="pct"/>
            <w:tcBorders>
              <w:top w:val="nil"/>
              <w:left w:val="single" w:sz="4" w:space="0" w:color="auto"/>
              <w:bottom w:val="single" w:sz="4" w:space="0" w:color="auto"/>
              <w:right w:val="single" w:sz="4" w:space="0" w:color="auto"/>
            </w:tcBorders>
            <w:shd w:val="clear" w:color="auto" w:fill="auto"/>
            <w:hideMark/>
          </w:tcPr>
          <w:p w:rsidR="00847CF7" w:rsidRDefault="00847CF7" w:rsidP="004B4207">
            <w:pPr>
              <w:rPr>
                <w:color w:val="000000"/>
                <w:sz w:val="28"/>
                <w:szCs w:val="28"/>
              </w:rPr>
            </w:pPr>
            <w:r>
              <w:rPr>
                <w:color w:val="000000"/>
                <w:sz w:val="28"/>
                <w:szCs w:val="28"/>
              </w:rPr>
              <w:lastRenderedPageBreak/>
              <w:t>2.2. Общий объем повер</w:t>
            </w:r>
            <w:r>
              <w:rPr>
                <w:color w:val="000000"/>
                <w:sz w:val="28"/>
                <w:szCs w:val="28"/>
              </w:rPr>
              <w:t>х</w:t>
            </w:r>
            <w:r>
              <w:rPr>
                <w:color w:val="000000"/>
                <w:sz w:val="28"/>
                <w:szCs w:val="28"/>
              </w:rPr>
              <w:t>ностных сточных вод, пр</w:t>
            </w:r>
            <w:r>
              <w:rPr>
                <w:color w:val="000000"/>
                <w:sz w:val="28"/>
                <w:szCs w:val="28"/>
              </w:rPr>
              <w:t>и</w:t>
            </w:r>
            <w:r>
              <w:rPr>
                <w:color w:val="000000"/>
                <w:sz w:val="28"/>
                <w:szCs w:val="28"/>
              </w:rPr>
              <w:t>нимаемых в централиз</w:t>
            </w:r>
            <w:r>
              <w:rPr>
                <w:color w:val="000000"/>
                <w:sz w:val="28"/>
                <w:szCs w:val="28"/>
              </w:rPr>
              <w:t>о</w:t>
            </w:r>
            <w:r>
              <w:rPr>
                <w:color w:val="000000"/>
                <w:sz w:val="28"/>
                <w:szCs w:val="28"/>
              </w:rPr>
              <w:t>ванную ливневую систему водоотведения</w:t>
            </w:r>
          </w:p>
        </w:tc>
        <w:tc>
          <w:tcPr>
            <w:tcW w:w="595" w:type="pct"/>
            <w:tcBorders>
              <w:top w:val="nil"/>
              <w:left w:val="nil"/>
              <w:bottom w:val="single" w:sz="4" w:space="0" w:color="auto"/>
              <w:right w:val="single" w:sz="4" w:space="0" w:color="auto"/>
            </w:tcBorders>
            <w:shd w:val="clear" w:color="auto" w:fill="auto"/>
            <w:noWrap/>
            <w:hideMark/>
          </w:tcPr>
          <w:p w:rsidR="00847CF7" w:rsidRDefault="00847CF7" w:rsidP="004B4207">
            <w:pPr>
              <w:rPr>
                <w:color w:val="000000"/>
                <w:sz w:val="28"/>
                <w:szCs w:val="28"/>
              </w:rPr>
            </w:pPr>
            <w:r>
              <w:rPr>
                <w:color w:val="000000"/>
                <w:sz w:val="28"/>
                <w:szCs w:val="28"/>
              </w:rPr>
              <w:t>тыс. куб. м</w:t>
            </w:r>
          </w:p>
        </w:tc>
        <w:tc>
          <w:tcPr>
            <w:tcW w:w="447" w:type="pct"/>
            <w:tcBorders>
              <w:top w:val="nil"/>
              <w:left w:val="nil"/>
              <w:bottom w:val="single" w:sz="4" w:space="0" w:color="auto"/>
              <w:right w:val="single" w:sz="4" w:space="0" w:color="auto"/>
            </w:tcBorders>
            <w:shd w:val="clear" w:color="000000" w:fill="FFFFFF"/>
            <w:noWrap/>
            <w:vAlign w:val="bottom"/>
            <w:hideMark/>
          </w:tcPr>
          <w:p w:rsidR="00847CF7" w:rsidRDefault="00847CF7" w:rsidP="004B420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rsidP="004B420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rsidP="004B420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rsidP="004B420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rsidP="004B4207">
            <w:pPr>
              <w:jc w:val="right"/>
              <w:rPr>
                <w:color w:val="000000"/>
                <w:sz w:val="28"/>
                <w:szCs w:val="28"/>
              </w:rPr>
            </w:pPr>
            <w:r>
              <w:rPr>
                <w:color w:val="000000"/>
                <w:sz w:val="28"/>
                <w:szCs w:val="28"/>
              </w:rPr>
              <w:t>0.000</w:t>
            </w:r>
          </w:p>
        </w:tc>
        <w:tc>
          <w:tcPr>
            <w:tcW w:w="459" w:type="pct"/>
            <w:tcBorders>
              <w:top w:val="nil"/>
              <w:left w:val="nil"/>
              <w:bottom w:val="single" w:sz="4" w:space="0" w:color="auto"/>
              <w:right w:val="single" w:sz="4" w:space="0" w:color="auto"/>
            </w:tcBorders>
            <w:shd w:val="clear" w:color="auto" w:fill="auto"/>
            <w:noWrap/>
            <w:vAlign w:val="bottom"/>
            <w:hideMark/>
          </w:tcPr>
          <w:p w:rsidR="00847CF7" w:rsidRDefault="00847CF7" w:rsidP="004B4207">
            <w:pPr>
              <w:jc w:val="right"/>
              <w:rPr>
                <w:color w:val="000000"/>
                <w:sz w:val="28"/>
                <w:szCs w:val="28"/>
              </w:rPr>
            </w:pPr>
            <w:r>
              <w:rPr>
                <w:color w:val="000000"/>
                <w:sz w:val="28"/>
                <w:szCs w:val="28"/>
              </w:rPr>
              <w:t>0.000</w:t>
            </w:r>
          </w:p>
        </w:tc>
        <w:tc>
          <w:tcPr>
            <w:tcW w:w="486" w:type="pct"/>
            <w:tcBorders>
              <w:top w:val="nil"/>
              <w:left w:val="nil"/>
              <w:bottom w:val="single" w:sz="4" w:space="0" w:color="auto"/>
              <w:right w:val="single" w:sz="4" w:space="0" w:color="auto"/>
            </w:tcBorders>
            <w:shd w:val="clear" w:color="auto" w:fill="auto"/>
            <w:noWrap/>
            <w:vAlign w:val="bottom"/>
            <w:hideMark/>
          </w:tcPr>
          <w:p w:rsidR="00847CF7" w:rsidRDefault="00847CF7" w:rsidP="004B4207">
            <w:pPr>
              <w:jc w:val="right"/>
              <w:rPr>
                <w:color w:val="000000"/>
                <w:sz w:val="28"/>
                <w:szCs w:val="28"/>
              </w:rPr>
            </w:pPr>
            <w:r>
              <w:rPr>
                <w:color w:val="000000"/>
                <w:sz w:val="28"/>
                <w:szCs w:val="28"/>
              </w:rPr>
              <w:t>0.000</w:t>
            </w:r>
          </w:p>
        </w:tc>
      </w:tr>
      <w:tr w:rsidR="00847CF7" w:rsidTr="00847CF7">
        <w:trPr>
          <w:trHeight w:val="20"/>
        </w:trPr>
        <w:tc>
          <w:tcPr>
            <w:tcW w:w="1183" w:type="pct"/>
            <w:tcBorders>
              <w:top w:val="nil"/>
              <w:left w:val="single" w:sz="4" w:space="0" w:color="auto"/>
              <w:bottom w:val="single" w:sz="4" w:space="0" w:color="auto"/>
              <w:right w:val="single" w:sz="4" w:space="0" w:color="auto"/>
            </w:tcBorders>
            <w:shd w:val="clear" w:color="auto" w:fill="auto"/>
            <w:hideMark/>
          </w:tcPr>
          <w:p w:rsidR="00847CF7" w:rsidRDefault="00847CF7" w:rsidP="004B4207">
            <w:pPr>
              <w:rPr>
                <w:color w:val="000000"/>
                <w:sz w:val="28"/>
                <w:szCs w:val="28"/>
              </w:rPr>
            </w:pPr>
            <w:r>
              <w:rPr>
                <w:color w:val="000000"/>
                <w:sz w:val="28"/>
                <w:szCs w:val="28"/>
              </w:rPr>
              <w:t>3. Доля проб сточных вод, не соответствующих уст</w:t>
            </w:r>
            <w:r>
              <w:rPr>
                <w:color w:val="000000"/>
                <w:sz w:val="28"/>
                <w:szCs w:val="28"/>
              </w:rPr>
              <w:t>а</w:t>
            </w:r>
            <w:r>
              <w:rPr>
                <w:color w:val="000000"/>
                <w:sz w:val="28"/>
                <w:szCs w:val="28"/>
              </w:rPr>
              <w:t>новленным нормативам допустимых сбросов, л</w:t>
            </w:r>
            <w:r>
              <w:rPr>
                <w:color w:val="000000"/>
                <w:sz w:val="28"/>
                <w:szCs w:val="28"/>
              </w:rPr>
              <w:t>и</w:t>
            </w:r>
            <w:r>
              <w:rPr>
                <w:color w:val="000000"/>
                <w:sz w:val="28"/>
                <w:szCs w:val="28"/>
              </w:rPr>
              <w:t>митам на сбросы для це</w:t>
            </w:r>
            <w:r>
              <w:rPr>
                <w:color w:val="000000"/>
                <w:sz w:val="28"/>
                <w:szCs w:val="28"/>
              </w:rPr>
              <w:t>н</w:t>
            </w:r>
            <w:r>
              <w:rPr>
                <w:color w:val="000000"/>
                <w:sz w:val="28"/>
                <w:szCs w:val="28"/>
              </w:rPr>
              <w:t>трализованной общеспла</w:t>
            </w:r>
            <w:r>
              <w:rPr>
                <w:color w:val="000000"/>
                <w:sz w:val="28"/>
                <w:szCs w:val="28"/>
              </w:rPr>
              <w:t>в</w:t>
            </w:r>
            <w:r>
              <w:rPr>
                <w:color w:val="000000"/>
                <w:sz w:val="28"/>
                <w:szCs w:val="28"/>
              </w:rPr>
              <w:t>ной (бытовой) системы в</w:t>
            </w:r>
            <w:r>
              <w:rPr>
                <w:color w:val="000000"/>
                <w:sz w:val="28"/>
                <w:szCs w:val="28"/>
              </w:rPr>
              <w:t>о</w:t>
            </w:r>
            <w:r>
              <w:rPr>
                <w:color w:val="000000"/>
                <w:sz w:val="28"/>
                <w:szCs w:val="28"/>
              </w:rPr>
              <w:t>доотведения</w:t>
            </w:r>
          </w:p>
        </w:tc>
        <w:tc>
          <w:tcPr>
            <w:tcW w:w="595" w:type="pct"/>
            <w:tcBorders>
              <w:top w:val="nil"/>
              <w:left w:val="nil"/>
              <w:bottom w:val="single" w:sz="4" w:space="0" w:color="auto"/>
              <w:right w:val="single" w:sz="4" w:space="0" w:color="auto"/>
            </w:tcBorders>
            <w:shd w:val="clear" w:color="auto" w:fill="auto"/>
            <w:noWrap/>
            <w:hideMark/>
          </w:tcPr>
          <w:p w:rsidR="00847CF7" w:rsidRDefault="00847CF7" w:rsidP="004B4207">
            <w:pPr>
              <w:rPr>
                <w:color w:val="000000"/>
                <w:sz w:val="28"/>
                <w:szCs w:val="28"/>
              </w:rPr>
            </w:pPr>
            <w:r>
              <w:rPr>
                <w:color w:val="000000"/>
                <w:sz w:val="28"/>
                <w:szCs w:val="28"/>
              </w:rPr>
              <w:t>%</w:t>
            </w:r>
          </w:p>
        </w:tc>
        <w:tc>
          <w:tcPr>
            <w:tcW w:w="447" w:type="pct"/>
            <w:tcBorders>
              <w:top w:val="nil"/>
              <w:left w:val="nil"/>
              <w:bottom w:val="single" w:sz="4" w:space="0" w:color="auto"/>
              <w:right w:val="single" w:sz="4" w:space="0" w:color="auto"/>
            </w:tcBorders>
            <w:shd w:val="clear" w:color="000000" w:fill="FFFFFF"/>
            <w:noWrap/>
            <w:vAlign w:val="bottom"/>
            <w:hideMark/>
          </w:tcPr>
          <w:p w:rsidR="00847CF7" w:rsidRDefault="00847CF7" w:rsidP="004B420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rsidP="004B420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rsidP="004B420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rsidP="004B420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rsidP="004B4207">
            <w:pPr>
              <w:jc w:val="right"/>
              <w:rPr>
                <w:color w:val="000000"/>
                <w:sz w:val="28"/>
                <w:szCs w:val="28"/>
              </w:rPr>
            </w:pPr>
            <w:r>
              <w:rPr>
                <w:color w:val="000000"/>
                <w:sz w:val="28"/>
                <w:szCs w:val="28"/>
              </w:rPr>
              <w:t>0.000</w:t>
            </w:r>
          </w:p>
        </w:tc>
        <w:tc>
          <w:tcPr>
            <w:tcW w:w="459" w:type="pct"/>
            <w:tcBorders>
              <w:top w:val="nil"/>
              <w:left w:val="nil"/>
              <w:bottom w:val="single" w:sz="4" w:space="0" w:color="auto"/>
              <w:right w:val="single" w:sz="4" w:space="0" w:color="auto"/>
            </w:tcBorders>
            <w:shd w:val="clear" w:color="auto" w:fill="auto"/>
            <w:noWrap/>
            <w:vAlign w:val="bottom"/>
            <w:hideMark/>
          </w:tcPr>
          <w:p w:rsidR="00847CF7" w:rsidRDefault="00847CF7" w:rsidP="004B4207">
            <w:pPr>
              <w:jc w:val="right"/>
              <w:rPr>
                <w:color w:val="000000"/>
                <w:sz w:val="28"/>
                <w:szCs w:val="28"/>
              </w:rPr>
            </w:pPr>
            <w:r>
              <w:rPr>
                <w:color w:val="000000"/>
                <w:sz w:val="28"/>
                <w:szCs w:val="28"/>
              </w:rPr>
              <w:t>0.000</w:t>
            </w:r>
          </w:p>
        </w:tc>
        <w:tc>
          <w:tcPr>
            <w:tcW w:w="486" w:type="pct"/>
            <w:tcBorders>
              <w:top w:val="nil"/>
              <w:left w:val="nil"/>
              <w:bottom w:val="single" w:sz="4" w:space="0" w:color="auto"/>
              <w:right w:val="single" w:sz="4" w:space="0" w:color="auto"/>
            </w:tcBorders>
            <w:shd w:val="clear" w:color="auto" w:fill="auto"/>
            <w:noWrap/>
            <w:vAlign w:val="bottom"/>
            <w:hideMark/>
          </w:tcPr>
          <w:p w:rsidR="00847CF7" w:rsidRDefault="00847CF7" w:rsidP="004B4207">
            <w:pPr>
              <w:jc w:val="right"/>
              <w:rPr>
                <w:color w:val="000000"/>
                <w:sz w:val="28"/>
                <w:szCs w:val="28"/>
              </w:rPr>
            </w:pPr>
            <w:r>
              <w:rPr>
                <w:color w:val="000000"/>
                <w:sz w:val="28"/>
                <w:szCs w:val="28"/>
              </w:rPr>
              <w:t>0.000</w:t>
            </w:r>
          </w:p>
        </w:tc>
      </w:tr>
      <w:tr w:rsidR="00847CF7" w:rsidTr="00847CF7">
        <w:trPr>
          <w:trHeight w:val="20"/>
        </w:trPr>
        <w:tc>
          <w:tcPr>
            <w:tcW w:w="1183" w:type="pct"/>
            <w:tcBorders>
              <w:top w:val="nil"/>
              <w:left w:val="single" w:sz="4" w:space="0" w:color="auto"/>
              <w:bottom w:val="single" w:sz="4" w:space="0" w:color="auto"/>
              <w:right w:val="single" w:sz="4" w:space="0" w:color="auto"/>
            </w:tcBorders>
            <w:shd w:val="clear" w:color="auto" w:fill="auto"/>
            <w:hideMark/>
          </w:tcPr>
          <w:p w:rsidR="00847CF7" w:rsidRDefault="00847CF7" w:rsidP="004B4207">
            <w:pPr>
              <w:rPr>
                <w:color w:val="000000"/>
                <w:sz w:val="28"/>
                <w:szCs w:val="28"/>
              </w:rPr>
            </w:pPr>
            <w:r>
              <w:rPr>
                <w:color w:val="000000"/>
                <w:sz w:val="28"/>
                <w:szCs w:val="28"/>
              </w:rPr>
              <w:t>3.1. Количество проб сто</w:t>
            </w:r>
            <w:r>
              <w:rPr>
                <w:color w:val="000000"/>
                <w:sz w:val="28"/>
                <w:szCs w:val="28"/>
              </w:rPr>
              <w:t>ч</w:t>
            </w:r>
            <w:r>
              <w:rPr>
                <w:color w:val="000000"/>
                <w:sz w:val="28"/>
                <w:szCs w:val="28"/>
              </w:rPr>
              <w:t>ных вод, не соответству</w:t>
            </w:r>
            <w:r>
              <w:rPr>
                <w:color w:val="000000"/>
                <w:sz w:val="28"/>
                <w:szCs w:val="28"/>
              </w:rPr>
              <w:t>ю</w:t>
            </w:r>
            <w:r>
              <w:rPr>
                <w:color w:val="000000"/>
                <w:sz w:val="28"/>
                <w:szCs w:val="28"/>
              </w:rPr>
              <w:t>щих установленным но</w:t>
            </w:r>
            <w:r>
              <w:rPr>
                <w:color w:val="000000"/>
                <w:sz w:val="28"/>
                <w:szCs w:val="28"/>
              </w:rPr>
              <w:t>р</w:t>
            </w:r>
            <w:r>
              <w:rPr>
                <w:color w:val="000000"/>
                <w:sz w:val="28"/>
                <w:szCs w:val="28"/>
              </w:rPr>
              <w:t>мативам допустимых сбр</w:t>
            </w:r>
            <w:r>
              <w:rPr>
                <w:color w:val="000000"/>
                <w:sz w:val="28"/>
                <w:szCs w:val="28"/>
              </w:rPr>
              <w:t>о</w:t>
            </w:r>
            <w:r>
              <w:rPr>
                <w:color w:val="000000"/>
                <w:sz w:val="28"/>
                <w:szCs w:val="28"/>
              </w:rPr>
              <w:t>сов, лимитам на сбросы</w:t>
            </w:r>
          </w:p>
        </w:tc>
        <w:tc>
          <w:tcPr>
            <w:tcW w:w="595" w:type="pct"/>
            <w:tcBorders>
              <w:top w:val="nil"/>
              <w:left w:val="nil"/>
              <w:bottom w:val="single" w:sz="4" w:space="0" w:color="auto"/>
              <w:right w:val="single" w:sz="4" w:space="0" w:color="auto"/>
            </w:tcBorders>
            <w:shd w:val="clear" w:color="auto" w:fill="auto"/>
            <w:noWrap/>
            <w:hideMark/>
          </w:tcPr>
          <w:p w:rsidR="00847CF7" w:rsidRDefault="00847CF7" w:rsidP="004B4207">
            <w:pPr>
              <w:rPr>
                <w:color w:val="000000"/>
                <w:sz w:val="28"/>
                <w:szCs w:val="28"/>
              </w:rPr>
            </w:pPr>
            <w:r>
              <w:rPr>
                <w:color w:val="000000"/>
                <w:sz w:val="28"/>
                <w:szCs w:val="28"/>
              </w:rPr>
              <w:t>ед.</w:t>
            </w:r>
          </w:p>
        </w:tc>
        <w:tc>
          <w:tcPr>
            <w:tcW w:w="447" w:type="pct"/>
            <w:tcBorders>
              <w:top w:val="nil"/>
              <w:left w:val="nil"/>
              <w:bottom w:val="single" w:sz="4" w:space="0" w:color="auto"/>
              <w:right w:val="single" w:sz="4" w:space="0" w:color="auto"/>
            </w:tcBorders>
            <w:shd w:val="clear" w:color="000000" w:fill="FFFFFF"/>
            <w:noWrap/>
            <w:vAlign w:val="bottom"/>
            <w:hideMark/>
          </w:tcPr>
          <w:p w:rsidR="00847CF7" w:rsidRDefault="00847CF7" w:rsidP="004B420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rsidP="004B420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rsidP="004B420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rsidP="004B420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rsidP="004B4207">
            <w:pPr>
              <w:jc w:val="right"/>
              <w:rPr>
                <w:color w:val="000000"/>
                <w:sz w:val="28"/>
                <w:szCs w:val="28"/>
              </w:rPr>
            </w:pPr>
            <w:r>
              <w:rPr>
                <w:color w:val="000000"/>
                <w:sz w:val="28"/>
                <w:szCs w:val="28"/>
              </w:rPr>
              <w:t>0.000</w:t>
            </w:r>
          </w:p>
        </w:tc>
        <w:tc>
          <w:tcPr>
            <w:tcW w:w="459" w:type="pct"/>
            <w:tcBorders>
              <w:top w:val="nil"/>
              <w:left w:val="nil"/>
              <w:bottom w:val="single" w:sz="4" w:space="0" w:color="auto"/>
              <w:right w:val="single" w:sz="4" w:space="0" w:color="auto"/>
            </w:tcBorders>
            <w:shd w:val="clear" w:color="auto" w:fill="auto"/>
            <w:noWrap/>
            <w:vAlign w:val="bottom"/>
            <w:hideMark/>
          </w:tcPr>
          <w:p w:rsidR="00847CF7" w:rsidRDefault="00847CF7" w:rsidP="004B4207">
            <w:pPr>
              <w:jc w:val="right"/>
              <w:rPr>
                <w:color w:val="000000"/>
                <w:sz w:val="28"/>
                <w:szCs w:val="28"/>
              </w:rPr>
            </w:pPr>
            <w:r>
              <w:rPr>
                <w:color w:val="000000"/>
                <w:sz w:val="28"/>
                <w:szCs w:val="28"/>
              </w:rPr>
              <w:t>0.000</w:t>
            </w:r>
          </w:p>
        </w:tc>
        <w:tc>
          <w:tcPr>
            <w:tcW w:w="486" w:type="pct"/>
            <w:tcBorders>
              <w:top w:val="nil"/>
              <w:left w:val="nil"/>
              <w:bottom w:val="single" w:sz="4" w:space="0" w:color="auto"/>
              <w:right w:val="single" w:sz="4" w:space="0" w:color="auto"/>
            </w:tcBorders>
            <w:shd w:val="clear" w:color="auto" w:fill="auto"/>
            <w:noWrap/>
            <w:vAlign w:val="bottom"/>
            <w:hideMark/>
          </w:tcPr>
          <w:p w:rsidR="00847CF7" w:rsidRDefault="00847CF7" w:rsidP="004B4207">
            <w:pPr>
              <w:jc w:val="right"/>
              <w:rPr>
                <w:color w:val="000000"/>
                <w:sz w:val="28"/>
                <w:szCs w:val="28"/>
              </w:rPr>
            </w:pPr>
            <w:r>
              <w:rPr>
                <w:color w:val="000000"/>
                <w:sz w:val="28"/>
                <w:szCs w:val="28"/>
              </w:rPr>
              <w:t>0.000</w:t>
            </w:r>
          </w:p>
        </w:tc>
      </w:tr>
      <w:tr w:rsidR="00847CF7" w:rsidTr="00847CF7">
        <w:trPr>
          <w:trHeight w:val="20"/>
        </w:trPr>
        <w:tc>
          <w:tcPr>
            <w:tcW w:w="1183" w:type="pct"/>
            <w:tcBorders>
              <w:top w:val="nil"/>
              <w:left w:val="single" w:sz="4" w:space="0" w:color="auto"/>
              <w:bottom w:val="single" w:sz="4" w:space="0" w:color="auto"/>
              <w:right w:val="single" w:sz="4" w:space="0" w:color="auto"/>
            </w:tcBorders>
            <w:shd w:val="clear" w:color="auto" w:fill="auto"/>
            <w:hideMark/>
          </w:tcPr>
          <w:p w:rsidR="00847CF7" w:rsidRDefault="00847CF7" w:rsidP="00847CF7">
            <w:pPr>
              <w:rPr>
                <w:color w:val="000000"/>
                <w:sz w:val="28"/>
                <w:szCs w:val="28"/>
              </w:rPr>
            </w:pPr>
            <w:r>
              <w:rPr>
                <w:color w:val="000000"/>
                <w:sz w:val="28"/>
                <w:szCs w:val="28"/>
              </w:rPr>
              <w:t>3.2. Обще количество проб сточных вод</w:t>
            </w:r>
          </w:p>
        </w:tc>
        <w:tc>
          <w:tcPr>
            <w:tcW w:w="595" w:type="pct"/>
            <w:tcBorders>
              <w:top w:val="nil"/>
              <w:left w:val="nil"/>
              <w:bottom w:val="single" w:sz="4" w:space="0" w:color="auto"/>
              <w:right w:val="single" w:sz="4" w:space="0" w:color="auto"/>
            </w:tcBorders>
            <w:shd w:val="clear" w:color="auto" w:fill="auto"/>
            <w:noWrap/>
            <w:hideMark/>
          </w:tcPr>
          <w:p w:rsidR="00847CF7" w:rsidRDefault="00847CF7" w:rsidP="00847CF7">
            <w:pPr>
              <w:rPr>
                <w:color w:val="000000"/>
                <w:sz w:val="28"/>
                <w:szCs w:val="28"/>
              </w:rPr>
            </w:pPr>
            <w:r>
              <w:rPr>
                <w:color w:val="000000"/>
                <w:sz w:val="28"/>
                <w:szCs w:val="28"/>
              </w:rPr>
              <w:t>ед.</w:t>
            </w:r>
          </w:p>
        </w:tc>
        <w:tc>
          <w:tcPr>
            <w:tcW w:w="447" w:type="pct"/>
            <w:tcBorders>
              <w:top w:val="nil"/>
              <w:left w:val="nil"/>
              <w:bottom w:val="single" w:sz="4" w:space="0" w:color="auto"/>
              <w:right w:val="single" w:sz="4" w:space="0" w:color="auto"/>
            </w:tcBorders>
            <w:shd w:val="clear" w:color="000000" w:fill="FFFFFF"/>
            <w:noWrap/>
            <w:vAlign w:val="bottom"/>
            <w:hideMark/>
          </w:tcPr>
          <w:p w:rsidR="00847CF7" w:rsidRDefault="00847CF7" w:rsidP="00847CF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rsidP="00847CF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rsidP="00847CF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rsidP="00847CF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rsidP="00847CF7">
            <w:pPr>
              <w:jc w:val="right"/>
              <w:rPr>
                <w:color w:val="000000"/>
                <w:sz w:val="28"/>
                <w:szCs w:val="28"/>
              </w:rPr>
            </w:pPr>
            <w:r>
              <w:rPr>
                <w:color w:val="000000"/>
                <w:sz w:val="28"/>
                <w:szCs w:val="28"/>
              </w:rPr>
              <w:t>0.000</w:t>
            </w:r>
          </w:p>
        </w:tc>
        <w:tc>
          <w:tcPr>
            <w:tcW w:w="459" w:type="pct"/>
            <w:tcBorders>
              <w:top w:val="nil"/>
              <w:left w:val="nil"/>
              <w:bottom w:val="single" w:sz="4" w:space="0" w:color="auto"/>
              <w:right w:val="single" w:sz="4" w:space="0" w:color="auto"/>
            </w:tcBorders>
            <w:shd w:val="clear" w:color="auto" w:fill="auto"/>
            <w:noWrap/>
            <w:vAlign w:val="bottom"/>
            <w:hideMark/>
          </w:tcPr>
          <w:p w:rsidR="00847CF7" w:rsidRDefault="00847CF7" w:rsidP="00847CF7">
            <w:pPr>
              <w:jc w:val="right"/>
              <w:rPr>
                <w:color w:val="000000"/>
                <w:sz w:val="28"/>
                <w:szCs w:val="28"/>
              </w:rPr>
            </w:pPr>
            <w:r>
              <w:rPr>
                <w:color w:val="000000"/>
                <w:sz w:val="28"/>
                <w:szCs w:val="28"/>
              </w:rPr>
              <w:t>0.000</w:t>
            </w:r>
          </w:p>
        </w:tc>
        <w:tc>
          <w:tcPr>
            <w:tcW w:w="486" w:type="pct"/>
            <w:tcBorders>
              <w:top w:val="nil"/>
              <w:left w:val="nil"/>
              <w:bottom w:val="single" w:sz="4" w:space="0" w:color="auto"/>
              <w:right w:val="single" w:sz="4" w:space="0" w:color="auto"/>
            </w:tcBorders>
            <w:shd w:val="clear" w:color="auto" w:fill="auto"/>
            <w:noWrap/>
            <w:vAlign w:val="bottom"/>
            <w:hideMark/>
          </w:tcPr>
          <w:p w:rsidR="00847CF7" w:rsidRDefault="00847CF7" w:rsidP="00847CF7">
            <w:pPr>
              <w:jc w:val="right"/>
              <w:rPr>
                <w:color w:val="000000"/>
                <w:sz w:val="28"/>
                <w:szCs w:val="28"/>
              </w:rPr>
            </w:pPr>
            <w:r>
              <w:rPr>
                <w:color w:val="000000"/>
                <w:sz w:val="28"/>
                <w:szCs w:val="28"/>
              </w:rPr>
              <w:t>0.000</w:t>
            </w:r>
          </w:p>
        </w:tc>
      </w:tr>
      <w:tr w:rsidR="00847CF7" w:rsidTr="00847CF7">
        <w:trPr>
          <w:trHeight w:val="20"/>
        </w:trPr>
        <w:tc>
          <w:tcPr>
            <w:tcW w:w="1183" w:type="pct"/>
            <w:tcBorders>
              <w:top w:val="nil"/>
              <w:left w:val="single" w:sz="4" w:space="0" w:color="auto"/>
              <w:bottom w:val="single" w:sz="4" w:space="0" w:color="auto"/>
              <w:right w:val="single" w:sz="4" w:space="0" w:color="auto"/>
            </w:tcBorders>
            <w:shd w:val="clear" w:color="auto" w:fill="auto"/>
            <w:hideMark/>
          </w:tcPr>
          <w:p w:rsidR="00847CF7" w:rsidRDefault="00847CF7" w:rsidP="00847CF7">
            <w:pPr>
              <w:rPr>
                <w:color w:val="000000"/>
                <w:sz w:val="28"/>
                <w:szCs w:val="28"/>
              </w:rPr>
            </w:pPr>
            <w:r>
              <w:rPr>
                <w:color w:val="000000"/>
                <w:sz w:val="28"/>
                <w:szCs w:val="28"/>
              </w:rPr>
              <w:t>4. Доля проб сточных вод, не соответствующих уст</w:t>
            </w:r>
            <w:r>
              <w:rPr>
                <w:color w:val="000000"/>
                <w:sz w:val="28"/>
                <w:szCs w:val="28"/>
              </w:rPr>
              <w:t>а</w:t>
            </w:r>
            <w:r>
              <w:rPr>
                <w:color w:val="000000"/>
                <w:sz w:val="28"/>
                <w:szCs w:val="28"/>
              </w:rPr>
              <w:t>новленным нормативам допустимых сбросов, л</w:t>
            </w:r>
            <w:r>
              <w:rPr>
                <w:color w:val="000000"/>
                <w:sz w:val="28"/>
                <w:szCs w:val="28"/>
              </w:rPr>
              <w:t>и</w:t>
            </w:r>
            <w:r>
              <w:rPr>
                <w:color w:val="000000"/>
                <w:sz w:val="28"/>
                <w:szCs w:val="28"/>
              </w:rPr>
              <w:t>митам на сбросы для це</w:t>
            </w:r>
            <w:r>
              <w:rPr>
                <w:color w:val="000000"/>
                <w:sz w:val="28"/>
                <w:szCs w:val="28"/>
              </w:rPr>
              <w:t>н</w:t>
            </w:r>
            <w:r>
              <w:rPr>
                <w:color w:val="000000"/>
                <w:sz w:val="28"/>
                <w:szCs w:val="28"/>
              </w:rPr>
              <w:lastRenderedPageBreak/>
              <w:t>трализованной ливневой системы водоотведения</w:t>
            </w:r>
          </w:p>
        </w:tc>
        <w:tc>
          <w:tcPr>
            <w:tcW w:w="595" w:type="pct"/>
            <w:tcBorders>
              <w:top w:val="nil"/>
              <w:left w:val="nil"/>
              <w:bottom w:val="single" w:sz="4" w:space="0" w:color="auto"/>
              <w:right w:val="single" w:sz="4" w:space="0" w:color="auto"/>
            </w:tcBorders>
            <w:shd w:val="clear" w:color="auto" w:fill="auto"/>
            <w:noWrap/>
            <w:hideMark/>
          </w:tcPr>
          <w:p w:rsidR="00847CF7" w:rsidRDefault="00847CF7" w:rsidP="00847CF7">
            <w:pPr>
              <w:rPr>
                <w:color w:val="000000"/>
                <w:sz w:val="28"/>
                <w:szCs w:val="28"/>
              </w:rPr>
            </w:pPr>
            <w:r>
              <w:rPr>
                <w:color w:val="000000"/>
                <w:sz w:val="28"/>
                <w:szCs w:val="28"/>
              </w:rPr>
              <w:lastRenderedPageBreak/>
              <w:t>%</w:t>
            </w:r>
          </w:p>
        </w:tc>
        <w:tc>
          <w:tcPr>
            <w:tcW w:w="447" w:type="pct"/>
            <w:tcBorders>
              <w:top w:val="nil"/>
              <w:left w:val="nil"/>
              <w:bottom w:val="single" w:sz="4" w:space="0" w:color="auto"/>
              <w:right w:val="single" w:sz="4" w:space="0" w:color="auto"/>
            </w:tcBorders>
            <w:shd w:val="clear" w:color="000000" w:fill="FFFFFF"/>
            <w:noWrap/>
            <w:vAlign w:val="bottom"/>
            <w:hideMark/>
          </w:tcPr>
          <w:p w:rsidR="00847CF7" w:rsidRDefault="00847CF7" w:rsidP="00847CF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rsidP="00847CF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rsidP="00847CF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rsidP="00847CF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rsidP="00847CF7">
            <w:pPr>
              <w:jc w:val="right"/>
              <w:rPr>
                <w:color w:val="000000"/>
                <w:sz w:val="28"/>
                <w:szCs w:val="28"/>
              </w:rPr>
            </w:pPr>
            <w:r>
              <w:rPr>
                <w:color w:val="000000"/>
                <w:sz w:val="28"/>
                <w:szCs w:val="28"/>
              </w:rPr>
              <w:t>0.000</w:t>
            </w:r>
          </w:p>
        </w:tc>
        <w:tc>
          <w:tcPr>
            <w:tcW w:w="459" w:type="pct"/>
            <w:tcBorders>
              <w:top w:val="nil"/>
              <w:left w:val="nil"/>
              <w:bottom w:val="single" w:sz="4" w:space="0" w:color="auto"/>
              <w:right w:val="single" w:sz="4" w:space="0" w:color="auto"/>
            </w:tcBorders>
            <w:shd w:val="clear" w:color="auto" w:fill="auto"/>
            <w:noWrap/>
            <w:vAlign w:val="bottom"/>
            <w:hideMark/>
          </w:tcPr>
          <w:p w:rsidR="00847CF7" w:rsidRDefault="00847CF7" w:rsidP="00847CF7">
            <w:pPr>
              <w:jc w:val="right"/>
              <w:rPr>
                <w:color w:val="000000"/>
                <w:sz w:val="28"/>
                <w:szCs w:val="28"/>
              </w:rPr>
            </w:pPr>
            <w:r>
              <w:rPr>
                <w:color w:val="000000"/>
                <w:sz w:val="28"/>
                <w:szCs w:val="28"/>
              </w:rPr>
              <w:t>0.000</w:t>
            </w:r>
          </w:p>
        </w:tc>
        <w:tc>
          <w:tcPr>
            <w:tcW w:w="486" w:type="pct"/>
            <w:tcBorders>
              <w:top w:val="nil"/>
              <w:left w:val="nil"/>
              <w:bottom w:val="single" w:sz="4" w:space="0" w:color="auto"/>
              <w:right w:val="single" w:sz="4" w:space="0" w:color="auto"/>
            </w:tcBorders>
            <w:shd w:val="clear" w:color="auto" w:fill="auto"/>
            <w:noWrap/>
            <w:vAlign w:val="bottom"/>
            <w:hideMark/>
          </w:tcPr>
          <w:p w:rsidR="00847CF7" w:rsidRDefault="00847CF7" w:rsidP="00847CF7">
            <w:pPr>
              <w:jc w:val="right"/>
              <w:rPr>
                <w:color w:val="000000"/>
                <w:sz w:val="28"/>
                <w:szCs w:val="28"/>
              </w:rPr>
            </w:pPr>
            <w:r>
              <w:rPr>
                <w:color w:val="000000"/>
                <w:sz w:val="28"/>
                <w:szCs w:val="28"/>
              </w:rPr>
              <w:t>0.000</w:t>
            </w:r>
          </w:p>
        </w:tc>
      </w:tr>
      <w:tr w:rsidR="00847CF7" w:rsidTr="00847CF7">
        <w:trPr>
          <w:trHeight w:val="20"/>
        </w:trPr>
        <w:tc>
          <w:tcPr>
            <w:tcW w:w="1183" w:type="pct"/>
            <w:tcBorders>
              <w:top w:val="nil"/>
              <w:left w:val="single" w:sz="4" w:space="0" w:color="auto"/>
              <w:bottom w:val="single" w:sz="4" w:space="0" w:color="auto"/>
              <w:right w:val="single" w:sz="4" w:space="0" w:color="auto"/>
            </w:tcBorders>
            <w:shd w:val="clear" w:color="auto" w:fill="auto"/>
            <w:hideMark/>
          </w:tcPr>
          <w:p w:rsidR="00847CF7" w:rsidRDefault="00847CF7" w:rsidP="004B4207">
            <w:pPr>
              <w:rPr>
                <w:color w:val="000000"/>
                <w:sz w:val="28"/>
                <w:szCs w:val="28"/>
              </w:rPr>
            </w:pPr>
            <w:r>
              <w:rPr>
                <w:color w:val="000000"/>
                <w:sz w:val="28"/>
                <w:szCs w:val="28"/>
              </w:rPr>
              <w:lastRenderedPageBreak/>
              <w:t>4.1. Количество проб сто</w:t>
            </w:r>
            <w:r>
              <w:rPr>
                <w:color w:val="000000"/>
                <w:sz w:val="28"/>
                <w:szCs w:val="28"/>
              </w:rPr>
              <w:t>ч</w:t>
            </w:r>
            <w:r>
              <w:rPr>
                <w:color w:val="000000"/>
                <w:sz w:val="28"/>
                <w:szCs w:val="28"/>
              </w:rPr>
              <w:t>ных сточных вод, не соо</w:t>
            </w:r>
            <w:r>
              <w:rPr>
                <w:color w:val="000000"/>
                <w:sz w:val="28"/>
                <w:szCs w:val="28"/>
              </w:rPr>
              <w:t>т</w:t>
            </w:r>
            <w:r>
              <w:rPr>
                <w:color w:val="000000"/>
                <w:sz w:val="28"/>
                <w:szCs w:val="28"/>
              </w:rPr>
              <w:t>ветствующих установле</w:t>
            </w:r>
            <w:r>
              <w:rPr>
                <w:color w:val="000000"/>
                <w:sz w:val="28"/>
                <w:szCs w:val="28"/>
              </w:rPr>
              <w:t>н</w:t>
            </w:r>
            <w:r>
              <w:rPr>
                <w:color w:val="000000"/>
                <w:sz w:val="28"/>
                <w:szCs w:val="28"/>
              </w:rPr>
              <w:t>ным нормативам допуст</w:t>
            </w:r>
            <w:r>
              <w:rPr>
                <w:color w:val="000000"/>
                <w:sz w:val="28"/>
                <w:szCs w:val="28"/>
              </w:rPr>
              <w:t>и</w:t>
            </w:r>
            <w:r>
              <w:rPr>
                <w:color w:val="000000"/>
                <w:sz w:val="28"/>
                <w:szCs w:val="28"/>
              </w:rPr>
              <w:t>мых сбросов, лимитам на сбросы</w:t>
            </w:r>
          </w:p>
        </w:tc>
        <w:tc>
          <w:tcPr>
            <w:tcW w:w="595" w:type="pct"/>
            <w:tcBorders>
              <w:top w:val="nil"/>
              <w:left w:val="nil"/>
              <w:bottom w:val="single" w:sz="4" w:space="0" w:color="auto"/>
              <w:right w:val="single" w:sz="4" w:space="0" w:color="auto"/>
            </w:tcBorders>
            <w:shd w:val="clear" w:color="auto" w:fill="auto"/>
            <w:noWrap/>
            <w:hideMark/>
          </w:tcPr>
          <w:p w:rsidR="00847CF7" w:rsidRDefault="00847CF7" w:rsidP="004B4207">
            <w:pPr>
              <w:rPr>
                <w:color w:val="000000"/>
                <w:sz w:val="28"/>
                <w:szCs w:val="28"/>
              </w:rPr>
            </w:pPr>
            <w:r>
              <w:rPr>
                <w:color w:val="000000"/>
                <w:sz w:val="28"/>
                <w:szCs w:val="28"/>
              </w:rPr>
              <w:t>ед.</w:t>
            </w:r>
          </w:p>
        </w:tc>
        <w:tc>
          <w:tcPr>
            <w:tcW w:w="447" w:type="pct"/>
            <w:tcBorders>
              <w:top w:val="nil"/>
              <w:left w:val="nil"/>
              <w:bottom w:val="single" w:sz="4" w:space="0" w:color="auto"/>
              <w:right w:val="single" w:sz="4" w:space="0" w:color="auto"/>
            </w:tcBorders>
            <w:shd w:val="clear" w:color="000000" w:fill="FFFFFF"/>
            <w:noWrap/>
            <w:vAlign w:val="bottom"/>
            <w:hideMark/>
          </w:tcPr>
          <w:p w:rsidR="00847CF7" w:rsidRDefault="00847CF7" w:rsidP="004B420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rsidP="004B420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rsidP="004B420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rsidP="004B420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rsidP="004B4207">
            <w:pPr>
              <w:jc w:val="right"/>
              <w:rPr>
                <w:color w:val="000000"/>
                <w:sz w:val="28"/>
                <w:szCs w:val="28"/>
              </w:rPr>
            </w:pPr>
            <w:r>
              <w:rPr>
                <w:color w:val="000000"/>
                <w:sz w:val="28"/>
                <w:szCs w:val="28"/>
              </w:rPr>
              <w:t>0.000</w:t>
            </w:r>
          </w:p>
        </w:tc>
        <w:tc>
          <w:tcPr>
            <w:tcW w:w="459" w:type="pct"/>
            <w:tcBorders>
              <w:top w:val="nil"/>
              <w:left w:val="nil"/>
              <w:bottom w:val="single" w:sz="4" w:space="0" w:color="auto"/>
              <w:right w:val="single" w:sz="4" w:space="0" w:color="auto"/>
            </w:tcBorders>
            <w:shd w:val="clear" w:color="auto" w:fill="auto"/>
            <w:noWrap/>
            <w:vAlign w:val="bottom"/>
            <w:hideMark/>
          </w:tcPr>
          <w:p w:rsidR="00847CF7" w:rsidRDefault="00847CF7" w:rsidP="004B4207">
            <w:pPr>
              <w:jc w:val="right"/>
              <w:rPr>
                <w:color w:val="000000"/>
                <w:sz w:val="28"/>
                <w:szCs w:val="28"/>
              </w:rPr>
            </w:pPr>
            <w:r>
              <w:rPr>
                <w:color w:val="000000"/>
                <w:sz w:val="28"/>
                <w:szCs w:val="28"/>
              </w:rPr>
              <w:t>0.000</w:t>
            </w:r>
          </w:p>
        </w:tc>
        <w:tc>
          <w:tcPr>
            <w:tcW w:w="486" w:type="pct"/>
            <w:tcBorders>
              <w:top w:val="nil"/>
              <w:left w:val="nil"/>
              <w:bottom w:val="single" w:sz="4" w:space="0" w:color="auto"/>
              <w:right w:val="single" w:sz="4" w:space="0" w:color="auto"/>
            </w:tcBorders>
            <w:shd w:val="clear" w:color="auto" w:fill="auto"/>
            <w:noWrap/>
            <w:vAlign w:val="bottom"/>
            <w:hideMark/>
          </w:tcPr>
          <w:p w:rsidR="00847CF7" w:rsidRDefault="00847CF7" w:rsidP="004B4207">
            <w:pPr>
              <w:jc w:val="right"/>
              <w:rPr>
                <w:color w:val="000000"/>
                <w:sz w:val="28"/>
                <w:szCs w:val="28"/>
              </w:rPr>
            </w:pPr>
            <w:r>
              <w:rPr>
                <w:color w:val="000000"/>
                <w:sz w:val="28"/>
                <w:szCs w:val="28"/>
              </w:rPr>
              <w:t>0.000</w:t>
            </w:r>
          </w:p>
        </w:tc>
      </w:tr>
      <w:tr w:rsidR="00847CF7" w:rsidTr="00847CF7">
        <w:trPr>
          <w:trHeight w:val="20"/>
        </w:trPr>
        <w:tc>
          <w:tcPr>
            <w:tcW w:w="1183" w:type="pct"/>
            <w:tcBorders>
              <w:top w:val="nil"/>
              <w:left w:val="single" w:sz="4" w:space="0" w:color="auto"/>
              <w:bottom w:val="single" w:sz="4" w:space="0" w:color="auto"/>
              <w:right w:val="single" w:sz="4" w:space="0" w:color="auto"/>
            </w:tcBorders>
            <w:shd w:val="clear" w:color="auto" w:fill="auto"/>
            <w:hideMark/>
          </w:tcPr>
          <w:p w:rsidR="00847CF7" w:rsidRDefault="00847CF7" w:rsidP="004B4207">
            <w:pPr>
              <w:rPr>
                <w:color w:val="000000"/>
                <w:sz w:val="28"/>
                <w:szCs w:val="28"/>
              </w:rPr>
            </w:pPr>
            <w:r>
              <w:rPr>
                <w:color w:val="000000"/>
                <w:sz w:val="28"/>
                <w:szCs w:val="28"/>
              </w:rPr>
              <w:t>4.2. Обще количество проб сточных вод.</w:t>
            </w:r>
          </w:p>
        </w:tc>
        <w:tc>
          <w:tcPr>
            <w:tcW w:w="595" w:type="pct"/>
            <w:tcBorders>
              <w:top w:val="nil"/>
              <w:left w:val="nil"/>
              <w:bottom w:val="single" w:sz="4" w:space="0" w:color="auto"/>
              <w:right w:val="single" w:sz="4" w:space="0" w:color="auto"/>
            </w:tcBorders>
            <w:shd w:val="clear" w:color="auto" w:fill="auto"/>
            <w:noWrap/>
            <w:hideMark/>
          </w:tcPr>
          <w:p w:rsidR="00847CF7" w:rsidRDefault="00847CF7" w:rsidP="004B4207">
            <w:pPr>
              <w:rPr>
                <w:color w:val="000000"/>
                <w:sz w:val="28"/>
                <w:szCs w:val="28"/>
              </w:rPr>
            </w:pPr>
            <w:r>
              <w:rPr>
                <w:color w:val="000000"/>
                <w:sz w:val="28"/>
                <w:szCs w:val="28"/>
              </w:rPr>
              <w:t>ед.</w:t>
            </w:r>
          </w:p>
        </w:tc>
        <w:tc>
          <w:tcPr>
            <w:tcW w:w="447" w:type="pct"/>
            <w:tcBorders>
              <w:top w:val="nil"/>
              <w:left w:val="nil"/>
              <w:bottom w:val="single" w:sz="4" w:space="0" w:color="auto"/>
              <w:right w:val="single" w:sz="4" w:space="0" w:color="auto"/>
            </w:tcBorders>
            <w:shd w:val="clear" w:color="000000" w:fill="FFFFFF"/>
            <w:noWrap/>
            <w:vAlign w:val="bottom"/>
            <w:hideMark/>
          </w:tcPr>
          <w:p w:rsidR="00847CF7" w:rsidRDefault="00847CF7" w:rsidP="004B420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rsidP="004B420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rsidP="004B420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rsidP="004B420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rsidP="004B4207">
            <w:pPr>
              <w:jc w:val="right"/>
              <w:rPr>
                <w:color w:val="000000"/>
                <w:sz w:val="28"/>
                <w:szCs w:val="28"/>
              </w:rPr>
            </w:pPr>
            <w:r>
              <w:rPr>
                <w:color w:val="000000"/>
                <w:sz w:val="28"/>
                <w:szCs w:val="28"/>
              </w:rPr>
              <w:t>0.000</w:t>
            </w:r>
          </w:p>
        </w:tc>
        <w:tc>
          <w:tcPr>
            <w:tcW w:w="459" w:type="pct"/>
            <w:tcBorders>
              <w:top w:val="nil"/>
              <w:left w:val="nil"/>
              <w:bottom w:val="single" w:sz="4" w:space="0" w:color="auto"/>
              <w:right w:val="single" w:sz="4" w:space="0" w:color="auto"/>
            </w:tcBorders>
            <w:shd w:val="clear" w:color="auto" w:fill="auto"/>
            <w:noWrap/>
            <w:vAlign w:val="bottom"/>
            <w:hideMark/>
          </w:tcPr>
          <w:p w:rsidR="00847CF7" w:rsidRDefault="00847CF7" w:rsidP="004B4207">
            <w:pPr>
              <w:jc w:val="right"/>
              <w:rPr>
                <w:color w:val="000000"/>
                <w:sz w:val="28"/>
                <w:szCs w:val="28"/>
              </w:rPr>
            </w:pPr>
            <w:r>
              <w:rPr>
                <w:color w:val="000000"/>
                <w:sz w:val="28"/>
                <w:szCs w:val="28"/>
              </w:rPr>
              <w:t>0.000</w:t>
            </w:r>
          </w:p>
        </w:tc>
        <w:tc>
          <w:tcPr>
            <w:tcW w:w="486" w:type="pct"/>
            <w:tcBorders>
              <w:top w:val="nil"/>
              <w:left w:val="nil"/>
              <w:bottom w:val="single" w:sz="4" w:space="0" w:color="auto"/>
              <w:right w:val="single" w:sz="4" w:space="0" w:color="auto"/>
            </w:tcBorders>
            <w:shd w:val="clear" w:color="auto" w:fill="auto"/>
            <w:noWrap/>
            <w:vAlign w:val="bottom"/>
            <w:hideMark/>
          </w:tcPr>
          <w:p w:rsidR="00847CF7" w:rsidRDefault="00847CF7" w:rsidP="004B4207">
            <w:pPr>
              <w:jc w:val="right"/>
              <w:rPr>
                <w:color w:val="000000"/>
                <w:sz w:val="28"/>
                <w:szCs w:val="28"/>
              </w:rPr>
            </w:pPr>
            <w:r>
              <w:rPr>
                <w:color w:val="000000"/>
                <w:sz w:val="28"/>
                <w:szCs w:val="28"/>
              </w:rPr>
              <w:t>0.000</w:t>
            </w:r>
          </w:p>
        </w:tc>
      </w:tr>
      <w:tr w:rsidR="00847CF7" w:rsidTr="00847CF7">
        <w:trPr>
          <w:trHeight w:val="20"/>
        </w:trPr>
        <w:tc>
          <w:tcPr>
            <w:tcW w:w="5000" w:type="pct"/>
            <w:gridSpan w:val="9"/>
            <w:tcBorders>
              <w:top w:val="single" w:sz="4" w:space="0" w:color="auto"/>
              <w:left w:val="single" w:sz="4" w:space="0" w:color="auto"/>
              <w:bottom w:val="single" w:sz="4" w:space="0" w:color="auto"/>
              <w:right w:val="single" w:sz="4" w:space="0" w:color="000000"/>
            </w:tcBorders>
            <w:shd w:val="clear" w:color="auto" w:fill="auto"/>
            <w:noWrap/>
            <w:hideMark/>
          </w:tcPr>
          <w:p w:rsidR="00847CF7" w:rsidRDefault="00847CF7" w:rsidP="004B4207">
            <w:pPr>
              <w:rPr>
                <w:b/>
                <w:bCs/>
                <w:color w:val="000000"/>
                <w:sz w:val="28"/>
                <w:szCs w:val="28"/>
              </w:rPr>
            </w:pPr>
            <w:r>
              <w:rPr>
                <w:b/>
                <w:bCs/>
                <w:color w:val="000000"/>
                <w:sz w:val="28"/>
                <w:szCs w:val="28"/>
              </w:rPr>
              <w:t>Показатели надежности и бесперебойности водоотведения</w:t>
            </w:r>
          </w:p>
        </w:tc>
      </w:tr>
      <w:tr w:rsidR="00847CF7" w:rsidTr="00847CF7">
        <w:trPr>
          <w:trHeight w:val="20"/>
        </w:trPr>
        <w:tc>
          <w:tcPr>
            <w:tcW w:w="1183" w:type="pct"/>
            <w:tcBorders>
              <w:top w:val="nil"/>
              <w:left w:val="single" w:sz="4" w:space="0" w:color="auto"/>
              <w:bottom w:val="single" w:sz="4" w:space="0" w:color="auto"/>
              <w:right w:val="single" w:sz="4" w:space="0" w:color="auto"/>
            </w:tcBorders>
            <w:shd w:val="clear" w:color="auto" w:fill="auto"/>
            <w:hideMark/>
          </w:tcPr>
          <w:p w:rsidR="00847CF7" w:rsidRDefault="00847CF7" w:rsidP="004B4207">
            <w:pPr>
              <w:rPr>
                <w:color w:val="000000"/>
                <w:sz w:val="28"/>
                <w:szCs w:val="28"/>
              </w:rPr>
            </w:pPr>
            <w:r>
              <w:rPr>
                <w:color w:val="000000"/>
                <w:sz w:val="28"/>
                <w:szCs w:val="28"/>
              </w:rPr>
              <w:t>5.Удельное количество аварий и засоров в расчете на протяженность канал</w:t>
            </w:r>
            <w:r>
              <w:rPr>
                <w:color w:val="000000"/>
                <w:sz w:val="28"/>
                <w:szCs w:val="28"/>
              </w:rPr>
              <w:t>и</w:t>
            </w:r>
            <w:r>
              <w:rPr>
                <w:color w:val="000000"/>
                <w:sz w:val="28"/>
                <w:szCs w:val="28"/>
              </w:rPr>
              <w:t>зационной сети в год</w:t>
            </w:r>
          </w:p>
        </w:tc>
        <w:tc>
          <w:tcPr>
            <w:tcW w:w="595" w:type="pct"/>
            <w:tcBorders>
              <w:top w:val="nil"/>
              <w:left w:val="nil"/>
              <w:bottom w:val="single" w:sz="4" w:space="0" w:color="auto"/>
              <w:right w:val="single" w:sz="4" w:space="0" w:color="auto"/>
            </w:tcBorders>
            <w:shd w:val="clear" w:color="auto" w:fill="auto"/>
            <w:noWrap/>
            <w:hideMark/>
          </w:tcPr>
          <w:p w:rsidR="00847CF7" w:rsidRDefault="00847CF7" w:rsidP="004B4207">
            <w:pPr>
              <w:rPr>
                <w:color w:val="000000"/>
                <w:sz w:val="28"/>
                <w:szCs w:val="28"/>
              </w:rPr>
            </w:pPr>
            <w:r>
              <w:rPr>
                <w:color w:val="000000"/>
                <w:sz w:val="28"/>
                <w:szCs w:val="28"/>
              </w:rPr>
              <w:t>ед./км</w:t>
            </w:r>
          </w:p>
        </w:tc>
        <w:tc>
          <w:tcPr>
            <w:tcW w:w="447" w:type="pct"/>
            <w:tcBorders>
              <w:top w:val="nil"/>
              <w:left w:val="nil"/>
              <w:bottom w:val="single" w:sz="4" w:space="0" w:color="auto"/>
              <w:right w:val="single" w:sz="4" w:space="0" w:color="auto"/>
            </w:tcBorders>
            <w:shd w:val="clear" w:color="000000" w:fill="FFFFFF"/>
            <w:noWrap/>
            <w:vAlign w:val="bottom"/>
            <w:hideMark/>
          </w:tcPr>
          <w:p w:rsidR="00847CF7" w:rsidRDefault="00847CF7" w:rsidP="004B420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rsidP="004B420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rsidP="004B420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rsidP="004B420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rsidP="004B4207">
            <w:pPr>
              <w:jc w:val="right"/>
              <w:rPr>
                <w:color w:val="000000"/>
                <w:sz w:val="28"/>
                <w:szCs w:val="28"/>
              </w:rPr>
            </w:pPr>
            <w:r>
              <w:rPr>
                <w:color w:val="000000"/>
                <w:sz w:val="28"/>
                <w:szCs w:val="28"/>
              </w:rPr>
              <w:t>0.000</w:t>
            </w:r>
          </w:p>
        </w:tc>
        <w:tc>
          <w:tcPr>
            <w:tcW w:w="459" w:type="pct"/>
            <w:tcBorders>
              <w:top w:val="nil"/>
              <w:left w:val="nil"/>
              <w:bottom w:val="single" w:sz="4" w:space="0" w:color="auto"/>
              <w:right w:val="single" w:sz="4" w:space="0" w:color="auto"/>
            </w:tcBorders>
            <w:shd w:val="clear" w:color="auto" w:fill="auto"/>
            <w:noWrap/>
            <w:vAlign w:val="bottom"/>
            <w:hideMark/>
          </w:tcPr>
          <w:p w:rsidR="00847CF7" w:rsidRDefault="00847CF7" w:rsidP="004B4207">
            <w:pPr>
              <w:jc w:val="right"/>
              <w:rPr>
                <w:color w:val="000000"/>
                <w:sz w:val="28"/>
                <w:szCs w:val="28"/>
              </w:rPr>
            </w:pPr>
            <w:r>
              <w:rPr>
                <w:color w:val="000000"/>
                <w:sz w:val="28"/>
                <w:szCs w:val="28"/>
              </w:rPr>
              <w:t>0.000</w:t>
            </w:r>
          </w:p>
        </w:tc>
        <w:tc>
          <w:tcPr>
            <w:tcW w:w="486" w:type="pct"/>
            <w:tcBorders>
              <w:top w:val="nil"/>
              <w:left w:val="nil"/>
              <w:bottom w:val="single" w:sz="4" w:space="0" w:color="auto"/>
              <w:right w:val="single" w:sz="4" w:space="0" w:color="auto"/>
            </w:tcBorders>
            <w:shd w:val="clear" w:color="auto" w:fill="auto"/>
            <w:noWrap/>
            <w:vAlign w:val="bottom"/>
            <w:hideMark/>
          </w:tcPr>
          <w:p w:rsidR="00847CF7" w:rsidRDefault="00847CF7" w:rsidP="004B4207">
            <w:pPr>
              <w:jc w:val="right"/>
              <w:rPr>
                <w:color w:val="000000"/>
                <w:sz w:val="28"/>
                <w:szCs w:val="28"/>
              </w:rPr>
            </w:pPr>
            <w:r>
              <w:rPr>
                <w:color w:val="000000"/>
                <w:sz w:val="28"/>
                <w:szCs w:val="28"/>
              </w:rPr>
              <w:t>0.000</w:t>
            </w:r>
          </w:p>
        </w:tc>
      </w:tr>
      <w:tr w:rsidR="00847CF7" w:rsidTr="00847CF7">
        <w:trPr>
          <w:trHeight w:val="20"/>
        </w:trPr>
        <w:tc>
          <w:tcPr>
            <w:tcW w:w="1183" w:type="pct"/>
            <w:tcBorders>
              <w:top w:val="nil"/>
              <w:left w:val="single" w:sz="4" w:space="0" w:color="auto"/>
              <w:bottom w:val="single" w:sz="4" w:space="0" w:color="auto"/>
              <w:right w:val="single" w:sz="4" w:space="0" w:color="auto"/>
            </w:tcBorders>
            <w:shd w:val="clear" w:color="auto" w:fill="auto"/>
            <w:hideMark/>
          </w:tcPr>
          <w:p w:rsidR="00847CF7" w:rsidRDefault="00847CF7" w:rsidP="004B4207">
            <w:pPr>
              <w:rPr>
                <w:color w:val="000000"/>
                <w:sz w:val="28"/>
                <w:szCs w:val="28"/>
              </w:rPr>
            </w:pPr>
            <w:r>
              <w:rPr>
                <w:color w:val="000000"/>
                <w:sz w:val="28"/>
                <w:szCs w:val="28"/>
              </w:rPr>
              <w:t>5.1. Количество аварий и засоров на канализацио</w:t>
            </w:r>
            <w:r>
              <w:rPr>
                <w:color w:val="000000"/>
                <w:sz w:val="28"/>
                <w:szCs w:val="28"/>
              </w:rPr>
              <w:t>н</w:t>
            </w:r>
            <w:r>
              <w:rPr>
                <w:color w:val="000000"/>
                <w:sz w:val="28"/>
                <w:szCs w:val="28"/>
              </w:rPr>
              <w:t>ных сетях</w:t>
            </w:r>
          </w:p>
        </w:tc>
        <w:tc>
          <w:tcPr>
            <w:tcW w:w="595" w:type="pct"/>
            <w:tcBorders>
              <w:top w:val="nil"/>
              <w:left w:val="nil"/>
              <w:bottom w:val="single" w:sz="4" w:space="0" w:color="auto"/>
              <w:right w:val="single" w:sz="4" w:space="0" w:color="auto"/>
            </w:tcBorders>
            <w:shd w:val="clear" w:color="auto" w:fill="auto"/>
            <w:noWrap/>
            <w:hideMark/>
          </w:tcPr>
          <w:p w:rsidR="00847CF7" w:rsidRDefault="00847CF7" w:rsidP="004B4207">
            <w:pPr>
              <w:rPr>
                <w:color w:val="000000"/>
                <w:sz w:val="28"/>
                <w:szCs w:val="28"/>
              </w:rPr>
            </w:pPr>
            <w:r>
              <w:rPr>
                <w:color w:val="000000"/>
                <w:sz w:val="28"/>
                <w:szCs w:val="28"/>
              </w:rPr>
              <w:t>ед.</w:t>
            </w:r>
          </w:p>
        </w:tc>
        <w:tc>
          <w:tcPr>
            <w:tcW w:w="447" w:type="pct"/>
            <w:tcBorders>
              <w:top w:val="nil"/>
              <w:left w:val="nil"/>
              <w:bottom w:val="single" w:sz="4" w:space="0" w:color="auto"/>
              <w:right w:val="single" w:sz="4" w:space="0" w:color="auto"/>
            </w:tcBorders>
            <w:shd w:val="clear" w:color="000000" w:fill="FFFFFF"/>
            <w:noWrap/>
            <w:vAlign w:val="bottom"/>
            <w:hideMark/>
          </w:tcPr>
          <w:p w:rsidR="00847CF7" w:rsidRDefault="00847CF7" w:rsidP="004B420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rsidP="004B420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rsidP="004B420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rsidP="004B420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rsidP="004B4207">
            <w:pPr>
              <w:jc w:val="right"/>
              <w:rPr>
                <w:color w:val="000000"/>
                <w:sz w:val="28"/>
                <w:szCs w:val="28"/>
              </w:rPr>
            </w:pPr>
            <w:r>
              <w:rPr>
                <w:color w:val="000000"/>
                <w:sz w:val="28"/>
                <w:szCs w:val="28"/>
              </w:rPr>
              <w:t>0.000</w:t>
            </w:r>
          </w:p>
        </w:tc>
        <w:tc>
          <w:tcPr>
            <w:tcW w:w="459" w:type="pct"/>
            <w:tcBorders>
              <w:top w:val="nil"/>
              <w:left w:val="nil"/>
              <w:bottom w:val="single" w:sz="4" w:space="0" w:color="auto"/>
              <w:right w:val="single" w:sz="4" w:space="0" w:color="auto"/>
            </w:tcBorders>
            <w:shd w:val="clear" w:color="auto" w:fill="auto"/>
            <w:noWrap/>
            <w:vAlign w:val="bottom"/>
            <w:hideMark/>
          </w:tcPr>
          <w:p w:rsidR="00847CF7" w:rsidRDefault="00847CF7" w:rsidP="004B4207">
            <w:pPr>
              <w:jc w:val="right"/>
              <w:rPr>
                <w:color w:val="000000"/>
                <w:sz w:val="28"/>
                <w:szCs w:val="28"/>
              </w:rPr>
            </w:pPr>
            <w:r>
              <w:rPr>
                <w:color w:val="000000"/>
                <w:sz w:val="28"/>
                <w:szCs w:val="28"/>
              </w:rPr>
              <w:t>0.000</w:t>
            </w:r>
          </w:p>
        </w:tc>
        <w:tc>
          <w:tcPr>
            <w:tcW w:w="486" w:type="pct"/>
            <w:tcBorders>
              <w:top w:val="nil"/>
              <w:left w:val="nil"/>
              <w:bottom w:val="single" w:sz="4" w:space="0" w:color="auto"/>
              <w:right w:val="single" w:sz="4" w:space="0" w:color="auto"/>
            </w:tcBorders>
            <w:shd w:val="clear" w:color="auto" w:fill="auto"/>
            <w:noWrap/>
            <w:vAlign w:val="bottom"/>
            <w:hideMark/>
          </w:tcPr>
          <w:p w:rsidR="00847CF7" w:rsidRDefault="00847CF7" w:rsidP="004B4207">
            <w:pPr>
              <w:jc w:val="right"/>
              <w:rPr>
                <w:color w:val="000000"/>
                <w:sz w:val="28"/>
                <w:szCs w:val="28"/>
              </w:rPr>
            </w:pPr>
            <w:r>
              <w:rPr>
                <w:color w:val="000000"/>
                <w:sz w:val="28"/>
                <w:szCs w:val="28"/>
              </w:rPr>
              <w:t>0.000</w:t>
            </w:r>
          </w:p>
        </w:tc>
      </w:tr>
      <w:tr w:rsidR="00847CF7" w:rsidTr="00847CF7">
        <w:trPr>
          <w:trHeight w:val="20"/>
        </w:trPr>
        <w:tc>
          <w:tcPr>
            <w:tcW w:w="1183" w:type="pct"/>
            <w:tcBorders>
              <w:top w:val="nil"/>
              <w:left w:val="single" w:sz="4" w:space="0" w:color="auto"/>
              <w:bottom w:val="single" w:sz="4" w:space="0" w:color="auto"/>
              <w:right w:val="single" w:sz="4" w:space="0" w:color="auto"/>
            </w:tcBorders>
            <w:shd w:val="clear" w:color="auto" w:fill="auto"/>
            <w:hideMark/>
          </w:tcPr>
          <w:p w:rsidR="00847CF7" w:rsidRDefault="00847CF7" w:rsidP="00847CF7">
            <w:pPr>
              <w:rPr>
                <w:color w:val="000000"/>
                <w:sz w:val="28"/>
                <w:szCs w:val="28"/>
              </w:rPr>
            </w:pPr>
            <w:r>
              <w:rPr>
                <w:color w:val="000000"/>
                <w:sz w:val="28"/>
                <w:szCs w:val="28"/>
              </w:rPr>
              <w:t>5.2. Протяженность кан</w:t>
            </w:r>
            <w:r>
              <w:rPr>
                <w:color w:val="000000"/>
                <w:sz w:val="28"/>
                <w:szCs w:val="28"/>
              </w:rPr>
              <w:t>а</w:t>
            </w:r>
            <w:r>
              <w:rPr>
                <w:color w:val="000000"/>
                <w:sz w:val="28"/>
                <w:szCs w:val="28"/>
              </w:rPr>
              <w:t>лизационных сетей</w:t>
            </w:r>
          </w:p>
        </w:tc>
        <w:tc>
          <w:tcPr>
            <w:tcW w:w="595" w:type="pct"/>
            <w:tcBorders>
              <w:top w:val="nil"/>
              <w:left w:val="nil"/>
              <w:bottom w:val="single" w:sz="4" w:space="0" w:color="auto"/>
              <w:right w:val="single" w:sz="4" w:space="0" w:color="auto"/>
            </w:tcBorders>
            <w:shd w:val="clear" w:color="auto" w:fill="auto"/>
            <w:noWrap/>
            <w:hideMark/>
          </w:tcPr>
          <w:p w:rsidR="00847CF7" w:rsidRDefault="00847CF7" w:rsidP="00847CF7">
            <w:pPr>
              <w:rPr>
                <w:color w:val="000000"/>
                <w:sz w:val="28"/>
                <w:szCs w:val="28"/>
              </w:rPr>
            </w:pPr>
            <w:r>
              <w:rPr>
                <w:color w:val="000000"/>
                <w:sz w:val="28"/>
                <w:szCs w:val="28"/>
              </w:rPr>
              <w:t> км</w:t>
            </w:r>
          </w:p>
        </w:tc>
        <w:tc>
          <w:tcPr>
            <w:tcW w:w="447" w:type="pct"/>
            <w:tcBorders>
              <w:top w:val="nil"/>
              <w:left w:val="nil"/>
              <w:bottom w:val="single" w:sz="4" w:space="0" w:color="auto"/>
              <w:right w:val="single" w:sz="4" w:space="0" w:color="auto"/>
            </w:tcBorders>
            <w:shd w:val="clear" w:color="000000" w:fill="FFFFFF"/>
            <w:noWrap/>
            <w:vAlign w:val="bottom"/>
            <w:hideMark/>
          </w:tcPr>
          <w:p w:rsidR="00847CF7" w:rsidRDefault="00847CF7" w:rsidP="00847CF7">
            <w:pPr>
              <w:jc w:val="right"/>
              <w:rPr>
                <w:color w:val="000000"/>
                <w:sz w:val="28"/>
                <w:szCs w:val="28"/>
              </w:rPr>
            </w:pPr>
            <w:r w:rsidRPr="00847CF7">
              <w:rPr>
                <w:color w:val="000000"/>
                <w:sz w:val="28"/>
                <w:szCs w:val="28"/>
              </w:rPr>
              <w:t>7.86</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rsidP="00847CF7">
            <w:pPr>
              <w:jc w:val="right"/>
              <w:rPr>
                <w:color w:val="000000"/>
                <w:sz w:val="28"/>
                <w:szCs w:val="28"/>
              </w:rPr>
            </w:pPr>
            <w:r w:rsidRPr="00847CF7">
              <w:rPr>
                <w:color w:val="000000"/>
                <w:sz w:val="28"/>
                <w:szCs w:val="28"/>
              </w:rPr>
              <w:t>7.86</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rsidP="00847CF7">
            <w:pPr>
              <w:jc w:val="right"/>
              <w:rPr>
                <w:color w:val="000000"/>
                <w:sz w:val="28"/>
                <w:szCs w:val="28"/>
              </w:rPr>
            </w:pPr>
            <w:r w:rsidRPr="00847CF7">
              <w:rPr>
                <w:color w:val="000000"/>
                <w:sz w:val="28"/>
                <w:szCs w:val="28"/>
              </w:rPr>
              <w:t>7.86</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rsidP="00847CF7">
            <w:pPr>
              <w:jc w:val="right"/>
              <w:rPr>
                <w:color w:val="000000"/>
                <w:sz w:val="28"/>
                <w:szCs w:val="28"/>
              </w:rPr>
            </w:pPr>
            <w:r w:rsidRPr="00847CF7">
              <w:rPr>
                <w:color w:val="000000"/>
                <w:sz w:val="28"/>
                <w:szCs w:val="28"/>
              </w:rPr>
              <w:t>7.86</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rsidP="00847CF7">
            <w:pPr>
              <w:jc w:val="right"/>
              <w:rPr>
                <w:color w:val="000000"/>
                <w:sz w:val="28"/>
                <w:szCs w:val="28"/>
              </w:rPr>
            </w:pPr>
            <w:r w:rsidRPr="00847CF7">
              <w:rPr>
                <w:color w:val="000000"/>
                <w:sz w:val="28"/>
                <w:szCs w:val="28"/>
              </w:rPr>
              <w:t>7.86</w:t>
            </w:r>
          </w:p>
        </w:tc>
        <w:tc>
          <w:tcPr>
            <w:tcW w:w="459" w:type="pct"/>
            <w:tcBorders>
              <w:top w:val="nil"/>
              <w:left w:val="nil"/>
              <w:bottom w:val="single" w:sz="4" w:space="0" w:color="auto"/>
              <w:right w:val="single" w:sz="4" w:space="0" w:color="auto"/>
            </w:tcBorders>
            <w:shd w:val="clear" w:color="auto" w:fill="auto"/>
            <w:noWrap/>
            <w:vAlign w:val="bottom"/>
            <w:hideMark/>
          </w:tcPr>
          <w:p w:rsidR="00847CF7" w:rsidRDefault="00847CF7" w:rsidP="00847CF7">
            <w:pPr>
              <w:jc w:val="right"/>
              <w:rPr>
                <w:color w:val="000000"/>
                <w:sz w:val="28"/>
                <w:szCs w:val="28"/>
              </w:rPr>
            </w:pPr>
            <w:r w:rsidRPr="00847CF7">
              <w:rPr>
                <w:color w:val="000000"/>
                <w:sz w:val="28"/>
                <w:szCs w:val="28"/>
              </w:rPr>
              <w:t>7.86</w:t>
            </w:r>
          </w:p>
        </w:tc>
        <w:tc>
          <w:tcPr>
            <w:tcW w:w="486" w:type="pct"/>
            <w:tcBorders>
              <w:top w:val="nil"/>
              <w:left w:val="nil"/>
              <w:bottom w:val="single" w:sz="4" w:space="0" w:color="auto"/>
              <w:right w:val="single" w:sz="4" w:space="0" w:color="auto"/>
            </w:tcBorders>
            <w:shd w:val="clear" w:color="auto" w:fill="auto"/>
            <w:noWrap/>
            <w:vAlign w:val="bottom"/>
            <w:hideMark/>
          </w:tcPr>
          <w:p w:rsidR="00847CF7" w:rsidRDefault="00847CF7" w:rsidP="00847CF7">
            <w:pPr>
              <w:jc w:val="right"/>
              <w:rPr>
                <w:color w:val="000000"/>
                <w:sz w:val="28"/>
                <w:szCs w:val="28"/>
              </w:rPr>
            </w:pPr>
            <w:r w:rsidRPr="00847CF7">
              <w:rPr>
                <w:color w:val="000000"/>
                <w:sz w:val="28"/>
                <w:szCs w:val="28"/>
              </w:rPr>
              <w:t>7.86</w:t>
            </w:r>
          </w:p>
        </w:tc>
      </w:tr>
      <w:tr w:rsidR="00847CF7" w:rsidTr="00847CF7">
        <w:trPr>
          <w:trHeight w:val="20"/>
        </w:trPr>
        <w:tc>
          <w:tcPr>
            <w:tcW w:w="5000" w:type="pct"/>
            <w:gridSpan w:val="9"/>
            <w:tcBorders>
              <w:top w:val="single" w:sz="4" w:space="0" w:color="auto"/>
              <w:left w:val="single" w:sz="4" w:space="0" w:color="auto"/>
              <w:bottom w:val="single" w:sz="4" w:space="0" w:color="auto"/>
              <w:right w:val="single" w:sz="4" w:space="0" w:color="000000"/>
            </w:tcBorders>
            <w:shd w:val="clear" w:color="auto" w:fill="auto"/>
            <w:noWrap/>
            <w:hideMark/>
          </w:tcPr>
          <w:p w:rsidR="00847CF7" w:rsidRDefault="00847CF7" w:rsidP="004B4207">
            <w:pPr>
              <w:rPr>
                <w:b/>
                <w:bCs/>
                <w:color w:val="000000"/>
                <w:sz w:val="28"/>
                <w:szCs w:val="28"/>
              </w:rPr>
            </w:pPr>
            <w:r>
              <w:rPr>
                <w:b/>
                <w:bCs/>
                <w:color w:val="000000"/>
                <w:sz w:val="28"/>
                <w:szCs w:val="28"/>
              </w:rPr>
              <w:t>Показатели эффективности использования ресурсов</w:t>
            </w:r>
          </w:p>
        </w:tc>
      </w:tr>
      <w:tr w:rsidR="00847CF7" w:rsidTr="00847CF7">
        <w:trPr>
          <w:trHeight w:val="20"/>
        </w:trPr>
        <w:tc>
          <w:tcPr>
            <w:tcW w:w="1183" w:type="pct"/>
            <w:tcBorders>
              <w:top w:val="nil"/>
              <w:left w:val="single" w:sz="4" w:space="0" w:color="auto"/>
              <w:bottom w:val="single" w:sz="4" w:space="0" w:color="auto"/>
              <w:right w:val="single" w:sz="4" w:space="0" w:color="auto"/>
            </w:tcBorders>
            <w:shd w:val="clear" w:color="auto" w:fill="auto"/>
            <w:hideMark/>
          </w:tcPr>
          <w:p w:rsidR="00847CF7" w:rsidRDefault="00847CF7" w:rsidP="00847CF7">
            <w:pPr>
              <w:rPr>
                <w:color w:val="000000"/>
                <w:sz w:val="28"/>
                <w:szCs w:val="28"/>
              </w:rPr>
            </w:pPr>
            <w:r>
              <w:rPr>
                <w:color w:val="000000"/>
                <w:sz w:val="28"/>
                <w:szCs w:val="28"/>
              </w:rPr>
              <w:t>6. Удельный расход эле</w:t>
            </w:r>
            <w:r>
              <w:rPr>
                <w:color w:val="000000"/>
                <w:sz w:val="28"/>
                <w:szCs w:val="28"/>
              </w:rPr>
              <w:t>к</w:t>
            </w:r>
            <w:r>
              <w:rPr>
                <w:color w:val="000000"/>
                <w:sz w:val="28"/>
                <w:szCs w:val="28"/>
              </w:rPr>
              <w:t>трической энергии, п</w:t>
            </w:r>
            <w:r>
              <w:rPr>
                <w:color w:val="000000"/>
                <w:sz w:val="28"/>
                <w:szCs w:val="28"/>
              </w:rPr>
              <w:t>о</w:t>
            </w:r>
            <w:r>
              <w:rPr>
                <w:color w:val="000000"/>
                <w:sz w:val="28"/>
                <w:szCs w:val="28"/>
              </w:rPr>
              <w:t>требляемой в технологич</w:t>
            </w:r>
            <w:r>
              <w:rPr>
                <w:color w:val="000000"/>
                <w:sz w:val="28"/>
                <w:szCs w:val="28"/>
              </w:rPr>
              <w:t>е</w:t>
            </w:r>
            <w:r>
              <w:rPr>
                <w:color w:val="000000"/>
                <w:sz w:val="28"/>
                <w:szCs w:val="28"/>
              </w:rPr>
              <w:t xml:space="preserve">ском процессе очистки сточных вод на единицу </w:t>
            </w:r>
            <w:r>
              <w:rPr>
                <w:color w:val="000000"/>
                <w:sz w:val="28"/>
                <w:szCs w:val="28"/>
              </w:rPr>
              <w:lastRenderedPageBreak/>
              <w:t>объема очищенных сто</w:t>
            </w:r>
            <w:r>
              <w:rPr>
                <w:color w:val="000000"/>
                <w:sz w:val="28"/>
                <w:szCs w:val="28"/>
              </w:rPr>
              <w:t>ч</w:t>
            </w:r>
            <w:r>
              <w:rPr>
                <w:color w:val="000000"/>
                <w:sz w:val="28"/>
                <w:szCs w:val="28"/>
              </w:rPr>
              <w:t>ных вод</w:t>
            </w:r>
          </w:p>
        </w:tc>
        <w:tc>
          <w:tcPr>
            <w:tcW w:w="595" w:type="pct"/>
            <w:tcBorders>
              <w:top w:val="nil"/>
              <w:left w:val="nil"/>
              <w:bottom w:val="single" w:sz="4" w:space="0" w:color="auto"/>
              <w:right w:val="single" w:sz="4" w:space="0" w:color="auto"/>
            </w:tcBorders>
            <w:shd w:val="clear" w:color="auto" w:fill="auto"/>
            <w:noWrap/>
            <w:hideMark/>
          </w:tcPr>
          <w:p w:rsidR="00847CF7" w:rsidRDefault="00847CF7" w:rsidP="00847CF7">
            <w:pPr>
              <w:rPr>
                <w:color w:val="000000"/>
                <w:sz w:val="28"/>
                <w:szCs w:val="28"/>
              </w:rPr>
            </w:pPr>
            <w:r>
              <w:rPr>
                <w:color w:val="000000"/>
                <w:sz w:val="28"/>
                <w:szCs w:val="28"/>
              </w:rPr>
              <w:lastRenderedPageBreak/>
              <w:t>кВт*ч</w:t>
            </w:r>
          </w:p>
        </w:tc>
        <w:tc>
          <w:tcPr>
            <w:tcW w:w="447" w:type="pct"/>
            <w:tcBorders>
              <w:top w:val="nil"/>
              <w:left w:val="nil"/>
              <w:bottom w:val="single" w:sz="4" w:space="0" w:color="auto"/>
              <w:right w:val="single" w:sz="4" w:space="0" w:color="auto"/>
            </w:tcBorders>
            <w:shd w:val="clear" w:color="000000" w:fill="FFFFFF"/>
            <w:noWrap/>
            <w:vAlign w:val="bottom"/>
            <w:hideMark/>
          </w:tcPr>
          <w:p w:rsidR="00847CF7" w:rsidRDefault="00847CF7" w:rsidP="00847CF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rsidP="00847CF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rsidP="00847CF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rsidP="00847CF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rsidP="00847CF7">
            <w:pPr>
              <w:jc w:val="right"/>
              <w:rPr>
                <w:color w:val="000000"/>
                <w:sz w:val="28"/>
                <w:szCs w:val="28"/>
              </w:rPr>
            </w:pPr>
            <w:r>
              <w:rPr>
                <w:color w:val="000000"/>
                <w:sz w:val="28"/>
                <w:szCs w:val="28"/>
              </w:rPr>
              <w:t>0.000</w:t>
            </w:r>
          </w:p>
        </w:tc>
        <w:tc>
          <w:tcPr>
            <w:tcW w:w="459" w:type="pct"/>
            <w:tcBorders>
              <w:top w:val="nil"/>
              <w:left w:val="nil"/>
              <w:bottom w:val="single" w:sz="4" w:space="0" w:color="auto"/>
              <w:right w:val="single" w:sz="4" w:space="0" w:color="auto"/>
            </w:tcBorders>
            <w:shd w:val="clear" w:color="auto" w:fill="auto"/>
            <w:noWrap/>
            <w:vAlign w:val="bottom"/>
            <w:hideMark/>
          </w:tcPr>
          <w:p w:rsidR="00847CF7" w:rsidRDefault="00847CF7" w:rsidP="00847CF7">
            <w:pPr>
              <w:jc w:val="right"/>
              <w:rPr>
                <w:color w:val="000000"/>
                <w:sz w:val="28"/>
                <w:szCs w:val="28"/>
              </w:rPr>
            </w:pPr>
            <w:r>
              <w:rPr>
                <w:color w:val="000000"/>
                <w:sz w:val="28"/>
                <w:szCs w:val="28"/>
              </w:rPr>
              <w:t>0.000</w:t>
            </w:r>
          </w:p>
        </w:tc>
        <w:tc>
          <w:tcPr>
            <w:tcW w:w="486" w:type="pct"/>
            <w:tcBorders>
              <w:top w:val="nil"/>
              <w:left w:val="nil"/>
              <w:bottom w:val="single" w:sz="4" w:space="0" w:color="auto"/>
              <w:right w:val="single" w:sz="4" w:space="0" w:color="auto"/>
            </w:tcBorders>
            <w:shd w:val="clear" w:color="auto" w:fill="auto"/>
            <w:noWrap/>
            <w:vAlign w:val="bottom"/>
            <w:hideMark/>
          </w:tcPr>
          <w:p w:rsidR="00847CF7" w:rsidRDefault="00847CF7" w:rsidP="00847CF7">
            <w:pPr>
              <w:jc w:val="right"/>
              <w:rPr>
                <w:color w:val="000000"/>
                <w:sz w:val="28"/>
                <w:szCs w:val="28"/>
              </w:rPr>
            </w:pPr>
            <w:r>
              <w:rPr>
                <w:color w:val="000000"/>
                <w:sz w:val="28"/>
                <w:szCs w:val="28"/>
              </w:rPr>
              <w:t>0.000</w:t>
            </w:r>
          </w:p>
        </w:tc>
      </w:tr>
      <w:tr w:rsidR="00847CF7" w:rsidTr="00847CF7">
        <w:trPr>
          <w:trHeight w:val="20"/>
        </w:trPr>
        <w:tc>
          <w:tcPr>
            <w:tcW w:w="1183" w:type="pct"/>
            <w:tcBorders>
              <w:top w:val="nil"/>
              <w:left w:val="single" w:sz="4" w:space="0" w:color="auto"/>
              <w:bottom w:val="single" w:sz="4" w:space="0" w:color="auto"/>
              <w:right w:val="single" w:sz="4" w:space="0" w:color="auto"/>
            </w:tcBorders>
            <w:shd w:val="clear" w:color="auto" w:fill="auto"/>
            <w:hideMark/>
          </w:tcPr>
          <w:p w:rsidR="00847CF7" w:rsidRDefault="00847CF7" w:rsidP="00847CF7">
            <w:pPr>
              <w:rPr>
                <w:color w:val="000000"/>
                <w:sz w:val="28"/>
                <w:szCs w:val="28"/>
              </w:rPr>
            </w:pPr>
            <w:r>
              <w:rPr>
                <w:color w:val="000000"/>
                <w:sz w:val="28"/>
                <w:szCs w:val="28"/>
              </w:rPr>
              <w:lastRenderedPageBreak/>
              <w:t>6.1.  Общее количество электрической энергии, п</w:t>
            </w:r>
            <w:r>
              <w:rPr>
                <w:color w:val="000000"/>
                <w:sz w:val="28"/>
                <w:szCs w:val="28"/>
              </w:rPr>
              <w:t>о</w:t>
            </w:r>
            <w:r>
              <w:rPr>
                <w:color w:val="000000"/>
                <w:sz w:val="28"/>
                <w:szCs w:val="28"/>
              </w:rPr>
              <w:t>требляемой в соответс</w:t>
            </w:r>
            <w:r>
              <w:rPr>
                <w:color w:val="000000"/>
                <w:sz w:val="28"/>
                <w:szCs w:val="28"/>
              </w:rPr>
              <w:t>т</w:t>
            </w:r>
            <w:r>
              <w:rPr>
                <w:color w:val="000000"/>
                <w:sz w:val="28"/>
                <w:szCs w:val="28"/>
              </w:rPr>
              <w:t>вующем технологическом процессе</w:t>
            </w:r>
          </w:p>
        </w:tc>
        <w:tc>
          <w:tcPr>
            <w:tcW w:w="595" w:type="pct"/>
            <w:tcBorders>
              <w:top w:val="nil"/>
              <w:left w:val="nil"/>
              <w:bottom w:val="single" w:sz="4" w:space="0" w:color="auto"/>
              <w:right w:val="single" w:sz="4" w:space="0" w:color="auto"/>
            </w:tcBorders>
            <w:shd w:val="clear" w:color="auto" w:fill="auto"/>
            <w:noWrap/>
            <w:hideMark/>
          </w:tcPr>
          <w:p w:rsidR="00847CF7" w:rsidRDefault="00847CF7" w:rsidP="00847CF7">
            <w:pPr>
              <w:rPr>
                <w:color w:val="000000"/>
                <w:sz w:val="28"/>
                <w:szCs w:val="28"/>
              </w:rPr>
            </w:pPr>
            <w:r>
              <w:rPr>
                <w:color w:val="000000"/>
                <w:sz w:val="28"/>
                <w:szCs w:val="28"/>
              </w:rPr>
              <w:t>тыс. кВт*ч</w:t>
            </w:r>
          </w:p>
        </w:tc>
        <w:tc>
          <w:tcPr>
            <w:tcW w:w="447" w:type="pct"/>
            <w:tcBorders>
              <w:top w:val="nil"/>
              <w:left w:val="nil"/>
              <w:bottom w:val="single" w:sz="4" w:space="0" w:color="auto"/>
              <w:right w:val="single" w:sz="4" w:space="0" w:color="auto"/>
            </w:tcBorders>
            <w:shd w:val="clear" w:color="auto" w:fill="auto"/>
            <w:noWrap/>
            <w:vAlign w:val="bottom"/>
            <w:hideMark/>
          </w:tcPr>
          <w:p w:rsidR="00847CF7" w:rsidRDefault="00847CF7" w:rsidP="00847CF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auto" w:fill="auto"/>
            <w:noWrap/>
            <w:vAlign w:val="bottom"/>
            <w:hideMark/>
          </w:tcPr>
          <w:p w:rsidR="00847CF7" w:rsidRDefault="00847CF7" w:rsidP="00847CF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auto" w:fill="auto"/>
            <w:noWrap/>
            <w:vAlign w:val="bottom"/>
            <w:hideMark/>
          </w:tcPr>
          <w:p w:rsidR="00847CF7" w:rsidRDefault="00847CF7" w:rsidP="00847CF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auto" w:fill="auto"/>
            <w:noWrap/>
            <w:vAlign w:val="bottom"/>
            <w:hideMark/>
          </w:tcPr>
          <w:p w:rsidR="00847CF7" w:rsidRDefault="00847CF7" w:rsidP="00847CF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auto" w:fill="auto"/>
            <w:noWrap/>
            <w:vAlign w:val="bottom"/>
            <w:hideMark/>
          </w:tcPr>
          <w:p w:rsidR="00847CF7" w:rsidRDefault="00847CF7" w:rsidP="00847CF7">
            <w:pPr>
              <w:jc w:val="right"/>
              <w:rPr>
                <w:color w:val="000000"/>
                <w:sz w:val="28"/>
                <w:szCs w:val="28"/>
              </w:rPr>
            </w:pPr>
            <w:r>
              <w:rPr>
                <w:color w:val="000000"/>
                <w:sz w:val="28"/>
                <w:szCs w:val="28"/>
              </w:rPr>
              <w:t>0.000</w:t>
            </w:r>
          </w:p>
        </w:tc>
        <w:tc>
          <w:tcPr>
            <w:tcW w:w="459" w:type="pct"/>
            <w:tcBorders>
              <w:top w:val="nil"/>
              <w:left w:val="nil"/>
              <w:bottom w:val="single" w:sz="4" w:space="0" w:color="auto"/>
              <w:right w:val="single" w:sz="4" w:space="0" w:color="auto"/>
            </w:tcBorders>
            <w:shd w:val="clear" w:color="auto" w:fill="auto"/>
            <w:noWrap/>
            <w:vAlign w:val="bottom"/>
            <w:hideMark/>
          </w:tcPr>
          <w:p w:rsidR="00847CF7" w:rsidRDefault="00847CF7" w:rsidP="00847CF7">
            <w:pPr>
              <w:jc w:val="right"/>
              <w:rPr>
                <w:color w:val="000000"/>
                <w:sz w:val="28"/>
                <w:szCs w:val="28"/>
              </w:rPr>
            </w:pPr>
            <w:r>
              <w:rPr>
                <w:color w:val="000000"/>
                <w:sz w:val="28"/>
                <w:szCs w:val="28"/>
              </w:rPr>
              <w:t>0.000</w:t>
            </w:r>
          </w:p>
        </w:tc>
        <w:tc>
          <w:tcPr>
            <w:tcW w:w="486" w:type="pct"/>
            <w:tcBorders>
              <w:top w:val="nil"/>
              <w:left w:val="nil"/>
              <w:bottom w:val="single" w:sz="4" w:space="0" w:color="auto"/>
              <w:right w:val="single" w:sz="4" w:space="0" w:color="auto"/>
            </w:tcBorders>
            <w:shd w:val="clear" w:color="auto" w:fill="auto"/>
            <w:noWrap/>
            <w:vAlign w:val="bottom"/>
            <w:hideMark/>
          </w:tcPr>
          <w:p w:rsidR="00847CF7" w:rsidRDefault="00847CF7" w:rsidP="00847CF7">
            <w:pPr>
              <w:jc w:val="right"/>
              <w:rPr>
                <w:color w:val="000000"/>
                <w:sz w:val="28"/>
                <w:szCs w:val="28"/>
              </w:rPr>
            </w:pPr>
            <w:r>
              <w:rPr>
                <w:color w:val="000000"/>
                <w:sz w:val="28"/>
                <w:szCs w:val="28"/>
              </w:rPr>
              <w:t>0.000</w:t>
            </w:r>
          </w:p>
        </w:tc>
      </w:tr>
      <w:tr w:rsidR="00847CF7" w:rsidTr="00847CF7">
        <w:trPr>
          <w:trHeight w:val="20"/>
        </w:trPr>
        <w:tc>
          <w:tcPr>
            <w:tcW w:w="1183" w:type="pct"/>
            <w:tcBorders>
              <w:top w:val="nil"/>
              <w:left w:val="single" w:sz="4" w:space="0" w:color="auto"/>
              <w:bottom w:val="single" w:sz="4" w:space="0" w:color="auto"/>
              <w:right w:val="single" w:sz="4" w:space="0" w:color="auto"/>
            </w:tcBorders>
            <w:shd w:val="clear" w:color="auto" w:fill="auto"/>
            <w:hideMark/>
          </w:tcPr>
          <w:p w:rsidR="00847CF7" w:rsidRDefault="00847CF7" w:rsidP="00847CF7">
            <w:pPr>
              <w:rPr>
                <w:color w:val="000000"/>
                <w:sz w:val="28"/>
                <w:szCs w:val="28"/>
              </w:rPr>
            </w:pPr>
            <w:r>
              <w:rPr>
                <w:color w:val="000000"/>
                <w:sz w:val="28"/>
                <w:szCs w:val="28"/>
              </w:rPr>
              <w:t>6.2. Общий объем сточных вод, подвергающихся оч</w:t>
            </w:r>
            <w:r>
              <w:rPr>
                <w:color w:val="000000"/>
                <w:sz w:val="28"/>
                <w:szCs w:val="28"/>
              </w:rPr>
              <w:t>и</w:t>
            </w:r>
            <w:r>
              <w:rPr>
                <w:color w:val="000000"/>
                <w:sz w:val="28"/>
                <w:szCs w:val="28"/>
              </w:rPr>
              <w:t>стке</w:t>
            </w:r>
          </w:p>
        </w:tc>
        <w:tc>
          <w:tcPr>
            <w:tcW w:w="595" w:type="pct"/>
            <w:tcBorders>
              <w:top w:val="nil"/>
              <w:left w:val="nil"/>
              <w:bottom w:val="single" w:sz="4" w:space="0" w:color="auto"/>
              <w:right w:val="single" w:sz="4" w:space="0" w:color="auto"/>
            </w:tcBorders>
            <w:shd w:val="clear" w:color="auto" w:fill="auto"/>
            <w:noWrap/>
            <w:hideMark/>
          </w:tcPr>
          <w:p w:rsidR="00847CF7" w:rsidRDefault="00847CF7" w:rsidP="00847CF7">
            <w:pPr>
              <w:rPr>
                <w:color w:val="000000"/>
                <w:sz w:val="28"/>
                <w:szCs w:val="28"/>
              </w:rPr>
            </w:pPr>
            <w:r>
              <w:rPr>
                <w:color w:val="000000"/>
                <w:sz w:val="28"/>
                <w:szCs w:val="28"/>
              </w:rPr>
              <w:t>тыс. куб. м</w:t>
            </w:r>
          </w:p>
        </w:tc>
        <w:tc>
          <w:tcPr>
            <w:tcW w:w="447" w:type="pct"/>
            <w:tcBorders>
              <w:top w:val="nil"/>
              <w:left w:val="nil"/>
              <w:bottom w:val="single" w:sz="4" w:space="0" w:color="auto"/>
              <w:right w:val="single" w:sz="4" w:space="0" w:color="auto"/>
            </w:tcBorders>
            <w:shd w:val="clear" w:color="auto" w:fill="auto"/>
            <w:vAlign w:val="bottom"/>
            <w:hideMark/>
          </w:tcPr>
          <w:p w:rsidR="00847CF7" w:rsidRDefault="00847CF7" w:rsidP="00847CF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auto" w:fill="auto"/>
            <w:noWrap/>
            <w:vAlign w:val="bottom"/>
            <w:hideMark/>
          </w:tcPr>
          <w:p w:rsidR="00847CF7" w:rsidRDefault="00847CF7" w:rsidP="00847CF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auto" w:fill="auto"/>
            <w:noWrap/>
            <w:vAlign w:val="bottom"/>
            <w:hideMark/>
          </w:tcPr>
          <w:p w:rsidR="00847CF7" w:rsidRDefault="00847CF7" w:rsidP="00847CF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auto" w:fill="auto"/>
            <w:noWrap/>
            <w:vAlign w:val="bottom"/>
            <w:hideMark/>
          </w:tcPr>
          <w:p w:rsidR="00847CF7" w:rsidRDefault="00847CF7" w:rsidP="00847CF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auto" w:fill="auto"/>
            <w:noWrap/>
            <w:vAlign w:val="bottom"/>
            <w:hideMark/>
          </w:tcPr>
          <w:p w:rsidR="00847CF7" w:rsidRDefault="00847CF7" w:rsidP="00847CF7">
            <w:pPr>
              <w:jc w:val="right"/>
              <w:rPr>
                <w:color w:val="000000"/>
                <w:sz w:val="28"/>
                <w:szCs w:val="28"/>
              </w:rPr>
            </w:pPr>
            <w:r>
              <w:rPr>
                <w:color w:val="000000"/>
                <w:sz w:val="28"/>
                <w:szCs w:val="28"/>
              </w:rPr>
              <w:t>0.000</w:t>
            </w:r>
          </w:p>
        </w:tc>
        <w:tc>
          <w:tcPr>
            <w:tcW w:w="459" w:type="pct"/>
            <w:tcBorders>
              <w:top w:val="nil"/>
              <w:left w:val="nil"/>
              <w:bottom w:val="single" w:sz="4" w:space="0" w:color="auto"/>
              <w:right w:val="single" w:sz="4" w:space="0" w:color="auto"/>
            </w:tcBorders>
            <w:shd w:val="clear" w:color="auto" w:fill="auto"/>
            <w:noWrap/>
            <w:vAlign w:val="bottom"/>
            <w:hideMark/>
          </w:tcPr>
          <w:p w:rsidR="00847CF7" w:rsidRDefault="00847CF7" w:rsidP="00847CF7">
            <w:pPr>
              <w:jc w:val="right"/>
              <w:rPr>
                <w:color w:val="000000"/>
                <w:sz w:val="28"/>
                <w:szCs w:val="28"/>
              </w:rPr>
            </w:pPr>
            <w:r>
              <w:rPr>
                <w:color w:val="000000"/>
                <w:sz w:val="28"/>
                <w:szCs w:val="28"/>
              </w:rPr>
              <w:t>0.000</w:t>
            </w:r>
          </w:p>
        </w:tc>
        <w:tc>
          <w:tcPr>
            <w:tcW w:w="486" w:type="pct"/>
            <w:tcBorders>
              <w:top w:val="nil"/>
              <w:left w:val="nil"/>
              <w:bottom w:val="single" w:sz="4" w:space="0" w:color="auto"/>
              <w:right w:val="single" w:sz="4" w:space="0" w:color="auto"/>
            </w:tcBorders>
            <w:shd w:val="clear" w:color="auto" w:fill="auto"/>
            <w:noWrap/>
            <w:vAlign w:val="bottom"/>
            <w:hideMark/>
          </w:tcPr>
          <w:p w:rsidR="00847CF7" w:rsidRDefault="00847CF7" w:rsidP="00847CF7">
            <w:pPr>
              <w:jc w:val="right"/>
              <w:rPr>
                <w:color w:val="000000"/>
                <w:sz w:val="28"/>
                <w:szCs w:val="28"/>
              </w:rPr>
            </w:pPr>
            <w:r>
              <w:rPr>
                <w:color w:val="000000"/>
                <w:sz w:val="28"/>
                <w:szCs w:val="28"/>
              </w:rPr>
              <w:t>0.000</w:t>
            </w:r>
          </w:p>
        </w:tc>
      </w:tr>
      <w:tr w:rsidR="00847CF7" w:rsidTr="00847CF7">
        <w:trPr>
          <w:trHeight w:val="20"/>
        </w:trPr>
        <w:tc>
          <w:tcPr>
            <w:tcW w:w="1183" w:type="pct"/>
            <w:tcBorders>
              <w:top w:val="nil"/>
              <w:left w:val="single" w:sz="4" w:space="0" w:color="auto"/>
              <w:bottom w:val="single" w:sz="4" w:space="0" w:color="auto"/>
              <w:right w:val="single" w:sz="4" w:space="0" w:color="auto"/>
            </w:tcBorders>
            <w:shd w:val="clear" w:color="auto" w:fill="auto"/>
            <w:hideMark/>
          </w:tcPr>
          <w:p w:rsidR="00847CF7" w:rsidRDefault="00847CF7" w:rsidP="00847CF7">
            <w:pPr>
              <w:rPr>
                <w:color w:val="000000"/>
                <w:sz w:val="28"/>
                <w:szCs w:val="28"/>
              </w:rPr>
            </w:pPr>
            <w:r>
              <w:rPr>
                <w:color w:val="000000"/>
                <w:sz w:val="28"/>
                <w:szCs w:val="28"/>
              </w:rPr>
              <w:t>7. Удельный расход эле</w:t>
            </w:r>
            <w:r>
              <w:rPr>
                <w:color w:val="000000"/>
                <w:sz w:val="28"/>
                <w:szCs w:val="28"/>
              </w:rPr>
              <w:t>к</w:t>
            </w:r>
            <w:r>
              <w:rPr>
                <w:color w:val="000000"/>
                <w:sz w:val="28"/>
                <w:szCs w:val="28"/>
              </w:rPr>
              <w:t>трической энергии, п</w:t>
            </w:r>
            <w:r>
              <w:rPr>
                <w:color w:val="000000"/>
                <w:sz w:val="28"/>
                <w:szCs w:val="28"/>
              </w:rPr>
              <w:t>о</w:t>
            </w:r>
            <w:r>
              <w:rPr>
                <w:color w:val="000000"/>
                <w:sz w:val="28"/>
                <w:szCs w:val="28"/>
              </w:rPr>
              <w:t>требляемой в технологич</w:t>
            </w:r>
            <w:r>
              <w:rPr>
                <w:color w:val="000000"/>
                <w:sz w:val="28"/>
                <w:szCs w:val="28"/>
              </w:rPr>
              <w:t>е</w:t>
            </w:r>
            <w:r>
              <w:rPr>
                <w:color w:val="000000"/>
                <w:sz w:val="28"/>
                <w:szCs w:val="28"/>
              </w:rPr>
              <w:t>ском процессе транспорт</w:t>
            </w:r>
            <w:r>
              <w:rPr>
                <w:color w:val="000000"/>
                <w:sz w:val="28"/>
                <w:szCs w:val="28"/>
              </w:rPr>
              <w:t>и</w:t>
            </w:r>
            <w:r>
              <w:rPr>
                <w:color w:val="000000"/>
                <w:sz w:val="28"/>
                <w:szCs w:val="28"/>
              </w:rPr>
              <w:t>ровки сточных вод на ед</w:t>
            </w:r>
            <w:r>
              <w:rPr>
                <w:color w:val="000000"/>
                <w:sz w:val="28"/>
                <w:szCs w:val="28"/>
              </w:rPr>
              <w:t>и</w:t>
            </w:r>
            <w:r>
              <w:rPr>
                <w:color w:val="000000"/>
                <w:sz w:val="28"/>
                <w:szCs w:val="28"/>
              </w:rPr>
              <w:t>ницу объема транспорт</w:t>
            </w:r>
            <w:r>
              <w:rPr>
                <w:color w:val="000000"/>
                <w:sz w:val="28"/>
                <w:szCs w:val="28"/>
              </w:rPr>
              <w:t>и</w:t>
            </w:r>
            <w:r>
              <w:rPr>
                <w:color w:val="000000"/>
                <w:sz w:val="28"/>
                <w:szCs w:val="28"/>
              </w:rPr>
              <w:t>руемых сточных вод</w:t>
            </w:r>
          </w:p>
        </w:tc>
        <w:tc>
          <w:tcPr>
            <w:tcW w:w="595" w:type="pct"/>
            <w:tcBorders>
              <w:top w:val="nil"/>
              <w:left w:val="nil"/>
              <w:bottom w:val="single" w:sz="4" w:space="0" w:color="auto"/>
              <w:right w:val="single" w:sz="4" w:space="0" w:color="auto"/>
            </w:tcBorders>
            <w:shd w:val="clear" w:color="auto" w:fill="auto"/>
            <w:noWrap/>
            <w:hideMark/>
          </w:tcPr>
          <w:p w:rsidR="00847CF7" w:rsidRDefault="00847CF7" w:rsidP="00847CF7">
            <w:pPr>
              <w:rPr>
                <w:color w:val="000000"/>
                <w:sz w:val="28"/>
                <w:szCs w:val="28"/>
              </w:rPr>
            </w:pPr>
            <w:r>
              <w:rPr>
                <w:color w:val="000000"/>
                <w:sz w:val="28"/>
                <w:szCs w:val="28"/>
              </w:rPr>
              <w:t>кВт*ч/куб.м.</w:t>
            </w:r>
          </w:p>
        </w:tc>
        <w:tc>
          <w:tcPr>
            <w:tcW w:w="447" w:type="pct"/>
            <w:tcBorders>
              <w:top w:val="nil"/>
              <w:left w:val="nil"/>
              <w:bottom w:val="single" w:sz="4" w:space="0" w:color="auto"/>
              <w:right w:val="single" w:sz="4" w:space="0" w:color="auto"/>
            </w:tcBorders>
            <w:shd w:val="clear" w:color="000000" w:fill="FFFFFF"/>
            <w:noWrap/>
            <w:vAlign w:val="bottom"/>
            <w:hideMark/>
          </w:tcPr>
          <w:p w:rsidR="00847CF7" w:rsidRDefault="00847CF7" w:rsidP="00847CF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rsidP="00847CF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000000" w:fill="FFFFFF"/>
            <w:noWrap/>
            <w:vAlign w:val="bottom"/>
            <w:hideMark/>
          </w:tcPr>
          <w:p w:rsidR="00847CF7" w:rsidRDefault="00847CF7" w:rsidP="00847CF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rsidP="00847CF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000000" w:fill="FFFFFF"/>
            <w:noWrap/>
            <w:vAlign w:val="bottom"/>
            <w:hideMark/>
          </w:tcPr>
          <w:p w:rsidR="00847CF7" w:rsidRDefault="00847CF7" w:rsidP="00847CF7">
            <w:pPr>
              <w:jc w:val="right"/>
              <w:rPr>
                <w:color w:val="000000"/>
                <w:sz w:val="28"/>
                <w:szCs w:val="28"/>
              </w:rPr>
            </w:pPr>
            <w:r>
              <w:rPr>
                <w:color w:val="000000"/>
                <w:sz w:val="28"/>
                <w:szCs w:val="28"/>
              </w:rPr>
              <w:t>0.000</w:t>
            </w:r>
          </w:p>
        </w:tc>
        <w:tc>
          <w:tcPr>
            <w:tcW w:w="459" w:type="pct"/>
            <w:tcBorders>
              <w:top w:val="nil"/>
              <w:left w:val="nil"/>
              <w:bottom w:val="single" w:sz="4" w:space="0" w:color="auto"/>
              <w:right w:val="single" w:sz="4" w:space="0" w:color="auto"/>
            </w:tcBorders>
            <w:shd w:val="clear" w:color="auto" w:fill="auto"/>
            <w:noWrap/>
            <w:vAlign w:val="bottom"/>
            <w:hideMark/>
          </w:tcPr>
          <w:p w:rsidR="00847CF7" w:rsidRDefault="00847CF7" w:rsidP="00847CF7">
            <w:pPr>
              <w:jc w:val="right"/>
              <w:rPr>
                <w:color w:val="000000"/>
                <w:sz w:val="28"/>
                <w:szCs w:val="28"/>
              </w:rPr>
            </w:pPr>
            <w:r>
              <w:rPr>
                <w:color w:val="000000"/>
                <w:sz w:val="28"/>
                <w:szCs w:val="28"/>
              </w:rPr>
              <w:t>0.000</w:t>
            </w:r>
          </w:p>
        </w:tc>
        <w:tc>
          <w:tcPr>
            <w:tcW w:w="486" w:type="pct"/>
            <w:tcBorders>
              <w:top w:val="nil"/>
              <w:left w:val="nil"/>
              <w:bottom w:val="single" w:sz="4" w:space="0" w:color="auto"/>
              <w:right w:val="single" w:sz="4" w:space="0" w:color="auto"/>
            </w:tcBorders>
            <w:shd w:val="clear" w:color="auto" w:fill="auto"/>
            <w:noWrap/>
            <w:vAlign w:val="bottom"/>
            <w:hideMark/>
          </w:tcPr>
          <w:p w:rsidR="00847CF7" w:rsidRDefault="00847CF7" w:rsidP="00847CF7">
            <w:pPr>
              <w:jc w:val="right"/>
              <w:rPr>
                <w:color w:val="000000"/>
                <w:sz w:val="28"/>
                <w:szCs w:val="28"/>
              </w:rPr>
            </w:pPr>
            <w:r>
              <w:rPr>
                <w:color w:val="000000"/>
                <w:sz w:val="28"/>
                <w:szCs w:val="28"/>
              </w:rPr>
              <w:t>0.000</w:t>
            </w:r>
          </w:p>
        </w:tc>
      </w:tr>
      <w:tr w:rsidR="00847CF7" w:rsidTr="00847CF7">
        <w:trPr>
          <w:trHeight w:val="20"/>
        </w:trPr>
        <w:tc>
          <w:tcPr>
            <w:tcW w:w="1183" w:type="pct"/>
            <w:tcBorders>
              <w:top w:val="nil"/>
              <w:left w:val="single" w:sz="4" w:space="0" w:color="auto"/>
              <w:bottom w:val="single" w:sz="4" w:space="0" w:color="auto"/>
              <w:right w:val="single" w:sz="4" w:space="0" w:color="auto"/>
            </w:tcBorders>
            <w:shd w:val="clear" w:color="auto" w:fill="auto"/>
            <w:hideMark/>
          </w:tcPr>
          <w:p w:rsidR="00847CF7" w:rsidRDefault="00847CF7" w:rsidP="00847CF7">
            <w:pPr>
              <w:rPr>
                <w:color w:val="000000"/>
                <w:sz w:val="28"/>
                <w:szCs w:val="28"/>
              </w:rPr>
            </w:pPr>
            <w:r>
              <w:rPr>
                <w:color w:val="000000"/>
                <w:sz w:val="28"/>
                <w:szCs w:val="28"/>
              </w:rPr>
              <w:t>7.1. Общее количество электрической энергии, п</w:t>
            </w:r>
            <w:r>
              <w:rPr>
                <w:color w:val="000000"/>
                <w:sz w:val="28"/>
                <w:szCs w:val="28"/>
              </w:rPr>
              <w:t>о</w:t>
            </w:r>
            <w:r>
              <w:rPr>
                <w:color w:val="000000"/>
                <w:sz w:val="28"/>
                <w:szCs w:val="28"/>
              </w:rPr>
              <w:t>требляемой в соответс</w:t>
            </w:r>
            <w:r>
              <w:rPr>
                <w:color w:val="000000"/>
                <w:sz w:val="28"/>
                <w:szCs w:val="28"/>
              </w:rPr>
              <w:t>т</w:t>
            </w:r>
            <w:r>
              <w:rPr>
                <w:color w:val="000000"/>
                <w:sz w:val="28"/>
                <w:szCs w:val="28"/>
              </w:rPr>
              <w:t>вующем технологическом процессе</w:t>
            </w:r>
          </w:p>
        </w:tc>
        <w:tc>
          <w:tcPr>
            <w:tcW w:w="595" w:type="pct"/>
            <w:tcBorders>
              <w:top w:val="nil"/>
              <w:left w:val="nil"/>
              <w:bottom w:val="single" w:sz="4" w:space="0" w:color="auto"/>
              <w:right w:val="single" w:sz="4" w:space="0" w:color="auto"/>
            </w:tcBorders>
            <w:shd w:val="clear" w:color="auto" w:fill="auto"/>
            <w:noWrap/>
            <w:hideMark/>
          </w:tcPr>
          <w:p w:rsidR="00847CF7" w:rsidRDefault="00847CF7" w:rsidP="00847CF7">
            <w:pPr>
              <w:rPr>
                <w:color w:val="000000"/>
                <w:sz w:val="28"/>
                <w:szCs w:val="28"/>
              </w:rPr>
            </w:pPr>
            <w:r>
              <w:rPr>
                <w:color w:val="000000"/>
                <w:sz w:val="28"/>
                <w:szCs w:val="28"/>
              </w:rPr>
              <w:t>тыс. кВт*ч</w:t>
            </w:r>
          </w:p>
        </w:tc>
        <w:tc>
          <w:tcPr>
            <w:tcW w:w="447" w:type="pct"/>
            <w:tcBorders>
              <w:top w:val="nil"/>
              <w:left w:val="nil"/>
              <w:bottom w:val="single" w:sz="4" w:space="0" w:color="auto"/>
              <w:right w:val="single" w:sz="4" w:space="0" w:color="auto"/>
            </w:tcBorders>
            <w:shd w:val="clear" w:color="auto" w:fill="auto"/>
            <w:vAlign w:val="bottom"/>
            <w:hideMark/>
          </w:tcPr>
          <w:p w:rsidR="00847CF7" w:rsidRDefault="00847CF7" w:rsidP="00847CF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auto" w:fill="auto"/>
            <w:vAlign w:val="bottom"/>
            <w:hideMark/>
          </w:tcPr>
          <w:p w:rsidR="00847CF7" w:rsidRDefault="00847CF7" w:rsidP="00847CF7">
            <w:pPr>
              <w:jc w:val="right"/>
              <w:rPr>
                <w:color w:val="000000"/>
                <w:sz w:val="28"/>
                <w:szCs w:val="28"/>
              </w:rPr>
            </w:pPr>
            <w:r>
              <w:rPr>
                <w:color w:val="000000"/>
                <w:sz w:val="28"/>
                <w:szCs w:val="28"/>
              </w:rPr>
              <w:t>0.000</w:t>
            </w:r>
          </w:p>
        </w:tc>
        <w:tc>
          <w:tcPr>
            <w:tcW w:w="457" w:type="pct"/>
            <w:tcBorders>
              <w:top w:val="nil"/>
              <w:left w:val="nil"/>
              <w:bottom w:val="single" w:sz="4" w:space="0" w:color="auto"/>
              <w:right w:val="single" w:sz="4" w:space="0" w:color="auto"/>
            </w:tcBorders>
            <w:shd w:val="clear" w:color="auto" w:fill="auto"/>
            <w:vAlign w:val="bottom"/>
            <w:hideMark/>
          </w:tcPr>
          <w:p w:rsidR="00847CF7" w:rsidRDefault="00847CF7" w:rsidP="00847CF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auto" w:fill="auto"/>
            <w:vAlign w:val="bottom"/>
            <w:hideMark/>
          </w:tcPr>
          <w:p w:rsidR="00847CF7" w:rsidRDefault="00847CF7" w:rsidP="00847CF7">
            <w:pPr>
              <w:jc w:val="right"/>
              <w:rPr>
                <w:color w:val="000000"/>
                <w:sz w:val="28"/>
                <w:szCs w:val="28"/>
              </w:rPr>
            </w:pPr>
            <w:r>
              <w:rPr>
                <w:color w:val="000000"/>
                <w:sz w:val="28"/>
                <w:szCs w:val="28"/>
              </w:rPr>
              <w:t>0.000</w:t>
            </w:r>
          </w:p>
        </w:tc>
        <w:tc>
          <w:tcPr>
            <w:tcW w:w="458" w:type="pct"/>
            <w:tcBorders>
              <w:top w:val="nil"/>
              <w:left w:val="nil"/>
              <w:bottom w:val="single" w:sz="4" w:space="0" w:color="auto"/>
              <w:right w:val="single" w:sz="4" w:space="0" w:color="auto"/>
            </w:tcBorders>
            <w:shd w:val="clear" w:color="auto" w:fill="auto"/>
            <w:noWrap/>
            <w:vAlign w:val="bottom"/>
            <w:hideMark/>
          </w:tcPr>
          <w:p w:rsidR="00847CF7" w:rsidRDefault="00847CF7" w:rsidP="00847CF7">
            <w:pPr>
              <w:jc w:val="right"/>
              <w:rPr>
                <w:color w:val="000000"/>
                <w:sz w:val="28"/>
                <w:szCs w:val="28"/>
              </w:rPr>
            </w:pPr>
            <w:r>
              <w:rPr>
                <w:color w:val="000000"/>
                <w:sz w:val="28"/>
                <w:szCs w:val="28"/>
              </w:rPr>
              <w:t>0.000</w:t>
            </w:r>
          </w:p>
        </w:tc>
        <w:tc>
          <w:tcPr>
            <w:tcW w:w="459" w:type="pct"/>
            <w:tcBorders>
              <w:top w:val="nil"/>
              <w:left w:val="nil"/>
              <w:bottom w:val="single" w:sz="4" w:space="0" w:color="auto"/>
              <w:right w:val="single" w:sz="4" w:space="0" w:color="auto"/>
            </w:tcBorders>
            <w:shd w:val="clear" w:color="auto" w:fill="auto"/>
            <w:noWrap/>
            <w:vAlign w:val="bottom"/>
            <w:hideMark/>
          </w:tcPr>
          <w:p w:rsidR="00847CF7" w:rsidRDefault="00847CF7" w:rsidP="00847CF7">
            <w:pPr>
              <w:jc w:val="right"/>
              <w:rPr>
                <w:color w:val="000000"/>
                <w:sz w:val="28"/>
                <w:szCs w:val="28"/>
              </w:rPr>
            </w:pPr>
            <w:r>
              <w:rPr>
                <w:color w:val="000000"/>
                <w:sz w:val="28"/>
                <w:szCs w:val="28"/>
              </w:rPr>
              <w:t>0.000</w:t>
            </w:r>
          </w:p>
        </w:tc>
        <w:tc>
          <w:tcPr>
            <w:tcW w:w="486" w:type="pct"/>
            <w:tcBorders>
              <w:top w:val="nil"/>
              <w:left w:val="nil"/>
              <w:bottom w:val="single" w:sz="4" w:space="0" w:color="auto"/>
              <w:right w:val="single" w:sz="4" w:space="0" w:color="auto"/>
            </w:tcBorders>
            <w:shd w:val="clear" w:color="auto" w:fill="auto"/>
            <w:noWrap/>
            <w:vAlign w:val="bottom"/>
            <w:hideMark/>
          </w:tcPr>
          <w:p w:rsidR="00847CF7" w:rsidRDefault="00847CF7" w:rsidP="00847CF7">
            <w:pPr>
              <w:jc w:val="right"/>
              <w:rPr>
                <w:color w:val="000000"/>
                <w:sz w:val="28"/>
                <w:szCs w:val="28"/>
              </w:rPr>
            </w:pPr>
            <w:r>
              <w:rPr>
                <w:color w:val="000000"/>
                <w:sz w:val="28"/>
                <w:szCs w:val="28"/>
              </w:rPr>
              <w:t>0.000</w:t>
            </w:r>
          </w:p>
        </w:tc>
      </w:tr>
      <w:tr w:rsidR="00847CF7" w:rsidTr="00847CF7">
        <w:trPr>
          <w:trHeight w:val="20"/>
        </w:trPr>
        <w:tc>
          <w:tcPr>
            <w:tcW w:w="1183" w:type="pct"/>
            <w:tcBorders>
              <w:top w:val="nil"/>
              <w:left w:val="single" w:sz="4" w:space="0" w:color="auto"/>
              <w:bottom w:val="single" w:sz="4" w:space="0" w:color="auto"/>
              <w:right w:val="single" w:sz="4" w:space="0" w:color="auto"/>
            </w:tcBorders>
            <w:shd w:val="clear" w:color="auto" w:fill="auto"/>
            <w:hideMark/>
          </w:tcPr>
          <w:p w:rsidR="00847CF7" w:rsidRDefault="00847CF7" w:rsidP="00847CF7">
            <w:pPr>
              <w:rPr>
                <w:color w:val="000000"/>
                <w:sz w:val="28"/>
                <w:szCs w:val="28"/>
              </w:rPr>
            </w:pPr>
            <w:r>
              <w:rPr>
                <w:color w:val="000000"/>
                <w:sz w:val="28"/>
                <w:szCs w:val="28"/>
              </w:rPr>
              <w:t>7.2.  Общий объем тран</w:t>
            </w:r>
            <w:r>
              <w:rPr>
                <w:color w:val="000000"/>
                <w:sz w:val="28"/>
                <w:szCs w:val="28"/>
              </w:rPr>
              <w:t>с</w:t>
            </w:r>
            <w:r>
              <w:rPr>
                <w:color w:val="000000"/>
                <w:sz w:val="28"/>
                <w:szCs w:val="28"/>
              </w:rPr>
              <w:t>портируемых сточных вод</w:t>
            </w:r>
          </w:p>
        </w:tc>
        <w:tc>
          <w:tcPr>
            <w:tcW w:w="595" w:type="pct"/>
            <w:tcBorders>
              <w:top w:val="nil"/>
              <w:left w:val="nil"/>
              <w:bottom w:val="single" w:sz="4" w:space="0" w:color="auto"/>
              <w:right w:val="single" w:sz="4" w:space="0" w:color="auto"/>
            </w:tcBorders>
            <w:shd w:val="clear" w:color="auto" w:fill="auto"/>
            <w:noWrap/>
            <w:hideMark/>
          </w:tcPr>
          <w:p w:rsidR="00847CF7" w:rsidRDefault="00847CF7" w:rsidP="00847CF7">
            <w:pPr>
              <w:rPr>
                <w:color w:val="000000"/>
                <w:sz w:val="28"/>
                <w:szCs w:val="28"/>
              </w:rPr>
            </w:pPr>
            <w:r>
              <w:rPr>
                <w:color w:val="000000"/>
                <w:sz w:val="28"/>
                <w:szCs w:val="28"/>
              </w:rPr>
              <w:t>тыс. куб. м</w:t>
            </w:r>
          </w:p>
        </w:tc>
        <w:tc>
          <w:tcPr>
            <w:tcW w:w="447" w:type="pct"/>
            <w:tcBorders>
              <w:top w:val="nil"/>
              <w:left w:val="nil"/>
              <w:bottom w:val="single" w:sz="4" w:space="0" w:color="auto"/>
              <w:right w:val="single" w:sz="4" w:space="0" w:color="auto"/>
            </w:tcBorders>
            <w:shd w:val="clear" w:color="auto" w:fill="auto"/>
            <w:vAlign w:val="bottom"/>
            <w:hideMark/>
          </w:tcPr>
          <w:p w:rsidR="00847CF7" w:rsidRDefault="00847CF7" w:rsidP="00847CF7">
            <w:pPr>
              <w:jc w:val="right"/>
              <w:rPr>
                <w:color w:val="000000"/>
                <w:sz w:val="28"/>
                <w:szCs w:val="28"/>
              </w:rPr>
            </w:pPr>
            <w:r w:rsidRPr="00847CF7">
              <w:rPr>
                <w:color w:val="000000"/>
                <w:sz w:val="28"/>
                <w:szCs w:val="28"/>
              </w:rPr>
              <w:t>169</w:t>
            </w:r>
            <w:r>
              <w:rPr>
                <w:color w:val="000000"/>
                <w:sz w:val="28"/>
                <w:szCs w:val="28"/>
              </w:rPr>
              <w:t>.</w:t>
            </w:r>
            <w:r w:rsidRPr="00847CF7">
              <w:rPr>
                <w:color w:val="000000"/>
                <w:sz w:val="28"/>
                <w:szCs w:val="28"/>
              </w:rPr>
              <w:t>560</w:t>
            </w:r>
          </w:p>
        </w:tc>
        <w:tc>
          <w:tcPr>
            <w:tcW w:w="457" w:type="pct"/>
            <w:tcBorders>
              <w:top w:val="nil"/>
              <w:left w:val="nil"/>
              <w:bottom w:val="single" w:sz="4" w:space="0" w:color="auto"/>
              <w:right w:val="single" w:sz="4" w:space="0" w:color="auto"/>
            </w:tcBorders>
            <w:shd w:val="clear" w:color="auto" w:fill="auto"/>
            <w:vAlign w:val="bottom"/>
            <w:hideMark/>
          </w:tcPr>
          <w:p w:rsidR="00847CF7" w:rsidRDefault="00847CF7" w:rsidP="00847CF7">
            <w:pPr>
              <w:jc w:val="right"/>
              <w:rPr>
                <w:color w:val="000000"/>
                <w:sz w:val="28"/>
                <w:szCs w:val="28"/>
              </w:rPr>
            </w:pPr>
            <w:r w:rsidRPr="00847CF7">
              <w:rPr>
                <w:color w:val="000000"/>
                <w:sz w:val="28"/>
                <w:szCs w:val="28"/>
              </w:rPr>
              <w:t>169</w:t>
            </w:r>
            <w:r>
              <w:rPr>
                <w:color w:val="000000"/>
                <w:sz w:val="28"/>
                <w:szCs w:val="28"/>
              </w:rPr>
              <w:t>.</w:t>
            </w:r>
            <w:r w:rsidRPr="00847CF7">
              <w:rPr>
                <w:color w:val="000000"/>
                <w:sz w:val="28"/>
                <w:szCs w:val="28"/>
              </w:rPr>
              <w:t>560</w:t>
            </w:r>
          </w:p>
        </w:tc>
        <w:tc>
          <w:tcPr>
            <w:tcW w:w="457" w:type="pct"/>
            <w:tcBorders>
              <w:top w:val="nil"/>
              <w:left w:val="nil"/>
              <w:bottom w:val="single" w:sz="4" w:space="0" w:color="auto"/>
              <w:right w:val="single" w:sz="4" w:space="0" w:color="auto"/>
            </w:tcBorders>
            <w:shd w:val="clear" w:color="auto" w:fill="auto"/>
            <w:vAlign w:val="bottom"/>
            <w:hideMark/>
          </w:tcPr>
          <w:p w:rsidR="00847CF7" w:rsidRDefault="00847CF7" w:rsidP="00847CF7">
            <w:pPr>
              <w:jc w:val="right"/>
              <w:rPr>
                <w:color w:val="000000"/>
                <w:sz w:val="28"/>
                <w:szCs w:val="28"/>
              </w:rPr>
            </w:pPr>
            <w:r w:rsidRPr="00847CF7">
              <w:rPr>
                <w:color w:val="000000"/>
                <w:sz w:val="28"/>
                <w:szCs w:val="28"/>
              </w:rPr>
              <w:t>169</w:t>
            </w:r>
            <w:r>
              <w:rPr>
                <w:color w:val="000000"/>
                <w:sz w:val="28"/>
                <w:szCs w:val="28"/>
              </w:rPr>
              <w:t>.</w:t>
            </w:r>
            <w:r w:rsidRPr="00847CF7">
              <w:rPr>
                <w:color w:val="000000"/>
                <w:sz w:val="28"/>
                <w:szCs w:val="28"/>
              </w:rPr>
              <w:t>560</w:t>
            </w:r>
          </w:p>
        </w:tc>
        <w:tc>
          <w:tcPr>
            <w:tcW w:w="458" w:type="pct"/>
            <w:tcBorders>
              <w:top w:val="nil"/>
              <w:left w:val="nil"/>
              <w:bottom w:val="single" w:sz="4" w:space="0" w:color="auto"/>
              <w:right w:val="single" w:sz="4" w:space="0" w:color="auto"/>
            </w:tcBorders>
            <w:shd w:val="clear" w:color="auto" w:fill="auto"/>
            <w:vAlign w:val="bottom"/>
            <w:hideMark/>
          </w:tcPr>
          <w:p w:rsidR="00847CF7" w:rsidRDefault="00847CF7" w:rsidP="00847CF7">
            <w:pPr>
              <w:jc w:val="right"/>
              <w:rPr>
                <w:color w:val="000000"/>
                <w:sz w:val="28"/>
                <w:szCs w:val="28"/>
              </w:rPr>
            </w:pPr>
            <w:r w:rsidRPr="00847CF7">
              <w:rPr>
                <w:color w:val="000000"/>
                <w:sz w:val="28"/>
                <w:szCs w:val="28"/>
              </w:rPr>
              <w:t>169</w:t>
            </w:r>
            <w:r>
              <w:rPr>
                <w:color w:val="000000"/>
                <w:sz w:val="28"/>
                <w:szCs w:val="28"/>
              </w:rPr>
              <w:t>.</w:t>
            </w:r>
            <w:r w:rsidRPr="00847CF7">
              <w:rPr>
                <w:color w:val="000000"/>
                <w:sz w:val="28"/>
                <w:szCs w:val="28"/>
              </w:rPr>
              <w:t>560</w:t>
            </w:r>
          </w:p>
        </w:tc>
        <w:tc>
          <w:tcPr>
            <w:tcW w:w="458" w:type="pct"/>
            <w:tcBorders>
              <w:top w:val="nil"/>
              <w:left w:val="nil"/>
              <w:bottom w:val="single" w:sz="4" w:space="0" w:color="auto"/>
              <w:right w:val="single" w:sz="4" w:space="0" w:color="auto"/>
            </w:tcBorders>
            <w:shd w:val="clear" w:color="auto" w:fill="auto"/>
            <w:noWrap/>
            <w:vAlign w:val="bottom"/>
            <w:hideMark/>
          </w:tcPr>
          <w:p w:rsidR="00847CF7" w:rsidRDefault="00847CF7" w:rsidP="00847CF7">
            <w:pPr>
              <w:jc w:val="right"/>
              <w:rPr>
                <w:color w:val="000000"/>
                <w:sz w:val="28"/>
                <w:szCs w:val="28"/>
              </w:rPr>
            </w:pPr>
            <w:r w:rsidRPr="00847CF7">
              <w:rPr>
                <w:color w:val="000000"/>
                <w:sz w:val="28"/>
                <w:szCs w:val="28"/>
              </w:rPr>
              <w:t>169</w:t>
            </w:r>
            <w:r>
              <w:rPr>
                <w:color w:val="000000"/>
                <w:sz w:val="28"/>
                <w:szCs w:val="28"/>
              </w:rPr>
              <w:t>.</w:t>
            </w:r>
            <w:r w:rsidRPr="00847CF7">
              <w:rPr>
                <w:color w:val="000000"/>
                <w:sz w:val="28"/>
                <w:szCs w:val="28"/>
              </w:rPr>
              <w:t>560</w:t>
            </w:r>
          </w:p>
        </w:tc>
        <w:tc>
          <w:tcPr>
            <w:tcW w:w="459" w:type="pct"/>
            <w:tcBorders>
              <w:top w:val="nil"/>
              <w:left w:val="nil"/>
              <w:bottom w:val="single" w:sz="4" w:space="0" w:color="auto"/>
              <w:right w:val="single" w:sz="4" w:space="0" w:color="auto"/>
            </w:tcBorders>
            <w:shd w:val="clear" w:color="auto" w:fill="auto"/>
            <w:noWrap/>
            <w:vAlign w:val="bottom"/>
            <w:hideMark/>
          </w:tcPr>
          <w:p w:rsidR="00847CF7" w:rsidRDefault="00847CF7" w:rsidP="00847CF7">
            <w:pPr>
              <w:jc w:val="right"/>
              <w:rPr>
                <w:color w:val="000000"/>
                <w:sz w:val="28"/>
                <w:szCs w:val="28"/>
              </w:rPr>
            </w:pPr>
            <w:r w:rsidRPr="00847CF7">
              <w:rPr>
                <w:color w:val="000000"/>
                <w:sz w:val="28"/>
                <w:szCs w:val="28"/>
              </w:rPr>
              <w:t>169</w:t>
            </w:r>
            <w:r>
              <w:rPr>
                <w:color w:val="000000"/>
                <w:sz w:val="28"/>
                <w:szCs w:val="28"/>
              </w:rPr>
              <w:t>.</w:t>
            </w:r>
            <w:r w:rsidRPr="00847CF7">
              <w:rPr>
                <w:color w:val="000000"/>
                <w:sz w:val="28"/>
                <w:szCs w:val="28"/>
              </w:rPr>
              <w:t>560</w:t>
            </w:r>
          </w:p>
        </w:tc>
        <w:tc>
          <w:tcPr>
            <w:tcW w:w="486" w:type="pct"/>
            <w:tcBorders>
              <w:top w:val="nil"/>
              <w:left w:val="nil"/>
              <w:bottom w:val="single" w:sz="4" w:space="0" w:color="auto"/>
              <w:right w:val="single" w:sz="4" w:space="0" w:color="auto"/>
            </w:tcBorders>
            <w:shd w:val="clear" w:color="auto" w:fill="auto"/>
            <w:noWrap/>
            <w:vAlign w:val="bottom"/>
            <w:hideMark/>
          </w:tcPr>
          <w:p w:rsidR="00847CF7" w:rsidRDefault="00847CF7" w:rsidP="00847CF7">
            <w:pPr>
              <w:jc w:val="right"/>
              <w:rPr>
                <w:color w:val="000000"/>
                <w:sz w:val="28"/>
                <w:szCs w:val="28"/>
              </w:rPr>
            </w:pPr>
            <w:r w:rsidRPr="00847CF7">
              <w:rPr>
                <w:color w:val="000000"/>
                <w:sz w:val="28"/>
                <w:szCs w:val="28"/>
              </w:rPr>
              <w:t>169</w:t>
            </w:r>
            <w:r>
              <w:rPr>
                <w:color w:val="000000"/>
                <w:sz w:val="28"/>
                <w:szCs w:val="28"/>
              </w:rPr>
              <w:t>.</w:t>
            </w:r>
            <w:r w:rsidRPr="00847CF7">
              <w:rPr>
                <w:color w:val="000000"/>
                <w:sz w:val="28"/>
                <w:szCs w:val="28"/>
              </w:rPr>
              <w:t>560</w:t>
            </w:r>
          </w:p>
        </w:tc>
      </w:tr>
    </w:tbl>
    <w:p w:rsidR="00031417" w:rsidRPr="00866973" w:rsidRDefault="00031417" w:rsidP="00D533C1">
      <w:pPr>
        <w:pStyle w:val="1e"/>
      </w:pPr>
    </w:p>
    <w:sectPr w:rsidR="00031417" w:rsidRPr="00866973" w:rsidSect="00575D79">
      <w:pgSz w:w="16840" w:h="11907" w:orient="landscape" w:code="9"/>
      <w:pgMar w:top="1701" w:right="425" w:bottom="851" w:left="1418"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67DC" w:rsidRDefault="00EF67DC" w:rsidP="004C7455">
      <w:r>
        <w:separator/>
      </w:r>
    </w:p>
  </w:endnote>
  <w:endnote w:type="continuationSeparator" w:id="1">
    <w:p w:rsidR="00EF67DC" w:rsidRDefault="00EF67DC" w:rsidP="004C74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CCD" w:rsidRDefault="00BE4CCD" w:rsidP="00061C5D">
    <w:pPr>
      <w:pStyle w:val="ab"/>
      <w:jc w:val="right"/>
      <w:rPr>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CCD" w:rsidRPr="004C7455" w:rsidRDefault="00BE4CCD" w:rsidP="00EB430D">
    <w:pPr>
      <w:pStyle w:val="ab"/>
      <w:ind w:right="-15048"/>
      <w:jc w:val="right"/>
    </w:pPr>
  </w:p>
  <w:p w:rsidR="00BE4CCD" w:rsidRDefault="00BE4CCD">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CCD" w:rsidRPr="004F1FB9" w:rsidRDefault="00BE4CCD" w:rsidP="004F1FB9">
    <w:pPr>
      <w:pStyle w:val="ab"/>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67DC" w:rsidRDefault="00EF67DC" w:rsidP="004C7455">
      <w:r>
        <w:separator/>
      </w:r>
    </w:p>
  </w:footnote>
  <w:footnote w:type="continuationSeparator" w:id="1">
    <w:p w:rsidR="00EF67DC" w:rsidRDefault="00EF67DC" w:rsidP="004C7455">
      <w:r>
        <w:continuationSeparator/>
      </w:r>
    </w:p>
  </w:footnote>
  <w:footnote w:id="2">
    <w:p w:rsidR="00BE4CCD" w:rsidRPr="002976D9" w:rsidRDefault="00BE4CCD" w:rsidP="002976D9">
      <w:pPr>
        <w:pStyle w:val="afff6"/>
        <w:jc w:val="both"/>
      </w:pPr>
      <w:r w:rsidRPr="002976D9">
        <w:rPr>
          <w:rStyle w:val="afff8"/>
        </w:rPr>
        <w:footnoteRef/>
      </w:r>
      <w:r w:rsidRPr="002976D9">
        <w:t xml:space="preserve"> СП 31.13330</w:t>
      </w:r>
      <w:r>
        <w:t xml:space="preserve">.2021 </w:t>
      </w:r>
      <w:r w:rsidRPr="002976D9">
        <w:t xml:space="preserve">Водоснабжение. Наружные сети и сооружения. Актуализированная редакция СНиП 2.04.02-84* (с Изменениями </w:t>
      </w:r>
      <w:r>
        <w:t>№</w:t>
      </w:r>
      <w:r w:rsidRPr="002976D9">
        <w:t>1-5)</w:t>
      </w:r>
    </w:p>
  </w:footnote>
  <w:footnote w:id="3">
    <w:p w:rsidR="00BE4CCD" w:rsidRPr="00081286" w:rsidRDefault="00BE4CCD" w:rsidP="00A9744E">
      <w:pPr>
        <w:pStyle w:val="afff6"/>
        <w:jc w:val="both"/>
      </w:pPr>
      <w:r w:rsidRPr="00E1054A">
        <w:rPr>
          <w:rStyle w:val="afff8"/>
          <w:sz w:val="28"/>
          <w:szCs w:val="28"/>
        </w:rPr>
        <w:footnoteRef/>
      </w:r>
      <w:r w:rsidRPr="00081286">
        <w:t>Федеральный закон от 23 ноября 2009г. №261-ФЗ «Об энергосбережении и повышении энергетической эффе</w:t>
      </w:r>
      <w:r w:rsidRPr="00081286">
        <w:t>к</w:t>
      </w:r>
      <w:r w:rsidRPr="00081286">
        <w:t>тивности и о внесении изменений в отдельные законодательные акты Российской Федерации»</w:t>
      </w:r>
    </w:p>
  </w:footnote>
  <w:footnote w:id="4">
    <w:p w:rsidR="00BE4CCD" w:rsidRPr="007E1F01" w:rsidRDefault="00BE4CCD" w:rsidP="00615338">
      <w:pPr>
        <w:pStyle w:val="afff6"/>
        <w:jc w:val="both"/>
      </w:pPr>
      <w:r w:rsidRPr="00081286">
        <w:rPr>
          <w:rStyle w:val="afff8"/>
        </w:rPr>
        <w:footnoteRef/>
      </w:r>
      <w:r w:rsidRPr="00081286">
        <w:t xml:space="preserve"> https://dom.gosuslugi.ru</w:t>
      </w:r>
    </w:p>
  </w:footnote>
  <w:footnote w:id="5">
    <w:p w:rsidR="00BE4CCD" w:rsidRDefault="00BE4CCD" w:rsidP="00F042B2">
      <w:pPr>
        <w:pStyle w:val="afff6"/>
      </w:pPr>
      <w:r>
        <w:rPr>
          <w:rStyle w:val="afff8"/>
        </w:rPr>
        <w:footnoteRef/>
      </w:r>
      <w:r w:rsidRPr="00B36260">
        <w:t>СП 31.13330</w:t>
      </w:r>
      <w:r>
        <w:t xml:space="preserve">.2021 </w:t>
      </w:r>
      <w:r w:rsidRPr="00B36260">
        <w:t xml:space="preserve">Водоснабжение. Наружные сети и сооружения. Актуализированная редакция СНиП 2.04.02-84* (с Изменениями </w:t>
      </w:r>
      <w:r>
        <w:t>№</w:t>
      </w:r>
      <w:r w:rsidRPr="00B36260">
        <w:t>1-5)</w:t>
      </w:r>
    </w:p>
  </w:footnote>
  <w:footnote w:id="6">
    <w:p w:rsidR="00BE4CCD" w:rsidRPr="000576DC" w:rsidRDefault="00BE4CCD" w:rsidP="00890DAF">
      <w:pPr>
        <w:pStyle w:val="afff6"/>
        <w:jc w:val="both"/>
      </w:pPr>
      <w:r w:rsidRPr="000576DC">
        <w:rPr>
          <w:rStyle w:val="afff8"/>
        </w:rPr>
        <w:footnoteRef/>
      </w:r>
      <w:r w:rsidRPr="000576DC">
        <w:t xml:space="preserve"> Постановление Правительства Российской Федерации от 05 сентября 2013 года №782 «О схемах водоснабж</w:t>
      </w:r>
      <w:r w:rsidRPr="000576DC">
        <w:t>е</w:t>
      </w:r>
      <w:r w:rsidRPr="000576DC">
        <w:t>ния и водоотведения»</w:t>
      </w:r>
    </w:p>
  </w:footnote>
  <w:footnote w:id="7">
    <w:p w:rsidR="00BE4CCD" w:rsidRPr="001736C1" w:rsidRDefault="00BE4CCD" w:rsidP="001546FB">
      <w:pPr>
        <w:pStyle w:val="afff6"/>
        <w:jc w:val="both"/>
      </w:pPr>
      <w:r w:rsidRPr="001736C1">
        <w:rPr>
          <w:rStyle w:val="afff8"/>
        </w:rPr>
        <w:footnoteRef/>
      </w:r>
      <w:r w:rsidRPr="001736C1">
        <w:t xml:space="preserve"> Постановление Правительства РФ от 05.09.2013 г. № 782 «О схемах водоснабжения и водоотведения»</w:t>
      </w:r>
    </w:p>
  </w:footnote>
  <w:footnote w:id="8">
    <w:p w:rsidR="00BE4CCD" w:rsidRPr="003E435A" w:rsidRDefault="00BE4CCD" w:rsidP="000A442E">
      <w:pPr>
        <w:pStyle w:val="afff6"/>
      </w:pPr>
      <w:r w:rsidRPr="003E435A">
        <w:rPr>
          <w:rStyle w:val="afff8"/>
        </w:rPr>
        <w:footnoteRef/>
      </w:r>
      <w:r w:rsidRPr="003E435A">
        <w:t xml:space="preserve"> Федеральный закон от 10 января 2002года № 7-ФЗ «Об охране окружающей среды» (изм. Федеральным зак</w:t>
      </w:r>
      <w:r w:rsidRPr="003E435A">
        <w:t>о</w:t>
      </w:r>
      <w:r w:rsidRPr="003E435A">
        <w:t>ном от 21 июля 2014 года № 219-ФЗ)</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CCD" w:rsidRPr="001600A2" w:rsidRDefault="00BE4CCD" w:rsidP="004B4207">
    <w:pPr>
      <w:pStyle w:val="a9"/>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CCD" w:rsidRPr="00117A1D" w:rsidRDefault="001B3BF0" w:rsidP="00D96DCD">
    <w:pPr>
      <w:pStyle w:val="a9"/>
      <w:jc w:val="center"/>
      <w:rPr>
        <w:sz w:val="28"/>
        <w:szCs w:val="28"/>
      </w:rPr>
    </w:pPr>
    <w:r w:rsidRPr="00117A1D">
      <w:rPr>
        <w:sz w:val="28"/>
        <w:szCs w:val="28"/>
      </w:rPr>
      <w:fldChar w:fldCharType="begin"/>
    </w:r>
    <w:r w:rsidR="00BE4CCD" w:rsidRPr="00117A1D">
      <w:rPr>
        <w:sz w:val="28"/>
        <w:szCs w:val="28"/>
      </w:rPr>
      <w:instrText>PAGE   \* MERGEFORMAT</w:instrText>
    </w:r>
    <w:r w:rsidRPr="00117A1D">
      <w:rPr>
        <w:sz w:val="28"/>
        <w:szCs w:val="28"/>
      </w:rPr>
      <w:fldChar w:fldCharType="separate"/>
    </w:r>
    <w:r w:rsidR="002E54AF">
      <w:rPr>
        <w:noProof/>
        <w:sz w:val="28"/>
        <w:szCs w:val="28"/>
      </w:rPr>
      <w:t>46</w:t>
    </w:r>
    <w:r w:rsidRPr="00117A1D">
      <w:rPr>
        <w:sz w:val="28"/>
        <w:szCs w:val="28"/>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CCD" w:rsidRPr="00E95CA2" w:rsidRDefault="001B3BF0">
    <w:pPr>
      <w:pStyle w:val="a9"/>
      <w:jc w:val="center"/>
      <w:rPr>
        <w:sz w:val="28"/>
        <w:szCs w:val="28"/>
      </w:rPr>
    </w:pPr>
    <w:r w:rsidRPr="00E95CA2">
      <w:rPr>
        <w:sz w:val="28"/>
        <w:szCs w:val="28"/>
      </w:rPr>
      <w:fldChar w:fldCharType="begin"/>
    </w:r>
    <w:r w:rsidR="00BE4CCD" w:rsidRPr="00E95CA2">
      <w:rPr>
        <w:sz w:val="28"/>
        <w:szCs w:val="28"/>
      </w:rPr>
      <w:instrText>PAGE   \* MERGEFORMAT</w:instrText>
    </w:r>
    <w:r w:rsidRPr="00E95CA2">
      <w:rPr>
        <w:sz w:val="28"/>
        <w:szCs w:val="28"/>
      </w:rPr>
      <w:fldChar w:fldCharType="separate"/>
    </w:r>
    <w:r w:rsidR="002E54AF">
      <w:rPr>
        <w:noProof/>
        <w:sz w:val="28"/>
        <w:szCs w:val="28"/>
      </w:rPr>
      <w:t>74</w:t>
    </w:r>
    <w:r w:rsidRPr="00E95CA2">
      <w:rPr>
        <w:sz w:val="28"/>
        <w:szCs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6107"/>
    <w:multiLevelType w:val="hybridMultilevel"/>
    <w:tmpl w:val="48E256B8"/>
    <w:lvl w:ilvl="0" w:tplc="46C2D3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5E33A5"/>
    <w:multiLevelType w:val="hybridMultilevel"/>
    <w:tmpl w:val="136ED7C4"/>
    <w:lvl w:ilvl="0" w:tplc="CDB65F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9A35057"/>
    <w:multiLevelType w:val="hybridMultilevel"/>
    <w:tmpl w:val="DF401D08"/>
    <w:lvl w:ilvl="0" w:tplc="EB105224">
      <w:start w:val="11"/>
      <w:numFmt w:val="bullet"/>
      <w:pStyle w:val="a"/>
      <w:lvlText w:val="–"/>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BBC6873"/>
    <w:multiLevelType w:val="hybridMultilevel"/>
    <w:tmpl w:val="272A0392"/>
    <w:lvl w:ilvl="0" w:tplc="E56AB4B8">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4">
    <w:nsid w:val="0C2524FC"/>
    <w:multiLevelType w:val="hybridMultilevel"/>
    <w:tmpl w:val="7142801A"/>
    <w:lvl w:ilvl="0" w:tplc="C48A62F4">
      <w:start w:val="1"/>
      <w:numFmt w:val="bullet"/>
      <w:pStyle w:val="a0"/>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F02193"/>
    <w:multiLevelType w:val="hybridMultilevel"/>
    <w:tmpl w:val="A7644D60"/>
    <w:lvl w:ilvl="0" w:tplc="CFD818D4">
      <w:start w:val="1"/>
      <w:numFmt w:val="bullet"/>
      <w:pStyle w:val="a1"/>
      <w:lvlText w:val=""/>
      <w:lvlJc w:val="left"/>
      <w:pPr>
        <w:ind w:left="1571" w:hanging="360"/>
      </w:pPr>
      <w:rPr>
        <w:rFonts w:ascii="Symbol" w:hAnsi="Symbol" w:cs="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1C1F14D0"/>
    <w:multiLevelType w:val="hybridMultilevel"/>
    <w:tmpl w:val="254E9B12"/>
    <w:lvl w:ilvl="0" w:tplc="46C2D37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1CE004D5"/>
    <w:multiLevelType w:val="hybridMultilevel"/>
    <w:tmpl w:val="1C66E36E"/>
    <w:lvl w:ilvl="0" w:tplc="46C2D37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20F33647"/>
    <w:multiLevelType w:val="hybridMultilevel"/>
    <w:tmpl w:val="E00CEB1A"/>
    <w:lvl w:ilvl="0" w:tplc="CDB65FB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21AF7371"/>
    <w:multiLevelType w:val="multilevel"/>
    <w:tmpl w:val="2886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240B35"/>
    <w:multiLevelType w:val="hybridMultilevel"/>
    <w:tmpl w:val="212268B6"/>
    <w:lvl w:ilvl="0" w:tplc="CDB65FB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260A78E1"/>
    <w:multiLevelType w:val="hybridMultilevel"/>
    <w:tmpl w:val="311A01AA"/>
    <w:lvl w:ilvl="0" w:tplc="FDF8BE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6C4668A"/>
    <w:multiLevelType w:val="multilevel"/>
    <w:tmpl w:val="DFFA147A"/>
    <w:lvl w:ilvl="0">
      <w:start w:val="1"/>
      <w:numFmt w:val="decimal"/>
      <w:pStyle w:val="a2"/>
      <w:lvlText w:val="%1."/>
      <w:lvlJc w:val="left"/>
      <w:pPr>
        <w:ind w:left="540" w:hanging="540"/>
      </w:pPr>
      <w:rPr>
        <w:rFonts w:hint="default"/>
      </w:rPr>
    </w:lvl>
    <w:lvl w:ilvl="1">
      <w:start w:val="1"/>
      <w:numFmt w:val="decimal"/>
      <w:pStyle w:val="a3"/>
      <w:lvlText w:val="%1.%2."/>
      <w:lvlJc w:val="left"/>
      <w:pPr>
        <w:ind w:left="720" w:hanging="72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DAF3C95"/>
    <w:multiLevelType w:val="hybridMultilevel"/>
    <w:tmpl w:val="B6822C0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2DEA1723"/>
    <w:multiLevelType w:val="hybridMultilevel"/>
    <w:tmpl w:val="42C84DF0"/>
    <w:lvl w:ilvl="0" w:tplc="4EE2A638">
      <w:start w:val="1"/>
      <w:numFmt w:val="decimal"/>
      <w:pStyle w:val="1"/>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F933A4B"/>
    <w:multiLevelType w:val="hybridMultilevel"/>
    <w:tmpl w:val="B64C376A"/>
    <w:lvl w:ilvl="0" w:tplc="395C0C4C">
      <w:start w:val="1"/>
      <w:numFmt w:val="bullet"/>
      <w:pStyle w:val="11"/>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484A7C31"/>
    <w:multiLevelType w:val="hybridMultilevel"/>
    <w:tmpl w:val="9C9A3CEC"/>
    <w:lvl w:ilvl="0" w:tplc="2766F1AA">
      <w:start w:val="4"/>
      <w:numFmt w:val="decimal"/>
      <w:lvlText w:val="%1."/>
      <w:lvlJc w:val="left"/>
      <w:pPr>
        <w:ind w:left="1211" w:hanging="360"/>
      </w:pPr>
      <w:rPr>
        <w:rFonts w:eastAsia="Times New Roman"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505B66C9"/>
    <w:multiLevelType w:val="hybridMultilevel"/>
    <w:tmpl w:val="E4A40ECC"/>
    <w:lvl w:ilvl="0" w:tplc="FDF8BE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3C72D76"/>
    <w:multiLevelType w:val="hybridMultilevel"/>
    <w:tmpl w:val="78E2F448"/>
    <w:lvl w:ilvl="0" w:tplc="FDF8BE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F0F07E1"/>
    <w:multiLevelType w:val="multilevel"/>
    <w:tmpl w:val="02967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2F93E2D"/>
    <w:multiLevelType w:val="hybridMultilevel"/>
    <w:tmpl w:val="04D26752"/>
    <w:lvl w:ilvl="0" w:tplc="FDF8BE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ACE21D0"/>
    <w:multiLevelType w:val="hybridMultilevel"/>
    <w:tmpl w:val="10469E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0B3917"/>
    <w:multiLevelType w:val="hybridMultilevel"/>
    <w:tmpl w:val="B04025D6"/>
    <w:lvl w:ilvl="0" w:tplc="FDF8BE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28230DF"/>
    <w:multiLevelType w:val="hybridMultilevel"/>
    <w:tmpl w:val="4C7ED57E"/>
    <w:lvl w:ilvl="0" w:tplc="CDB65F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58E2672"/>
    <w:multiLevelType w:val="hybridMultilevel"/>
    <w:tmpl w:val="23FA8D1A"/>
    <w:lvl w:ilvl="0" w:tplc="46C2D37A">
      <w:start w:val="1"/>
      <w:numFmt w:val="bullet"/>
      <w:lvlText w:val=""/>
      <w:lvlJc w:val="left"/>
      <w:pPr>
        <w:ind w:left="1055" w:hanging="360"/>
      </w:pPr>
      <w:rPr>
        <w:rFonts w:ascii="Symbol" w:hAnsi="Symbol" w:hint="default"/>
      </w:rPr>
    </w:lvl>
    <w:lvl w:ilvl="1" w:tplc="04190003" w:tentative="1">
      <w:start w:val="1"/>
      <w:numFmt w:val="bullet"/>
      <w:lvlText w:val="o"/>
      <w:lvlJc w:val="left"/>
      <w:pPr>
        <w:ind w:left="1775" w:hanging="360"/>
      </w:pPr>
      <w:rPr>
        <w:rFonts w:ascii="Courier New" w:hAnsi="Courier New" w:cs="Courier New" w:hint="default"/>
      </w:rPr>
    </w:lvl>
    <w:lvl w:ilvl="2" w:tplc="04190005" w:tentative="1">
      <w:start w:val="1"/>
      <w:numFmt w:val="bullet"/>
      <w:lvlText w:val=""/>
      <w:lvlJc w:val="left"/>
      <w:pPr>
        <w:ind w:left="2495" w:hanging="360"/>
      </w:pPr>
      <w:rPr>
        <w:rFonts w:ascii="Wingdings" w:hAnsi="Wingdings" w:hint="default"/>
      </w:rPr>
    </w:lvl>
    <w:lvl w:ilvl="3" w:tplc="04190001" w:tentative="1">
      <w:start w:val="1"/>
      <w:numFmt w:val="bullet"/>
      <w:lvlText w:val=""/>
      <w:lvlJc w:val="left"/>
      <w:pPr>
        <w:ind w:left="3215" w:hanging="360"/>
      </w:pPr>
      <w:rPr>
        <w:rFonts w:ascii="Symbol" w:hAnsi="Symbol" w:hint="default"/>
      </w:rPr>
    </w:lvl>
    <w:lvl w:ilvl="4" w:tplc="04190003" w:tentative="1">
      <w:start w:val="1"/>
      <w:numFmt w:val="bullet"/>
      <w:lvlText w:val="o"/>
      <w:lvlJc w:val="left"/>
      <w:pPr>
        <w:ind w:left="3935" w:hanging="360"/>
      </w:pPr>
      <w:rPr>
        <w:rFonts w:ascii="Courier New" w:hAnsi="Courier New" w:cs="Courier New" w:hint="default"/>
      </w:rPr>
    </w:lvl>
    <w:lvl w:ilvl="5" w:tplc="04190005" w:tentative="1">
      <w:start w:val="1"/>
      <w:numFmt w:val="bullet"/>
      <w:lvlText w:val=""/>
      <w:lvlJc w:val="left"/>
      <w:pPr>
        <w:ind w:left="4655" w:hanging="360"/>
      </w:pPr>
      <w:rPr>
        <w:rFonts w:ascii="Wingdings" w:hAnsi="Wingdings" w:hint="default"/>
      </w:rPr>
    </w:lvl>
    <w:lvl w:ilvl="6" w:tplc="04190001" w:tentative="1">
      <w:start w:val="1"/>
      <w:numFmt w:val="bullet"/>
      <w:lvlText w:val=""/>
      <w:lvlJc w:val="left"/>
      <w:pPr>
        <w:ind w:left="5375" w:hanging="360"/>
      </w:pPr>
      <w:rPr>
        <w:rFonts w:ascii="Symbol" w:hAnsi="Symbol" w:hint="default"/>
      </w:rPr>
    </w:lvl>
    <w:lvl w:ilvl="7" w:tplc="04190003" w:tentative="1">
      <w:start w:val="1"/>
      <w:numFmt w:val="bullet"/>
      <w:lvlText w:val="o"/>
      <w:lvlJc w:val="left"/>
      <w:pPr>
        <w:ind w:left="6095" w:hanging="360"/>
      </w:pPr>
      <w:rPr>
        <w:rFonts w:ascii="Courier New" w:hAnsi="Courier New" w:cs="Courier New" w:hint="default"/>
      </w:rPr>
    </w:lvl>
    <w:lvl w:ilvl="8" w:tplc="04190005" w:tentative="1">
      <w:start w:val="1"/>
      <w:numFmt w:val="bullet"/>
      <w:lvlText w:val=""/>
      <w:lvlJc w:val="left"/>
      <w:pPr>
        <w:ind w:left="6815" w:hanging="360"/>
      </w:pPr>
      <w:rPr>
        <w:rFonts w:ascii="Wingdings" w:hAnsi="Wingdings" w:hint="default"/>
      </w:rPr>
    </w:lvl>
  </w:abstractNum>
  <w:abstractNum w:abstractNumId="25">
    <w:nsid w:val="75994EDC"/>
    <w:multiLevelType w:val="hybridMultilevel"/>
    <w:tmpl w:val="16FAF75A"/>
    <w:lvl w:ilvl="0" w:tplc="CBB6AB72">
      <w:start w:val="1"/>
      <w:numFmt w:val="decimal"/>
      <w:lvlText w:val="%1."/>
      <w:lvlJc w:val="left"/>
      <w:pPr>
        <w:tabs>
          <w:tab w:val="num" w:pos="1260"/>
        </w:tabs>
        <w:ind w:left="1260" w:hanging="360"/>
      </w:pPr>
      <w:rPr>
        <w:b w:val="0"/>
      </w:rPr>
    </w:lvl>
    <w:lvl w:ilvl="1" w:tplc="04190019">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6">
    <w:nsid w:val="75C97B7A"/>
    <w:multiLevelType w:val="multilevel"/>
    <w:tmpl w:val="80409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6381852"/>
    <w:multiLevelType w:val="hybridMultilevel"/>
    <w:tmpl w:val="72DCCCC2"/>
    <w:lvl w:ilvl="0" w:tplc="E56AB4B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nsid w:val="799E7F09"/>
    <w:multiLevelType w:val="hybridMultilevel"/>
    <w:tmpl w:val="C700CBD8"/>
    <w:lvl w:ilvl="0" w:tplc="CDB65FB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nsid w:val="7EDE6A7B"/>
    <w:multiLevelType w:val="multilevel"/>
    <w:tmpl w:val="A672F40A"/>
    <w:lvl w:ilvl="0">
      <w:start w:val="1"/>
      <w:numFmt w:val="decimal"/>
      <w:pStyle w:val="10"/>
      <w:suff w:val="space"/>
      <w:lvlText w:val="%1."/>
      <w:lvlJc w:val="left"/>
      <w:pPr>
        <w:ind w:left="0" w:firstLine="709"/>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b/>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abstractNumId w:val="4"/>
  </w:num>
  <w:num w:numId="2">
    <w:abstractNumId w:val="12"/>
  </w:num>
  <w:num w:numId="3">
    <w:abstractNumId w:val="0"/>
  </w:num>
  <w:num w:numId="4">
    <w:abstractNumId w:val="24"/>
  </w:num>
  <w:num w:numId="5">
    <w:abstractNumId w:val="29"/>
  </w:num>
  <w:num w:numId="6">
    <w:abstractNumId w:val="15"/>
  </w:num>
  <w:num w:numId="7">
    <w:abstractNumId w:val="2"/>
  </w:num>
  <w:num w:numId="8">
    <w:abstractNumId w:val="1"/>
  </w:num>
  <w:num w:numId="9">
    <w:abstractNumId w:val="14"/>
  </w:num>
  <w:num w:numId="10">
    <w:abstractNumId w:val="21"/>
  </w:num>
  <w:num w:numId="11">
    <w:abstractNumId w:val="10"/>
  </w:num>
  <w:num w:numId="12">
    <w:abstractNumId w:val="8"/>
  </w:num>
  <w:num w:numId="13">
    <w:abstractNumId w:val="28"/>
  </w:num>
  <w:num w:numId="14">
    <w:abstractNumId w:val="5"/>
  </w:num>
  <w:num w:numId="15">
    <w:abstractNumId w:val="9"/>
  </w:num>
  <w:num w:numId="16">
    <w:abstractNumId w:val="6"/>
  </w:num>
  <w:num w:numId="17">
    <w:abstractNumId w:val="13"/>
  </w:num>
  <w:num w:numId="18">
    <w:abstractNumId w:val="3"/>
  </w:num>
  <w:num w:numId="19">
    <w:abstractNumId w:val="27"/>
  </w:num>
  <w:num w:numId="20">
    <w:abstractNumId w:val="12"/>
  </w:num>
  <w:num w:numId="21">
    <w:abstractNumId w:val="26"/>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19"/>
  </w:num>
  <w:num w:numId="33">
    <w:abstractNumId w:val="18"/>
  </w:num>
  <w:num w:numId="34">
    <w:abstractNumId w:val="16"/>
  </w:num>
  <w:num w:numId="35">
    <w:abstractNumId w:val="22"/>
  </w:num>
  <w:num w:numId="36">
    <w:abstractNumId w:val="7"/>
  </w:num>
  <w:num w:numId="37">
    <w:abstractNumId w:val="5"/>
  </w:num>
  <w:num w:numId="38">
    <w:abstractNumId w:val="5"/>
  </w:num>
  <w:num w:numId="39">
    <w:abstractNumId w:val="5"/>
  </w:num>
  <w:num w:numId="40">
    <w:abstractNumId w:val="5"/>
  </w:num>
  <w:num w:numId="41">
    <w:abstractNumId w:val="5"/>
  </w:num>
  <w:num w:numId="42">
    <w:abstractNumId w:val="20"/>
  </w:num>
  <w:num w:numId="43">
    <w:abstractNumId w:val="17"/>
  </w:num>
  <w:num w:numId="44">
    <w:abstractNumId w:val="23"/>
  </w:num>
  <w:num w:numId="45">
    <w:abstractNumId w:val="11"/>
  </w:num>
  <w:num w:numId="46">
    <w:abstractNumId w:val="12"/>
  </w:num>
  <w:num w:numId="47">
    <w:abstractNumId w:val="2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708"/>
  <w:autoHyphenation/>
  <w:characterSpacingControl w:val="doNotCompress"/>
  <w:hdrShapeDefaults>
    <o:shapedefaults v:ext="edit" spidmax="5122"/>
  </w:hdrShapeDefaults>
  <w:footnotePr>
    <w:footnote w:id="0"/>
    <w:footnote w:id="1"/>
  </w:footnotePr>
  <w:endnotePr>
    <w:endnote w:id="0"/>
    <w:endnote w:id="1"/>
  </w:endnotePr>
  <w:compat/>
  <w:rsids>
    <w:rsidRoot w:val="00113008"/>
    <w:rsid w:val="0000006A"/>
    <w:rsid w:val="000002C9"/>
    <w:rsid w:val="000005D0"/>
    <w:rsid w:val="00001A82"/>
    <w:rsid w:val="00002E1E"/>
    <w:rsid w:val="000038CD"/>
    <w:rsid w:val="00004354"/>
    <w:rsid w:val="00004E30"/>
    <w:rsid w:val="00005549"/>
    <w:rsid w:val="00006D8F"/>
    <w:rsid w:val="000070AD"/>
    <w:rsid w:val="00007D46"/>
    <w:rsid w:val="00007E7A"/>
    <w:rsid w:val="000107F6"/>
    <w:rsid w:val="00010A87"/>
    <w:rsid w:val="00010E6A"/>
    <w:rsid w:val="000121AA"/>
    <w:rsid w:val="0001408B"/>
    <w:rsid w:val="000144C2"/>
    <w:rsid w:val="00014F6C"/>
    <w:rsid w:val="0001655B"/>
    <w:rsid w:val="000169C9"/>
    <w:rsid w:val="000176EE"/>
    <w:rsid w:val="00017DA8"/>
    <w:rsid w:val="00020BE9"/>
    <w:rsid w:val="00021616"/>
    <w:rsid w:val="00021BE2"/>
    <w:rsid w:val="000220C5"/>
    <w:rsid w:val="0002329B"/>
    <w:rsid w:val="000232E2"/>
    <w:rsid w:val="00023B7C"/>
    <w:rsid w:val="00024697"/>
    <w:rsid w:val="000246F0"/>
    <w:rsid w:val="000251A2"/>
    <w:rsid w:val="00025709"/>
    <w:rsid w:val="000259A1"/>
    <w:rsid w:val="00025D1A"/>
    <w:rsid w:val="00025E36"/>
    <w:rsid w:val="00025F38"/>
    <w:rsid w:val="0002644A"/>
    <w:rsid w:val="00026899"/>
    <w:rsid w:val="00027631"/>
    <w:rsid w:val="0003066E"/>
    <w:rsid w:val="000309B3"/>
    <w:rsid w:val="00030FCB"/>
    <w:rsid w:val="0003126E"/>
    <w:rsid w:val="00031417"/>
    <w:rsid w:val="00031451"/>
    <w:rsid w:val="00031BEA"/>
    <w:rsid w:val="00032B7F"/>
    <w:rsid w:val="00033E0A"/>
    <w:rsid w:val="00034ECA"/>
    <w:rsid w:val="00034F97"/>
    <w:rsid w:val="00035245"/>
    <w:rsid w:val="000359EA"/>
    <w:rsid w:val="000359EC"/>
    <w:rsid w:val="00036A2C"/>
    <w:rsid w:val="00036E4F"/>
    <w:rsid w:val="000376D1"/>
    <w:rsid w:val="00037860"/>
    <w:rsid w:val="00037BDC"/>
    <w:rsid w:val="000404ED"/>
    <w:rsid w:val="000406D4"/>
    <w:rsid w:val="00040C84"/>
    <w:rsid w:val="00041A28"/>
    <w:rsid w:val="00041EC3"/>
    <w:rsid w:val="000425F8"/>
    <w:rsid w:val="000426ED"/>
    <w:rsid w:val="00042C0F"/>
    <w:rsid w:val="00043F27"/>
    <w:rsid w:val="00044026"/>
    <w:rsid w:val="000458A2"/>
    <w:rsid w:val="00045B96"/>
    <w:rsid w:val="00046516"/>
    <w:rsid w:val="00046847"/>
    <w:rsid w:val="000468C8"/>
    <w:rsid w:val="000471B8"/>
    <w:rsid w:val="00050F82"/>
    <w:rsid w:val="00051260"/>
    <w:rsid w:val="00051B5C"/>
    <w:rsid w:val="00051ED5"/>
    <w:rsid w:val="000528D1"/>
    <w:rsid w:val="000537F6"/>
    <w:rsid w:val="00053ED0"/>
    <w:rsid w:val="00055553"/>
    <w:rsid w:val="00055992"/>
    <w:rsid w:val="00055BD5"/>
    <w:rsid w:val="000562C7"/>
    <w:rsid w:val="00056AB7"/>
    <w:rsid w:val="00056ADC"/>
    <w:rsid w:val="00056E07"/>
    <w:rsid w:val="00056F26"/>
    <w:rsid w:val="0005710C"/>
    <w:rsid w:val="000576DC"/>
    <w:rsid w:val="00057A5D"/>
    <w:rsid w:val="00057C66"/>
    <w:rsid w:val="0006037A"/>
    <w:rsid w:val="0006063B"/>
    <w:rsid w:val="00060677"/>
    <w:rsid w:val="00060CC9"/>
    <w:rsid w:val="0006119F"/>
    <w:rsid w:val="000612A9"/>
    <w:rsid w:val="000613DF"/>
    <w:rsid w:val="000618C0"/>
    <w:rsid w:val="00061C5D"/>
    <w:rsid w:val="00063D14"/>
    <w:rsid w:val="00064427"/>
    <w:rsid w:val="000648B6"/>
    <w:rsid w:val="000656AC"/>
    <w:rsid w:val="00066446"/>
    <w:rsid w:val="0006683E"/>
    <w:rsid w:val="00070641"/>
    <w:rsid w:val="00070A8C"/>
    <w:rsid w:val="00070B33"/>
    <w:rsid w:val="00070C2E"/>
    <w:rsid w:val="00070DD5"/>
    <w:rsid w:val="00071351"/>
    <w:rsid w:val="00071A7F"/>
    <w:rsid w:val="0007458A"/>
    <w:rsid w:val="000756F7"/>
    <w:rsid w:val="000757F8"/>
    <w:rsid w:val="00077308"/>
    <w:rsid w:val="00077658"/>
    <w:rsid w:val="00077745"/>
    <w:rsid w:val="00077D4D"/>
    <w:rsid w:val="00081286"/>
    <w:rsid w:val="00081735"/>
    <w:rsid w:val="00081CC8"/>
    <w:rsid w:val="00082322"/>
    <w:rsid w:val="000826FA"/>
    <w:rsid w:val="00083B4E"/>
    <w:rsid w:val="00083B68"/>
    <w:rsid w:val="00084EFD"/>
    <w:rsid w:val="000854D0"/>
    <w:rsid w:val="00085B22"/>
    <w:rsid w:val="0008629D"/>
    <w:rsid w:val="00086E49"/>
    <w:rsid w:val="000879A0"/>
    <w:rsid w:val="00090707"/>
    <w:rsid w:val="000914B6"/>
    <w:rsid w:val="00091623"/>
    <w:rsid w:val="00091FF9"/>
    <w:rsid w:val="00093065"/>
    <w:rsid w:val="0009383E"/>
    <w:rsid w:val="00093A3F"/>
    <w:rsid w:val="0009446E"/>
    <w:rsid w:val="000971A9"/>
    <w:rsid w:val="000A0207"/>
    <w:rsid w:val="000A02F3"/>
    <w:rsid w:val="000A068F"/>
    <w:rsid w:val="000A14C8"/>
    <w:rsid w:val="000A2870"/>
    <w:rsid w:val="000A2BC6"/>
    <w:rsid w:val="000A2D6D"/>
    <w:rsid w:val="000A39A5"/>
    <w:rsid w:val="000A42EA"/>
    <w:rsid w:val="000A442E"/>
    <w:rsid w:val="000A4A78"/>
    <w:rsid w:val="000A5C18"/>
    <w:rsid w:val="000A6283"/>
    <w:rsid w:val="000A63A5"/>
    <w:rsid w:val="000A6B04"/>
    <w:rsid w:val="000A6BD1"/>
    <w:rsid w:val="000A6F9A"/>
    <w:rsid w:val="000A71A7"/>
    <w:rsid w:val="000B01AB"/>
    <w:rsid w:val="000B047D"/>
    <w:rsid w:val="000B2EAF"/>
    <w:rsid w:val="000B2F56"/>
    <w:rsid w:val="000B3894"/>
    <w:rsid w:val="000B3A4F"/>
    <w:rsid w:val="000B3C88"/>
    <w:rsid w:val="000B4BC1"/>
    <w:rsid w:val="000B4CC4"/>
    <w:rsid w:val="000B4EF1"/>
    <w:rsid w:val="000B54A3"/>
    <w:rsid w:val="000B5503"/>
    <w:rsid w:val="000B580D"/>
    <w:rsid w:val="000B6910"/>
    <w:rsid w:val="000B7872"/>
    <w:rsid w:val="000B7BFC"/>
    <w:rsid w:val="000B7E81"/>
    <w:rsid w:val="000C0599"/>
    <w:rsid w:val="000C07D4"/>
    <w:rsid w:val="000C09B0"/>
    <w:rsid w:val="000C0C42"/>
    <w:rsid w:val="000C1555"/>
    <w:rsid w:val="000C1A45"/>
    <w:rsid w:val="000C2BEC"/>
    <w:rsid w:val="000C2F9B"/>
    <w:rsid w:val="000C379B"/>
    <w:rsid w:val="000C3B7E"/>
    <w:rsid w:val="000C478B"/>
    <w:rsid w:val="000C55FA"/>
    <w:rsid w:val="000C5BE7"/>
    <w:rsid w:val="000C7A80"/>
    <w:rsid w:val="000C7A83"/>
    <w:rsid w:val="000D143C"/>
    <w:rsid w:val="000D16D5"/>
    <w:rsid w:val="000D1ABE"/>
    <w:rsid w:val="000D246E"/>
    <w:rsid w:val="000D2A3D"/>
    <w:rsid w:val="000D2B14"/>
    <w:rsid w:val="000D2FBE"/>
    <w:rsid w:val="000D3D7C"/>
    <w:rsid w:val="000D3D97"/>
    <w:rsid w:val="000D3E7A"/>
    <w:rsid w:val="000D4BEC"/>
    <w:rsid w:val="000D4EF5"/>
    <w:rsid w:val="000D573B"/>
    <w:rsid w:val="000D6426"/>
    <w:rsid w:val="000D6EF7"/>
    <w:rsid w:val="000D7086"/>
    <w:rsid w:val="000D7395"/>
    <w:rsid w:val="000D79D4"/>
    <w:rsid w:val="000D7F51"/>
    <w:rsid w:val="000E0BC1"/>
    <w:rsid w:val="000E0F50"/>
    <w:rsid w:val="000E1394"/>
    <w:rsid w:val="000E13C0"/>
    <w:rsid w:val="000E2590"/>
    <w:rsid w:val="000E3846"/>
    <w:rsid w:val="000E396C"/>
    <w:rsid w:val="000E4582"/>
    <w:rsid w:val="000E4900"/>
    <w:rsid w:val="000E4A02"/>
    <w:rsid w:val="000E504F"/>
    <w:rsid w:val="000E741C"/>
    <w:rsid w:val="000F070C"/>
    <w:rsid w:val="000F22F6"/>
    <w:rsid w:val="000F26A7"/>
    <w:rsid w:val="000F3111"/>
    <w:rsid w:val="000F399D"/>
    <w:rsid w:val="000F4752"/>
    <w:rsid w:val="000F72E9"/>
    <w:rsid w:val="000F75EA"/>
    <w:rsid w:val="00100DA9"/>
    <w:rsid w:val="00101236"/>
    <w:rsid w:val="001017D0"/>
    <w:rsid w:val="001028D3"/>
    <w:rsid w:val="00103ABA"/>
    <w:rsid w:val="00106446"/>
    <w:rsid w:val="00106926"/>
    <w:rsid w:val="00106A47"/>
    <w:rsid w:val="00107079"/>
    <w:rsid w:val="00107361"/>
    <w:rsid w:val="001073BB"/>
    <w:rsid w:val="00107568"/>
    <w:rsid w:val="001108DC"/>
    <w:rsid w:val="00110E48"/>
    <w:rsid w:val="00110E50"/>
    <w:rsid w:val="00110ECB"/>
    <w:rsid w:val="00111250"/>
    <w:rsid w:val="001114C5"/>
    <w:rsid w:val="00113008"/>
    <w:rsid w:val="00115065"/>
    <w:rsid w:val="00115C8A"/>
    <w:rsid w:val="0011625E"/>
    <w:rsid w:val="0011642C"/>
    <w:rsid w:val="001178B2"/>
    <w:rsid w:val="00117A1D"/>
    <w:rsid w:val="001208D6"/>
    <w:rsid w:val="00120962"/>
    <w:rsid w:val="00120E06"/>
    <w:rsid w:val="00121196"/>
    <w:rsid w:val="001218D1"/>
    <w:rsid w:val="001225ED"/>
    <w:rsid w:val="00122BBF"/>
    <w:rsid w:val="00122D1F"/>
    <w:rsid w:val="00123A15"/>
    <w:rsid w:val="00123FA5"/>
    <w:rsid w:val="00124268"/>
    <w:rsid w:val="00124B9B"/>
    <w:rsid w:val="001254B7"/>
    <w:rsid w:val="001262DF"/>
    <w:rsid w:val="00126F99"/>
    <w:rsid w:val="00127033"/>
    <w:rsid w:val="001278CB"/>
    <w:rsid w:val="00127F7F"/>
    <w:rsid w:val="0013004D"/>
    <w:rsid w:val="00130D47"/>
    <w:rsid w:val="0013117C"/>
    <w:rsid w:val="00131C2E"/>
    <w:rsid w:val="0013245C"/>
    <w:rsid w:val="00132B87"/>
    <w:rsid w:val="00132BB9"/>
    <w:rsid w:val="00133D4C"/>
    <w:rsid w:val="00133E68"/>
    <w:rsid w:val="00133FF5"/>
    <w:rsid w:val="0013412C"/>
    <w:rsid w:val="0013570B"/>
    <w:rsid w:val="0013590F"/>
    <w:rsid w:val="00136000"/>
    <w:rsid w:val="001368C4"/>
    <w:rsid w:val="00136D17"/>
    <w:rsid w:val="00137350"/>
    <w:rsid w:val="001378F7"/>
    <w:rsid w:val="00137CA8"/>
    <w:rsid w:val="00140F6E"/>
    <w:rsid w:val="00141409"/>
    <w:rsid w:val="00141846"/>
    <w:rsid w:val="001427B4"/>
    <w:rsid w:val="00142BF6"/>
    <w:rsid w:val="00142C78"/>
    <w:rsid w:val="00142DE8"/>
    <w:rsid w:val="00143375"/>
    <w:rsid w:val="001434B1"/>
    <w:rsid w:val="00144885"/>
    <w:rsid w:val="00145720"/>
    <w:rsid w:val="00145CC5"/>
    <w:rsid w:val="00145E01"/>
    <w:rsid w:val="001460BF"/>
    <w:rsid w:val="001466FB"/>
    <w:rsid w:val="001510A7"/>
    <w:rsid w:val="0015175E"/>
    <w:rsid w:val="00152057"/>
    <w:rsid w:val="0015230D"/>
    <w:rsid w:val="00152338"/>
    <w:rsid w:val="001524CD"/>
    <w:rsid w:val="001525D3"/>
    <w:rsid w:val="00152880"/>
    <w:rsid w:val="00152AB9"/>
    <w:rsid w:val="001535D3"/>
    <w:rsid w:val="00153CE7"/>
    <w:rsid w:val="0015462D"/>
    <w:rsid w:val="001546AF"/>
    <w:rsid w:val="001546FB"/>
    <w:rsid w:val="00156090"/>
    <w:rsid w:val="001573F2"/>
    <w:rsid w:val="001577F4"/>
    <w:rsid w:val="00160A24"/>
    <w:rsid w:val="00161ABA"/>
    <w:rsid w:val="00162D40"/>
    <w:rsid w:val="00163B23"/>
    <w:rsid w:val="00164367"/>
    <w:rsid w:val="001645C9"/>
    <w:rsid w:val="00164A58"/>
    <w:rsid w:val="00164F5E"/>
    <w:rsid w:val="001656E1"/>
    <w:rsid w:val="00165DB1"/>
    <w:rsid w:val="00165F3D"/>
    <w:rsid w:val="00166AB8"/>
    <w:rsid w:val="0016779E"/>
    <w:rsid w:val="00167DF4"/>
    <w:rsid w:val="00170055"/>
    <w:rsid w:val="001700E8"/>
    <w:rsid w:val="001701D9"/>
    <w:rsid w:val="001708F5"/>
    <w:rsid w:val="00170CEA"/>
    <w:rsid w:val="00170E6B"/>
    <w:rsid w:val="00172175"/>
    <w:rsid w:val="0017242F"/>
    <w:rsid w:val="00172E91"/>
    <w:rsid w:val="001736C1"/>
    <w:rsid w:val="00173BE2"/>
    <w:rsid w:val="00173C26"/>
    <w:rsid w:val="00173D3C"/>
    <w:rsid w:val="001759D2"/>
    <w:rsid w:val="00175ADC"/>
    <w:rsid w:val="001763B1"/>
    <w:rsid w:val="00176630"/>
    <w:rsid w:val="00177DBC"/>
    <w:rsid w:val="001805F3"/>
    <w:rsid w:val="00180F43"/>
    <w:rsid w:val="00182932"/>
    <w:rsid w:val="00182E8E"/>
    <w:rsid w:val="00184AAD"/>
    <w:rsid w:val="00184BDE"/>
    <w:rsid w:val="00184CCE"/>
    <w:rsid w:val="00184DF4"/>
    <w:rsid w:val="001865D0"/>
    <w:rsid w:val="0018694C"/>
    <w:rsid w:val="00187D6B"/>
    <w:rsid w:val="00192619"/>
    <w:rsid w:val="00192D67"/>
    <w:rsid w:val="00193681"/>
    <w:rsid w:val="00193759"/>
    <w:rsid w:val="00193A26"/>
    <w:rsid w:val="00195472"/>
    <w:rsid w:val="0019652D"/>
    <w:rsid w:val="0019675A"/>
    <w:rsid w:val="00196870"/>
    <w:rsid w:val="00196C89"/>
    <w:rsid w:val="00197009"/>
    <w:rsid w:val="001975C6"/>
    <w:rsid w:val="00197607"/>
    <w:rsid w:val="00197825"/>
    <w:rsid w:val="001A018A"/>
    <w:rsid w:val="001A024F"/>
    <w:rsid w:val="001A0F18"/>
    <w:rsid w:val="001A1034"/>
    <w:rsid w:val="001A1AB3"/>
    <w:rsid w:val="001A1B40"/>
    <w:rsid w:val="001A1BAD"/>
    <w:rsid w:val="001A2965"/>
    <w:rsid w:val="001A4C0D"/>
    <w:rsid w:val="001A5306"/>
    <w:rsid w:val="001A55E6"/>
    <w:rsid w:val="001A6238"/>
    <w:rsid w:val="001A6B1F"/>
    <w:rsid w:val="001A6D28"/>
    <w:rsid w:val="001A725E"/>
    <w:rsid w:val="001B0632"/>
    <w:rsid w:val="001B1107"/>
    <w:rsid w:val="001B15D8"/>
    <w:rsid w:val="001B1A2D"/>
    <w:rsid w:val="001B2156"/>
    <w:rsid w:val="001B23DA"/>
    <w:rsid w:val="001B25A7"/>
    <w:rsid w:val="001B301D"/>
    <w:rsid w:val="001B348B"/>
    <w:rsid w:val="001B3BF0"/>
    <w:rsid w:val="001B4041"/>
    <w:rsid w:val="001B43F7"/>
    <w:rsid w:val="001B49A3"/>
    <w:rsid w:val="001B4A9C"/>
    <w:rsid w:val="001B4E5A"/>
    <w:rsid w:val="001B5E09"/>
    <w:rsid w:val="001B6287"/>
    <w:rsid w:val="001B660C"/>
    <w:rsid w:val="001B6FFD"/>
    <w:rsid w:val="001B7098"/>
    <w:rsid w:val="001B71DE"/>
    <w:rsid w:val="001C0C8A"/>
    <w:rsid w:val="001C2920"/>
    <w:rsid w:val="001C2C28"/>
    <w:rsid w:val="001C392D"/>
    <w:rsid w:val="001C4FE5"/>
    <w:rsid w:val="001C658D"/>
    <w:rsid w:val="001C6D75"/>
    <w:rsid w:val="001D01DA"/>
    <w:rsid w:val="001D0D44"/>
    <w:rsid w:val="001D18BF"/>
    <w:rsid w:val="001D264D"/>
    <w:rsid w:val="001D3091"/>
    <w:rsid w:val="001D3221"/>
    <w:rsid w:val="001D3559"/>
    <w:rsid w:val="001D477B"/>
    <w:rsid w:val="001D5359"/>
    <w:rsid w:val="001D6826"/>
    <w:rsid w:val="001D6E8D"/>
    <w:rsid w:val="001D718D"/>
    <w:rsid w:val="001D78D7"/>
    <w:rsid w:val="001D7AA4"/>
    <w:rsid w:val="001E118E"/>
    <w:rsid w:val="001E1456"/>
    <w:rsid w:val="001E1731"/>
    <w:rsid w:val="001E19BA"/>
    <w:rsid w:val="001E1E50"/>
    <w:rsid w:val="001E2945"/>
    <w:rsid w:val="001E37A4"/>
    <w:rsid w:val="001E3851"/>
    <w:rsid w:val="001E3E70"/>
    <w:rsid w:val="001E407C"/>
    <w:rsid w:val="001E454D"/>
    <w:rsid w:val="001E75BC"/>
    <w:rsid w:val="001E7944"/>
    <w:rsid w:val="001F1133"/>
    <w:rsid w:val="001F1890"/>
    <w:rsid w:val="001F1BAF"/>
    <w:rsid w:val="001F2042"/>
    <w:rsid w:val="001F2843"/>
    <w:rsid w:val="001F29E4"/>
    <w:rsid w:val="001F3549"/>
    <w:rsid w:val="001F37CE"/>
    <w:rsid w:val="001F4CE2"/>
    <w:rsid w:val="001F503B"/>
    <w:rsid w:val="001F56DF"/>
    <w:rsid w:val="001F59B5"/>
    <w:rsid w:val="001F5A7D"/>
    <w:rsid w:val="001F5B0B"/>
    <w:rsid w:val="001F5B8D"/>
    <w:rsid w:val="001F5CD5"/>
    <w:rsid w:val="001F5F94"/>
    <w:rsid w:val="001F649B"/>
    <w:rsid w:val="001F6643"/>
    <w:rsid w:val="001F73ED"/>
    <w:rsid w:val="001F77C9"/>
    <w:rsid w:val="001F7B2D"/>
    <w:rsid w:val="002000D9"/>
    <w:rsid w:val="002003C9"/>
    <w:rsid w:val="00201820"/>
    <w:rsid w:val="00201D8A"/>
    <w:rsid w:val="00202F8B"/>
    <w:rsid w:val="00203657"/>
    <w:rsid w:val="00203FA5"/>
    <w:rsid w:val="002045F2"/>
    <w:rsid w:val="00204691"/>
    <w:rsid w:val="00204ECF"/>
    <w:rsid w:val="002058E8"/>
    <w:rsid w:val="0020635E"/>
    <w:rsid w:val="00206988"/>
    <w:rsid w:val="00206AF0"/>
    <w:rsid w:val="00207117"/>
    <w:rsid w:val="0020773E"/>
    <w:rsid w:val="00207A5A"/>
    <w:rsid w:val="00207AA6"/>
    <w:rsid w:val="002102C4"/>
    <w:rsid w:val="00211476"/>
    <w:rsid w:val="00211B69"/>
    <w:rsid w:val="00211DF8"/>
    <w:rsid w:val="00212466"/>
    <w:rsid w:val="00213108"/>
    <w:rsid w:val="002142A0"/>
    <w:rsid w:val="0021430E"/>
    <w:rsid w:val="00214BB5"/>
    <w:rsid w:val="00214D93"/>
    <w:rsid w:val="00214E97"/>
    <w:rsid w:val="002151A4"/>
    <w:rsid w:val="00215736"/>
    <w:rsid w:val="002157CE"/>
    <w:rsid w:val="00215F78"/>
    <w:rsid w:val="002168D6"/>
    <w:rsid w:val="00220703"/>
    <w:rsid w:val="00220894"/>
    <w:rsid w:val="002217D4"/>
    <w:rsid w:val="00221D52"/>
    <w:rsid w:val="002220CB"/>
    <w:rsid w:val="00223245"/>
    <w:rsid w:val="002236E4"/>
    <w:rsid w:val="0022449A"/>
    <w:rsid w:val="002244C7"/>
    <w:rsid w:val="00224C7B"/>
    <w:rsid w:val="00225DD2"/>
    <w:rsid w:val="00226FD1"/>
    <w:rsid w:val="0022751F"/>
    <w:rsid w:val="00227CFC"/>
    <w:rsid w:val="0023041D"/>
    <w:rsid w:val="002321BE"/>
    <w:rsid w:val="00232200"/>
    <w:rsid w:val="002322E0"/>
    <w:rsid w:val="00233AF2"/>
    <w:rsid w:val="00233C0D"/>
    <w:rsid w:val="00235CBB"/>
    <w:rsid w:val="00235E7A"/>
    <w:rsid w:val="002363C1"/>
    <w:rsid w:val="002379F8"/>
    <w:rsid w:val="00237A1E"/>
    <w:rsid w:val="0024009B"/>
    <w:rsid w:val="0024039F"/>
    <w:rsid w:val="002427E0"/>
    <w:rsid w:val="00242A60"/>
    <w:rsid w:val="00244E5A"/>
    <w:rsid w:val="00245C69"/>
    <w:rsid w:val="0024630E"/>
    <w:rsid w:val="00246410"/>
    <w:rsid w:val="00246A02"/>
    <w:rsid w:val="002476A4"/>
    <w:rsid w:val="002503EE"/>
    <w:rsid w:val="00250FFA"/>
    <w:rsid w:val="002515CC"/>
    <w:rsid w:val="00252396"/>
    <w:rsid w:val="00252AD2"/>
    <w:rsid w:val="00252C8E"/>
    <w:rsid w:val="00253245"/>
    <w:rsid w:val="0025487B"/>
    <w:rsid w:val="002551F1"/>
    <w:rsid w:val="00255547"/>
    <w:rsid w:val="002572A5"/>
    <w:rsid w:val="00257955"/>
    <w:rsid w:val="00260B50"/>
    <w:rsid w:val="002619EB"/>
    <w:rsid w:val="00261CF8"/>
    <w:rsid w:val="00261F63"/>
    <w:rsid w:val="00262753"/>
    <w:rsid w:val="00262F57"/>
    <w:rsid w:val="00262FD0"/>
    <w:rsid w:val="00263473"/>
    <w:rsid w:val="00264936"/>
    <w:rsid w:val="00264EC8"/>
    <w:rsid w:val="0026565B"/>
    <w:rsid w:val="0026579F"/>
    <w:rsid w:val="00265AB5"/>
    <w:rsid w:val="00266667"/>
    <w:rsid w:val="00266C01"/>
    <w:rsid w:val="00267378"/>
    <w:rsid w:val="002675EC"/>
    <w:rsid w:val="00271241"/>
    <w:rsid w:val="00271747"/>
    <w:rsid w:val="00272F82"/>
    <w:rsid w:val="00273E0E"/>
    <w:rsid w:val="00274926"/>
    <w:rsid w:val="00274F1A"/>
    <w:rsid w:val="002752A3"/>
    <w:rsid w:val="00275CB7"/>
    <w:rsid w:val="00276788"/>
    <w:rsid w:val="002774A6"/>
    <w:rsid w:val="00281AC2"/>
    <w:rsid w:val="00282900"/>
    <w:rsid w:val="00283D11"/>
    <w:rsid w:val="00283ED1"/>
    <w:rsid w:val="00284C4A"/>
    <w:rsid w:val="00284CA7"/>
    <w:rsid w:val="00284E24"/>
    <w:rsid w:val="002850B6"/>
    <w:rsid w:val="0028557F"/>
    <w:rsid w:val="00285796"/>
    <w:rsid w:val="00285EBC"/>
    <w:rsid w:val="0028613F"/>
    <w:rsid w:val="0028616C"/>
    <w:rsid w:val="00286CE2"/>
    <w:rsid w:val="00287059"/>
    <w:rsid w:val="002873BC"/>
    <w:rsid w:val="00290BF1"/>
    <w:rsid w:val="002911D3"/>
    <w:rsid w:val="00291966"/>
    <w:rsid w:val="00291A48"/>
    <w:rsid w:val="0029248B"/>
    <w:rsid w:val="002924FB"/>
    <w:rsid w:val="0029251A"/>
    <w:rsid w:val="0029282B"/>
    <w:rsid w:val="00294511"/>
    <w:rsid w:val="00294708"/>
    <w:rsid w:val="0029538D"/>
    <w:rsid w:val="002976D9"/>
    <w:rsid w:val="00297AF2"/>
    <w:rsid w:val="002A0493"/>
    <w:rsid w:val="002A10F2"/>
    <w:rsid w:val="002A15DB"/>
    <w:rsid w:val="002A2166"/>
    <w:rsid w:val="002A286B"/>
    <w:rsid w:val="002A29A2"/>
    <w:rsid w:val="002A38A9"/>
    <w:rsid w:val="002A44C1"/>
    <w:rsid w:val="002A5D2C"/>
    <w:rsid w:val="002A73C7"/>
    <w:rsid w:val="002A79B2"/>
    <w:rsid w:val="002A7F52"/>
    <w:rsid w:val="002B06C2"/>
    <w:rsid w:val="002B0D42"/>
    <w:rsid w:val="002B1301"/>
    <w:rsid w:val="002B152C"/>
    <w:rsid w:val="002B15A1"/>
    <w:rsid w:val="002B2A22"/>
    <w:rsid w:val="002B327D"/>
    <w:rsid w:val="002B364B"/>
    <w:rsid w:val="002B3740"/>
    <w:rsid w:val="002B3B48"/>
    <w:rsid w:val="002B4F0B"/>
    <w:rsid w:val="002B50B7"/>
    <w:rsid w:val="002B6124"/>
    <w:rsid w:val="002B6134"/>
    <w:rsid w:val="002B6752"/>
    <w:rsid w:val="002B6C2A"/>
    <w:rsid w:val="002B73E6"/>
    <w:rsid w:val="002B7898"/>
    <w:rsid w:val="002B7FAE"/>
    <w:rsid w:val="002C03D6"/>
    <w:rsid w:val="002C086D"/>
    <w:rsid w:val="002C0F5F"/>
    <w:rsid w:val="002C179B"/>
    <w:rsid w:val="002C1C42"/>
    <w:rsid w:val="002C21EB"/>
    <w:rsid w:val="002C228F"/>
    <w:rsid w:val="002C22D8"/>
    <w:rsid w:val="002C2E18"/>
    <w:rsid w:val="002C335A"/>
    <w:rsid w:val="002C5625"/>
    <w:rsid w:val="002C5736"/>
    <w:rsid w:val="002C57B2"/>
    <w:rsid w:val="002C5DAD"/>
    <w:rsid w:val="002C6384"/>
    <w:rsid w:val="002C6B11"/>
    <w:rsid w:val="002C6B2D"/>
    <w:rsid w:val="002D059D"/>
    <w:rsid w:val="002D0BB6"/>
    <w:rsid w:val="002D227D"/>
    <w:rsid w:val="002D2381"/>
    <w:rsid w:val="002D2DD9"/>
    <w:rsid w:val="002D4B35"/>
    <w:rsid w:val="002D58D1"/>
    <w:rsid w:val="002D58E9"/>
    <w:rsid w:val="002D6232"/>
    <w:rsid w:val="002D6A1C"/>
    <w:rsid w:val="002D70FB"/>
    <w:rsid w:val="002D7343"/>
    <w:rsid w:val="002D73E7"/>
    <w:rsid w:val="002E00E2"/>
    <w:rsid w:val="002E0212"/>
    <w:rsid w:val="002E06EF"/>
    <w:rsid w:val="002E07F7"/>
    <w:rsid w:val="002E0C8D"/>
    <w:rsid w:val="002E12AA"/>
    <w:rsid w:val="002E340A"/>
    <w:rsid w:val="002E4110"/>
    <w:rsid w:val="002E42BC"/>
    <w:rsid w:val="002E5134"/>
    <w:rsid w:val="002E54AF"/>
    <w:rsid w:val="002E5DF3"/>
    <w:rsid w:val="002E6195"/>
    <w:rsid w:val="002E653A"/>
    <w:rsid w:val="002E6808"/>
    <w:rsid w:val="002E6F28"/>
    <w:rsid w:val="002E78F0"/>
    <w:rsid w:val="002E7AA6"/>
    <w:rsid w:val="002F1674"/>
    <w:rsid w:val="002F24DF"/>
    <w:rsid w:val="002F26A6"/>
    <w:rsid w:val="002F26E4"/>
    <w:rsid w:val="002F285F"/>
    <w:rsid w:val="002F3C78"/>
    <w:rsid w:val="002F4DF0"/>
    <w:rsid w:val="002F6789"/>
    <w:rsid w:val="002F7180"/>
    <w:rsid w:val="002F76B3"/>
    <w:rsid w:val="00300952"/>
    <w:rsid w:val="003011D8"/>
    <w:rsid w:val="00301A4A"/>
    <w:rsid w:val="00301DDD"/>
    <w:rsid w:val="00302405"/>
    <w:rsid w:val="003031AA"/>
    <w:rsid w:val="0030364E"/>
    <w:rsid w:val="00303871"/>
    <w:rsid w:val="003038BD"/>
    <w:rsid w:val="0030414B"/>
    <w:rsid w:val="003046D6"/>
    <w:rsid w:val="003047AF"/>
    <w:rsid w:val="0030484C"/>
    <w:rsid w:val="00304D13"/>
    <w:rsid w:val="00305508"/>
    <w:rsid w:val="00305EFC"/>
    <w:rsid w:val="003069FF"/>
    <w:rsid w:val="00306E75"/>
    <w:rsid w:val="0030758C"/>
    <w:rsid w:val="003076F1"/>
    <w:rsid w:val="00307C19"/>
    <w:rsid w:val="00307D6E"/>
    <w:rsid w:val="003103A1"/>
    <w:rsid w:val="003103D1"/>
    <w:rsid w:val="0031044E"/>
    <w:rsid w:val="00310E42"/>
    <w:rsid w:val="00311406"/>
    <w:rsid w:val="003117A0"/>
    <w:rsid w:val="003118AC"/>
    <w:rsid w:val="00312CD0"/>
    <w:rsid w:val="00313100"/>
    <w:rsid w:val="003136A3"/>
    <w:rsid w:val="003141C8"/>
    <w:rsid w:val="003162D4"/>
    <w:rsid w:val="003171DA"/>
    <w:rsid w:val="003172FB"/>
    <w:rsid w:val="0031779F"/>
    <w:rsid w:val="00317D2B"/>
    <w:rsid w:val="003201E3"/>
    <w:rsid w:val="00320A0F"/>
    <w:rsid w:val="00320B9E"/>
    <w:rsid w:val="00322F9D"/>
    <w:rsid w:val="00324141"/>
    <w:rsid w:val="003244A5"/>
    <w:rsid w:val="003244E5"/>
    <w:rsid w:val="003254EE"/>
    <w:rsid w:val="00325B7D"/>
    <w:rsid w:val="003261FD"/>
    <w:rsid w:val="0032624E"/>
    <w:rsid w:val="0032676C"/>
    <w:rsid w:val="00327C37"/>
    <w:rsid w:val="003321C3"/>
    <w:rsid w:val="0033240C"/>
    <w:rsid w:val="00332712"/>
    <w:rsid w:val="003338FB"/>
    <w:rsid w:val="003341B3"/>
    <w:rsid w:val="003346D3"/>
    <w:rsid w:val="003353AC"/>
    <w:rsid w:val="00336B92"/>
    <w:rsid w:val="00337C33"/>
    <w:rsid w:val="00337D82"/>
    <w:rsid w:val="00337E0C"/>
    <w:rsid w:val="00340276"/>
    <w:rsid w:val="00340406"/>
    <w:rsid w:val="00340655"/>
    <w:rsid w:val="00340805"/>
    <w:rsid w:val="00341E24"/>
    <w:rsid w:val="00342627"/>
    <w:rsid w:val="00342897"/>
    <w:rsid w:val="00342BFC"/>
    <w:rsid w:val="00342D85"/>
    <w:rsid w:val="00342E68"/>
    <w:rsid w:val="00343519"/>
    <w:rsid w:val="0034542C"/>
    <w:rsid w:val="003457F1"/>
    <w:rsid w:val="003469FA"/>
    <w:rsid w:val="00346EA3"/>
    <w:rsid w:val="00350142"/>
    <w:rsid w:val="0035019A"/>
    <w:rsid w:val="00350488"/>
    <w:rsid w:val="003516C7"/>
    <w:rsid w:val="00351FB9"/>
    <w:rsid w:val="003527BA"/>
    <w:rsid w:val="00353100"/>
    <w:rsid w:val="00353614"/>
    <w:rsid w:val="003558E5"/>
    <w:rsid w:val="00355F14"/>
    <w:rsid w:val="003563C8"/>
    <w:rsid w:val="003566C5"/>
    <w:rsid w:val="00357C9B"/>
    <w:rsid w:val="00360394"/>
    <w:rsid w:val="0036188C"/>
    <w:rsid w:val="00361E8C"/>
    <w:rsid w:val="003620BB"/>
    <w:rsid w:val="0036382F"/>
    <w:rsid w:val="003647AC"/>
    <w:rsid w:val="00364E6B"/>
    <w:rsid w:val="00365570"/>
    <w:rsid w:val="003664BB"/>
    <w:rsid w:val="00366649"/>
    <w:rsid w:val="00367663"/>
    <w:rsid w:val="00367B1D"/>
    <w:rsid w:val="00367EED"/>
    <w:rsid w:val="00370941"/>
    <w:rsid w:val="003710EB"/>
    <w:rsid w:val="0037158E"/>
    <w:rsid w:val="00371898"/>
    <w:rsid w:val="00372296"/>
    <w:rsid w:val="003737FB"/>
    <w:rsid w:val="003760C7"/>
    <w:rsid w:val="00376126"/>
    <w:rsid w:val="00376750"/>
    <w:rsid w:val="003767AD"/>
    <w:rsid w:val="00376934"/>
    <w:rsid w:val="00376F5B"/>
    <w:rsid w:val="0037719D"/>
    <w:rsid w:val="00377FD4"/>
    <w:rsid w:val="00382474"/>
    <w:rsid w:val="00383EFE"/>
    <w:rsid w:val="00384246"/>
    <w:rsid w:val="003843A2"/>
    <w:rsid w:val="00384427"/>
    <w:rsid w:val="00384972"/>
    <w:rsid w:val="00386C81"/>
    <w:rsid w:val="00387C6C"/>
    <w:rsid w:val="00387EC9"/>
    <w:rsid w:val="0039046F"/>
    <w:rsid w:val="003907D5"/>
    <w:rsid w:val="00391485"/>
    <w:rsid w:val="003916DF"/>
    <w:rsid w:val="00391F8C"/>
    <w:rsid w:val="003931D0"/>
    <w:rsid w:val="00393D17"/>
    <w:rsid w:val="00393E4D"/>
    <w:rsid w:val="00393E61"/>
    <w:rsid w:val="0039479B"/>
    <w:rsid w:val="00394AF6"/>
    <w:rsid w:val="0039678E"/>
    <w:rsid w:val="003971C3"/>
    <w:rsid w:val="003A09B3"/>
    <w:rsid w:val="003A0B3C"/>
    <w:rsid w:val="003A0D92"/>
    <w:rsid w:val="003A111E"/>
    <w:rsid w:val="003A1169"/>
    <w:rsid w:val="003A272F"/>
    <w:rsid w:val="003A292C"/>
    <w:rsid w:val="003A3F1F"/>
    <w:rsid w:val="003A42FD"/>
    <w:rsid w:val="003A4ADA"/>
    <w:rsid w:val="003A4E39"/>
    <w:rsid w:val="003A53D2"/>
    <w:rsid w:val="003A5F5A"/>
    <w:rsid w:val="003A67E8"/>
    <w:rsid w:val="003A68B1"/>
    <w:rsid w:val="003A6B84"/>
    <w:rsid w:val="003A6C3F"/>
    <w:rsid w:val="003A6ED6"/>
    <w:rsid w:val="003A76CF"/>
    <w:rsid w:val="003A7709"/>
    <w:rsid w:val="003A774A"/>
    <w:rsid w:val="003B0354"/>
    <w:rsid w:val="003B089F"/>
    <w:rsid w:val="003B0B1C"/>
    <w:rsid w:val="003B1658"/>
    <w:rsid w:val="003B1D88"/>
    <w:rsid w:val="003B226A"/>
    <w:rsid w:val="003B2A18"/>
    <w:rsid w:val="003B2D2E"/>
    <w:rsid w:val="003B2F92"/>
    <w:rsid w:val="003B3175"/>
    <w:rsid w:val="003B3197"/>
    <w:rsid w:val="003B352D"/>
    <w:rsid w:val="003B43DF"/>
    <w:rsid w:val="003B4479"/>
    <w:rsid w:val="003B55D8"/>
    <w:rsid w:val="003B5CAC"/>
    <w:rsid w:val="003B5FF4"/>
    <w:rsid w:val="003B60C6"/>
    <w:rsid w:val="003B60DA"/>
    <w:rsid w:val="003B7B6B"/>
    <w:rsid w:val="003C04E9"/>
    <w:rsid w:val="003C166E"/>
    <w:rsid w:val="003C235A"/>
    <w:rsid w:val="003C2735"/>
    <w:rsid w:val="003C289F"/>
    <w:rsid w:val="003C2CB8"/>
    <w:rsid w:val="003C3AFE"/>
    <w:rsid w:val="003C3DF5"/>
    <w:rsid w:val="003C4CBB"/>
    <w:rsid w:val="003C510A"/>
    <w:rsid w:val="003C54D3"/>
    <w:rsid w:val="003C599F"/>
    <w:rsid w:val="003C5B19"/>
    <w:rsid w:val="003C6CA1"/>
    <w:rsid w:val="003C7644"/>
    <w:rsid w:val="003C7C59"/>
    <w:rsid w:val="003D0DC0"/>
    <w:rsid w:val="003D1F91"/>
    <w:rsid w:val="003D2C4C"/>
    <w:rsid w:val="003D2D06"/>
    <w:rsid w:val="003D3FF3"/>
    <w:rsid w:val="003D4F8D"/>
    <w:rsid w:val="003D5956"/>
    <w:rsid w:val="003D5B9D"/>
    <w:rsid w:val="003D5C56"/>
    <w:rsid w:val="003D68C1"/>
    <w:rsid w:val="003D7216"/>
    <w:rsid w:val="003D7E3B"/>
    <w:rsid w:val="003E02F5"/>
    <w:rsid w:val="003E04FD"/>
    <w:rsid w:val="003E0A51"/>
    <w:rsid w:val="003E1E6C"/>
    <w:rsid w:val="003E2288"/>
    <w:rsid w:val="003E2489"/>
    <w:rsid w:val="003E29D5"/>
    <w:rsid w:val="003E33C1"/>
    <w:rsid w:val="003E3740"/>
    <w:rsid w:val="003E3C69"/>
    <w:rsid w:val="003E3D07"/>
    <w:rsid w:val="003E47FF"/>
    <w:rsid w:val="003E4962"/>
    <w:rsid w:val="003E5828"/>
    <w:rsid w:val="003E5A9D"/>
    <w:rsid w:val="003E5BA4"/>
    <w:rsid w:val="003E6AE5"/>
    <w:rsid w:val="003E750E"/>
    <w:rsid w:val="003F08FB"/>
    <w:rsid w:val="003F0963"/>
    <w:rsid w:val="003F1195"/>
    <w:rsid w:val="003F1B64"/>
    <w:rsid w:val="003F1BBC"/>
    <w:rsid w:val="003F1FF4"/>
    <w:rsid w:val="003F2335"/>
    <w:rsid w:val="003F278C"/>
    <w:rsid w:val="003F2E41"/>
    <w:rsid w:val="003F5E78"/>
    <w:rsid w:val="003F764E"/>
    <w:rsid w:val="003F7E63"/>
    <w:rsid w:val="004001AE"/>
    <w:rsid w:val="00400A98"/>
    <w:rsid w:val="00400DB3"/>
    <w:rsid w:val="00401088"/>
    <w:rsid w:val="00402C09"/>
    <w:rsid w:val="00404AC1"/>
    <w:rsid w:val="00405A21"/>
    <w:rsid w:val="00406526"/>
    <w:rsid w:val="00406A23"/>
    <w:rsid w:val="00406E35"/>
    <w:rsid w:val="00407863"/>
    <w:rsid w:val="00410147"/>
    <w:rsid w:val="00411291"/>
    <w:rsid w:val="004114AE"/>
    <w:rsid w:val="00413202"/>
    <w:rsid w:val="00413848"/>
    <w:rsid w:val="00413CAA"/>
    <w:rsid w:val="004140FF"/>
    <w:rsid w:val="0041478E"/>
    <w:rsid w:val="00414A35"/>
    <w:rsid w:val="00415C8C"/>
    <w:rsid w:val="00416933"/>
    <w:rsid w:val="0042066B"/>
    <w:rsid w:val="00420F46"/>
    <w:rsid w:val="00421711"/>
    <w:rsid w:val="00421915"/>
    <w:rsid w:val="00421BC7"/>
    <w:rsid w:val="0042211C"/>
    <w:rsid w:val="00422BAC"/>
    <w:rsid w:val="00423280"/>
    <w:rsid w:val="0042355A"/>
    <w:rsid w:val="00424611"/>
    <w:rsid w:val="00424CAD"/>
    <w:rsid w:val="0042510F"/>
    <w:rsid w:val="00425928"/>
    <w:rsid w:val="00425DAD"/>
    <w:rsid w:val="004261AE"/>
    <w:rsid w:val="00426A6E"/>
    <w:rsid w:val="00426DEE"/>
    <w:rsid w:val="00426E77"/>
    <w:rsid w:val="0042701A"/>
    <w:rsid w:val="004274AF"/>
    <w:rsid w:val="004274CA"/>
    <w:rsid w:val="004276EA"/>
    <w:rsid w:val="00427BA6"/>
    <w:rsid w:val="00427EDF"/>
    <w:rsid w:val="004302B0"/>
    <w:rsid w:val="00430C2E"/>
    <w:rsid w:val="00430DF8"/>
    <w:rsid w:val="004312FB"/>
    <w:rsid w:val="00431C7A"/>
    <w:rsid w:val="00432AEB"/>
    <w:rsid w:val="00433CC6"/>
    <w:rsid w:val="00434994"/>
    <w:rsid w:val="004349CE"/>
    <w:rsid w:val="00435165"/>
    <w:rsid w:val="0043533D"/>
    <w:rsid w:val="00435412"/>
    <w:rsid w:val="004357DB"/>
    <w:rsid w:val="004359D6"/>
    <w:rsid w:val="00435ABF"/>
    <w:rsid w:val="00435C0E"/>
    <w:rsid w:val="004365BE"/>
    <w:rsid w:val="004367BC"/>
    <w:rsid w:val="00436BEB"/>
    <w:rsid w:val="00436C85"/>
    <w:rsid w:val="00437205"/>
    <w:rsid w:val="00437683"/>
    <w:rsid w:val="004377C6"/>
    <w:rsid w:val="00440A0F"/>
    <w:rsid w:val="0044226B"/>
    <w:rsid w:val="0044287D"/>
    <w:rsid w:val="004438E8"/>
    <w:rsid w:val="00443FA6"/>
    <w:rsid w:val="004445D4"/>
    <w:rsid w:val="004446AC"/>
    <w:rsid w:val="00444F1C"/>
    <w:rsid w:val="0044536B"/>
    <w:rsid w:val="004453DF"/>
    <w:rsid w:val="0044717A"/>
    <w:rsid w:val="00447E16"/>
    <w:rsid w:val="00450104"/>
    <w:rsid w:val="00451F96"/>
    <w:rsid w:val="004522B0"/>
    <w:rsid w:val="00452C54"/>
    <w:rsid w:val="00452DC0"/>
    <w:rsid w:val="00453780"/>
    <w:rsid w:val="00453BC3"/>
    <w:rsid w:val="0045410D"/>
    <w:rsid w:val="004542E4"/>
    <w:rsid w:val="00454369"/>
    <w:rsid w:val="0045441D"/>
    <w:rsid w:val="00454E59"/>
    <w:rsid w:val="00454E88"/>
    <w:rsid w:val="00455B1E"/>
    <w:rsid w:val="0045626D"/>
    <w:rsid w:val="00457801"/>
    <w:rsid w:val="004601E0"/>
    <w:rsid w:val="00460658"/>
    <w:rsid w:val="00461832"/>
    <w:rsid w:val="00461F84"/>
    <w:rsid w:val="00462575"/>
    <w:rsid w:val="00462B5A"/>
    <w:rsid w:val="00463247"/>
    <w:rsid w:val="00463B72"/>
    <w:rsid w:val="00463F34"/>
    <w:rsid w:val="00463FFC"/>
    <w:rsid w:val="00464347"/>
    <w:rsid w:val="0046493D"/>
    <w:rsid w:val="00466179"/>
    <w:rsid w:val="0046711D"/>
    <w:rsid w:val="00467152"/>
    <w:rsid w:val="0046733B"/>
    <w:rsid w:val="00467F17"/>
    <w:rsid w:val="00470188"/>
    <w:rsid w:val="004711D5"/>
    <w:rsid w:val="00471D68"/>
    <w:rsid w:val="00471F32"/>
    <w:rsid w:val="0047269C"/>
    <w:rsid w:val="00473F79"/>
    <w:rsid w:val="004744DD"/>
    <w:rsid w:val="0047468E"/>
    <w:rsid w:val="0047636B"/>
    <w:rsid w:val="004764B9"/>
    <w:rsid w:val="00476E5F"/>
    <w:rsid w:val="0047746F"/>
    <w:rsid w:val="00477F8C"/>
    <w:rsid w:val="00480025"/>
    <w:rsid w:val="00480A39"/>
    <w:rsid w:val="00481082"/>
    <w:rsid w:val="00481145"/>
    <w:rsid w:val="00481A04"/>
    <w:rsid w:val="0048227A"/>
    <w:rsid w:val="00482D47"/>
    <w:rsid w:val="00483553"/>
    <w:rsid w:val="00483BA6"/>
    <w:rsid w:val="00483BCC"/>
    <w:rsid w:val="00484A3F"/>
    <w:rsid w:val="00484D76"/>
    <w:rsid w:val="00484FF2"/>
    <w:rsid w:val="00485AA6"/>
    <w:rsid w:val="00486ECB"/>
    <w:rsid w:val="0048768B"/>
    <w:rsid w:val="004905BD"/>
    <w:rsid w:val="00490654"/>
    <w:rsid w:val="004919CF"/>
    <w:rsid w:val="004922E1"/>
    <w:rsid w:val="004931B8"/>
    <w:rsid w:val="0049325B"/>
    <w:rsid w:val="004935C7"/>
    <w:rsid w:val="00493B83"/>
    <w:rsid w:val="00493E23"/>
    <w:rsid w:val="00494639"/>
    <w:rsid w:val="00494685"/>
    <w:rsid w:val="00494C5E"/>
    <w:rsid w:val="004953D4"/>
    <w:rsid w:val="004961F2"/>
    <w:rsid w:val="00496270"/>
    <w:rsid w:val="004964CE"/>
    <w:rsid w:val="00497A1F"/>
    <w:rsid w:val="004A1727"/>
    <w:rsid w:val="004A2DE0"/>
    <w:rsid w:val="004A3ED3"/>
    <w:rsid w:val="004A4C61"/>
    <w:rsid w:val="004A5127"/>
    <w:rsid w:val="004A5C9C"/>
    <w:rsid w:val="004A62CC"/>
    <w:rsid w:val="004A64A6"/>
    <w:rsid w:val="004A6764"/>
    <w:rsid w:val="004A76EB"/>
    <w:rsid w:val="004A7712"/>
    <w:rsid w:val="004A7C8C"/>
    <w:rsid w:val="004B05C4"/>
    <w:rsid w:val="004B0704"/>
    <w:rsid w:val="004B0C47"/>
    <w:rsid w:val="004B1618"/>
    <w:rsid w:val="004B23DE"/>
    <w:rsid w:val="004B2978"/>
    <w:rsid w:val="004B3409"/>
    <w:rsid w:val="004B4207"/>
    <w:rsid w:val="004B4430"/>
    <w:rsid w:val="004B5338"/>
    <w:rsid w:val="004B658E"/>
    <w:rsid w:val="004B6688"/>
    <w:rsid w:val="004B6C4B"/>
    <w:rsid w:val="004B7031"/>
    <w:rsid w:val="004B72C0"/>
    <w:rsid w:val="004B7DB5"/>
    <w:rsid w:val="004C04CB"/>
    <w:rsid w:val="004C0690"/>
    <w:rsid w:val="004C0BB1"/>
    <w:rsid w:val="004C1A33"/>
    <w:rsid w:val="004C3AC4"/>
    <w:rsid w:val="004C4D60"/>
    <w:rsid w:val="004C4DAD"/>
    <w:rsid w:val="004C57E1"/>
    <w:rsid w:val="004C5ADC"/>
    <w:rsid w:val="004C6221"/>
    <w:rsid w:val="004C6D4D"/>
    <w:rsid w:val="004C702D"/>
    <w:rsid w:val="004C729C"/>
    <w:rsid w:val="004C7455"/>
    <w:rsid w:val="004C749E"/>
    <w:rsid w:val="004D0013"/>
    <w:rsid w:val="004D13A1"/>
    <w:rsid w:val="004D14E0"/>
    <w:rsid w:val="004D295A"/>
    <w:rsid w:val="004D2A1B"/>
    <w:rsid w:val="004D3243"/>
    <w:rsid w:val="004D351E"/>
    <w:rsid w:val="004D38AB"/>
    <w:rsid w:val="004D4813"/>
    <w:rsid w:val="004D5465"/>
    <w:rsid w:val="004D70D0"/>
    <w:rsid w:val="004D7563"/>
    <w:rsid w:val="004D77D2"/>
    <w:rsid w:val="004D787A"/>
    <w:rsid w:val="004E0397"/>
    <w:rsid w:val="004E0D74"/>
    <w:rsid w:val="004E24E4"/>
    <w:rsid w:val="004E3234"/>
    <w:rsid w:val="004E3F72"/>
    <w:rsid w:val="004E423D"/>
    <w:rsid w:val="004E464B"/>
    <w:rsid w:val="004E4CC7"/>
    <w:rsid w:val="004E6196"/>
    <w:rsid w:val="004E7177"/>
    <w:rsid w:val="004E7450"/>
    <w:rsid w:val="004F004D"/>
    <w:rsid w:val="004F026E"/>
    <w:rsid w:val="004F113F"/>
    <w:rsid w:val="004F1FB9"/>
    <w:rsid w:val="004F2111"/>
    <w:rsid w:val="004F24A3"/>
    <w:rsid w:val="004F2569"/>
    <w:rsid w:val="004F35D8"/>
    <w:rsid w:val="004F3A73"/>
    <w:rsid w:val="004F3BF0"/>
    <w:rsid w:val="004F42EF"/>
    <w:rsid w:val="004F44C2"/>
    <w:rsid w:val="004F45D6"/>
    <w:rsid w:val="004F46F7"/>
    <w:rsid w:val="004F48D4"/>
    <w:rsid w:val="004F4A42"/>
    <w:rsid w:val="004F5150"/>
    <w:rsid w:val="004F7AFF"/>
    <w:rsid w:val="00501203"/>
    <w:rsid w:val="00501B36"/>
    <w:rsid w:val="00501C9C"/>
    <w:rsid w:val="005022DF"/>
    <w:rsid w:val="00502321"/>
    <w:rsid w:val="00503175"/>
    <w:rsid w:val="005033F1"/>
    <w:rsid w:val="00503D4E"/>
    <w:rsid w:val="0050556D"/>
    <w:rsid w:val="00505DD9"/>
    <w:rsid w:val="00507111"/>
    <w:rsid w:val="00510231"/>
    <w:rsid w:val="00513574"/>
    <w:rsid w:val="00513A05"/>
    <w:rsid w:val="00513C8E"/>
    <w:rsid w:val="005140CB"/>
    <w:rsid w:val="0051439E"/>
    <w:rsid w:val="0051441F"/>
    <w:rsid w:val="00514556"/>
    <w:rsid w:val="00514FB8"/>
    <w:rsid w:val="00515113"/>
    <w:rsid w:val="00516ACF"/>
    <w:rsid w:val="00516E50"/>
    <w:rsid w:val="00517432"/>
    <w:rsid w:val="00517C3D"/>
    <w:rsid w:val="00521495"/>
    <w:rsid w:val="005217E9"/>
    <w:rsid w:val="00522118"/>
    <w:rsid w:val="00522373"/>
    <w:rsid w:val="00522FEB"/>
    <w:rsid w:val="005233E7"/>
    <w:rsid w:val="00523B8A"/>
    <w:rsid w:val="00524466"/>
    <w:rsid w:val="00525111"/>
    <w:rsid w:val="005252CB"/>
    <w:rsid w:val="00526212"/>
    <w:rsid w:val="00526BD1"/>
    <w:rsid w:val="00526D84"/>
    <w:rsid w:val="00527BE1"/>
    <w:rsid w:val="00527D03"/>
    <w:rsid w:val="00527DA9"/>
    <w:rsid w:val="00530181"/>
    <w:rsid w:val="00530B18"/>
    <w:rsid w:val="00532021"/>
    <w:rsid w:val="005324B7"/>
    <w:rsid w:val="00532811"/>
    <w:rsid w:val="00533048"/>
    <w:rsid w:val="005333D7"/>
    <w:rsid w:val="005334A2"/>
    <w:rsid w:val="0053360A"/>
    <w:rsid w:val="00533867"/>
    <w:rsid w:val="0053460C"/>
    <w:rsid w:val="00534A33"/>
    <w:rsid w:val="0053505D"/>
    <w:rsid w:val="00535540"/>
    <w:rsid w:val="005357FF"/>
    <w:rsid w:val="00535B8A"/>
    <w:rsid w:val="00535FF4"/>
    <w:rsid w:val="0053632C"/>
    <w:rsid w:val="005363DD"/>
    <w:rsid w:val="00536732"/>
    <w:rsid w:val="005368C7"/>
    <w:rsid w:val="00537769"/>
    <w:rsid w:val="00537BB8"/>
    <w:rsid w:val="00537C40"/>
    <w:rsid w:val="0054145F"/>
    <w:rsid w:val="00541A75"/>
    <w:rsid w:val="00541C92"/>
    <w:rsid w:val="00542201"/>
    <w:rsid w:val="005426E7"/>
    <w:rsid w:val="005431B8"/>
    <w:rsid w:val="00543BC4"/>
    <w:rsid w:val="00543D9C"/>
    <w:rsid w:val="005449FF"/>
    <w:rsid w:val="00544ED4"/>
    <w:rsid w:val="0054536B"/>
    <w:rsid w:val="00545EB1"/>
    <w:rsid w:val="005463C2"/>
    <w:rsid w:val="005471C3"/>
    <w:rsid w:val="005479C2"/>
    <w:rsid w:val="00547CB3"/>
    <w:rsid w:val="0055044F"/>
    <w:rsid w:val="00550A4E"/>
    <w:rsid w:val="00551132"/>
    <w:rsid w:val="00551634"/>
    <w:rsid w:val="005516AB"/>
    <w:rsid w:val="00555526"/>
    <w:rsid w:val="00555ACF"/>
    <w:rsid w:val="00555F05"/>
    <w:rsid w:val="00556B2E"/>
    <w:rsid w:val="00560CE9"/>
    <w:rsid w:val="00561540"/>
    <w:rsid w:val="00561B41"/>
    <w:rsid w:val="00561C8C"/>
    <w:rsid w:val="005626C2"/>
    <w:rsid w:val="00562ACE"/>
    <w:rsid w:val="0056545D"/>
    <w:rsid w:val="00565C01"/>
    <w:rsid w:val="00566662"/>
    <w:rsid w:val="00566DD4"/>
    <w:rsid w:val="00567046"/>
    <w:rsid w:val="005676C7"/>
    <w:rsid w:val="005677C9"/>
    <w:rsid w:val="00567E50"/>
    <w:rsid w:val="00570905"/>
    <w:rsid w:val="00570BAF"/>
    <w:rsid w:val="00571492"/>
    <w:rsid w:val="00572AB7"/>
    <w:rsid w:val="0057318C"/>
    <w:rsid w:val="005733F3"/>
    <w:rsid w:val="00573401"/>
    <w:rsid w:val="005734DA"/>
    <w:rsid w:val="00573708"/>
    <w:rsid w:val="00573745"/>
    <w:rsid w:val="00574202"/>
    <w:rsid w:val="00575D79"/>
    <w:rsid w:val="00575FE0"/>
    <w:rsid w:val="005762B3"/>
    <w:rsid w:val="0057670E"/>
    <w:rsid w:val="00576A16"/>
    <w:rsid w:val="00576B9C"/>
    <w:rsid w:val="00577608"/>
    <w:rsid w:val="00577A79"/>
    <w:rsid w:val="005813BD"/>
    <w:rsid w:val="00581E72"/>
    <w:rsid w:val="005825C0"/>
    <w:rsid w:val="0058334F"/>
    <w:rsid w:val="00584B45"/>
    <w:rsid w:val="00584C74"/>
    <w:rsid w:val="00584E99"/>
    <w:rsid w:val="0058530B"/>
    <w:rsid w:val="0058595F"/>
    <w:rsid w:val="00586543"/>
    <w:rsid w:val="00586B3A"/>
    <w:rsid w:val="00586C03"/>
    <w:rsid w:val="00587DA7"/>
    <w:rsid w:val="0059000A"/>
    <w:rsid w:val="005905EA"/>
    <w:rsid w:val="0059078E"/>
    <w:rsid w:val="005908EA"/>
    <w:rsid w:val="0059199F"/>
    <w:rsid w:val="00592031"/>
    <w:rsid w:val="00592415"/>
    <w:rsid w:val="00592C4D"/>
    <w:rsid w:val="00592DB6"/>
    <w:rsid w:val="00592F33"/>
    <w:rsid w:val="0059326B"/>
    <w:rsid w:val="00593695"/>
    <w:rsid w:val="00593C42"/>
    <w:rsid w:val="00593C86"/>
    <w:rsid w:val="00594193"/>
    <w:rsid w:val="0059594D"/>
    <w:rsid w:val="00595D32"/>
    <w:rsid w:val="00595D5D"/>
    <w:rsid w:val="00596A43"/>
    <w:rsid w:val="00597002"/>
    <w:rsid w:val="005A16DC"/>
    <w:rsid w:val="005A20F4"/>
    <w:rsid w:val="005A2CAE"/>
    <w:rsid w:val="005A3947"/>
    <w:rsid w:val="005A3AE9"/>
    <w:rsid w:val="005A3B33"/>
    <w:rsid w:val="005A3FE6"/>
    <w:rsid w:val="005A47A0"/>
    <w:rsid w:val="005A4A34"/>
    <w:rsid w:val="005A4D70"/>
    <w:rsid w:val="005A5945"/>
    <w:rsid w:val="005A5DF8"/>
    <w:rsid w:val="005A6E5A"/>
    <w:rsid w:val="005A79A4"/>
    <w:rsid w:val="005B054E"/>
    <w:rsid w:val="005B0BBB"/>
    <w:rsid w:val="005B12A1"/>
    <w:rsid w:val="005B1E97"/>
    <w:rsid w:val="005B2644"/>
    <w:rsid w:val="005B35C2"/>
    <w:rsid w:val="005B3D12"/>
    <w:rsid w:val="005B48C0"/>
    <w:rsid w:val="005B4F14"/>
    <w:rsid w:val="005B60CD"/>
    <w:rsid w:val="005B6BDD"/>
    <w:rsid w:val="005B74B3"/>
    <w:rsid w:val="005B7D6B"/>
    <w:rsid w:val="005C0512"/>
    <w:rsid w:val="005C062F"/>
    <w:rsid w:val="005C10CA"/>
    <w:rsid w:val="005C14DF"/>
    <w:rsid w:val="005C172E"/>
    <w:rsid w:val="005C1B10"/>
    <w:rsid w:val="005C233A"/>
    <w:rsid w:val="005C2392"/>
    <w:rsid w:val="005C2C87"/>
    <w:rsid w:val="005C3155"/>
    <w:rsid w:val="005C3772"/>
    <w:rsid w:val="005C3EE3"/>
    <w:rsid w:val="005C4118"/>
    <w:rsid w:val="005C442A"/>
    <w:rsid w:val="005C52EA"/>
    <w:rsid w:val="005C54B5"/>
    <w:rsid w:val="005C5736"/>
    <w:rsid w:val="005C589A"/>
    <w:rsid w:val="005C66A5"/>
    <w:rsid w:val="005C6906"/>
    <w:rsid w:val="005C6F9D"/>
    <w:rsid w:val="005D028C"/>
    <w:rsid w:val="005D1196"/>
    <w:rsid w:val="005D1B89"/>
    <w:rsid w:val="005D1DCB"/>
    <w:rsid w:val="005D21F9"/>
    <w:rsid w:val="005D3024"/>
    <w:rsid w:val="005D47C2"/>
    <w:rsid w:val="005D4EA8"/>
    <w:rsid w:val="005D5308"/>
    <w:rsid w:val="005D54A2"/>
    <w:rsid w:val="005D61E5"/>
    <w:rsid w:val="005D6B09"/>
    <w:rsid w:val="005D6E32"/>
    <w:rsid w:val="005D73AA"/>
    <w:rsid w:val="005E0394"/>
    <w:rsid w:val="005E056B"/>
    <w:rsid w:val="005E08BD"/>
    <w:rsid w:val="005E176D"/>
    <w:rsid w:val="005E1A9A"/>
    <w:rsid w:val="005E20FD"/>
    <w:rsid w:val="005E2D52"/>
    <w:rsid w:val="005E3351"/>
    <w:rsid w:val="005E37BC"/>
    <w:rsid w:val="005E3D02"/>
    <w:rsid w:val="005E4765"/>
    <w:rsid w:val="005E4972"/>
    <w:rsid w:val="005E5472"/>
    <w:rsid w:val="005E7D99"/>
    <w:rsid w:val="005E7E2E"/>
    <w:rsid w:val="005F0332"/>
    <w:rsid w:val="005F1032"/>
    <w:rsid w:val="005F11BC"/>
    <w:rsid w:val="005F1DC5"/>
    <w:rsid w:val="005F29FD"/>
    <w:rsid w:val="005F2BFF"/>
    <w:rsid w:val="005F3D69"/>
    <w:rsid w:val="005F474A"/>
    <w:rsid w:val="005F4D74"/>
    <w:rsid w:val="005F50E3"/>
    <w:rsid w:val="005F5691"/>
    <w:rsid w:val="005F5ECF"/>
    <w:rsid w:val="005F664E"/>
    <w:rsid w:val="005F6BD3"/>
    <w:rsid w:val="005F712B"/>
    <w:rsid w:val="006008E9"/>
    <w:rsid w:val="006018B0"/>
    <w:rsid w:val="006020AE"/>
    <w:rsid w:val="00602D48"/>
    <w:rsid w:val="0060336A"/>
    <w:rsid w:val="006033BD"/>
    <w:rsid w:val="00603FB3"/>
    <w:rsid w:val="0060426F"/>
    <w:rsid w:val="0060433C"/>
    <w:rsid w:val="0060472D"/>
    <w:rsid w:val="00604959"/>
    <w:rsid w:val="00604C0D"/>
    <w:rsid w:val="00604ECD"/>
    <w:rsid w:val="00605711"/>
    <w:rsid w:val="00605C89"/>
    <w:rsid w:val="00606A75"/>
    <w:rsid w:val="00607585"/>
    <w:rsid w:val="00607A0C"/>
    <w:rsid w:val="00607E0B"/>
    <w:rsid w:val="00607F87"/>
    <w:rsid w:val="00610338"/>
    <w:rsid w:val="00610405"/>
    <w:rsid w:val="0061061F"/>
    <w:rsid w:val="0061072B"/>
    <w:rsid w:val="006110F2"/>
    <w:rsid w:val="00611269"/>
    <w:rsid w:val="0061129B"/>
    <w:rsid w:val="0061162C"/>
    <w:rsid w:val="00611DF9"/>
    <w:rsid w:val="0061324E"/>
    <w:rsid w:val="00615338"/>
    <w:rsid w:val="00615E20"/>
    <w:rsid w:val="006172A8"/>
    <w:rsid w:val="0061734C"/>
    <w:rsid w:val="00617EFE"/>
    <w:rsid w:val="00620600"/>
    <w:rsid w:val="0062065C"/>
    <w:rsid w:val="0062143C"/>
    <w:rsid w:val="006224D4"/>
    <w:rsid w:val="00622C25"/>
    <w:rsid w:val="00622EB1"/>
    <w:rsid w:val="006231E9"/>
    <w:rsid w:val="00623447"/>
    <w:rsid w:val="00623EAE"/>
    <w:rsid w:val="00624CEC"/>
    <w:rsid w:val="00625536"/>
    <w:rsid w:val="00625F6B"/>
    <w:rsid w:val="0062721E"/>
    <w:rsid w:val="006302FC"/>
    <w:rsid w:val="006303F4"/>
    <w:rsid w:val="00630D81"/>
    <w:rsid w:val="00631125"/>
    <w:rsid w:val="00631172"/>
    <w:rsid w:val="006315F3"/>
    <w:rsid w:val="00631664"/>
    <w:rsid w:val="00632118"/>
    <w:rsid w:val="00633377"/>
    <w:rsid w:val="00633A01"/>
    <w:rsid w:val="00635DE8"/>
    <w:rsid w:val="00636027"/>
    <w:rsid w:val="00636114"/>
    <w:rsid w:val="00636497"/>
    <w:rsid w:val="006366FE"/>
    <w:rsid w:val="0063711B"/>
    <w:rsid w:val="006372FF"/>
    <w:rsid w:val="00637F8D"/>
    <w:rsid w:val="00640B70"/>
    <w:rsid w:val="00641179"/>
    <w:rsid w:val="00641320"/>
    <w:rsid w:val="0064150F"/>
    <w:rsid w:val="006420F5"/>
    <w:rsid w:val="0064213F"/>
    <w:rsid w:val="0064224B"/>
    <w:rsid w:val="006422E2"/>
    <w:rsid w:val="00642AE5"/>
    <w:rsid w:val="00644CCD"/>
    <w:rsid w:val="00644EAE"/>
    <w:rsid w:val="006451E5"/>
    <w:rsid w:val="00645382"/>
    <w:rsid w:val="00646AD1"/>
    <w:rsid w:val="0065189E"/>
    <w:rsid w:val="006525B1"/>
    <w:rsid w:val="00652A7E"/>
    <w:rsid w:val="00652D09"/>
    <w:rsid w:val="0065346B"/>
    <w:rsid w:val="00653952"/>
    <w:rsid w:val="00654CDB"/>
    <w:rsid w:val="0065525D"/>
    <w:rsid w:val="00656073"/>
    <w:rsid w:val="006564EF"/>
    <w:rsid w:val="00656BD1"/>
    <w:rsid w:val="00656C2C"/>
    <w:rsid w:val="0065721C"/>
    <w:rsid w:val="0065789C"/>
    <w:rsid w:val="00657B30"/>
    <w:rsid w:val="00657E0D"/>
    <w:rsid w:val="00660226"/>
    <w:rsid w:val="00660CDF"/>
    <w:rsid w:val="006616FD"/>
    <w:rsid w:val="00662E72"/>
    <w:rsid w:val="00663103"/>
    <w:rsid w:val="00663678"/>
    <w:rsid w:val="00663855"/>
    <w:rsid w:val="00663A93"/>
    <w:rsid w:val="00663B03"/>
    <w:rsid w:val="006641BE"/>
    <w:rsid w:val="00664B44"/>
    <w:rsid w:val="00665AA3"/>
    <w:rsid w:val="006662B7"/>
    <w:rsid w:val="006665CC"/>
    <w:rsid w:val="006670C4"/>
    <w:rsid w:val="0066723B"/>
    <w:rsid w:val="00670A9F"/>
    <w:rsid w:val="00671195"/>
    <w:rsid w:val="00672E06"/>
    <w:rsid w:val="0067429E"/>
    <w:rsid w:val="00674461"/>
    <w:rsid w:val="00675201"/>
    <w:rsid w:val="00675A87"/>
    <w:rsid w:val="00675D26"/>
    <w:rsid w:val="00677EF1"/>
    <w:rsid w:val="00677F41"/>
    <w:rsid w:val="0068064C"/>
    <w:rsid w:val="00680A14"/>
    <w:rsid w:val="00681104"/>
    <w:rsid w:val="00681B4D"/>
    <w:rsid w:val="00682330"/>
    <w:rsid w:val="00682742"/>
    <w:rsid w:val="0068276E"/>
    <w:rsid w:val="00682F5E"/>
    <w:rsid w:val="006832B4"/>
    <w:rsid w:val="0068359E"/>
    <w:rsid w:val="0068437C"/>
    <w:rsid w:val="00684862"/>
    <w:rsid w:val="00685AA2"/>
    <w:rsid w:val="006862A2"/>
    <w:rsid w:val="006869B6"/>
    <w:rsid w:val="00686F06"/>
    <w:rsid w:val="006872AD"/>
    <w:rsid w:val="006874BC"/>
    <w:rsid w:val="00687CD7"/>
    <w:rsid w:val="00690042"/>
    <w:rsid w:val="00690485"/>
    <w:rsid w:val="00691A77"/>
    <w:rsid w:val="00693B20"/>
    <w:rsid w:val="006942A6"/>
    <w:rsid w:val="00694469"/>
    <w:rsid w:val="00694E34"/>
    <w:rsid w:val="00694EDD"/>
    <w:rsid w:val="0069630B"/>
    <w:rsid w:val="00696A9C"/>
    <w:rsid w:val="00696E3F"/>
    <w:rsid w:val="006A0C5F"/>
    <w:rsid w:val="006A162B"/>
    <w:rsid w:val="006A199E"/>
    <w:rsid w:val="006A1F7A"/>
    <w:rsid w:val="006A3D48"/>
    <w:rsid w:val="006A4EBB"/>
    <w:rsid w:val="006A6335"/>
    <w:rsid w:val="006A6C8B"/>
    <w:rsid w:val="006A7AA1"/>
    <w:rsid w:val="006B0EA7"/>
    <w:rsid w:val="006B1495"/>
    <w:rsid w:val="006B1D53"/>
    <w:rsid w:val="006B2D45"/>
    <w:rsid w:val="006B38C1"/>
    <w:rsid w:val="006B425F"/>
    <w:rsid w:val="006B4691"/>
    <w:rsid w:val="006B4ABF"/>
    <w:rsid w:val="006B6F96"/>
    <w:rsid w:val="006B72A7"/>
    <w:rsid w:val="006B7B88"/>
    <w:rsid w:val="006C02FE"/>
    <w:rsid w:val="006C0498"/>
    <w:rsid w:val="006C10C5"/>
    <w:rsid w:val="006C11C5"/>
    <w:rsid w:val="006C12CC"/>
    <w:rsid w:val="006C1305"/>
    <w:rsid w:val="006C144D"/>
    <w:rsid w:val="006C1FAD"/>
    <w:rsid w:val="006C2C74"/>
    <w:rsid w:val="006C34F0"/>
    <w:rsid w:val="006C3906"/>
    <w:rsid w:val="006C3D39"/>
    <w:rsid w:val="006C4A41"/>
    <w:rsid w:val="006C5C1F"/>
    <w:rsid w:val="006C5E9C"/>
    <w:rsid w:val="006C5FDF"/>
    <w:rsid w:val="006C6242"/>
    <w:rsid w:val="006C6CA1"/>
    <w:rsid w:val="006D0061"/>
    <w:rsid w:val="006D119C"/>
    <w:rsid w:val="006D16BA"/>
    <w:rsid w:val="006D178E"/>
    <w:rsid w:val="006D2988"/>
    <w:rsid w:val="006D2D3D"/>
    <w:rsid w:val="006D330D"/>
    <w:rsid w:val="006D3588"/>
    <w:rsid w:val="006D3616"/>
    <w:rsid w:val="006D468D"/>
    <w:rsid w:val="006D47E2"/>
    <w:rsid w:val="006D5197"/>
    <w:rsid w:val="006D5B48"/>
    <w:rsid w:val="006D5F10"/>
    <w:rsid w:val="006D6376"/>
    <w:rsid w:val="006E0910"/>
    <w:rsid w:val="006E0A29"/>
    <w:rsid w:val="006E28CE"/>
    <w:rsid w:val="006E2BFA"/>
    <w:rsid w:val="006E4045"/>
    <w:rsid w:val="006E43AC"/>
    <w:rsid w:val="006E4460"/>
    <w:rsid w:val="006E455F"/>
    <w:rsid w:val="006E4633"/>
    <w:rsid w:val="006E545B"/>
    <w:rsid w:val="006E552A"/>
    <w:rsid w:val="006E57A9"/>
    <w:rsid w:val="006E5D10"/>
    <w:rsid w:val="006E6C33"/>
    <w:rsid w:val="006E764F"/>
    <w:rsid w:val="006E7947"/>
    <w:rsid w:val="006E7BA5"/>
    <w:rsid w:val="006F064A"/>
    <w:rsid w:val="006F113F"/>
    <w:rsid w:val="006F1519"/>
    <w:rsid w:val="006F1915"/>
    <w:rsid w:val="006F23D0"/>
    <w:rsid w:val="006F259A"/>
    <w:rsid w:val="006F264F"/>
    <w:rsid w:val="006F283C"/>
    <w:rsid w:val="006F2EE7"/>
    <w:rsid w:val="006F3596"/>
    <w:rsid w:val="006F361A"/>
    <w:rsid w:val="006F3B6D"/>
    <w:rsid w:val="006F3FE3"/>
    <w:rsid w:val="006F56CB"/>
    <w:rsid w:val="006F6D78"/>
    <w:rsid w:val="006F6F50"/>
    <w:rsid w:val="006F72C7"/>
    <w:rsid w:val="006F78CF"/>
    <w:rsid w:val="007002C4"/>
    <w:rsid w:val="007008CD"/>
    <w:rsid w:val="00700CC1"/>
    <w:rsid w:val="00700D91"/>
    <w:rsid w:val="00703276"/>
    <w:rsid w:val="00704109"/>
    <w:rsid w:val="00704D7E"/>
    <w:rsid w:val="00704E61"/>
    <w:rsid w:val="00705A7E"/>
    <w:rsid w:val="00707135"/>
    <w:rsid w:val="007071C1"/>
    <w:rsid w:val="007129BE"/>
    <w:rsid w:val="00713849"/>
    <w:rsid w:val="007151C2"/>
    <w:rsid w:val="007153BF"/>
    <w:rsid w:val="007159C9"/>
    <w:rsid w:val="00717E6B"/>
    <w:rsid w:val="00722183"/>
    <w:rsid w:val="0072220A"/>
    <w:rsid w:val="0072465A"/>
    <w:rsid w:val="0072565E"/>
    <w:rsid w:val="00725FF0"/>
    <w:rsid w:val="007266AF"/>
    <w:rsid w:val="00726856"/>
    <w:rsid w:val="007269F5"/>
    <w:rsid w:val="00726A55"/>
    <w:rsid w:val="007270A0"/>
    <w:rsid w:val="007272ED"/>
    <w:rsid w:val="00727F47"/>
    <w:rsid w:val="007304E2"/>
    <w:rsid w:val="00730701"/>
    <w:rsid w:val="00730EC7"/>
    <w:rsid w:val="007312C5"/>
    <w:rsid w:val="00731626"/>
    <w:rsid w:val="00731DB1"/>
    <w:rsid w:val="00732428"/>
    <w:rsid w:val="00732A71"/>
    <w:rsid w:val="00734CEE"/>
    <w:rsid w:val="00734E1C"/>
    <w:rsid w:val="00735745"/>
    <w:rsid w:val="0073678B"/>
    <w:rsid w:val="0073718A"/>
    <w:rsid w:val="007375A4"/>
    <w:rsid w:val="0073791A"/>
    <w:rsid w:val="007407F1"/>
    <w:rsid w:val="00740E27"/>
    <w:rsid w:val="00741424"/>
    <w:rsid w:val="00741D60"/>
    <w:rsid w:val="007421A2"/>
    <w:rsid w:val="007428F9"/>
    <w:rsid w:val="007429D0"/>
    <w:rsid w:val="00742C00"/>
    <w:rsid w:val="007436CE"/>
    <w:rsid w:val="00744A66"/>
    <w:rsid w:val="0074569A"/>
    <w:rsid w:val="0074592C"/>
    <w:rsid w:val="00745DB8"/>
    <w:rsid w:val="0074695E"/>
    <w:rsid w:val="00747529"/>
    <w:rsid w:val="00747B8B"/>
    <w:rsid w:val="0075042E"/>
    <w:rsid w:val="00750C93"/>
    <w:rsid w:val="00751319"/>
    <w:rsid w:val="00751327"/>
    <w:rsid w:val="00751482"/>
    <w:rsid w:val="00752FBD"/>
    <w:rsid w:val="00753C1B"/>
    <w:rsid w:val="00754453"/>
    <w:rsid w:val="00754648"/>
    <w:rsid w:val="007547F1"/>
    <w:rsid w:val="00754E2D"/>
    <w:rsid w:val="00755072"/>
    <w:rsid w:val="00756037"/>
    <w:rsid w:val="00756140"/>
    <w:rsid w:val="0075636B"/>
    <w:rsid w:val="00756F00"/>
    <w:rsid w:val="007574BE"/>
    <w:rsid w:val="00757956"/>
    <w:rsid w:val="007579E1"/>
    <w:rsid w:val="00760EFB"/>
    <w:rsid w:val="0076179D"/>
    <w:rsid w:val="00761C17"/>
    <w:rsid w:val="00762CB1"/>
    <w:rsid w:val="00763024"/>
    <w:rsid w:val="007655E4"/>
    <w:rsid w:val="0076663A"/>
    <w:rsid w:val="007671C8"/>
    <w:rsid w:val="00767261"/>
    <w:rsid w:val="007705AA"/>
    <w:rsid w:val="00770EAC"/>
    <w:rsid w:val="00771569"/>
    <w:rsid w:val="007727A6"/>
    <w:rsid w:val="00774067"/>
    <w:rsid w:val="00774967"/>
    <w:rsid w:val="0077498B"/>
    <w:rsid w:val="00775088"/>
    <w:rsid w:val="0077520C"/>
    <w:rsid w:val="007757F3"/>
    <w:rsid w:val="0077686B"/>
    <w:rsid w:val="00776EAE"/>
    <w:rsid w:val="00777595"/>
    <w:rsid w:val="0078000C"/>
    <w:rsid w:val="007802EB"/>
    <w:rsid w:val="007808A1"/>
    <w:rsid w:val="00781884"/>
    <w:rsid w:val="007819B5"/>
    <w:rsid w:val="007819CB"/>
    <w:rsid w:val="00781CC8"/>
    <w:rsid w:val="00783C35"/>
    <w:rsid w:val="00783E05"/>
    <w:rsid w:val="00784410"/>
    <w:rsid w:val="00784EDE"/>
    <w:rsid w:val="00784FD5"/>
    <w:rsid w:val="0078590B"/>
    <w:rsid w:val="00785B75"/>
    <w:rsid w:val="00787BBA"/>
    <w:rsid w:val="007901F4"/>
    <w:rsid w:val="00791085"/>
    <w:rsid w:val="007912ED"/>
    <w:rsid w:val="007913E9"/>
    <w:rsid w:val="00791542"/>
    <w:rsid w:val="007921C2"/>
    <w:rsid w:val="0079391A"/>
    <w:rsid w:val="007945E5"/>
    <w:rsid w:val="007947A5"/>
    <w:rsid w:val="00794808"/>
    <w:rsid w:val="00794C2A"/>
    <w:rsid w:val="00795C68"/>
    <w:rsid w:val="007969D3"/>
    <w:rsid w:val="007A08B4"/>
    <w:rsid w:val="007A0CD5"/>
    <w:rsid w:val="007A1009"/>
    <w:rsid w:val="007A10E2"/>
    <w:rsid w:val="007A1DF5"/>
    <w:rsid w:val="007A1DF9"/>
    <w:rsid w:val="007A36BD"/>
    <w:rsid w:val="007A3D61"/>
    <w:rsid w:val="007A408E"/>
    <w:rsid w:val="007A51FE"/>
    <w:rsid w:val="007A5993"/>
    <w:rsid w:val="007A677A"/>
    <w:rsid w:val="007A6BFD"/>
    <w:rsid w:val="007A6D0F"/>
    <w:rsid w:val="007A7832"/>
    <w:rsid w:val="007B0C6E"/>
    <w:rsid w:val="007B10DD"/>
    <w:rsid w:val="007B13EE"/>
    <w:rsid w:val="007B1885"/>
    <w:rsid w:val="007B2A05"/>
    <w:rsid w:val="007B2A41"/>
    <w:rsid w:val="007B331B"/>
    <w:rsid w:val="007B33DC"/>
    <w:rsid w:val="007B343E"/>
    <w:rsid w:val="007B349E"/>
    <w:rsid w:val="007B37EE"/>
    <w:rsid w:val="007B5167"/>
    <w:rsid w:val="007B56E2"/>
    <w:rsid w:val="007B5EE6"/>
    <w:rsid w:val="007B6740"/>
    <w:rsid w:val="007B7B06"/>
    <w:rsid w:val="007C0B79"/>
    <w:rsid w:val="007C132C"/>
    <w:rsid w:val="007C188C"/>
    <w:rsid w:val="007C2148"/>
    <w:rsid w:val="007C256F"/>
    <w:rsid w:val="007C2618"/>
    <w:rsid w:val="007C32D9"/>
    <w:rsid w:val="007C42A0"/>
    <w:rsid w:val="007C4500"/>
    <w:rsid w:val="007C5364"/>
    <w:rsid w:val="007C6C96"/>
    <w:rsid w:val="007C710E"/>
    <w:rsid w:val="007C764D"/>
    <w:rsid w:val="007C7715"/>
    <w:rsid w:val="007C7B18"/>
    <w:rsid w:val="007C7B1D"/>
    <w:rsid w:val="007D240E"/>
    <w:rsid w:val="007D29F9"/>
    <w:rsid w:val="007D2C45"/>
    <w:rsid w:val="007D2CD2"/>
    <w:rsid w:val="007D3824"/>
    <w:rsid w:val="007D3EE2"/>
    <w:rsid w:val="007D407E"/>
    <w:rsid w:val="007D4E7E"/>
    <w:rsid w:val="007D50B2"/>
    <w:rsid w:val="007D6092"/>
    <w:rsid w:val="007D6951"/>
    <w:rsid w:val="007D707C"/>
    <w:rsid w:val="007D71CA"/>
    <w:rsid w:val="007D7502"/>
    <w:rsid w:val="007D7950"/>
    <w:rsid w:val="007E03CC"/>
    <w:rsid w:val="007E16D1"/>
    <w:rsid w:val="007E1F01"/>
    <w:rsid w:val="007E451E"/>
    <w:rsid w:val="007E4599"/>
    <w:rsid w:val="007E5B83"/>
    <w:rsid w:val="007E628F"/>
    <w:rsid w:val="007E6B62"/>
    <w:rsid w:val="007E7583"/>
    <w:rsid w:val="007F0168"/>
    <w:rsid w:val="007F04AC"/>
    <w:rsid w:val="007F04C2"/>
    <w:rsid w:val="007F145A"/>
    <w:rsid w:val="007F1C47"/>
    <w:rsid w:val="007F283F"/>
    <w:rsid w:val="007F2977"/>
    <w:rsid w:val="007F2EA1"/>
    <w:rsid w:val="007F348F"/>
    <w:rsid w:val="007F3527"/>
    <w:rsid w:val="007F386F"/>
    <w:rsid w:val="007F3AAE"/>
    <w:rsid w:val="007F3E3A"/>
    <w:rsid w:val="007F4270"/>
    <w:rsid w:val="007F4D23"/>
    <w:rsid w:val="007F5BB4"/>
    <w:rsid w:val="007F6BA2"/>
    <w:rsid w:val="007F6F37"/>
    <w:rsid w:val="007F6F99"/>
    <w:rsid w:val="007F78F6"/>
    <w:rsid w:val="007F7A5B"/>
    <w:rsid w:val="008001FF"/>
    <w:rsid w:val="00801BD5"/>
    <w:rsid w:val="00801C7F"/>
    <w:rsid w:val="00801DF5"/>
    <w:rsid w:val="00802056"/>
    <w:rsid w:val="0080259D"/>
    <w:rsid w:val="008034F7"/>
    <w:rsid w:val="00803AF4"/>
    <w:rsid w:val="008041BF"/>
    <w:rsid w:val="00805EBB"/>
    <w:rsid w:val="00806722"/>
    <w:rsid w:val="00806C5B"/>
    <w:rsid w:val="00807B4C"/>
    <w:rsid w:val="00807CDF"/>
    <w:rsid w:val="008103C6"/>
    <w:rsid w:val="0081042C"/>
    <w:rsid w:val="00810ACC"/>
    <w:rsid w:val="00810DDC"/>
    <w:rsid w:val="00812F87"/>
    <w:rsid w:val="00812F9D"/>
    <w:rsid w:val="00813503"/>
    <w:rsid w:val="00813F1A"/>
    <w:rsid w:val="008144EF"/>
    <w:rsid w:val="008146BE"/>
    <w:rsid w:val="0081498B"/>
    <w:rsid w:val="00814BFB"/>
    <w:rsid w:val="00814EC4"/>
    <w:rsid w:val="008157DF"/>
    <w:rsid w:val="008167EE"/>
    <w:rsid w:val="00817056"/>
    <w:rsid w:val="00817CE9"/>
    <w:rsid w:val="0082071B"/>
    <w:rsid w:val="0082071D"/>
    <w:rsid w:val="008218CD"/>
    <w:rsid w:val="0082244C"/>
    <w:rsid w:val="00822789"/>
    <w:rsid w:val="00822D1B"/>
    <w:rsid w:val="008239D7"/>
    <w:rsid w:val="00823DF0"/>
    <w:rsid w:val="008241BF"/>
    <w:rsid w:val="00826560"/>
    <w:rsid w:val="00826ADA"/>
    <w:rsid w:val="00826CFF"/>
    <w:rsid w:val="008274B8"/>
    <w:rsid w:val="008275D4"/>
    <w:rsid w:val="00827610"/>
    <w:rsid w:val="008278E8"/>
    <w:rsid w:val="00827E44"/>
    <w:rsid w:val="00831322"/>
    <w:rsid w:val="00831E5C"/>
    <w:rsid w:val="008322F9"/>
    <w:rsid w:val="008369E3"/>
    <w:rsid w:val="0084035F"/>
    <w:rsid w:val="0084166D"/>
    <w:rsid w:val="00843225"/>
    <w:rsid w:val="00844F7E"/>
    <w:rsid w:val="0084543B"/>
    <w:rsid w:val="00846ABA"/>
    <w:rsid w:val="0084755F"/>
    <w:rsid w:val="0084774E"/>
    <w:rsid w:val="00847CF7"/>
    <w:rsid w:val="00850602"/>
    <w:rsid w:val="008506BB"/>
    <w:rsid w:val="00850807"/>
    <w:rsid w:val="008509F8"/>
    <w:rsid w:val="00850B8C"/>
    <w:rsid w:val="00850E9E"/>
    <w:rsid w:val="00851B43"/>
    <w:rsid w:val="008520E6"/>
    <w:rsid w:val="00852157"/>
    <w:rsid w:val="00852917"/>
    <w:rsid w:val="00853BC8"/>
    <w:rsid w:val="00854423"/>
    <w:rsid w:val="00854E37"/>
    <w:rsid w:val="0085523D"/>
    <w:rsid w:val="00855933"/>
    <w:rsid w:val="0085604C"/>
    <w:rsid w:val="0085612A"/>
    <w:rsid w:val="00857470"/>
    <w:rsid w:val="0085789E"/>
    <w:rsid w:val="00857FEA"/>
    <w:rsid w:val="0086010B"/>
    <w:rsid w:val="00861ED7"/>
    <w:rsid w:val="00861FD0"/>
    <w:rsid w:val="008623FD"/>
    <w:rsid w:val="00862432"/>
    <w:rsid w:val="00862934"/>
    <w:rsid w:val="00862B79"/>
    <w:rsid w:val="00864CB5"/>
    <w:rsid w:val="00865D3C"/>
    <w:rsid w:val="00865F18"/>
    <w:rsid w:val="0086614D"/>
    <w:rsid w:val="00866205"/>
    <w:rsid w:val="00866945"/>
    <w:rsid w:val="00866973"/>
    <w:rsid w:val="00866BA7"/>
    <w:rsid w:val="008671C4"/>
    <w:rsid w:val="008675CE"/>
    <w:rsid w:val="00867796"/>
    <w:rsid w:val="00867F05"/>
    <w:rsid w:val="008703BB"/>
    <w:rsid w:val="008707F6"/>
    <w:rsid w:val="00870F35"/>
    <w:rsid w:val="00871429"/>
    <w:rsid w:val="0087177C"/>
    <w:rsid w:val="00871DDE"/>
    <w:rsid w:val="00872377"/>
    <w:rsid w:val="00872B33"/>
    <w:rsid w:val="0087339E"/>
    <w:rsid w:val="0087377A"/>
    <w:rsid w:val="0087475D"/>
    <w:rsid w:val="008751DE"/>
    <w:rsid w:val="00875294"/>
    <w:rsid w:val="00876054"/>
    <w:rsid w:val="00876078"/>
    <w:rsid w:val="008765CA"/>
    <w:rsid w:val="00876600"/>
    <w:rsid w:val="008768E4"/>
    <w:rsid w:val="008777A8"/>
    <w:rsid w:val="008807BF"/>
    <w:rsid w:val="00881531"/>
    <w:rsid w:val="00882224"/>
    <w:rsid w:val="008822AA"/>
    <w:rsid w:val="00882301"/>
    <w:rsid w:val="008823DF"/>
    <w:rsid w:val="00883AEC"/>
    <w:rsid w:val="008846D5"/>
    <w:rsid w:val="008848CE"/>
    <w:rsid w:val="00885FAF"/>
    <w:rsid w:val="008865E1"/>
    <w:rsid w:val="008867EA"/>
    <w:rsid w:val="008903A9"/>
    <w:rsid w:val="008905A2"/>
    <w:rsid w:val="0089077F"/>
    <w:rsid w:val="00890DAF"/>
    <w:rsid w:val="00892134"/>
    <w:rsid w:val="008921CC"/>
    <w:rsid w:val="008924D2"/>
    <w:rsid w:val="00892E1D"/>
    <w:rsid w:val="008930AF"/>
    <w:rsid w:val="0089337D"/>
    <w:rsid w:val="00893867"/>
    <w:rsid w:val="0089470F"/>
    <w:rsid w:val="008947DD"/>
    <w:rsid w:val="00894F38"/>
    <w:rsid w:val="008952EE"/>
    <w:rsid w:val="00895AD6"/>
    <w:rsid w:val="00895F1C"/>
    <w:rsid w:val="00895F2E"/>
    <w:rsid w:val="00896228"/>
    <w:rsid w:val="00896DAD"/>
    <w:rsid w:val="0089706E"/>
    <w:rsid w:val="008A15D3"/>
    <w:rsid w:val="008A28BA"/>
    <w:rsid w:val="008A2B19"/>
    <w:rsid w:val="008A2B74"/>
    <w:rsid w:val="008A3279"/>
    <w:rsid w:val="008A34B8"/>
    <w:rsid w:val="008A37CE"/>
    <w:rsid w:val="008A3A49"/>
    <w:rsid w:val="008A4506"/>
    <w:rsid w:val="008A48D0"/>
    <w:rsid w:val="008A5EC7"/>
    <w:rsid w:val="008A706E"/>
    <w:rsid w:val="008A7488"/>
    <w:rsid w:val="008A77A5"/>
    <w:rsid w:val="008B120B"/>
    <w:rsid w:val="008B1661"/>
    <w:rsid w:val="008B19B0"/>
    <w:rsid w:val="008B1E48"/>
    <w:rsid w:val="008B3006"/>
    <w:rsid w:val="008B37C2"/>
    <w:rsid w:val="008B3AD6"/>
    <w:rsid w:val="008B3C66"/>
    <w:rsid w:val="008B44B1"/>
    <w:rsid w:val="008B45E6"/>
    <w:rsid w:val="008B4CC1"/>
    <w:rsid w:val="008B5E09"/>
    <w:rsid w:val="008B67EC"/>
    <w:rsid w:val="008B7371"/>
    <w:rsid w:val="008C021A"/>
    <w:rsid w:val="008C061C"/>
    <w:rsid w:val="008C0FFC"/>
    <w:rsid w:val="008C10BB"/>
    <w:rsid w:val="008C3A98"/>
    <w:rsid w:val="008C3DA4"/>
    <w:rsid w:val="008C59BD"/>
    <w:rsid w:val="008C5FD1"/>
    <w:rsid w:val="008C6092"/>
    <w:rsid w:val="008C6F80"/>
    <w:rsid w:val="008C7AB4"/>
    <w:rsid w:val="008C7E7B"/>
    <w:rsid w:val="008D1920"/>
    <w:rsid w:val="008D2A72"/>
    <w:rsid w:val="008D2F1D"/>
    <w:rsid w:val="008D3563"/>
    <w:rsid w:val="008D5427"/>
    <w:rsid w:val="008D5A65"/>
    <w:rsid w:val="008D6FE4"/>
    <w:rsid w:val="008D71BE"/>
    <w:rsid w:val="008E07E2"/>
    <w:rsid w:val="008E0897"/>
    <w:rsid w:val="008E0969"/>
    <w:rsid w:val="008E1492"/>
    <w:rsid w:val="008E2E12"/>
    <w:rsid w:val="008E37E1"/>
    <w:rsid w:val="008E4338"/>
    <w:rsid w:val="008E456F"/>
    <w:rsid w:val="008E4A94"/>
    <w:rsid w:val="008E5882"/>
    <w:rsid w:val="008E65C3"/>
    <w:rsid w:val="008F0833"/>
    <w:rsid w:val="008F0EE8"/>
    <w:rsid w:val="008F1480"/>
    <w:rsid w:val="008F19F7"/>
    <w:rsid w:val="008F1F5C"/>
    <w:rsid w:val="008F26BC"/>
    <w:rsid w:val="008F2717"/>
    <w:rsid w:val="008F2BFA"/>
    <w:rsid w:val="008F48AE"/>
    <w:rsid w:val="008F653C"/>
    <w:rsid w:val="008F6F3E"/>
    <w:rsid w:val="00900AED"/>
    <w:rsid w:val="00901B79"/>
    <w:rsid w:val="00902EB6"/>
    <w:rsid w:val="00903B32"/>
    <w:rsid w:val="00903C9D"/>
    <w:rsid w:val="009046AD"/>
    <w:rsid w:val="009050EB"/>
    <w:rsid w:val="009055FE"/>
    <w:rsid w:val="009063BD"/>
    <w:rsid w:val="0090653D"/>
    <w:rsid w:val="009069A9"/>
    <w:rsid w:val="00906A35"/>
    <w:rsid w:val="00906B15"/>
    <w:rsid w:val="00907249"/>
    <w:rsid w:val="00907E8C"/>
    <w:rsid w:val="00911A15"/>
    <w:rsid w:val="00912A52"/>
    <w:rsid w:val="009130E0"/>
    <w:rsid w:val="009139B9"/>
    <w:rsid w:val="00913DCF"/>
    <w:rsid w:val="00914691"/>
    <w:rsid w:val="0091503E"/>
    <w:rsid w:val="009167C0"/>
    <w:rsid w:val="009175F3"/>
    <w:rsid w:val="0092106E"/>
    <w:rsid w:val="00921AD0"/>
    <w:rsid w:val="00921D11"/>
    <w:rsid w:val="00922193"/>
    <w:rsid w:val="0092357B"/>
    <w:rsid w:val="00923D50"/>
    <w:rsid w:val="00923E2D"/>
    <w:rsid w:val="0092460D"/>
    <w:rsid w:val="00924B9F"/>
    <w:rsid w:val="009250AC"/>
    <w:rsid w:val="00926980"/>
    <w:rsid w:val="0092715D"/>
    <w:rsid w:val="0092718E"/>
    <w:rsid w:val="0092744C"/>
    <w:rsid w:val="0092763B"/>
    <w:rsid w:val="0092768B"/>
    <w:rsid w:val="00930C02"/>
    <w:rsid w:val="00931046"/>
    <w:rsid w:val="009310A8"/>
    <w:rsid w:val="0093168D"/>
    <w:rsid w:val="009335F9"/>
    <w:rsid w:val="0093367B"/>
    <w:rsid w:val="00933E2F"/>
    <w:rsid w:val="00934934"/>
    <w:rsid w:val="00934F1D"/>
    <w:rsid w:val="0093550D"/>
    <w:rsid w:val="00935595"/>
    <w:rsid w:val="00936635"/>
    <w:rsid w:val="00937F93"/>
    <w:rsid w:val="009406D7"/>
    <w:rsid w:val="00940924"/>
    <w:rsid w:val="00940DA7"/>
    <w:rsid w:val="0094121D"/>
    <w:rsid w:val="00941760"/>
    <w:rsid w:val="00941762"/>
    <w:rsid w:val="00942354"/>
    <w:rsid w:val="009425AC"/>
    <w:rsid w:val="00942743"/>
    <w:rsid w:val="00943349"/>
    <w:rsid w:val="00943544"/>
    <w:rsid w:val="00944290"/>
    <w:rsid w:val="009448A4"/>
    <w:rsid w:val="00944C2C"/>
    <w:rsid w:val="0094567A"/>
    <w:rsid w:val="00945E61"/>
    <w:rsid w:val="00945E83"/>
    <w:rsid w:val="00946ADB"/>
    <w:rsid w:val="009473E3"/>
    <w:rsid w:val="0095072E"/>
    <w:rsid w:val="00951414"/>
    <w:rsid w:val="00951BB2"/>
    <w:rsid w:val="00951FF7"/>
    <w:rsid w:val="00952302"/>
    <w:rsid w:val="00953835"/>
    <w:rsid w:val="0095397D"/>
    <w:rsid w:val="009540C7"/>
    <w:rsid w:val="00954603"/>
    <w:rsid w:val="00954647"/>
    <w:rsid w:val="00954E21"/>
    <w:rsid w:val="00955239"/>
    <w:rsid w:val="0095579C"/>
    <w:rsid w:val="00955C5A"/>
    <w:rsid w:val="00955F08"/>
    <w:rsid w:val="00956CF8"/>
    <w:rsid w:val="00956D56"/>
    <w:rsid w:val="009575D7"/>
    <w:rsid w:val="009604F8"/>
    <w:rsid w:val="00960871"/>
    <w:rsid w:val="00960B4E"/>
    <w:rsid w:val="009618C3"/>
    <w:rsid w:val="00961A3F"/>
    <w:rsid w:val="00961B4D"/>
    <w:rsid w:val="00961BAE"/>
    <w:rsid w:val="00961E19"/>
    <w:rsid w:val="00962554"/>
    <w:rsid w:val="00962F83"/>
    <w:rsid w:val="00963702"/>
    <w:rsid w:val="009645CA"/>
    <w:rsid w:val="009647DE"/>
    <w:rsid w:val="00966168"/>
    <w:rsid w:val="0096689F"/>
    <w:rsid w:val="00966EA6"/>
    <w:rsid w:val="00967100"/>
    <w:rsid w:val="00970C21"/>
    <w:rsid w:val="00970D35"/>
    <w:rsid w:val="00970F5B"/>
    <w:rsid w:val="00971013"/>
    <w:rsid w:val="009710D5"/>
    <w:rsid w:val="009738EB"/>
    <w:rsid w:val="009748F0"/>
    <w:rsid w:val="00974FE7"/>
    <w:rsid w:val="00977076"/>
    <w:rsid w:val="009771FC"/>
    <w:rsid w:val="0097763F"/>
    <w:rsid w:val="0098032C"/>
    <w:rsid w:val="00981DC7"/>
    <w:rsid w:val="009826CB"/>
    <w:rsid w:val="00983016"/>
    <w:rsid w:val="009834B6"/>
    <w:rsid w:val="009852DC"/>
    <w:rsid w:val="009853D9"/>
    <w:rsid w:val="009866C8"/>
    <w:rsid w:val="009872A0"/>
    <w:rsid w:val="0098773B"/>
    <w:rsid w:val="009879F4"/>
    <w:rsid w:val="00987D2E"/>
    <w:rsid w:val="009915ED"/>
    <w:rsid w:val="009916E7"/>
    <w:rsid w:val="00992D47"/>
    <w:rsid w:val="00993E44"/>
    <w:rsid w:val="00994149"/>
    <w:rsid w:val="00995851"/>
    <w:rsid w:val="0099681D"/>
    <w:rsid w:val="00996B88"/>
    <w:rsid w:val="009977E7"/>
    <w:rsid w:val="009A188C"/>
    <w:rsid w:val="009A18BE"/>
    <w:rsid w:val="009A1D71"/>
    <w:rsid w:val="009A25C7"/>
    <w:rsid w:val="009A34DB"/>
    <w:rsid w:val="009A4056"/>
    <w:rsid w:val="009A59AD"/>
    <w:rsid w:val="009A6BF5"/>
    <w:rsid w:val="009A7256"/>
    <w:rsid w:val="009A7819"/>
    <w:rsid w:val="009B0127"/>
    <w:rsid w:val="009B0474"/>
    <w:rsid w:val="009B1707"/>
    <w:rsid w:val="009B1BF5"/>
    <w:rsid w:val="009B1C3E"/>
    <w:rsid w:val="009B2ADE"/>
    <w:rsid w:val="009B2F92"/>
    <w:rsid w:val="009B36A5"/>
    <w:rsid w:val="009B53C0"/>
    <w:rsid w:val="009B61F5"/>
    <w:rsid w:val="009B70B4"/>
    <w:rsid w:val="009B7ACA"/>
    <w:rsid w:val="009C186B"/>
    <w:rsid w:val="009C1E8F"/>
    <w:rsid w:val="009C21AA"/>
    <w:rsid w:val="009C48B1"/>
    <w:rsid w:val="009C5B1D"/>
    <w:rsid w:val="009C6354"/>
    <w:rsid w:val="009C6704"/>
    <w:rsid w:val="009C6AA6"/>
    <w:rsid w:val="009C7618"/>
    <w:rsid w:val="009C79FF"/>
    <w:rsid w:val="009D0AF3"/>
    <w:rsid w:val="009D1715"/>
    <w:rsid w:val="009D173E"/>
    <w:rsid w:val="009D181D"/>
    <w:rsid w:val="009D2652"/>
    <w:rsid w:val="009D3753"/>
    <w:rsid w:val="009D389B"/>
    <w:rsid w:val="009D4203"/>
    <w:rsid w:val="009D5B15"/>
    <w:rsid w:val="009D71A5"/>
    <w:rsid w:val="009D78DB"/>
    <w:rsid w:val="009D7F57"/>
    <w:rsid w:val="009D7F81"/>
    <w:rsid w:val="009E00B6"/>
    <w:rsid w:val="009E01CF"/>
    <w:rsid w:val="009E05ED"/>
    <w:rsid w:val="009E0C5F"/>
    <w:rsid w:val="009E19B6"/>
    <w:rsid w:val="009E23CD"/>
    <w:rsid w:val="009E3030"/>
    <w:rsid w:val="009E3444"/>
    <w:rsid w:val="009E36D3"/>
    <w:rsid w:val="009E3F0B"/>
    <w:rsid w:val="009E45A5"/>
    <w:rsid w:val="009E4DD9"/>
    <w:rsid w:val="009E568F"/>
    <w:rsid w:val="009E571C"/>
    <w:rsid w:val="009E5D8F"/>
    <w:rsid w:val="009E5F46"/>
    <w:rsid w:val="009E67EE"/>
    <w:rsid w:val="009E72DD"/>
    <w:rsid w:val="009F03D8"/>
    <w:rsid w:val="009F2105"/>
    <w:rsid w:val="009F2885"/>
    <w:rsid w:val="009F39C2"/>
    <w:rsid w:val="009F3D4A"/>
    <w:rsid w:val="009F40FD"/>
    <w:rsid w:val="009F4DFE"/>
    <w:rsid w:val="009F4FEC"/>
    <w:rsid w:val="009F5136"/>
    <w:rsid w:val="009F5BC1"/>
    <w:rsid w:val="009F5FCB"/>
    <w:rsid w:val="009F6156"/>
    <w:rsid w:val="009F62C2"/>
    <w:rsid w:val="009F6453"/>
    <w:rsid w:val="00A00919"/>
    <w:rsid w:val="00A01A2E"/>
    <w:rsid w:val="00A02176"/>
    <w:rsid w:val="00A0225B"/>
    <w:rsid w:val="00A0263F"/>
    <w:rsid w:val="00A027D0"/>
    <w:rsid w:val="00A02C77"/>
    <w:rsid w:val="00A035D3"/>
    <w:rsid w:val="00A047AD"/>
    <w:rsid w:val="00A0511A"/>
    <w:rsid w:val="00A05205"/>
    <w:rsid w:val="00A05292"/>
    <w:rsid w:val="00A056D8"/>
    <w:rsid w:val="00A0679B"/>
    <w:rsid w:val="00A10109"/>
    <w:rsid w:val="00A109DE"/>
    <w:rsid w:val="00A11536"/>
    <w:rsid w:val="00A11B30"/>
    <w:rsid w:val="00A12F8C"/>
    <w:rsid w:val="00A137C2"/>
    <w:rsid w:val="00A143AE"/>
    <w:rsid w:val="00A1500E"/>
    <w:rsid w:val="00A15C17"/>
    <w:rsid w:val="00A17197"/>
    <w:rsid w:val="00A17F2C"/>
    <w:rsid w:val="00A2002C"/>
    <w:rsid w:val="00A20389"/>
    <w:rsid w:val="00A20D80"/>
    <w:rsid w:val="00A20F1A"/>
    <w:rsid w:val="00A21EC1"/>
    <w:rsid w:val="00A232D0"/>
    <w:rsid w:val="00A23424"/>
    <w:rsid w:val="00A23AD9"/>
    <w:rsid w:val="00A23DDC"/>
    <w:rsid w:val="00A24E0A"/>
    <w:rsid w:val="00A24E9E"/>
    <w:rsid w:val="00A25635"/>
    <w:rsid w:val="00A25A32"/>
    <w:rsid w:val="00A25F19"/>
    <w:rsid w:val="00A270AE"/>
    <w:rsid w:val="00A27AA2"/>
    <w:rsid w:val="00A300CD"/>
    <w:rsid w:val="00A312E9"/>
    <w:rsid w:val="00A3214E"/>
    <w:rsid w:val="00A323F0"/>
    <w:rsid w:val="00A3254D"/>
    <w:rsid w:val="00A32748"/>
    <w:rsid w:val="00A3292D"/>
    <w:rsid w:val="00A32A4A"/>
    <w:rsid w:val="00A336E7"/>
    <w:rsid w:val="00A33C48"/>
    <w:rsid w:val="00A33D65"/>
    <w:rsid w:val="00A34AB5"/>
    <w:rsid w:val="00A35046"/>
    <w:rsid w:val="00A35807"/>
    <w:rsid w:val="00A35AA9"/>
    <w:rsid w:val="00A36200"/>
    <w:rsid w:val="00A3706B"/>
    <w:rsid w:val="00A3781C"/>
    <w:rsid w:val="00A3799C"/>
    <w:rsid w:val="00A4040C"/>
    <w:rsid w:val="00A4071C"/>
    <w:rsid w:val="00A41C47"/>
    <w:rsid w:val="00A420B8"/>
    <w:rsid w:val="00A427BD"/>
    <w:rsid w:val="00A43818"/>
    <w:rsid w:val="00A44360"/>
    <w:rsid w:val="00A4479C"/>
    <w:rsid w:val="00A44D8E"/>
    <w:rsid w:val="00A45002"/>
    <w:rsid w:val="00A45384"/>
    <w:rsid w:val="00A45FAB"/>
    <w:rsid w:val="00A46ECD"/>
    <w:rsid w:val="00A472D7"/>
    <w:rsid w:val="00A47DF5"/>
    <w:rsid w:val="00A5047B"/>
    <w:rsid w:val="00A51DCE"/>
    <w:rsid w:val="00A51EA9"/>
    <w:rsid w:val="00A51FE2"/>
    <w:rsid w:val="00A521E6"/>
    <w:rsid w:val="00A52861"/>
    <w:rsid w:val="00A52D1E"/>
    <w:rsid w:val="00A53F70"/>
    <w:rsid w:val="00A55806"/>
    <w:rsid w:val="00A56C6D"/>
    <w:rsid w:val="00A570A8"/>
    <w:rsid w:val="00A5778C"/>
    <w:rsid w:val="00A57C9A"/>
    <w:rsid w:val="00A60A0A"/>
    <w:rsid w:val="00A60AD4"/>
    <w:rsid w:val="00A60E3A"/>
    <w:rsid w:val="00A615C8"/>
    <w:rsid w:val="00A61636"/>
    <w:rsid w:val="00A61B2C"/>
    <w:rsid w:val="00A62093"/>
    <w:rsid w:val="00A6291A"/>
    <w:rsid w:val="00A62E90"/>
    <w:rsid w:val="00A634DF"/>
    <w:rsid w:val="00A63774"/>
    <w:rsid w:val="00A6415C"/>
    <w:rsid w:val="00A6449E"/>
    <w:rsid w:val="00A6466D"/>
    <w:rsid w:val="00A649D8"/>
    <w:rsid w:val="00A657C2"/>
    <w:rsid w:val="00A660A1"/>
    <w:rsid w:val="00A6659F"/>
    <w:rsid w:val="00A6661E"/>
    <w:rsid w:val="00A70DBF"/>
    <w:rsid w:val="00A7110E"/>
    <w:rsid w:val="00A71736"/>
    <w:rsid w:val="00A71A2D"/>
    <w:rsid w:val="00A71D30"/>
    <w:rsid w:val="00A71EB4"/>
    <w:rsid w:val="00A744C3"/>
    <w:rsid w:val="00A7468F"/>
    <w:rsid w:val="00A74872"/>
    <w:rsid w:val="00A7577B"/>
    <w:rsid w:val="00A7657C"/>
    <w:rsid w:val="00A80139"/>
    <w:rsid w:val="00A80308"/>
    <w:rsid w:val="00A81ECA"/>
    <w:rsid w:val="00A821B4"/>
    <w:rsid w:val="00A827A1"/>
    <w:rsid w:val="00A855DD"/>
    <w:rsid w:val="00A85F69"/>
    <w:rsid w:val="00A86FA5"/>
    <w:rsid w:val="00A87A58"/>
    <w:rsid w:val="00A90542"/>
    <w:rsid w:val="00A9188B"/>
    <w:rsid w:val="00A92EAD"/>
    <w:rsid w:val="00A942D9"/>
    <w:rsid w:val="00A95351"/>
    <w:rsid w:val="00A96065"/>
    <w:rsid w:val="00A96BD3"/>
    <w:rsid w:val="00A96C35"/>
    <w:rsid w:val="00A96FA0"/>
    <w:rsid w:val="00A9744E"/>
    <w:rsid w:val="00A97668"/>
    <w:rsid w:val="00A97EDB"/>
    <w:rsid w:val="00AA0A87"/>
    <w:rsid w:val="00AA0D9A"/>
    <w:rsid w:val="00AA0F35"/>
    <w:rsid w:val="00AA1599"/>
    <w:rsid w:val="00AA18A4"/>
    <w:rsid w:val="00AA1EAD"/>
    <w:rsid w:val="00AA1FFB"/>
    <w:rsid w:val="00AA21EB"/>
    <w:rsid w:val="00AA324E"/>
    <w:rsid w:val="00AA374F"/>
    <w:rsid w:val="00AA3BB8"/>
    <w:rsid w:val="00AA3BDB"/>
    <w:rsid w:val="00AA4A62"/>
    <w:rsid w:val="00AA5797"/>
    <w:rsid w:val="00AA6C66"/>
    <w:rsid w:val="00AA6E3D"/>
    <w:rsid w:val="00AA7BD4"/>
    <w:rsid w:val="00AB0D8F"/>
    <w:rsid w:val="00AB0F0E"/>
    <w:rsid w:val="00AB0F14"/>
    <w:rsid w:val="00AB1040"/>
    <w:rsid w:val="00AB1707"/>
    <w:rsid w:val="00AB1F5B"/>
    <w:rsid w:val="00AB21FA"/>
    <w:rsid w:val="00AB3102"/>
    <w:rsid w:val="00AB4D0F"/>
    <w:rsid w:val="00AB4EDD"/>
    <w:rsid w:val="00AB545F"/>
    <w:rsid w:val="00AB5BC9"/>
    <w:rsid w:val="00AB68F4"/>
    <w:rsid w:val="00AB7443"/>
    <w:rsid w:val="00AB79B0"/>
    <w:rsid w:val="00AB7E7E"/>
    <w:rsid w:val="00AC0649"/>
    <w:rsid w:val="00AC1276"/>
    <w:rsid w:val="00AC15E1"/>
    <w:rsid w:val="00AC1CF9"/>
    <w:rsid w:val="00AC2196"/>
    <w:rsid w:val="00AC2D6F"/>
    <w:rsid w:val="00AC30F4"/>
    <w:rsid w:val="00AC3365"/>
    <w:rsid w:val="00AC3776"/>
    <w:rsid w:val="00AC3D96"/>
    <w:rsid w:val="00AC42E4"/>
    <w:rsid w:val="00AC5347"/>
    <w:rsid w:val="00AC6454"/>
    <w:rsid w:val="00AC6588"/>
    <w:rsid w:val="00AC6C6F"/>
    <w:rsid w:val="00AC767F"/>
    <w:rsid w:val="00AC7F3D"/>
    <w:rsid w:val="00AD0498"/>
    <w:rsid w:val="00AD18BE"/>
    <w:rsid w:val="00AD1A71"/>
    <w:rsid w:val="00AD1DCC"/>
    <w:rsid w:val="00AD1FD0"/>
    <w:rsid w:val="00AD25CF"/>
    <w:rsid w:val="00AD27F6"/>
    <w:rsid w:val="00AD4B23"/>
    <w:rsid w:val="00AD5027"/>
    <w:rsid w:val="00AD5BBE"/>
    <w:rsid w:val="00AD6578"/>
    <w:rsid w:val="00AD7001"/>
    <w:rsid w:val="00AE02C1"/>
    <w:rsid w:val="00AE04EB"/>
    <w:rsid w:val="00AE1447"/>
    <w:rsid w:val="00AE1B95"/>
    <w:rsid w:val="00AE243A"/>
    <w:rsid w:val="00AE2B00"/>
    <w:rsid w:val="00AE39A8"/>
    <w:rsid w:val="00AE4719"/>
    <w:rsid w:val="00AE4889"/>
    <w:rsid w:val="00AE4A81"/>
    <w:rsid w:val="00AE52DF"/>
    <w:rsid w:val="00AE546D"/>
    <w:rsid w:val="00AE55B3"/>
    <w:rsid w:val="00AE5AA4"/>
    <w:rsid w:val="00AE70CE"/>
    <w:rsid w:val="00AE75F1"/>
    <w:rsid w:val="00AE76A8"/>
    <w:rsid w:val="00AE7CDE"/>
    <w:rsid w:val="00AF0862"/>
    <w:rsid w:val="00AF12E2"/>
    <w:rsid w:val="00AF2CA4"/>
    <w:rsid w:val="00AF3DA8"/>
    <w:rsid w:val="00AF3FD2"/>
    <w:rsid w:val="00AF4676"/>
    <w:rsid w:val="00AF4DEA"/>
    <w:rsid w:val="00AF607E"/>
    <w:rsid w:val="00AF62AE"/>
    <w:rsid w:val="00AF65AE"/>
    <w:rsid w:val="00AF65E1"/>
    <w:rsid w:val="00AF6A11"/>
    <w:rsid w:val="00AF6AFF"/>
    <w:rsid w:val="00AF7959"/>
    <w:rsid w:val="00AF7BB2"/>
    <w:rsid w:val="00B00265"/>
    <w:rsid w:val="00B00DB4"/>
    <w:rsid w:val="00B00E3D"/>
    <w:rsid w:val="00B016BC"/>
    <w:rsid w:val="00B01A87"/>
    <w:rsid w:val="00B01EDE"/>
    <w:rsid w:val="00B02546"/>
    <w:rsid w:val="00B025B4"/>
    <w:rsid w:val="00B02D48"/>
    <w:rsid w:val="00B031F3"/>
    <w:rsid w:val="00B04289"/>
    <w:rsid w:val="00B04704"/>
    <w:rsid w:val="00B04880"/>
    <w:rsid w:val="00B04965"/>
    <w:rsid w:val="00B05B0F"/>
    <w:rsid w:val="00B05EBA"/>
    <w:rsid w:val="00B061FD"/>
    <w:rsid w:val="00B062E8"/>
    <w:rsid w:val="00B0782F"/>
    <w:rsid w:val="00B07AC6"/>
    <w:rsid w:val="00B105BF"/>
    <w:rsid w:val="00B105FC"/>
    <w:rsid w:val="00B1066D"/>
    <w:rsid w:val="00B10C43"/>
    <w:rsid w:val="00B10E59"/>
    <w:rsid w:val="00B1196E"/>
    <w:rsid w:val="00B11E67"/>
    <w:rsid w:val="00B12628"/>
    <w:rsid w:val="00B12AB0"/>
    <w:rsid w:val="00B1304D"/>
    <w:rsid w:val="00B131B3"/>
    <w:rsid w:val="00B13301"/>
    <w:rsid w:val="00B13F7D"/>
    <w:rsid w:val="00B14615"/>
    <w:rsid w:val="00B16930"/>
    <w:rsid w:val="00B16E7C"/>
    <w:rsid w:val="00B1701B"/>
    <w:rsid w:val="00B175ED"/>
    <w:rsid w:val="00B17881"/>
    <w:rsid w:val="00B179D7"/>
    <w:rsid w:val="00B21480"/>
    <w:rsid w:val="00B21ABF"/>
    <w:rsid w:val="00B220B5"/>
    <w:rsid w:val="00B242EB"/>
    <w:rsid w:val="00B24DCC"/>
    <w:rsid w:val="00B25C74"/>
    <w:rsid w:val="00B25DE4"/>
    <w:rsid w:val="00B26018"/>
    <w:rsid w:val="00B2646F"/>
    <w:rsid w:val="00B267F3"/>
    <w:rsid w:val="00B30390"/>
    <w:rsid w:val="00B309E9"/>
    <w:rsid w:val="00B30C00"/>
    <w:rsid w:val="00B31F5A"/>
    <w:rsid w:val="00B32484"/>
    <w:rsid w:val="00B33FA2"/>
    <w:rsid w:val="00B357E8"/>
    <w:rsid w:val="00B36260"/>
    <w:rsid w:val="00B363EC"/>
    <w:rsid w:val="00B36D89"/>
    <w:rsid w:val="00B36E9A"/>
    <w:rsid w:val="00B37436"/>
    <w:rsid w:val="00B37DCD"/>
    <w:rsid w:val="00B40069"/>
    <w:rsid w:val="00B4097E"/>
    <w:rsid w:val="00B42272"/>
    <w:rsid w:val="00B42742"/>
    <w:rsid w:val="00B42A03"/>
    <w:rsid w:val="00B42B17"/>
    <w:rsid w:val="00B42BA6"/>
    <w:rsid w:val="00B430C0"/>
    <w:rsid w:val="00B43146"/>
    <w:rsid w:val="00B447E4"/>
    <w:rsid w:val="00B44BCD"/>
    <w:rsid w:val="00B44CB0"/>
    <w:rsid w:val="00B44EAB"/>
    <w:rsid w:val="00B44F6E"/>
    <w:rsid w:val="00B457BB"/>
    <w:rsid w:val="00B460C5"/>
    <w:rsid w:val="00B46269"/>
    <w:rsid w:val="00B46B84"/>
    <w:rsid w:val="00B472B9"/>
    <w:rsid w:val="00B4761E"/>
    <w:rsid w:val="00B47C7F"/>
    <w:rsid w:val="00B47ECF"/>
    <w:rsid w:val="00B505D0"/>
    <w:rsid w:val="00B50E6E"/>
    <w:rsid w:val="00B5175E"/>
    <w:rsid w:val="00B51F64"/>
    <w:rsid w:val="00B52318"/>
    <w:rsid w:val="00B52E07"/>
    <w:rsid w:val="00B52EC8"/>
    <w:rsid w:val="00B54026"/>
    <w:rsid w:val="00B540E9"/>
    <w:rsid w:val="00B547B5"/>
    <w:rsid w:val="00B54A24"/>
    <w:rsid w:val="00B55D23"/>
    <w:rsid w:val="00B55FB4"/>
    <w:rsid w:val="00B56645"/>
    <w:rsid w:val="00B56CF6"/>
    <w:rsid w:val="00B56EF5"/>
    <w:rsid w:val="00B578BB"/>
    <w:rsid w:val="00B60055"/>
    <w:rsid w:val="00B605E3"/>
    <w:rsid w:val="00B611FC"/>
    <w:rsid w:val="00B6389E"/>
    <w:rsid w:val="00B63D03"/>
    <w:rsid w:val="00B63E07"/>
    <w:rsid w:val="00B64F58"/>
    <w:rsid w:val="00B66792"/>
    <w:rsid w:val="00B66B36"/>
    <w:rsid w:val="00B71A7B"/>
    <w:rsid w:val="00B7254D"/>
    <w:rsid w:val="00B725CA"/>
    <w:rsid w:val="00B7296E"/>
    <w:rsid w:val="00B7342C"/>
    <w:rsid w:val="00B73A5D"/>
    <w:rsid w:val="00B73DBB"/>
    <w:rsid w:val="00B74EEA"/>
    <w:rsid w:val="00B7511B"/>
    <w:rsid w:val="00B75276"/>
    <w:rsid w:val="00B7595D"/>
    <w:rsid w:val="00B7655F"/>
    <w:rsid w:val="00B76A7F"/>
    <w:rsid w:val="00B76F7E"/>
    <w:rsid w:val="00B773EE"/>
    <w:rsid w:val="00B77BF9"/>
    <w:rsid w:val="00B80599"/>
    <w:rsid w:val="00B80753"/>
    <w:rsid w:val="00B81FD4"/>
    <w:rsid w:val="00B8269B"/>
    <w:rsid w:val="00B82E4D"/>
    <w:rsid w:val="00B831D3"/>
    <w:rsid w:val="00B841AF"/>
    <w:rsid w:val="00B84E1B"/>
    <w:rsid w:val="00B84E46"/>
    <w:rsid w:val="00B85BD4"/>
    <w:rsid w:val="00B86784"/>
    <w:rsid w:val="00B8729D"/>
    <w:rsid w:val="00B878F3"/>
    <w:rsid w:val="00B87B1B"/>
    <w:rsid w:val="00B9240B"/>
    <w:rsid w:val="00B93A9E"/>
    <w:rsid w:val="00B954AF"/>
    <w:rsid w:val="00B95B45"/>
    <w:rsid w:val="00B96429"/>
    <w:rsid w:val="00B96EA0"/>
    <w:rsid w:val="00B979E3"/>
    <w:rsid w:val="00B97BF7"/>
    <w:rsid w:val="00BA06EA"/>
    <w:rsid w:val="00BA0C57"/>
    <w:rsid w:val="00BA12F4"/>
    <w:rsid w:val="00BA1347"/>
    <w:rsid w:val="00BA176E"/>
    <w:rsid w:val="00BA227B"/>
    <w:rsid w:val="00BA31E8"/>
    <w:rsid w:val="00BA39F1"/>
    <w:rsid w:val="00BA50D0"/>
    <w:rsid w:val="00BA586B"/>
    <w:rsid w:val="00BA5E52"/>
    <w:rsid w:val="00BA6261"/>
    <w:rsid w:val="00BA64AD"/>
    <w:rsid w:val="00BA6659"/>
    <w:rsid w:val="00BA6C71"/>
    <w:rsid w:val="00BA7231"/>
    <w:rsid w:val="00BA7C55"/>
    <w:rsid w:val="00BB0BC9"/>
    <w:rsid w:val="00BB1653"/>
    <w:rsid w:val="00BB2167"/>
    <w:rsid w:val="00BB2710"/>
    <w:rsid w:val="00BB2F0A"/>
    <w:rsid w:val="00BB2F6E"/>
    <w:rsid w:val="00BB3609"/>
    <w:rsid w:val="00BB3BC9"/>
    <w:rsid w:val="00BB4CEE"/>
    <w:rsid w:val="00BB5D5A"/>
    <w:rsid w:val="00BB5D74"/>
    <w:rsid w:val="00BB6724"/>
    <w:rsid w:val="00BB6EF0"/>
    <w:rsid w:val="00BB78AE"/>
    <w:rsid w:val="00BB7933"/>
    <w:rsid w:val="00BB7E3A"/>
    <w:rsid w:val="00BC0263"/>
    <w:rsid w:val="00BC1200"/>
    <w:rsid w:val="00BC270A"/>
    <w:rsid w:val="00BC2BD6"/>
    <w:rsid w:val="00BC4B90"/>
    <w:rsid w:val="00BC5138"/>
    <w:rsid w:val="00BC6325"/>
    <w:rsid w:val="00BC65F0"/>
    <w:rsid w:val="00BC713A"/>
    <w:rsid w:val="00BC73AA"/>
    <w:rsid w:val="00BC7C74"/>
    <w:rsid w:val="00BC7D0C"/>
    <w:rsid w:val="00BD0132"/>
    <w:rsid w:val="00BD0363"/>
    <w:rsid w:val="00BD0A0A"/>
    <w:rsid w:val="00BD0BAD"/>
    <w:rsid w:val="00BD0C01"/>
    <w:rsid w:val="00BD1275"/>
    <w:rsid w:val="00BD2BB5"/>
    <w:rsid w:val="00BD3690"/>
    <w:rsid w:val="00BD4134"/>
    <w:rsid w:val="00BD4B9F"/>
    <w:rsid w:val="00BD4FDA"/>
    <w:rsid w:val="00BD5051"/>
    <w:rsid w:val="00BD6182"/>
    <w:rsid w:val="00BD6D63"/>
    <w:rsid w:val="00BD7024"/>
    <w:rsid w:val="00BD732C"/>
    <w:rsid w:val="00BD7F39"/>
    <w:rsid w:val="00BE18FD"/>
    <w:rsid w:val="00BE2066"/>
    <w:rsid w:val="00BE2958"/>
    <w:rsid w:val="00BE3C85"/>
    <w:rsid w:val="00BE4CCD"/>
    <w:rsid w:val="00BE5A71"/>
    <w:rsid w:val="00BE6328"/>
    <w:rsid w:val="00BE7D62"/>
    <w:rsid w:val="00BF0054"/>
    <w:rsid w:val="00BF02DE"/>
    <w:rsid w:val="00BF1817"/>
    <w:rsid w:val="00BF1EC8"/>
    <w:rsid w:val="00BF2098"/>
    <w:rsid w:val="00BF29DF"/>
    <w:rsid w:val="00BF2B5A"/>
    <w:rsid w:val="00BF2EC1"/>
    <w:rsid w:val="00BF3B8F"/>
    <w:rsid w:val="00BF3EEF"/>
    <w:rsid w:val="00BF5059"/>
    <w:rsid w:val="00BF51C0"/>
    <w:rsid w:val="00BF5EDB"/>
    <w:rsid w:val="00BF61AE"/>
    <w:rsid w:val="00BF7538"/>
    <w:rsid w:val="00BF773B"/>
    <w:rsid w:val="00BF7EC9"/>
    <w:rsid w:val="00C00695"/>
    <w:rsid w:val="00C01543"/>
    <w:rsid w:val="00C015C9"/>
    <w:rsid w:val="00C01E05"/>
    <w:rsid w:val="00C023D9"/>
    <w:rsid w:val="00C02977"/>
    <w:rsid w:val="00C0520B"/>
    <w:rsid w:val="00C06A26"/>
    <w:rsid w:val="00C06DD0"/>
    <w:rsid w:val="00C06EB1"/>
    <w:rsid w:val="00C07C5E"/>
    <w:rsid w:val="00C10055"/>
    <w:rsid w:val="00C107A6"/>
    <w:rsid w:val="00C116BA"/>
    <w:rsid w:val="00C11E3E"/>
    <w:rsid w:val="00C1236B"/>
    <w:rsid w:val="00C131C8"/>
    <w:rsid w:val="00C136F4"/>
    <w:rsid w:val="00C13D41"/>
    <w:rsid w:val="00C14151"/>
    <w:rsid w:val="00C17372"/>
    <w:rsid w:val="00C17A4E"/>
    <w:rsid w:val="00C17C01"/>
    <w:rsid w:val="00C20CC7"/>
    <w:rsid w:val="00C22C20"/>
    <w:rsid w:val="00C22E8A"/>
    <w:rsid w:val="00C231A8"/>
    <w:rsid w:val="00C233E2"/>
    <w:rsid w:val="00C23F33"/>
    <w:rsid w:val="00C2422D"/>
    <w:rsid w:val="00C24E68"/>
    <w:rsid w:val="00C25461"/>
    <w:rsid w:val="00C25720"/>
    <w:rsid w:val="00C260FF"/>
    <w:rsid w:val="00C26259"/>
    <w:rsid w:val="00C26347"/>
    <w:rsid w:val="00C278FE"/>
    <w:rsid w:val="00C306BE"/>
    <w:rsid w:val="00C30D42"/>
    <w:rsid w:val="00C321DC"/>
    <w:rsid w:val="00C32228"/>
    <w:rsid w:val="00C32B8B"/>
    <w:rsid w:val="00C335F3"/>
    <w:rsid w:val="00C3429C"/>
    <w:rsid w:val="00C3447D"/>
    <w:rsid w:val="00C348F1"/>
    <w:rsid w:val="00C34A18"/>
    <w:rsid w:val="00C34A7A"/>
    <w:rsid w:val="00C350A0"/>
    <w:rsid w:val="00C36760"/>
    <w:rsid w:val="00C36BE6"/>
    <w:rsid w:val="00C378DA"/>
    <w:rsid w:val="00C37A79"/>
    <w:rsid w:val="00C37DD9"/>
    <w:rsid w:val="00C40E80"/>
    <w:rsid w:val="00C40EFA"/>
    <w:rsid w:val="00C42C7E"/>
    <w:rsid w:val="00C42F2A"/>
    <w:rsid w:val="00C43254"/>
    <w:rsid w:val="00C43CBD"/>
    <w:rsid w:val="00C45367"/>
    <w:rsid w:val="00C46699"/>
    <w:rsid w:val="00C46B02"/>
    <w:rsid w:val="00C47229"/>
    <w:rsid w:val="00C47DB1"/>
    <w:rsid w:val="00C506B9"/>
    <w:rsid w:val="00C5112E"/>
    <w:rsid w:val="00C51667"/>
    <w:rsid w:val="00C51765"/>
    <w:rsid w:val="00C54332"/>
    <w:rsid w:val="00C5478A"/>
    <w:rsid w:val="00C54DFC"/>
    <w:rsid w:val="00C54F18"/>
    <w:rsid w:val="00C55B91"/>
    <w:rsid w:val="00C55C25"/>
    <w:rsid w:val="00C572E2"/>
    <w:rsid w:val="00C57647"/>
    <w:rsid w:val="00C609C7"/>
    <w:rsid w:val="00C60C09"/>
    <w:rsid w:val="00C622AF"/>
    <w:rsid w:val="00C6272C"/>
    <w:rsid w:val="00C630A7"/>
    <w:rsid w:val="00C631F8"/>
    <w:rsid w:val="00C6359E"/>
    <w:rsid w:val="00C639D5"/>
    <w:rsid w:val="00C63D75"/>
    <w:rsid w:val="00C64055"/>
    <w:rsid w:val="00C643BF"/>
    <w:rsid w:val="00C645CE"/>
    <w:rsid w:val="00C65067"/>
    <w:rsid w:val="00C66A7E"/>
    <w:rsid w:val="00C701AF"/>
    <w:rsid w:val="00C710A8"/>
    <w:rsid w:val="00C71FA5"/>
    <w:rsid w:val="00C733D0"/>
    <w:rsid w:val="00C73B07"/>
    <w:rsid w:val="00C73B89"/>
    <w:rsid w:val="00C73D45"/>
    <w:rsid w:val="00C73E5E"/>
    <w:rsid w:val="00C74DEB"/>
    <w:rsid w:val="00C74E0A"/>
    <w:rsid w:val="00C74F3B"/>
    <w:rsid w:val="00C75555"/>
    <w:rsid w:val="00C75F5D"/>
    <w:rsid w:val="00C76029"/>
    <w:rsid w:val="00C77C13"/>
    <w:rsid w:val="00C77FFC"/>
    <w:rsid w:val="00C81CFA"/>
    <w:rsid w:val="00C823C0"/>
    <w:rsid w:val="00C82CA7"/>
    <w:rsid w:val="00C83B00"/>
    <w:rsid w:val="00C83F5D"/>
    <w:rsid w:val="00C84339"/>
    <w:rsid w:val="00C84473"/>
    <w:rsid w:val="00C851CA"/>
    <w:rsid w:val="00C8537F"/>
    <w:rsid w:val="00C8656E"/>
    <w:rsid w:val="00C87032"/>
    <w:rsid w:val="00C872F9"/>
    <w:rsid w:val="00C905C5"/>
    <w:rsid w:val="00C91035"/>
    <w:rsid w:val="00C91264"/>
    <w:rsid w:val="00C92CC2"/>
    <w:rsid w:val="00C93AFC"/>
    <w:rsid w:val="00C9497E"/>
    <w:rsid w:val="00C94F55"/>
    <w:rsid w:val="00C976C1"/>
    <w:rsid w:val="00C97846"/>
    <w:rsid w:val="00C97876"/>
    <w:rsid w:val="00C97D2F"/>
    <w:rsid w:val="00C97DD8"/>
    <w:rsid w:val="00C97FDA"/>
    <w:rsid w:val="00CA04D6"/>
    <w:rsid w:val="00CA0BD3"/>
    <w:rsid w:val="00CA24F7"/>
    <w:rsid w:val="00CA2AA8"/>
    <w:rsid w:val="00CA2E2A"/>
    <w:rsid w:val="00CA3055"/>
    <w:rsid w:val="00CA32E7"/>
    <w:rsid w:val="00CA36A0"/>
    <w:rsid w:val="00CA3BB0"/>
    <w:rsid w:val="00CA5083"/>
    <w:rsid w:val="00CA57CC"/>
    <w:rsid w:val="00CA57E5"/>
    <w:rsid w:val="00CA5FC4"/>
    <w:rsid w:val="00CA65A4"/>
    <w:rsid w:val="00CA6A74"/>
    <w:rsid w:val="00CA790E"/>
    <w:rsid w:val="00CA7E4A"/>
    <w:rsid w:val="00CB1726"/>
    <w:rsid w:val="00CB2849"/>
    <w:rsid w:val="00CB2BA4"/>
    <w:rsid w:val="00CB2D0A"/>
    <w:rsid w:val="00CB30C2"/>
    <w:rsid w:val="00CB34C3"/>
    <w:rsid w:val="00CB4454"/>
    <w:rsid w:val="00CB47D0"/>
    <w:rsid w:val="00CB513F"/>
    <w:rsid w:val="00CB581F"/>
    <w:rsid w:val="00CB610D"/>
    <w:rsid w:val="00CB678B"/>
    <w:rsid w:val="00CB720E"/>
    <w:rsid w:val="00CB7A66"/>
    <w:rsid w:val="00CC0627"/>
    <w:rsid w:val="00CC13C2"/>
    <w:rsid w:val="00CC14F5"/>
    <w:rsid w:val="00CC169B"/>
    <w:rsid w:val="00CC1D2A"/>
    <w:rsid w:val="00CC2405"/>
    <w:rsid w:val="00CC4260"/>
    <w:rsid w:val="00CC541A"/>
    <w:rsid w:val="00CC642B"/>
    <w:rsid w:val="00CC69BA"/>
    <w:rsid w:val="00CC7519"/>
    <w:rsid w:val="00CD001B"/>
    <w:rsid w:val="00CD0B87"/>
    <w:rsid w:val="00CD11C0"/>
    <w:rsid w:val="00CD1970"/>
    <w:rsid w:val="00CD1D0B"/>
    <w:rsid w:val="00CD2F89"/>
    <w:rsid w:val="00CD3609"/>
    <w:rsid w:val="00CD3B06"/>
    <w:rsid w:val="00CD431C"/>
    <w:rsid w:val="00CD6665"/>
    <w:rsid w:val="00CD68FB"/>
    <w:rsid w:val="00CD6D04"/>
    <w:rsid w:val="00CD7352"/>
    <w:rsid w:val="00CD7477"/>
    <w:rsid w:val="00CE1B76"/>
    <w:rsid w:val="00CE28D7"/>
    <w:rsid w:val="00CE28D9"/>
    <w:rsid w:val="00CE2D91"/>
    <w:rsid w:val="00CE33EA"/>
    <w:rsid w:val="00CE3437"/>
    <w:rsid w:val="00CE463C"/>
    <w:rsid w:val="00CE53E8"/>
    <w:rsid w:val="00CE5DA3"/>
    <w:rsid w:val="00CF02D6"/>
    <w:rsid w:val="00CF037F"/>
    <w:rsid w:val="00CF03D4"/>
    <w:rsid w:val="00CF0A48"/>
    <w:rsid w:val="00CF186D"/>
    <w:rsid w:val="00CF3985"/>
    <w:rsid w:val="00CF4A8A"/>
    <w:rsid w:val="00CF4C91"/>
    <w:rsid w:val="00CF5866"/>
    <w:rsid w:val="00CF68DF"/>
    <w:rsid w:val="00CF6ED3"/>
    <w:rsid w:val="00CF70ED"/>
    <w:rsid w:val="00D00040"/>
    <w:rsid w:val="00D00892"/>
    <w:rsid w:val="00D00A58"/>
    <w:rsid w:val="00D02203"/>
    <w:rsid w:val="00D036F6"/>
    <w:rsid w:val="00D03817"/>
    <w:rsid w:val="00D03BC7"/>
    <w:rsid w:val="00D03C6E"/>
    <w:rsid w:val="00D0522C"/>
    <w:rsid w:val="00D05983"/>
    <w:rsid w:val="00D05CEE"/>
    <w:rsid w:val="00D06B1D"/>
    <w:rsid w:val="00D0729B"/>
    <w:rsid w:val="00D10377"/>
    <w:rsid w:val="00D10DFD"/>
    <w:rsid w:val="00D12CF3"/>
    <w:rsid w:val="00D13179"/>
    <w:rsid w:val="00D137BB"/>
    <w:rsid w:val="00D13E23"/>
    <w:rsid w:val="00D150B0"/>
    <w:rsid w:val="00D150ED"/>
    <w:rsid w:val="00D158CB"/>
    <w:rsid w:val="00D17FA7"/>
    <w:rsid w:val="00D20401"/>
    <w:rsid w:val="00D20C1B"/>
    <w:rsid w:val="00D22A41"/>
    <w:rsid w:val="00D22C37"/>
    <w:rsid w:val="00D23C05"/>
    <w:rsid w:val="00D24328"/>
    <w:rsid w:val="00D254AA"/>
    <w:rsid w:val="00D2640D"/>
    <w:rsid w:val="00D26CD9"/>
    <w:rsid w:val="00D2732D"/>
    <w:rsid w:val="00D302C7"/>
    <w:rsid w:val="00D30589"/>
    <w:rsid w:val="00D3061D"/>
    <w:rsid w:val="00D317A9"/>
    <w:rsid w:val="00D31EAE"/>
    <w:rsid w:val="00D3247A"/>
    <w:rsid w:val="00D32D21"/>
    <w:rsid w:val="00D32F75"/>
    <w:rsid w:val="00D33909"/>
    <w:rsid w:val="00D3403A"/>
    <w:rsid w:val="00D341C5"/>
    <w:rsid w:val="00D34300"/>
    <w:rsid w:val="00D3472C"/>
    <w:rsid w:val="00D347C7"/>
    <w:rsid w:val="00D35A2F"/>
    <w:rsid w:val="00D36009"/>
    <w:rsid w:val="00D361BD"/>
    <w:rsid w:val="00D36C03"/>
    <w:rsid w:val="00D36C21"/>
    <w:rsid w:val="00D36CBE"/>
    <w:rsid w:val="00D36E6F"/>
    <w:rsid w:val="00D3701E"/>
    <w:rsid w:val="00D37981"/>
    <w:rsid w:val="00D40168"/>
    <w:rsid w:val="00D409B0"/>
    <w:rsid w:val="00D41974"/>
    <w:rsid w:val="00D41EC9"/>
    <w:rsid w:val="00D43262"/>
    <w:rsid w:val="00D432F6"/>
    <w:rsid w:val="00D440EA"/>
    <w:rsid w:val="00D44128"/>
    <w:rsid w:val="00D44DE5"/>
    <w:rsid w:val="00D45668"/>
    <w:rsid w:val="00D467D6"/>
    <w:rsid w:val="00D4688C"/>
    <w:rsid w:val="00D468B8"/>
    <w:rsid w:val="00D46D67"/>
    <w:rsid w:val="00D471DC"/>
    <w:rsid w:val="00D47821"/>
    <w:rsid w:val="00D50933"/>
    <w:rsid w:val="00D511DA"/>
    <w:rsid w:val="00D5213C"/>
    <w:rsid w:val="00D53329"/>
    <w:rsid w:val="00D533C1"/>
    <w:rsid w:val="00D53DDE"/>
    <w:rsid w:val="00D53E13"/>
    <w:rsid w:val="00D54B0A"/>
    <w:rsid w:val="00D55605"/>
    <w:rsid w:val="00D55A3A"/>
    <w:rsid w:val="00D5610D"/>
    <w:rsid w:val="00D56338"/>
    <w:rsid w:val="00D56B26"/>
    <w:rsid w:val="00D57447"/>
    <w:rsid w:val="00D57CA8"/>
    <w:rsid w:val="00D57E7A"/>
    <w:rsid w:val="00D60A5B"/>
    <w:rsid w:val="00D60FFF"/>
    <w:rsid w:val="00D613C4"/>
    <w:rsid w:val="00D619FA"/>
    <w:rsid w:val="00D6279E"/>
    <w:rsid w:val="00D62E5A"/>
    <w:rsid w:val="00D632DA"/>
    <w:rsid w:val="00D6335E"/>
    <w:rsid w:val="00D6409F"/>
    <w:rsid w:val="00D641F4"/>
    <w:rsid w:val="00D64726"/>
    <w:rsid w:val="00D65671"/>
    <w:rsid w:val="00D6596A"/>
    <w:rsid w:val="00D65C65"/>
    <w:rsid w:val="00D66001"/>
    <w:rsid w:val="00D66916"/>
    <w:rsid w:val="00D66AB8"/>
    <w:rsid w:val="00D673E1"/>
    <w:rsid w:val="00D67743"/>
    <w:rsid w:val="00D67DD9"/>
    <w:rsid w:val="00D703E8"/>
    <w:rsid w:val="00D71692"/>
    <w:rsid w:val="00D71841"/>
    <w:rsid w:val="00D71A4C"/>
    <w:rsid w:val="00D71F1C"/>
    <w:rsid w:val="00D72115"/>
    <w:rsid w:val="00D7257A"/>
    <w:rsid w:val="00D7332F"/>
    <w:rsid w:val="00D73DB7"/>
    <w:rsid w:val="00D73E29"/>
    <w:rsid w:val="00D74C47"/>
    <w:rsid w:val="00D7519F"/>
    <w:rsid w:val="00D760BC"/>
    <w:rsid w:val="00D761E2"/>
    <w:rsid w:val="00D763C2"/>
    <w:rsid w:val="00D76C6C"/>
    <w:rsid w:val="00D777A5"/>
    <w:rsid w:val="00D77A01"/>
    <w:rsid w:val="00D77A18"/>
    <w:rsid w:val="00D8156D"/>
    <w:rsid w:val="00D816F5"/>
    <w:rsid w:val="00D818DC"/>
    <w:rsid w:val="00D827A2"/>
    <w:rsid w:val="00D82961"/>
    <w:rsid w:val="00D82DBA"/>
    <w:rsid w:val="00D85A2B"/>
    <w:rsid w:val="00D85E18"/>
    <w:rsid w:val="00D86149"/>
    <w:rsid w:val="00D86C42"/>
    <w:rsid w:val="00D87B5E"/>
    <w:rsid w:val="00D91461"/>
    <w:rsid w:val="00D93431"/>
    <w:rsid w:val="00D93AF0"/>
    <w:rsid w:val="00D945A7"/>
    <w:rsid w:val="00D954F1"/>
    <w:rsid w:val="00D957D3"/>
    <w:rsid w:val="00D95CC8"/>
    <w:rsid w:val="00D96DCD"/>
    <w:rsid w:val="00D96E1F"/>
    <w:rsid w:val="00D97F4F"/>
    <w:rsid w:val="00D97F77"/>
    <w:rsid w:val="00DA1E77"/>
    <w:rsid w:val="00DA2083"/>
    <w:rsid w:val="00DA26F5"/>
    <w:rsid w:val="00DA3D6D"/>
    <w:rsid w:val="00DA404B"/>
    <w:rsid w:val="00DA4663"/>
    <w:rsid w:val="00DA5768"/>
    <w:rsid w:val="00DA6565"/>
    <w:rsid w:val="00DA6832"/>
    <w:rsid w:val="00DA70EF"/>
    <w:rsid w:val="00DA750B"/>
    <w:rsid w:val="00DA7CE7"/>
    <w:rsid w:val="00DA7D39"/>
    <w:rsid w:val="00DB017A"/>
    <w:rsid w:val="00DB086E"/>
    <w:rsid w:val="00DB151F"/>
    <w:rsid w:val="00DB1D3D"/>
    <w:rsid w:val="00DB1F2E"/>
    <w:rsid w:val="00DB2987"/>
    <w:rsid w:val="00DB29AC"/>
    <w:rsid w:val="00DB38D6"/>
    <w:rsid w:val="00DB409F"/>
    <w:rsid w:val="00DB46F3"/>
    <w:rsid w:val="00DB4783"/>
    <w:rsid w:val="00DB4975"/>
    <w:rsid w:val="00DB497A"/>
    <w:rsid w:val="00DB4A91"/>
    <w:rsid w:val="00DB4B96"/>
    <w:rsid w:val="00DB4CB1"/>
    <w:rsid w:val="00DB516A"/>
    <w:rsid w:val="00DB59BF"/>
    <w:rsid w:val="00DB5A0C"/>
    <w:rsid w:val="00DB6E99"/>
    <w:rsid w:val="00DB700C"/>
    <w:rsid w:val="00DB732D"/>
    <w:rsid w:val="00DB7626"/>
    <w:rsid w:val="00DB768D"/>
    <w:rsid w:val="00DB78A4"/>
    <w:rsid w:val="00DB7DCB"/>
    <w:rsid w:val="00DC035F"/>
    <w:rsid w:val="00DC10F8"/>
    <w:rsid w:val="00DC13AF"/>
    <w:rsid w:val="00DC30C9"/>
    <w:rsid w:val="00DC4BDB"/>
    <w:rsid w:val="00DC5BB8"/>
    <w:rsid w:val="00DC6B7E"/>
    <w:rsid w:val="00DC6FCA"/>
    <w:rsid w:val="00DD1889"/>
    <w:rsid w:val="00DD19F9"/>
    <w:rsid w:val="00DD2230"/>
    <w:rsid w:val="00DD2E84"/>
    <w:rsid w:val="00DD3B56"/>
    <w:rsid w:val="00DD3E61"/>
    <w:rsid w:val="00DD4773"/>
    <w:rsid w:val="00DD4D1F"/>
    <w:rsid w:val="00DD621A"/>
    <w:rsid w:val="00DD6B81"/>
    <w:rsid w:val="00DD7AB9"/>
    <w:rsid w:val="00DE0D3A"/>
    <w:rsid w:val="00DE0EEA"/>
    <w:rsid w:val="00DE2517"/>
    <w:rsid w:val="00DE25E1"/>
    <w:rsid w:val="00DE2D9B"/>
    <w:rsid w:val="00DE31AB"/>
    <w:rsid w:val="00DE3722"/>
    <w:rsid w:val="00DE402D"/>
    <w:rsid w:val="00DE43B1"/>
    <w:rsid w:val="00DE655A"/>
    <w:rsid w:val="00DE6764"/>
    <w:rsid w:val="00DE6B2D"/>
    <w:rsid w:val="00DE6EE9"/>
    <w:rsid w:val="00DE792D"/>
    <w:rsid w:val="00DE7DF1"/>
    <w:rsid w:val="00DF16E6"/>
    <w:rsid w:val="00DF2368"/>
    <w:rsid w:val="00DF2FDF"/>
    <w:rsid w:val="00DF342F"/>
    <w:rsid w:val="00DF3ABA"/>
    <w:rsid w:val="00DF4C29"/>
    <w:rsid w:val="00DF52A7"/>
    <w:rsid w:val="00DF5E18"/>
    <w:rsid w:val="00DF5FBE"/>
    <w:rsid w:val="00DF622C"/>
    <w:rsid w:val="00DF730F"/>
    <w:rsid w:val="00E00CAD"/>
    <w:rsid w:val="00E00D4D"/>
    <w:rsid w:val="00E01418"/>
    <w:rsid w:val="00E02873"/>
    <w:rsid w:val="00E02D8D"/>
    <w:rsid w:val="00E02EF7"/>
    <w:rsid w:val="00E035E4"/>
    <w:rsid w:val="00E04252"/>
    <w:rsid w:val="00E044AF"/>
    <w:rsid w:val="00E044FC"/>
    <w:rsid w:val="00E045A2"/>
    <w:rsid w:val="00E058F2"/>
    <w:rsid w:val="00E05D90"/>
    <w:rsid w:val="00E06933"/>
    <w:rsid w:val="00E10458"/>
    <w:rsid w:val="00E1054A"/>
    <w:rsid w:val="00E10663"/>
    <w:rsid w:val="00E11A21"/>
    <w:rsid w:val="00E11C29"/>
    <w:rsid w:val="00E11D5B"/>
    <w:rsid w:val="00E12B58"/>
    <w:rsid w:val="00E12FBD"/>
    <w:rsid w:val="00E137D1"/>
    <w:rsid w:val="00E1440D"/>
    <w:rsid w:val="00E14741"/>
    <w:rsid w:val="00E15BEB"/>
    <w:rsid w:val="00E15E19"/>
    <w:rsid w:val="00E17164"/>
    <w:rsid w:val="00E1755B"/>
    <w:rsid w:val="00E17EA8"/>
    <w:rsid w:val="00E20561"/>
    <w:rsid w:val="00E219B1"/>
    <w:rsid w:val="00E224D8"/>
    <w:rsid w:val="00E23F96"/>
    <w:rsid w:val="00E25C51"/>
    <w:rsid w:val="00E26877"/>
    <w:rsid w:val="00E26967"/>
    <w:rsid w:val="00E27653"/>
    <w:rsid w:val="00E279B7"/>
    <w:rsid w:val="00E27BB0"/>
    <w:rsid w:val="00E30633"/>
    <w:rsid w:val="00E3276D"/>
    <w:rsid w:val="00E330B0"/>
    <w:rsid w:val="00E33646"/>
    <w:rsid w:val="00E33C32"/>
    <w:rsid w:val="00E33D73"/>
    <w:rsid w:val="00E33F40"/>
    <w:rsid w:val="00E34D5F"/>
    <w:rsid w:val="00E35FBA"/>
    <w:rsid w:val="00E36A10"/>
    <w:rsid w:val="00E36C76"/>
    <w:rsid w:val="00E37C2E"/>
    <w:rsid w:val="00E37DC4"/>
    <w:rsid w:val="00E41919"/>
    <w:rsid w:val="00E41C02"/>
    <w:rsid w:val="00E41FB8"/>
    <w:rsid w:val="00E4359F"/>
    <w:rsid w:val="00E44A8A"/>
    <w:rsid w:val="00E44DAA"/>
    <w:rsid w:val="00E45409"/>
    <w:rsid w:val="00E45635"/>
    <w:rsid w:val="00E45941"/>
    <w:rsid w:val="00E4605A"/>
    <w:rsid w:val="00E46329"/>
    <w:rsid w:val="00E46461"/>
    <w:rsid w:val="00E46AA7"/>
    <w:rsid w:val="00E47CE3"/>
    <w:rsid w:val="00E50C8C"/>
    <w:rsid w:val="00E515F1"/>
    <w:rsid w:val="00E52615"/>
    <w:rsid w:val="00E5280E"/>
    <w:rsid w:val="00E52FCB"/>
    <w:rsid w:val="00E53171"/>
    <w:rsid w:val="00E537EA"/>
    <w:rsid w:val="00E53B01"/>
    <w:rsid w:val="00E53C00"/>
    <w:rsid w:val="00E5469E"/>
    <w:rsid w:val="00E552CE"/>
    <w:rsid w:val="00E55F26"/>
    <w:rsid w:val="00E56685"/>
    <w:rsid w:val="00E57706"/>
    <w:rsid w:val="00E57AAE"/>
    <w:rsid w:val="00E61224"/>
    <w:rsid w:val="00E61817"/>
    <w:rsid w:val="00E61944"/>
    <w:rsid w:val="00E62265"/>
    <w:rsid w:val="00E62D1B"/>
    <w:rsid w:val="00E6300F"/>
    <w:rsid w:val="00E63362"/>
    <w:rsid w:val="00E63866"/>
    <w:rsid w:val="00E63C44"/>
    <w:rsid w:val="00E652F8"/>
    <w:rsid w:val="00E65A62"/>
    <w:rsid w:val="00E6650E"/>
    <w:rsid w:val="00E6651C"/>
    <w:rsid w:val="00E669E6"/>
    <w:rsid w:val="00E66B3F"/>
    <w:rsid w:val="00E671F7"/>
    <w:rsid w:val="00E700C0"/>
    <w:rsid w:val="00E70D13"/>
    <w:rsid w:val="00E71F3C"/>
    <w:rsid w:val="00E725BD"/>
    <w:rsid w:val="00E7345E"/>
    <w:rsid w:val="00E7394B"/>
    <w:rsid w:val="00E739FB"/>
    <w:rsid w:val="00E74AE9"/>
    <w:rsid w:val="00E74EBD"/>
    <w:rsid w:val="00E75F7A"/>
    <w:rsid w:val="00E75FC7"/>
    <w:rsid w:val="00E763F2"/>
    <w:rsid w:val="00E778D4"/>
    <w:rsid w:val="00E77B82"/>
    <w:rsid w:val="00E80E01"/>
    <w:rsid w:val="00E80F7A"/>
    <w:rsid w:val="00E8145F"/>
    <w:rsid w:val="00E82800"/>
    <w:rsid w:val="00E82F27"/>
    <w:rsid w:val="00E8312A"/>
    <w:rsid w:val="00E840BE"/>
    <w:rsid w:val="00E84114"/>
    <w:rsid w:val="00E8448E"/>
    <w:rsid w:val="00E8520E"/>
    <w:rsid w:val="00E85A9B"/>
    <w:rsid w:val="00E866DF"/>
    <w:rsid w:val="00E871EA"/>
    <w:rsid w:val="00E87B71"/>
    <w:rsid w:val="00E87D3A"/>
    <w:rsid w:val="00E90392"/>
    <w:rsid w:val="00E90CEA"/>
    <w:rsid w:val="00E9134F"/>
    <w:rsid w:val="00E9227B"/>
    <w:rsid w:val="00E92B25"/>
    <w:rsid w:val="00E936F8"/>
    <w:rsid w:val="00E939ED"/>
    <w:rsid w:val="00E940AF"/>
    <w:rsid w:val="00E94540"/>
    <w:rsid w:val="00E94DA6"/>
    <w:rsid w:val="00E94EF1"/>
    <w:rsid w:val="00E95091"/>
    <w:rsid w:val="00E95CA2"/>
    <w:rsid w:val="00E95F8E"/>
    <w:rsid w:val="00E97085"/>
    <w:rsid w:val="00E9769C"/>
    <w:rsid w:val="00E97831"/>
    <w:rsid w:val="00EA00F0"/>
    <w:rsid w:val="00EA0B08"/>
    <w:rsid w:val="00EA0BB0"/>
    <w:rsid w:val="00EA0D01"/>
    <w:rsid w:val="00EA1657"/>
    <w:rsid w:val="00EA20DC"/>
    <w:rsid w:val="00EA2585"/>
    <w:rsid w:val="00EA2BDD"/>
    <w:rsid w:val="00EA2E8A"/>
    <w:rsid w:val="00EA3482"/>
    <w:rsid w:val="00EA3974"/>
    <w:rsid w:val="00EA43E6"/>
    <w:rsid w:val="00EA4401"/>
    <w:rsid w:val="00EA4430"/>
    <w:rsid w:val="00EA4A0F"/>
    <w:rsid w:val="00EA4FD1"/>
    <w:rsid w:val="00EA5AE0"/>
    <w:rsid w:val="00EA794B"/>
    <w:rsid w:val="00EB03BC"/>
    <w:rsid w:val="00EB0AA7"/>
    <w:rsid w:val="00EB0D88"/>
    <w:rsid w:val="00EB0E98"/>
    <w:rsid w:val="00EB26BD"/>
    <w:rsid w:val="00EB2830"/>
    <w:rsid w:val="00EB3577"/>
    <w:rsid w:val="00EB37B9"/>
    <w:rsid w:val="00EB3E77"/>
    <w:rsid w:val="00EB430D"/>
    <w:rsid w:val="00EB5A18"/>
    <w:rsid w:val="00EB651B"/>
    <w:rsid w:val="00EB687C"/>
    <w:rsid w:val="00EB7F22"/>
    <w:rsid w:val="00EC0942"/>
    <w:rsid w:val="00EC0BC9"/>
    <w:rsid w:val="00EC0D7D"/>
    <w:rsid w:val="00EC1391"/>
    <w:rsid w:val="00EC1F3C"/>
    <w:rsid w:val="00EC26E9"/>
    <w:rsid w:val="00EC2F5C"/>
    <w:rsid w:val="00EC34AD"/>
    <w:rsid w:val="00EC4195"/>
    <w:rsid w:val="00EC4461"/>
    <w:rsid w:val="00EC44D2"/>
    <w:rsid w:val="00EC486E"/>
    <w:rsid w:val="00EC58EC"/>
    <w:rsid w:val="00EC6621"/>
    <w:rsid w:val="00EC6B1E"/>
    <w:rsid w:val="00EC6E4B"/>
    <w:rsid w:val="00EC74BA"/>
    <w:rsid w:val="00EC78DC"/>
    <w:rsid w:val="00EC7ABD"/>
    <w:rsid w:val="00ED0109"/>
    <w:rsid w:val="00ED048A"/>
    <w:rsid w:val="00ED08BF"/>
    <w:rsid w:val="00ED0D66"/>
    <w:rsid w:val="00ED1D50"/>
    <w:rsid w:val="00ED20AB"/>
    <w:rsid w:val="00ED2B0B"/>
    <w:rsid w:val="00ED2EB3"/>
    <w:rsid w:val="00ED36F4"/>
    <w:rsid w:val="00ED3A6D"/>
    <w:rsid w:val="00ED3ACE"/>
    <w:rsid w:val="00ED3E48"/>
    <w:rsid w:val="00ED4770"/>
    <w:rsid w:val="00ED4F76"/>
    <w:rsid w:val="00ED51F5"/>
    <w:rsid w:val="00ED5556"/>
    <w:rsid w:val="00ED7838"/>
    <w:rsid w:val="00ED7C84"/>
    <w:rsid w:val="00ED7F5B"/>
    <w:rsid w:val="00EE066C"/>
    <w:rsid w:val="00EE1897"/>
    <w:rsid w:val="00EE18F5"/>
    <w:rsid w:val="00EE1DF6"/>
    <w:rsid w:val="00EE2119"/>
    <w:rsid w:val="00EE2652"/>
    <w:rsid w:val="00EE2C0C"/>
    <w:rsid w:val="00EE2D37"/>
    <w:rsid w:val="00EE2EFE"/>
    <w:rsid w:val="00EE6777"/>
    <w:rsid w:val="00EE6BCA"/>
    <w:rsid w:val="00EE704A"/>
    <w:rsid w:val="00EE76FB"/>
    <w:rsid w:val="00EE7731"/>
    <w:rsid w:val="00EF0122"/>
    <w:rsid w:val="00EF01D8"/>
    <w:rsid w:val="00EF0AB6"/>
    <w:rsid w:val="00EF0D8C"/>
    <w:rsid w:val="00EF0EFC"/>
    <w:rsid w:val="00EF1199"/>
    <w:rsid w:val="00EF11FC"/>
    <w:rsid w:val="00EF1F4C"/>
    <w:rsid w:val="00EF2D9A"/>
    <w:rsid w:val="00EF4109"/>
    <w:rsid w:val="00EF5664"/>
    <w:rsid w:val="00EF5710"/>
    <w:rsid w:val="00EF632B"/>
    <w:rsid w:val="00EF67DC"/>
    <w:rsid w:val="00EF67EC"/>
    <w:rsid w:val="00EF7E3A"/>
    <w:rsid w:val="00F00590"/>
    <w:rsid w:val="00F006FC"/>
    <w:rsid w:val="00F0081E"/>
    <w:rsid w:val="00F00F5F"/>
    <w:rsid w:val="00F012DC"/>
    <w:rsid w:val="00F019EF"/>
    <w:rsid w:val="00F01D9E"/>
    <w:rsid w:val="00F02654"/>
    <w:rsid w:val="00F0318A"/>
    <w:rsid w:val="00F033CF"/>
    <w:rsid w:val="00F0399E"/>
    <w:rsid w:val="00F04261"/>
    <w:rsid w:val="00F042B2"/>
    <w:rsid w:val="00F04745"/>
    <w:rsid w:val="00F0490C"/>
    <w:rsid w:val="00F05416"/>
    <w:rsid w:val="00F062ED"/>
    <w:rsid w:val="00F06EF4"/>
    <w:rsid w:val="00F07738"/>
    <w:rsid w:val="00F07E17"/>
    <w:rsid w:val="00F10222"/>
    <w:rsid w:val="00F10AD6"/>
    <w:rsid w:val="00F11356"/>
    <w:rsid w:val="00F113F7"/>
    <w:rsid w:val="00F11BFC"/>
    <w:rsid w:val="00F1203E"/>
    <w:rsid w:val="00F12A76"/>
    <w:rsid w:val="00F12FCB"/>
    <w:rsid w:val="00F1307A"/>
    <w:rsid w:val="00F1348A"/>
    <w:rsid w:val="00F1394E"/>
    <w:rsid w:val="00F1440C"/>
    <w:rsid w:val="00F1480D"/>
    <w:rsid w:val="00F1554E"/>
    <w:rsid w:val="00F15856"/>
    <w:rsid w:val="00F16120"/>
    <w:rsid w:val="00F163DC"/>
    <w:rsid w:val="00F175AA"/>
    <w:rsid w:val="00F17604"/>
    <w:rsid w:val="00F20CE4"/>
    <w:rsid w:val="00F21C1B"/>
    <w:rsid w:val="00F22141"/>
    <w:rsid w:val="00F22E19"/>
    <w:rsid w:val="00F23025"/>
    <w:rsid w:val="00F23CA0"/>
    <w:rsid w:val="00F242B0"/>
    <w:rsid w:val="00F246D7"/>
    <w:rsid w:val="00F248CF"/>
    <w:rsid w:val="00F24911"/>
    <w:rsid w:val="00F24E1D"/>
    <w:rsid w:val="00F24ED0"/>
    <w:rsid w:val="00F265D4"/>
    <w:rsid w:val="00F26E02"/>
    <w:rsid w:val="00F30265"/>
    <w:rsid w:val="00F30797"/>
    <w:rsid w:val="00F307B1"/>
    <w:rsid w:val="00F30CC1"/>
    <w:rsid w:val="00F30D51"/>
    <w:rsid w:val="00F31DE4"/>
    <w:rsid w:val="00F31E0B"/>
    <w:rsid w:val="00F32DB2"/>
    <w:rsid w:val="00F33419"/>
    <w:rsid w:val="00F33866"/>
    <w:rsid w:val="00F3401D"/>
    <w:rsid w:val="00F342BD"/>
    <w:rsid w:val="00F3498C"/>
    <w:rsid w:val="00F349FB"/>
    <w:rsid w:val="00F35152"/>
    <w:rsid w:val="00F35445"/>
    <w:rsid w:val="00F357BF"/>
    <w:rsid w:val="00F37998"/>
    <w:rsid w:val="00F37E4E"/>
    <w:rsid w:val="00F40103"/>
    <w:rsid w:val="00F403F1"/>
    <w:rsid w:val="00F40B06"/>
    <w:rsid w:val="00F412FE"/>
    <w:rsid w:val="00F415DD"/>
    <w:rsid w:val="00F41D8E"/>
    <w:rsid w:val="00F42989"/>
    <w:rsid w:val="00F42AA8"/>
    <w:rsid w:val="00F43F09"/>
    <w:rsid w:val="00F45130"/>
    <w:rsid w:val="00F454A6"/>
    <w:rsid w:val="00F46772"/>
    <w:rsid w:val="00F474C3"/>
    <w:rsid w:val="00F47F21"/>
    <w:rsid w:val="00F47FF3"/>
    <w:rsid w:val="00F5025F"/>
    <w:rsid w:val="00F50353"/>
    <w:rsid w:val="00F5134E"/>
    <w:rsid w:val="00F5139E"/>
    <w:rsid w:val="00F52FB4"/>
    <w:rsid w:val="00F53474"/>
    <w:rsid w:val="00F53964"/>
    <w:rsid w:val="00F54157"/>
    <w:rsid w:val="00F54278"/>
    <w:rsid w:val="00F54394"/>
    <w:rsid w:val="00F55185"/>
    <w:rsid w:val="00F5574C"/>
    <w:rsid w:val="00F55912"/>
    <w:rsid w:val="00F56277"/>
    <w:rsid w:val="00F56B03"/>
    <w:rsid w:val="00F56D2E"/>
    <w:rsid w:val="00F57621"/>
    <w:rsid w:val="00F57893"/>
    <w:rsid w:val="00F57EC3"/>
    <w:rsid w:val="00F6073D"/>
    <w:rsid w:val="00F60993"/>
    <w:rsid w:val="00F60D93"/>
    <w:rsid w:val="00F613C5"/>
    <w:rsid w:val="00F61BC2"/>
    <w:rsid w:val="00F61F6F"/>
    <w:rsid w:val="00F64338"/>
    <w:rsid w:val="00F64A58"/>
    <w:rsid w:val="00F64CDF"/>
    <w:rsid w:val="00F66AA6"/>
    <w:rsid w:val="00F673E6"/>
    <w:rsid w:val="00F67427"/>
    <w:rsid w:val="00F67E17"/>
    <w:rsid w:val="00F73FEA"/>
    <w:rsid w:val="00F74196"/>
    <w:rsid w:val="00F7454B"/>
    <w:rsid w:val="00F74F42"/>
    <w:rsid w:val="00F750D3"/>
    <w:rsid w:val="00F750DF"/>
    <w:rsid w:val="00F7557D"/>
    <w:rsid w:val="00F75974"/>
    <w:rsid w:val="00F7603A"/>
    <w:rsid w:val="00F7619B"/>
    <w:rsid w:val="00F7691D"/>
    <w:rsid w:val="00F76A0E"/>
    <w:rsid w:val="00F802D8"/>
    <w:rsid w:val="00F8039C"/>
    <w:rsid w:val="00F80EE5"/>
    <w:rsid w:val="00F810DF"/>
    <w:rsid w:val="00F82842"/>
    <w:rsid w:val="00F82941"/>
    <w:rsid w:val="00F829F7"/>
    <w:rsid w:val="00F82D08"/>
    <w:rsid w:val="00F82FE3"/>
    <w:rsid w:val="00F833B0"/>
    <w:rsid w:val="00F83902"/>
    <w:rsid w:val="00F84234"/>
    <w:rsid w:val="00F842B6"/>
    <w:rsid w:val="00F84353"/>
    <w:rsid w:val="00F84DC6"/>
    <w:rsid w:val="00F855D4"/>
    <w:rsid w:val="00F8612F"/>
    <w:rsid w:val="00F86462"/>
    <w:rsid w:val="00F86515"/>
    <w:rsid w:val="00F86700"/>
    <w:rsid w:val="00F86DB7"/>
    <w:rsid w:val="00F86F79"/>
    <w:rsid w:val="00F905BB"/>
    <w:rsid w:val="00F9278E"/>
    <w:rsid w:val="00F92843"/>
    <w:rsid w:val="00F93516"/>
    <w:rsid w:val="00F93B7A"/>
    <w:rsid w:val="00F94845"/>
    <w:rsid w:val="00F94A30"/>
    <w:rsid w:val="00F95027"/>
    <w:rsid w:val="00F95363"/>
    <w:rsid w:val="00F95670"/>
    <w:rsid w:val="00F9609D"/>
    <w:rsid w:val="00F968D8"/>
    <w:rsid w:val="00F96D46"/>
    <w:rsid w:val="00FA0570"/>
    <w:rsid w:val="00FA0757"/>
    <w:rsid w:val="00FA10F4"/>
    <w:rsid w:val="00FA13C2"/>
    <w:rsid w:val="00FA1E63"/>
    <w:rsid w:val="00FA1ED5"/>
    <w:rsid w:val="00FA4D25"/>
    <w:rsid w:val="00FA6DFA"/>
    <w:rsid w:val="00FA73C6"/>
    <w:rsid w:val="00FA7425"/>
    <w:rsid w:val="00FA7F18"/>
    <w:rsid w:val="00FB010A"/>
    <w:rsid w:val="00FB1563"/>
    <w:rsid w:val="00FB1620"/>
    <w:rsid w:val="00FB36C0"/>
    <w:rsid w:val="00FB3922"/>
    <w:rsid w:val="00FB3DDB"/>
    <w:rsid w:val="00FB4009"/>
    <w:rsid w:val="00FB4329"/>
    <w:rsid w:val="00FB442A"/>
    <w:rsid w:val="00FB4F91"/>
    <w:rsid w:val="00FB6CD8"/>
    <w:rsid w:val="00FB73F9"/>
    <w:rsid w:val="00FB79A8"/>
    <w:rsid w:val="00FC0666"/>
    <w:rsid w:val="00FC07CE"/>
    <w:rsid w:val="00FC0F5D"/>
    <w:rsid w:val="00FC1AD6"/>
    <w:rsid w:val="00FC1CA1"/>
    <w:rsid w:val="00FC2A34"/>
    <w:rsid w:val="00FC2A56"/>
    <w:rsid w:val="00FC320B"/>
    <w:rsid w:val="00FC33ED"/>
    <w:rsid w:val="00FC502D"/>
    <w:rsid w:val="00FC5761"/>
    <w:rsid w:val="00FC5B97"/>
    <w:rsid w:val="00FC5F8F"/>
    <w:rsid w:val="00FC5FD2"/>
    <w:rsid w:val="00FC6C41"/>
    <w:rsid w:val="00FC7012"/>
    <w:rsid w:val="00FC72F9"/>
    <w:rsid w:val="00FC77CE"/>
    <w:rsid w:val="00FC78B1"/>
    <w:rsid w:val="00FD012F"/>
    <w:rsid w:val="00FD029F"/>
    <w:rsid w:val="00FD0434"/>
    <w:rsid w:val="00FD0B36"/>
    <w:rsid w:val="00FD0C8F"/>
    <w:rsid w:val="00FD0D3E"/>
    <w:rsid w:val="00FD0DB2"/>
    <w:rsid w:val="00FD1861"/>
    <w:rsid w:val="00FD2341"/>
    <w:rsid w:val="00FD38EB"/>
    <w:rsid w:val="00FD445C"/>
    <w:rsid w:val="00FD4CEE"/>
    <w:rsid w:val="00FD51FE"/>
    <w:rsid w:val="00FD558C"/>
    <w:rsid w:val="00FD5819"/>
    <w:rsid w:val="00FD590D"/>
    <w:rsid w:val="00FD6417"/>
    <w:rsid w:val="00FD6993"/>
    <w:rsid w:val="00FD6C40"/>
    <w:rsid w:val="00FD6F4C"/>
    <w:rsid w:val="00FD72CB"/>
    <w:rsid w:val="00FD74F3"/>
    <w:rsid w:val="00FE006F"/>
    <w:rsid w:val="00FE021D"/>
    <w:rsid w:val="00FE09EA"/>
    <w:rsid w:val="00FE1D3E"/>
    <w:rsid w:val="00FE27CC"/>
    <w:rsid w:val="00FE2F49"/>
    <w:rsid w:val="00FE3963"/>
    <w:rsid w:val="00FE4CE2"/>
    <w:rsid w:val="00FE51EE"/>
    <w:rsid w:val="00FE75D7"/>
    <w:rsid w:val="00FE7B03"/>
    <w:rsid w:val="00FE7B86"/>
    <w:rsid w:val="00FE7EBE"/>
    <w:rsid w:val="00FF0B5C"/>
    <w:rsid w:val="00FF100F"/>
    <w:rsid w:val="00FF204C"/>
    <w:rsid w:val="00FF2471"/>
    <w:rsid w:val="00FF2E76"/>
    <w:rsid w:val="00FF3B8D"/>
    <w:rsid w:val="00FF3D79"/>
    <w:rsid w:val="00FF49DE"/>
    <w:rsid w:val="00FF56FD"/>
    <w:rsid w:val="00FF5AEF"/>
    <w:rsid w:val="00FF6315"/>
    <w:rsid w:val="00FF632C"/>
    <w:rsid w:val="00FF6B4C"/>
    <w:rsid w:val="00FF70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caption" w:locked="1" w:uiPriority="0" w:qFormat="1"/>
    <w:lsdException w:name="page number" w:uiPriority="0"/>
    <w:lsdException w:name="Title" w:locked="1" w:semiHidden="0" w:uiPriority="10" w:unhideWhenUsed="0" w:qFormat="1"/>
    <w:lsdException w:name="Default Paragraph Font" w:locked="1" w:semiHidden="0" w:uiPriority="0" w:unhideWhenUsed="0"/>
    <w:lsdException w:name="Body Text" w:uiPriority="0" w:qFormat="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0A42EA"/>
    <w:rPr>
      <w:rFonts w:ascii="Times New Roman" w:eastAsia="Times New Roman" w:hAnsi="Times New Roman"/>
      <w:sz w:val="24"/>
      <w:szCs w:val="24"/>
    </w:rPr>
  </w:style>
  <w:style w:type="paragraph" w:styleId="12">
    <w:name w:val="heading 1"/>
    <w:basedOn w:val="a4"/>
    <w:next w:val="a4"/>
    <w:link w:val="13"/>
    <w:uiPriority w:val="9"/>
    <w:qFormat/>
    <w:locked/>
    <w:rsid w:val="00120E06"/>
    <w:pPr>
      <w:keepNext/>
      <w:spacing w:before="240" w:after="60"/>
      <w:outlineLvl w:val="0"/>
    </w:pPr>
    <w:rPr>
      <w:rFonts w:ascii="Calibri Light" w:hAnsi="Calibri Light"/>
      <w:b/>
      <w:bCs/>
      <w:kern w:val="32"/>
      <w:sz w:val="32"/>
      <w:szCs w:val="32"/>
    </w:rPr>
  </w:style>
  <w:style w:type="paragraph" w:styleId="20">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
    <w:basedOn w:val="a4"/>
    <w:next w:val="a4"/>
    <w:link w:val="21"/>
    <w:uiPriority w:val="9"/>
    <w:unhideWhenUsed/>
    <w:qFormat/>
    <w:locked/>
    <w:rsid w:val="00120E06"/>
    <w:pPr>
      <w:keepNext/>
      <w:spacing w:before="240" w:after="60"/>
      <w:outlineLvl w:val="1"/>
    </w:pPr>
    <w:rPr>
      <w:rFonts w:ascii="Calibri Light" w:hAnsi="Calibri Light"/>
      <w:b/>
      <w:bCs/>
      <w:i/>
      <w:iCs/>
      <w:szCs w:val="28"/>
    </w:rPr>
  </w:style>
  <w:style w:type="paragraph" w:styleId="3">
    <w:name w:val="heading 3"/>
    <w:aliases w:val="ПодЗаголовок"/>
    <w:basedOn w:val="a4"/>
    <w:next w:val="a4"/>
    <w:link w:val="30"/>
    <w:uiPriority w:val="9"/>
    <w:unhideWhenUsed/>
    <w:qFormat/>
    <w:locked/>
    <w:rsid w:val="00120E06"/>
    <w:pPr>
      <w:keepNext/>
      <w:spacing w:before="240" w:after="60"/>
      <w:outlineLvl w:val="2"/>
    </w:pPr>
    <w:rPr>
      <w:rFonts w:ascii="Calibri Light" w:hAnsi="Calibri Light"/>
      <w:b/>
      <w:bCs/>
      <w:sz w:val="26"/>
      <w:szCs w:val="26"/>
    </w:rPr>
  </w:style>
  <w:style w:type="paragraph" w:styleId="4">
    <w:name w:val="heading 4"/>
    <w:aliases w:val="Заголовок таблиц,Таблицы"/>
    <w:basedOn w:val="a4"/>
    <w:next w:val="a4"/>
    <w:link w:val="40"/>
    <w:unhideWhenUsed/>
    <w:qFormat/>
    <w:locked/>
    <w:rsid w:val="00C22C20"/>
    <w:pPr>
      <w:keepNext/>
      <w:spacing w:before="240" w:after="60"/>
      <w:outlineLvl w:val="3"/>
    </w:pPr>
    <w:rPr>
      <w:b/>
      <w:bCs/>
      <w:szCs w:val="28"/>
    </w:rPr>
  </w:style>
  <w:style w:type="paragraph" w:styleId="5">
    <w:name w:val="heading 5"/>
    <w:aliases w:val="Заголовок рисунков"/>
    <w:basedOn w:val="4"/>
    <w:next w:val="a4"/>
    <w:link w:val="50"/>
    <w:uiPriority w:val="9"/>
    <w:unhideWhenUsed/>
    <w:qFormat/>
    <w:locked/>
    <w:rsid w:val="00C22C20"/>
    <w:pPr>
      <w:keepLines/>
      <w:spacing w:before="0" w:after="400"/>
      <w:ind w:firstLine="709"/>
      <w:jc w:val="center"/>
      <w:outlineLvl w:val="4"/>
    </w:pPr>
    <w:rPr>
      <w:b w:val="0"/>
      <w:i/>
      <w:iCs/>
      <w:noProof/>
      <w:szCs w:val="22"/>
    </w:rPr>
  </w:style>
  <w:style w:type="paragraph" w:styleId="8">
    <w:name w:val="heading 8"/>
    <w:basedOn w:val="a4"/>
    <w:next w:val="a4"/>
    <w:link w:val="80"/>
    <w:semiHidden/>
    <w:unhideWhenUsed/>
    <w:qFormat/>
    <w:locked/>
    <w:rsid w:val="00F35445"/>
    <w:pPr>
      <w:spacing w:before="240" w:after="60"/>
      <w:outlineLvl w:val="7"/>
    </w:pPr>
    <w:rPr>
      <w:i/>
      <w:iCs/>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3">
    <w:name w:val="Заголовок 1 Знак"/>
    <w:link w:val="12"/>
    <w:uiPriority w:val="9"/>
    <w:rsid w:val="00120E06"/>
    <w:rPr>
      <w:rFonts w:ascii="Calibri Light" w:eastAsia="Times New Roman" w:hAnsi="Calibri Light" w:cs="Times New Roman"/>
      <w:b/>
      <w:bCs/>
      <w:kern w:val="32"/>
      <w:sz w:val="32"/>
      <w:szCs w:val="32"/>
      <w:lang w:eastAsia="en-US"/>
    </w:rPr>
  </w:style>
  <w:style w:type="character" w:customStyle="1" w:styleId="21">
    <w:name w:val="Заголовок 2 Знак"/>
    <w:aliases w:val="Заголовок 2 Знак Знак Знак Знак Знак,Заголовок 2 Знак Знак Знак Знак Знак Знак Знак Знак Знак1,Заголовок 2 Знак Знак Знак Знак Знак Знак Знак Знак Знак Знак"/>
    <w:link w:val="20"/>
    <w:uiPriority w:val="9"/>
    <w:rsid w:val="00120E06"/>
    <w:rPr>
      <w:rFonts w:ascii="Calibri Light" w:eastAsia="Times New Roman" w:hAnsi="Calibri Light" w:cs="Times New Roman"/>
      <w:b/>
      <w:bCs/>
      <w:i/>
      <w:iCs/>
      <w:sz w:val="28"/>
      <w:szCs w:val="28"/>
      <w:lang w:eastAsia="en-US"/>
    </w:rPr>
  </w:style>
  <w:style w:type="character" w:customStyle="1" w:styleId="30">
    <w:name w:val="Заголовок 3 Знак"/>
    <w:aliases w:val="ПодЗаголовок Знак"/>
    <w:link w:val="3"/>
    <w:uiPriority w:val="9"/>
    <w:semiHidden/>
    <w:rsid w:val="00120E06"/>
    <w:rPr>
      <w:rFonts w:ascii="Calibri Light" w:eastAsia="Times New Roman" w:hAnsi="Calibri Light" w:cs="Times New Roman"/>
      <w:b/>
      <w:bCs/>
      <w:sz w:val="26"/>
      <w:szCs w:val="26"/>
      <w:lang w:eastAsia="en-US"/>
    </w:rPr>
  </w:style>
  <w:style w:type="character" w:customStyle="1" w:styleId="40">
    <w:name w:val="Заголовок 4 Знак"/>
    <w:aliases w:val="Заголовок таблиц Знак,Таблицы Знак"/>
    <w:link w:val="4"/>
    <w:rsid w:val="00C22C20"/>
    <w:rPr>
      <w:rFonts w:ascii="Calibri" w:eastAsia="Times New Roman" w:hAnsi="Calibri" w:cs="Times New Roman"/>
      <w:b/>
      <w:bCs/>
      <w:sz w:val="28"/>
      <w:szCs w:val="28"/>
      <w:lang w:eastAsia="en-US"/>
    </w:rPr>
  </w:style>
  <w:style w:type="character" w:customStyle="1" w:styleId="50">
    <w:name w:val="Заголовок 5 Знак"/>
    <w:aliases w:val="Заголовок рисунков Знак"/>
    <w:link w:val="5"/>
    <w:uiPriority w:val="9"/>
    <w:rsid w:val="00C22C20"/>
    <w:rPr>
      <w:rFonts w:ascii="Times New Roman" w:eastAsia="Times New Roman" w:hAnsi="Times New Roman"/>
      <w:bCs/>
      <w:i/>
      <w:iCs/>
      <w:noProof/>
      <w:sz w:val="28"/>
      <w:szCs w:val="22"/>
    </w:rPr>
  </w:style>
  <w:style w:type="character" w:customStyle="1" w:styleId="80">
    <w:name w:val="Заголовок 8 Знак"/>
    <w:link w:val="8"/>
    <w:semiHidden/>
    <w:rsid w:val="00F35445"/>
    <w:rPr>
      <w:rFonts w:ascii="Calibri" w:eastAsia="Times New Roman" w:hAnsi="Calibri" w:cs="Times New Roman"/>
      <w:i/>
      <w:iCs/>
      <w:sz w:val="24"/>
      <w:szCs w:val="24"/>
      <w:lang w:eastAsia="en-US"/>
    </w:rPr>
  </w:style>
  <w:style w:type="table" w:styleId="a8">
    <w:name w:val="Table Grid"/>
    <w:basedOn w:val="a6"/>
    <w:locked/>
    <w:rsid w:val="00A11B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4"/>
    <w:link w:val="aa"/>
    <w:uiPriority w:val="99"/>
    <w:unhideWhenUsed/>
    <w:rsid w:val="004C7455"/>
    <w:pPr>
      <w:tabs>
        <w:tab w:val="center" w:pos="4677"/>
        <w:tab w:val="right" w:pos="9355"/>
      </w:tabs>
    </w:pPr>
  </w:style>
  <w:style w:type="character" w:customStyle="1" w:styleId="aa">
    <w:name w:val="Верхний колонтитул Знак"/>
    <w:link w:val="a9"/>
    <w:uiPriority w:val="99"/>
    <w:rsid w:val="004C7455"/>
    <w:rPr>
      <w:sz w:val="22"/>
      <w:szCs w:val="22"/>
      <w:lang w:eastAsia="en-US"/>
    </w:rPr>
  </w:style>
  <w:style w:type="paragraph" w:styleId="ab">
    <w:name w:val="footer"/>
    <w:basedOn w:val="a4"/>
    <w:link w:val="ac"/>
    <w:uiPriority w:val="99"/>
    <w:unhideWhenUsed/>
    <w:rsid w:val="004C7455"/>
    <w:pPr>
      <w:tabs>
        <w:tab w:val="center" w:pos="4677"/>
        <w:tab w:val="right" w:pos="9355"/>
      </w:tabs>
    </w:pPr>
  </w:style>
  <w:style w:type="character" w:customStyle="1" w:styleId="ac">
    <w:name w:val="Нижний колонтитул Знак"/>
    <w:link w:val="ab"/>
    <w:uiPriority w:val="99"/>
    <w:rsid w:val="004C7455"/>
    <w:rPr>
      <w:sz w:val="22"/>
      <w:szCs w:val="22"/>
      <w:lang w:eastAsia="en-US"/>
    </w:rPr>
  </w:style>
  <w:style w:type="paragraph" w:customStyle="1" w:styleId="a0">
    <w:name w:val="!Табуляция"/>
    <w:basedOn w:val="a4"/>
    <w:link w:val="ad"/>
    <w:qFormat/>
    <w:rsid w:val="000F070C"/>
    <w:pPr>
      <w:widowControl w:val="0"/>
      <w:numPr>
        <w:numId w:val="1"/>
      </w:numPr>
      <w:autoSpaceDE w:val="0"/>
      <w:autoSpaceDN w:val="0"/>
      <w:adjustRightInd w:val="0"/>
      <w:jc w:val="both"/>
    </w:pPr>
    <w:rPr>
      <w:szCs w:val="28"/>
    </w:rPr>
  </w:style>
  <w:style w:type="character" w:customStyle="1" w:styleId="ad">
    <w:name w:val="!Табуляция Знак"/>
    <w:link w:val="a0"/>
    <w:rsid w:val="000F070C"/>
    <w:rPr>
      <w:rFonts w:ascii="Times New Roman" w:eastAsia="Times New Roman" w:hAnsi="Times New Roman"/>
      <w:sz w:val="24"/>
      <w:szCs w:val="28"/>
    </w:rPr>
  </w:style>
  <w:style w:type="paragraph" w:customStyle="1" w:styleId="ae">
    <w:name w:val="!Основной текст"/>
    <w:basedOn w:val="a4"/>
    <w:link w:val="af"/>
    <w:qFormat/>
    <w:rsid w:val="000F070C"/>
    <w:pPr>
      <w:widowControl w:val="0"/>
      <w:autoSpaceDE w:val="0"/>
      <w:autoSpaceDN w:val="0"/>
      <w:adjustRightInd w:val="0"/>
      <w:ind w:firstLine="851"/>
      <w:jc w:val="both"/>
    </w:pPr>
    <w:rPr>
      <w:szCs w:val="28"/>
    </w:rPr>
  </w:style>
  <w:style w:type="character" w:customStyle="1" w:styleId="af">
    <w:name w:val="!Основной текст Знак"/>
    <w:link w:val="ae"/>
    <w:rsid w:val="000F070C"/>
    <w:rPr>
      <w:rFonts w:ascii="Times New Roman" w:hAnsi="Times New Roman"/>
      <w:sz w:val="28"/>
      <w:szCs w:val="28"/>
      <w:lang w:eastAsia="en-US"/>
    </w:rPr>
  </w:style>
  <w:style w:type="paragraph" w:customStyle="1" w:styleId="af0">
    <w:name w:val="!Заголовок"/>
    <w:basedOn w:val="a4"/>
    <w:link w:val="af1"/>
    <w:qFormat/>
    <w:rsid w:val="00EF0D8C"/>
    <w:pPr>
      <w:widowControl w:val="0"/>
      <w:autoSpaceDE w:val="0"/>
      <w:autoSpaceDN w:val="0"/>
      <w:adjustRightInd w:val="0"/>
    </w:pPr>
    <w:rPr>
      <w:szCs w:val="30"/>
    </w:rPr>
  </w:style>
  <w:style w:type="character" w:customStyle="1" w:styleId="af1">
    <w:name w:val="!Заголовок Знак"/>
    <w:link w:val="af0"/>
    <w:rsid w:val="00EF0D8C"/>
    <w:rPr>
      <w:rFonts w:ascii="Times New Roman" w:hAnsi="Times New Roman"/>
      <w:sz w:val="28"/>
      <w:szCs w:val="30"/>
      <w:lang w:eastAsia="en-US"/>
    </w:rPr>
  </w:style>
  <w:style w:type="paragraph" w:customStyle="1" w:styleId="a3">
    <w:name w:val="!!!!!!!!!"/>
    <w:basedOn w:val="a4"/>
    <w:link w:val="af2"/>
    <w:qFormat/>
    <w:rsid w:val="00EF0D8C"/>
    <w:pPr>
      <w:widowControl w:val="0"/>
      <w:numPr>
        <w:ilvl w:val="1"/>
        <w:numId w:val="2"/>
      </w:numPr>
      <w:autoSpaceDE w:val="0"/>
      <w:autoSpaceDN w:val="0"/>
      <w:adjustRightInd w:val="0"/>
      <w:jc w:val="both"/>
    </w:pPr>
    <w:rPr>
      <w:sz w:val="29"/>
      <w:szCs w:val="28"/>
    </w:rPr>
  </w:style>
  <w:style w:type="character" w:customStyle="1" w:styleId="af2">
    <w:name w:val="!!!!!!!!! Знак"/>
    <w:link w:val="a3"/>
    <w:rsid w:val="00EF0D8C"/>
    <w:rPr>
      <w:rFonts w:ascii="Times New Roman" w:eastAsia="Times New Roman" w:hAnsi="Times New Roman"/>
      <w:sz w:val="29"/>
      <w:szCs w:val="28"/>
    </w:rPr>
  </w:style>
  <w:style w:type="paragraph" w:customStyle="1" w:styleId="af3">
    <w:name w:val="!ЗАГОЛОВОК"/>
    <w:basedOn w:val="a4"/>
    <w:link w:val="af4"/>
    <w:autoRedefine/>
    <w:qFormat/>
    <w:rsid w:val="006670C4"/>
    <w:pPr>
      <w:widowControl w:val="0"/>
      <w:autoSpaceDE w:val="0"/>
      <w:autoSpaceDN w:val="0"/>
      <w:adjustRightInd w:val="0"/>
      <w:jc w:val="center"/>
    </w:pPr>
    <w:rPr>
      <w:b/>
      <w:bCs/>
      <w:sz w:val="29"/>
      <w:szCs w:val="28"/>
    </w:rPr>
  </w:style>
  <w:style w:type="character" w:customStyle="1" w:styleId="af4">
    <w:name w:val="!ЗАГОЛОВОК Знак"/>
    <w:link w:val="af3"/>
    <w:rsid w:val="006670C4"/>
    <w:rPr>
      <w:rFonts w:ascii="Times New Roman" w:hAnsi="Times New Roman"/>
      <w:b/>
      <w:bCs/>
      <w:sz w:val="29"/>
      <w:szCs w:val="28"/>
      <w:lang w:eastAsia="en-US"/>
    </w:rPr>
  </w:style>
  <w:style w:type="paragraph" w:customStyle="1" w:styleId="2">
    <w:name w:val="!!Заголовок 2"/>
    <w:basedOn w:val="a4"/>
    <w:link w:val="22"/>
    <w:qFormat/>
    <w:rsid w:val="000F070C"/>
    <w:pPr>
      <w:widowControl w:val="0"/>
      <w:numPr>
        <w:ilvl w:val="2"/>
        <w:numId w:val="2"/>
      </w:numPr>
      <w:autoSpaceDE w:val="0"/>
      <w:autoSpaceDN w:val="0"/>
      <w:adjustRightInd w:val="0"/>
      <w:jc w:val="both"/>
    </w:pPr>
    <w:rPr>
      <w:szCs w:val="28"/>
    </w:rPr>
  </w:style>
  <w:style w:type="character" w:customStyle="1" w:styleId="22">
    <w:name w:val="!!Заголовок 2 Знак"/>
    <w:link w:val="2"/>
    <w:rsid w:val="000F070C"/>
    <w:rPr>
      <w:rFonts w:ascii="Times New Roman" w:eastAsia="Times New Roman" w:hAnsi="Times New Roman"/>
      <w:sz w:val="24"/>
      <w:szCs w:val="28"/>
    </w:rPr>
  </w:style>
  <w:style w:type="paragraph" w:styleId="af5">
    <w:name w:val="List Paragraph"/>
    <w:basedOn w:val="a4"/>
    <w:uiPriority w:val="34"/>
    <w:qFormat/>
    <w:rsid w:val="000F070C"/>
    <w:pPr>
      <w:ind w:left="708"/>
    </w:pPr>
  </w:style>
  <w:style w:type="paragraph" w:styleId="14">
    <w:name w:val="toc 1"/>
    <w:basedOn w:val="a4"/>
    <w:next w:val="a4"/>
    <w:autoRedefine/>
    <w:uiPriority w:val="39"/>
    <w:locked/>
    <w:rsid w:val="00120E06"/>
  </w:style>
  <w:style w:type="paragraph" w:styleId="23">
    <w:name w:val="toc 2"/>
    <w:basedOn w:val="a4"/>
    <w:next w:val="a4"/>
    <w:autoRedefine/>
    <w:uiPriority w:val="39"/>
    <w:locked/>
    <w:rsid w:val="003E47FF"/>
    <w:pPr>
      <w:tabs>
        <w:tab w:val="left" w:pos="880"/>
        <w:tab w:val="right" w:leader="dot" w:pos="9639"/>
      </w:tabs>
      <w:ind w:right="-2"/>
      <w:jc w:val="both"/>
    </w:pPr>
    <w:rPr>
      <w:noProof/>
    </w:rPr>
  </w:style>
  <w:style w:type="character" w:styleId="af6">
    <w:name w:val="Hyperlink"/>
    <w:uiPriority w:val="99"/>
    <w:unhideWhenUsed/>
    <w:rsid w:val="00120E06"/>
    <w:rPr>
      <w:color w:val="0563C1"/>
      <w:u w:val="single"/>
    </w:rPr>
  </w:style>
  <w:style w:type="paragraph" w:customStyle="1" w:styleId="Default">
    <w:name w:val="Default"/>
    <w:rsid w:val="00F833B0"/>
    <w:pPr>
      <w:autoSpaceDE w:val="0"/>
      <w:autoSpaceDN w:val="0"/>
      <w:adjustRightInd w:val="0"/>
    </w:pPr>
    <w:rPr>
      <w:rFonts w:ascii="Times New Roman" w:hAnsi="Times New Roman"/>
      <w:color w:val="000000"/>
      <w:sz w:val="24"/>
      <w:szCs w:val="24"/>
    </w:rPr>
  </w:style>
  <w:style w:type="paragraph" w:customStyle="1" w:styleId="15">
    <w:name w:val="Пост1"/>
    <w:basedOn w:val="a4"/>
    <w:uiPriority w:val="99"/>
    <w:qFormat/>
    <w:rsid w:val="00807CDF"/>
    <w:pPr>
      <w:spacing w:line="312" w:lineRule="auto"/>
      <w:ind w:firstLine="709"/>
      <w:jc w:val="both"/>
    </w:pPr>
  </w:style>
  <w:style w:type="character" w:customStyle="1" w:styleId="Heading4Char">
    <w:name w:val="Heading 4 Char"/>
    <w:semiHidden/>
    <w:locked/>
    <w:rsid w:val="00B51F64"/>
    <w:rPr>
      <w:rFonts w:ascii="Calibri" w:hAnsi="Calibri"/>
      <w:b/>
      <w:sz w:val="28"/>
    </w:rPr>
  </w:style>
  <w:style w:type="table" w:customStyle="1" w:styleId="16">
    <w:name w:val="Сетка таблицы1"/>
    <w:basedOn w:val="a6"/>
    <w:next w:val="a8"/>
    <w:rsid w:val="00D10377"/>
    <w:rPr>
      <w:rFonts w:ascii="Times New Roman" w:eastAsia="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аголовок_подзаголовок_1"/>
    <w:aliases w:val="Нумерованный"/>
    <w:next w:val="a4"/>
    <w:qFormat/>
    <w:rsid w:val="00C22C20"/>
    <w:pPr>
      <w:keepNext/>
      <w:numPr>
        <w:numId w:val="5"/>
      </w:numPr>
      <w:spacing w:before="200" w:after="200" w:line="360" w:lineRule="auto"/>
    </w:pPr>
    <w:rPr>
      <w:rFonts w:ascii="Times New Roman" w:eastAsia="Times New Roman" w:hAnsi="Times New Roman"/>
      <w:b/>
      <w:bCs/>
      <w:sz w:val="28"/>
      <w:szCs w:val="24"/>
      <w:u w:val="single"/>
    </w:rPr>
  </w:style>
  <w:style w:type="character" w:styleId="af7">
    <w:name w:val="page number"/>
    <w:rsid w:val="00C22C20"/>
  </w:style>
  <w:style w:type="paragraph" w:customStyle="1" w:styleId="ConsPlusTitle">
    <w:name w:val="ConsPlusTitle"/>
    <w:uiPriority w:val="99"/>
    <w:rsid w:val="003E29D5"/>
    <w:pPr>
      <w:widowControl w:val="0"/>
      <w:autoSpaceDE w:val="0"/>
      <w:autoSpaceDN w:val="0"/>
      <w:adjustRightInd w:val="0"/>
    </w:pPr>
    <w:rPr>
      <w:rFonts w:ascii="Arial" w:eastAsia="Times New Roman" w:hAnsi="Arial" w:cs="Arial"/>
      <w:b/>
      <w:bCs/>
    </w:rPr>
  </w:style>
  <w:style w:type="table" w:customStyle="1" w:styleId="24">
    <w:name w:val="Сетка таблицы2"/>
    <w:basedOn w:val="a6"/>
    <w:next w:val="a8"/>
    <w:uiPriority w:val="59"/>
    <w:rsid w:val="00463F3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FollowedHyperlink"/>
    <w:uiPriority w:val="99"/>
    <w:semiHidden/>
    <w:unhideWhenUsed/>
    <w:rsid w:val="00B8269B"/>
    <w:rPr>
      <w:color w:val="954F72"/>
      <w:u w:val="single"/>
    </w:rPr>
  </w:style>
  <w:style w:type="paragraph" w:customStyle="1" w:styleId="msonormal0">
    <w:name w:val="msonormal"/>
    <w:basedOn w:val="a4"/>
    <w:rsid w:val="00B8269B"/>
    <w:pPr>
      <w:spacing w:before="100" w:beforeAutospacing="1" w:after="100" w:afterAutospacing="1"/>
    </w:pPr>
  </w:style>
  <w:style w:type="paragraph" w:customStyle="1" w:styleId="xl65">
    <w:name w:val="xl65"/>
    <w:basedOn w:val="a4"/>
    <w:rsid w:val="00B826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66">
    <w:name w:val="xl66"/>
    <w:basedOn w:val="a4"/>
    <w:rsid w:val="00B8269B"/>
    <w:pPr>
      <w:spacing w:before="100" w:beforeAutospacing="1" w:after="100" w:afterAutospacing="1"/>
    </w:pPr>
    <w:rPr>
      <w:sz w:val="16"/>
      <w:szCs w:val="16"/>
    </w:rPr>
  </w:style>
  <w:style w:type="paragraph" w:customStyle="1" w:styleId="xl67">
    <w:name w:val="xl67"/>
    <w:basedOn w:val="a4"/>
    <w:rsid w:val="00B8269B"/>
    <w:pPr>
      <w:spacing w:before="100" w:beforeAutospacing="1" w:after="100" w:afterAutospacing="1"/>
      <w:textAlignment w:val="top"/>
    </w:pPr>
    <w:rPr>
      <w:sz w:val="16"/>
      <w:szCs w:val="16"/>
    </w:rPr>
  </w:style>
  <w:style w:type="paragraph" w:customStyle="1" w:styleId="xl68">
    <w:name w:val="xl68"/>
    <w:basedOn w:val="a4"/>
    <w:rsid w:val="00B8269B"/>
    <w:pPr>
      <w:spacing w:before="100" w:beforeAutospacing="1" w:after="100" w:afterAutospacing="1"/>
      <w:jc w:val="center"/>
      <w:textAlignment w:val="top"/>
    </w:pPr>
    <w:rPr>
      <w:sz w:val="16"/>
      <w:szCs w:val="16"/>
    </w:rPr>
  </w:style>
  <w:style w:type="paragraph" w:customStyle="1" w:styleId="xl69">
    <w:name w:val="xl69"/>
    <w:basedOn w:val="a4"/>
    <w:rsid w:val="00B8269B"/>
    <w:pPr>
      <w:spacing w:before="100" w:beforeAutospacing="1" w:after="100" w:afterAutospacing="1"/>
      <w:textAlignment w:val="top"/>
    </w:pPr>
    <w:rPr>
      <w:sz w:val="16"/>
      <w:szCs w:val="16"/>
    </w:rPr>
  </w:style>
  <w:style w:type="paragraph" w:customStyle="1" w:styleId="xl70">
    <w:name w:val="xl70"/>
    <w:basedOn w:val="a4"/>
    <w:rsid w:val="00B826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4"/>
    <w:rsid w:val="00B826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4"/>
    <w:rsid w:val="00B826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73">
    <w:name w:val="xl73"/>
    <w:basedOn w:val="a4"/>
    <w:rsid w:val="00B826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74">
    <w:name w:val="xl74"/>
    <w:basedOn w:val="a4"/>
    <w:rsid w:val="00B826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75">
    <w:name w:val="xl75"/>
    <w:basedOn w:val="a4"/>
    <w:rsid w:val="00B826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76">
    <w:name w:val="xl76"/>
    <w:basedOn w:val="a4"/>
    <w:rsid w:val="00B826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16"/>
      <w:szCs w:val="16"/>
    </w:rPr>
  </w:style>
  <w:style w:type="paragraph" w:customStyle="1" w:styleId="xl77">
    <w:name w:val="xl77"/>
    <w:basedOn w:val="a4"/>
    <w:rsid w:val="00B826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8">
    <w:name w:val="xl78"/>
    <w:basedOn w:val="a4"/>
    <w:rsid w:val="00B826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9">
    <w:name w:val="xl79"/>
    <w:basedOn w:val="a4"/>
    <w:rsid w:val="00B826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0">
    <w:name w:val="xl80"/>
    <w:basedOn w:val="a4"/>
    <w:rsid w:val="00B826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1">
    <w:name w:val="xl81"/>
    <w:basedOn w:val="a4"/>
    <w:rsid w:val="00B826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2">
    <w:name w:val="xl82"/>
    <w:basedOn w:val="a4"/>
    <w:rsid w:val="00B826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6"/>
      <w:szCs w:val="16"/>
    </w:rPr>
  </w:style>
  <w:style w:type="paragraph" w:customStyle="1" w:styleId="xl83">
    <w:name w:val="xl83"/>
    <w:basedOn w:val="a4"/>
    <w:rsid w:val="00B8269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
    <w:name w:val="xl84"/>
    <w:basedOn w:val="a4"/>
    <w:rsid w:val="00B8269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5">
    <w:name w:val="xl85"/>
    <w:basedOn w:val="a4"/>
    <w:rsid w:val="00B8269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6">
    <w:name w:val="xl86"/>
    <w:basedOn w:val="a4"/>
    <w:rsid w:val="00B826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87">
    <w:name w:val="xl87"/>
    <w:basedOn w:val="a4"/>
    <w:rsid w:val="00B8269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88">
    <w:name w:val="xl88"/>
    <w:basedOn w:val="a4"/>
    <w:rsid w:val="00B8269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89">
    <w:name w:val="xl89"/>
    <w:basedOn w:val="a4"/>
    <w:rsid w:val="00B826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0">
    <w:name w:val="xl90"/>
    <w:basedOn w:val="a4"/>
    <w:rsid w:val="00B826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91">
    <w:name w:val="xl91"/>
    <w:basedOn w:val="a4"/>
    <w:rsid w:val="00B826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2">
    <w:name w:val="xl92"/>
    <w:basedOn w:val="a4"/>
    <w:rsid w:val="00B8269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3">
    <w:name w:val="xl93"/>
    <w:basedOn w:val="a4"/>
    <w:rsid w:val="00B8269B"/>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4">
    <w:name w:val="xl94"/>
    <w:basedOn w:val="a4"/>
    <w:rsid w:val="00B8269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5">
    <w:name w:val="xl95"/>
    <w:basedOn w:val="a4"/>
    <w:rsid w:val="00B8269B"/>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6">
    <w:name w:val="xl96"/>
    <w:basedOn w:val="a4"/>
    <w:rsid w:val="00B8269B"/>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7">
    <w:name w:val="xl97"/>
    <w:basedOn w:val="a4"/>
    <w:rsid w:val="00B8269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8">
    <w:name w:val="xl98"/>
    <w:basedOn w:val="a4"/>
    <w:rsid w:val="00B8269B"/>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9">
    <w:name w:val="xl99"/>
    <w:basedOn w:val="a4"/>
    <w:rsid w:val="00B8269B"/>
    <w:pPr>
      <w:pBdr>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00">
    <w:name w:val="xl100"/>
    <w:basedOn w:val="a4"/>
    <w:rsid w:val="00B8269B"/>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01">
    <w:name w:val="xl101"/>
    <w:basedOn w:val="a4"/>
    <w:rsid w:val="00B8269B"/>
    <w:pPr>
      <w:pBdr>
        <w:top w:val="single" w:sz="4" w:space="0" w:color="auto"/>
        <w:left w:val="single" w:sz="8" w:space="0" w:color="auto"/>
        <w:right w:val="single" w:sz="4" w:space="0" w:color="auto"/>
      </w:pBdr>
      <w:spacing w:before="100" w:beforeAutospacing="1" w:after="100" w:afterAutospacing="1"/>
      <w:jc w:val="center"/>
      <w:textAlignment w:val="top"/>
    </w:pPr>
    <w:rPr>
      <w:sz w:val="16"/>
      <w:szCs w:val="16"/>
    </w:rPr>
  </w:style>
  <w:style w:type="paragraph" w:customStyle="1" w:styleId="xl102">
    <w:name w:val="xl102"/>
    <w:basedOn w:val="a4"/>
    <w:rsid w:val="00B8269B"/>
    <w:pPr>
      <w:pBdr>
        <w:left w:val="single" w:sz="8"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03">
    <w:name w:val="xl103"/>
    <w:basedOn w:val="a4"/>
    <w:rsid w:val="00B8269B"/>
    <w:pPr>
      <w:pBdr>
        <w:top w:val="single" w:sz="4" w:space="0" w:color="auto"/>
        <w:left w:val="single" w:sz="4" w:space="0" w:color="auto"/>
      </w:pBdr>
      <w:spacing w:before="100" w:beforeAutospacing="1" w:after="100" w:afterAutospacing="1"/>
      <w:jc w:val="center"/>
      <w:textAlignment w:val="top"/>
    </w:pPr>
    <w:rPr>
      <w:sz w:val="16"/>
      <w:szCs w:val="16"/>
    </w:rPr>
  </w:style>
  <w:style w:type="paragraph" w:customStyle="1" w:styleId="xl104">
    <w:name w:val="xl104"/>
    <w:basedOn w:val="a4"/>
    <w:rsid w:val="00B8269B"/>
    <w:pPr>
      <w:pBdr>
        <w:top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05">
    <w:name w:val="xl105"/>
    <w:basedOn w:val="a4"/>
    <w:rsid w:val="00B8269B"/>
    <w:pPr>
      <w:pBdr>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6">
    <w:name w:val="xl106"/>
    <w:basedOn w:val="a4"/>
    <w:rsid w:val="00B8269B"/>
    <w:pPr>
      <w:pBdr>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07">
    <w:name w:val="xl107"/>
    <w:basedOn w:val="a4"/>
    <w:rsid w:val="00B8269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4"/>
    <w:rsid w:val="00B8269B"/>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9">
    <w:name w:val="xl109"/>
    <w:basedOn w:val="a4"/>
    <w:rsid w:val="00B8269B"/>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a4"/>
    <w:rsid w:val="00B8269B"/>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1">
    <w:name w:val="xl111"/>
    <w:basedOn w:val="a4"/>
    <w:rsid w:val="00B8269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sz w:val="16"/>
      <w:szCs w:val="16"/>
    </w:rPr>
  </w:style>
  <w:style w:type="paragraph" w:customStyle="1" w:styleId="xl112">
    <w:name w:val="xl112"/>
    <w:basedOn w:val="a4"/>
    <w:rsid w:val="00B8269B"/>
    <w:pPr>
      <w:pBdr>
        <w:left w:val="single" w:sz="4" w:space="0" w:color="auto"/>
        <w:right w:val="single" w:sz="4" w:space="0" w:color="auto"/>
      </w:pBdr>
      <w:shd w:val="clear" w:color="000000" w:fill="FFFF00"/>
      <w:spacing w:before="100" w:beforeAutospacing="1" w:after="100" w:afterAutospacing="1"/>
      <w:jc w:val="center"/>
      <w:textAlignment w:val="top"/>
    </w:pPr>
    <w:rPr>
      <w:sz w:val="16"/>
      <w:szCs w:val="16"/>
    </w:rPr>
  </w:style>
  <w:style w:type="paragraph" w:customStyle="1" w:styleId="xl113">
    <w:name w:val="xl113"/>
    <w:basedOn w:val="a4"/>
    <w:rsid w:val="00B8269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16"/>
      <w:szCs w:val="16"/>
    </w:rPr>
  </w:style>
  <w:style w:type="paragraph" w:customStyle="1" w:styleId="xl114">
    <w:name w:val="xl114"/>
    <w:basedOn w:val="a4"/>
    <w:rsid w:val="00B8269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15">
    <w:name w:val="xl115"/>
    <w:basedOn w:val="a4"/>
    <w:rsid w:val="00B8269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16">
    <w:name w:val="xl116"/>
    <w:basedOn w:val="a4"/>
    <w:rsid w:val="00B8269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17">
    <w:name w:val="xl117"/>
    <w:basedOn w:val="a4"/>
    <w:rsid w:val="00B8269B"/>
    <w:pPr>
      <w:pBdr>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18">
    <w:name w:val="xl118"/>
    <w:basedOn w:val="a4"/>
    <w:rsid w:val="00B8269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19">
    <w:name w:val="xl119"/>
    <w:basedOn w:val="a4"/>
    <w:rsid w:val="00B8269B"/>
    <w:pPr>
      <w:pBdr>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20">
    <w:name w:val="xl120"/>
    <w:basedOn w:val="a4"/>
    <w:rsid w:val="00B8269B"/>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4"/>
    <w:rsid w:val="00B8269B"/>
    <w:pPr>
      <w:pBdr>
        <w:top w:val="single" w:sz="4" w:space="0" w:color="auto"/>
        <w:left w:val="single" w:sz="4" w:space="0" w:color="auto"/>
      </w:pBdr>
      <w:spacing w:before="100" w:beforeAutospacing="1" w:after="100" w:afterAutospacing="1"/>
      <w:textAlignment w:val="top"/>
    </w:pPr>
    <w:rPr>
      <w:sz w:val="16"/>
      <w:szCs w:val="16"/>
    </w:rPr>
  </w:style>
  <w:style w:type="paragraph" w:customStyle="1" w:styleId="xl122">
    <w:name w:val="xl122"/>
    <w:basedOn w:val="a4"/>
    <w:rsid w:val="00B8269B"/>
    <w:pPr>
      <w:pBdr>
        <w:top w:val="single" w:sz="4" w:space="0" w:color="auto"/>
        <w:right w:val="single" w:sz="4" w:space="0" w:color="auto"/>
      </w:pBdr>
      <w:spacing w:before="100" w:beforeAutospacing="1" w:after="100" w:afterAutospacing="1"/>
      <w:textAlignment w:val="top"/>
    </w:pPr>
    <w:rPr>
      <w:sz w:val="16"/>
      <w:szCs w:val="16"/>
    </w:rPr>
  </w:style>
  <w:style w:type="paragraph" w:customStyle="1" w:styleId="xl123">
    <w:name w:val="xl123"/>
    <w:basedOn w:val="a4"/>
    <w:rsid w:val="00B8269B"/>
    <w:pPr>
      <w:pBdr>
        <w:left w:val="single" w:sz="4" w:space="0" w:color="auto"/>
        <w:bottom w:val="single" w:sz="4" w:space="0" w:color="auto"/>
      </w:pBdr>
      <w:spacing w:before="100" w:beforeAutospacing="1" w:after="100" w:afterAutospacing="1"/>
      <w:textAlignment w:val="top"/>
    </w:pPr>
    <w:rPr>
      <w:sz w:val="16"/>
      <w:szCs w:val="16"/>
    </w:rPr>
  </w:style>
  <w:style w:type="paragraph" w:customStyle="1" w:styleId="xl124">
    <w:name w:val="xl124"/>
    <w:basedOn w:val="a4"/>
    <w:rsid w:val="00B8269B"/>
    <w:pPr>
      <w:pBdr>
        <w:bottom w:val="single" w:sz="4" w:space="0" w:color="auto"/>
        <w:right w:val="single" w:sz="4" w:space="0" w:color="auto"/>
      </w:pBdr>
      <w:spacing w:before="100" w:beforeAutospacing="1" w:after="100" w:afterAutospacing="1"/>
      <w:textAlignment w:val="top"/>
    </w:pPr>
    <w:rPr>
      <w:sz w:val="16"/>
      <w:szCs w:val="16"/>
    </w:rPr>
  </w:style>
  <w:style w:type="paragraph" w:customStyle="1" w:styleId="xl125">
    <w:name w:val="xl125"/>
    <w:basedOn w:val="a4"/>
    <w:rsid w:val="00B8269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16"/>
      <w:szCs w:val="16"/>
    </w:rPr>
  </w:style>
  <w:style w:type="paragraph" w:customStyle="1" w:styleId="xl126">
    <w:name w:val="xl126"/>
    <w:basedOn w:val="a4"/>
    <w:rsid w:val="00B8269B"/>
    <w:pPr>
      <w:pBdr>
        <w:left w:val="single" w:sz="4" w:space="0" w:color="auto"/>
        <w:right w:val="single" w:sz="4" w:space="0" w:color="auto"/>
      </w:pBdr>
      <w:shd w:val="clear" w:color="000000" w:fill="FFFFFF"/>
      <w:spacing w:before="100" w:beforeAutospacing="1" w:after="100" w:afterAutospacing="1"/>
      <w:jc w:val="center"/>
      <w:textAlignment w:val="top"/>
    </w:pPr>
    <w:rPr>
      <w:sz w:val="16"/>
      <w:szCs w:val="16"/>
    </w:rPr>
  </w:style>
  <w:style w:type="paragraph" w:customStyle="1" w:styleId="xl127">
    <w:name w:val="xl127"/>
    <w:basedOn w:val="a4"/>
    <w:rsid w:val="00B8269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6"/>
      <w:szCs w:val="16"/>
    </w:rPr>
  </w:style>
  <w:style w:type="paragraph" w:customStyle="1" w:styleId="xl128">
    <w:name w:val="xl128"/>
    <w:basedOn w:val="a4"/>
    <w:rsid w:val="00B8269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29">
    <w:name w:val="xl129"/>
    <w:basedOn w:val="a4"/>
    <w:rsid w:val="00B8269B"/>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30">
    <w:name w:val="xl130"/>
    <w:basedOn w:val="a4"/>
    <w:rsid w:val="00B8269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31">
    <w:name w:val="xl131"/>
    <w:basedOn w:val="a4"/>
    <w:rsid w:val="00B8269B"/>
    <w:pPr>
      <w:pBdr>
        <w:top w:val="single" w:sz="4" w:space="0" w:color="auto"/>
        <w:left w:val="single" w:sz="8" w:space="0" w:color="auto"/>
        <w:bottom w:val="single" w:sz="4" w:space="0" w:color="auto"/>
      </w:pBdr>
      <w:spacing w:before="100" w:beforeAutospacing="1" w:after="100" w:afterAutospacing="1"/>
      <w:textAlignment w:val="top"/>
    </w:pPr>
    <w:rPr>
      <w:sz w:val="16"/>
      <w:szCs w:val="16"/>
    </w:rPr>
  </w:style>
  <w:style w:type="paragraph" w:customStyle="1" w:styleId="xl132">
    <w:name w:val="xl132"/>
    <w:basedOn w:val="a4"/>
    <w:rsid w:val="00B8269B"/>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33">
    <w:name w:val="xl133"/>
    <w:basedOn w:val="a4"/>
    <w:rsid w:val="00B8269B"/>
    <w:pPr>
      <w:pBdr>
        <w:top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34">
    <w:name w:val="xl134"/>
    <w:basedOn w:val="a4"/>
    <w:rsid w:val="00B8269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35">
    <w:name w:val="xl135"/>
    <w:basedOn w:val="a4"/>
    <w:rsid w:val="00B8269B"/>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136">
    <w:name w:val="xl136"/>
    <w:basedOn w:val="a4"/>
    <w:rsid w:val="00B8269B"/>
    <w:pPr>
      <w:pBdr>
        <w:top w:val="single" w:sz="4" w:space="0" w:color="auto"/>
        <w:bottom w:val="single" w:sz="4" w:space="0" w:color="auto"/>
      </w:pBdr>
      <w:spacing w:before="100" w:beforeAutospacing="1" w:after="100" w:afterAutospacing="1"/>
      <w:jc w:val="center"/>
    </w:pPr>
    <w:rPr>
      <w:sz w:val="16"/>
      <w:szCs w:val="16"/>
    </w:rPr>
  </w:style>
  <w:style w:type="paragraph" w:customStyle="1" w:styleId="xl137">
    <w:name w:val="xl137"/>
    <w:basedOn w:val="a4"/>
    <w:rsid w:val="00B8269B"/>
    <w:pPr>
      <w:pBdr>
        <w:top w:val="single" w:sz="4" w:space="0" w:color="auto"/>
        <w:left w:val="single" w:sz="4" w:space="0" w:color="auto"/>
      </w:pBdr>
      <w:spacing w:before="100" w:beforeAutospacing="1" w:after="100" w:afterAutospacing="1"/>
      <w:jc w:val="center"/>
      <w:textAlignment w:val="top"/>
    </w:pPr>
    <w:rPr>
      <w:sz w:val="16"/>
      <w:szCs w:val="16"/>
    </w:rPr>
  </w:style>
  <w:style w:type="paragraph" w:customStyle="1" w:styleId="xl138">
    <w:name w:val="xl138"/>
    <w:basedOn w:val="a4"/>
    <w:rsid w:val="00B8269B"/>
    <w:pPr>
      <w:pBdr>
        <w:top w:val="single" w:sz="4" w:space="0" w:color="auto"/>
      </w:pBdr>
      <w:spacing w:before="100" w:beforeAutospacing="1" w:after="100" w:afterAutospacing="1"/>
      <w:jc w:val="center"/>
      <w:textAlignment w:val="top"/>
    </w:pPr>
    <w:rPr>
      <w:sz w:val="16"/>
      <w:szCs w:val="16"/>
    </w:rPr>
  </w:style>
  <w:style w:type="paragraph" w:customStyle="1" w:styleId="xl139">
    <w:name w:val="xl139"/>
    <w:basedOn w:val="a4"/>
    <w:rsid w:val="00B8269B"/>
    <w:pPr>
      <w:pBdr>
        <w:top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40">
    <w:name w:val="xl140"/>
    <w:basedOn w:val="a4"/>
    <w:rsid w:val="00B8269B"/>
    <w:pPr>
      <w:pBdr>
        <w:left w:val="single" w:sz="4" w:space="0" w:color="auto"/>
      </w:pBdr>
      <w:spacing w:before="100" w:beforeAutospacing="1" w:after="100" w:afterAutospacing="1"/>
      <w:jc w:val="center"/>
      <w:textAlignment w:val="top"/>
    </w:pPr>
    <w:rPr>
      <w:sz w:val="16"/>
      <w:szCs w:val="16"/>
    </w:rPr>
  </w:style>
  <w:style w:type="paragraph" w:customStyle="1" w:styleId="xl141">
    <w:name w:val="xl141"/>
    <w:basedOn w:val="a4"/>
    <w:rsid w:val="00B8269B"/>
    <w:pPr>
      <w:spacing w:before="100" w:beforeAutospacing="1" w:after="100" w:afterAutospacing="1"/>
      <w:jc w:val="center"/>
      <w:textAlignment w:val="top"/>
    </w:pPr>
    <w:rPr>
      <w:sz w:val="16"/>
      <w:szCs w:val="16"/>
    </w:rPr>
  </w:style>
  <w:style w:type="paragraph" w:customStyle="1" w:styleId="xl142">
    <w:name w:val="xl142"/>
    <w:basedOn w:val="a4"/>
    <w:rsid w:val="00B8269B"/>
    <w:pPr>
      <w:pBdr>
        <w:right w:val="single" w:sz="4" w:space="0" w:color="auto"/>
      </w:pBdr>
      <w:spacing w:before="100" w:beforeAutospacing="1" w:after="100" w:afterAutospacing="1"/>
      <w:jc w:val="center"/>
      <w:textAlignment w:val="top"/>
    </w:pPr>
    <w:rPr>
      <w:sz w:val="16"/>
      <w:szCs w:val="16"/>
    </w:rPr>
  </w:style>
  <w:style w:type="paragraph" w:customStyle="1" w:styleId="xl143">
    <w:name w:val="xl143"/>
    <w:basedOn w:val="a4"/>
    <w:rsid w:val="00B8269B"/>
    <w:pPr>
      <w:pBdr>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44">
    <w:name w:val="xl144"/>
    <w:basedOn w:val="a4"/>
    <w:rsid w:val="00B8269B"/>
    <w:pPr>
      <w:pBdr>
        <w:bottom w:val="single" w:sz="4" w:space="0" w:color="auto"/>
      </w:pBdr>
      <w:spacing w:before="100" w:beforeAutospacing="1" w:after="100" w:afterAutospacing="1"/>
      <w:jc w:val="center"/>
      <w:textAlignment w:val="top"/>
    </w:pPr>
    <w:rPr>
      <w:sz w:val="16"/>
      <w:szCs w:val="16"/>
    </w:rPr>
  </w:style>
  <w:style w:type="paragraph" w:customStyle="1" w:styleId="xl145">
    <w:name w:val="xl145"/>
    <w:basedOn w:val="a4"/>
    <w:rsid w:val="00B8269B"/>
    <w:pPr>
      <w:pBdr>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46">
    <w:name w:val="xl146"/>
    <w:basedOn w:val="a4"/>
    <w:rsid w:val="00B8269B"/>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47">
    <w:name w:val="xl147"/>
    <w:basedOn w:val="a4"/>
    <w:rsid w:val="00B8269B"/>
    <w:pPr>
      <w:pBdr>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48">
    <w:name w:val="xl148"/>
    <w:basedOn w:val="a4"/>
    <w:rsid w:val="00B8269B"/>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49">
    <w:name w:val="xl149"/>
    <w:basedOn w:val="a4"/>
    <w:rsid w:val="00B826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0">
    <w:name w:val="xl150"/>
    <w:basedOn w:val="a4"/>
    <w:rsid w:val="00B8269B"/>
    <w:pPr>
      <w:pBdr>
        <w:top w:val="single" w:sz="4" w:space="0" w:color="auto"/>
        <w:left w:val="single" w:sz="8" w:space="0" w:color="auto"/>
        <w:bottom w:val="single" w:sz="4" w:space="0" w:color="auto"/>
      </w:pBdr>
      <w:spacing w:before="100" w:beforeAutospacing="1" w:after="100" w:afterAutospacing="1"/>
      <w:jc w:val="center"/>
      <w:textAlignment w:val="top"/>
    </w:pPr>
    <w:rPr>
      <w:sz w:val="16"/>
      <w:szCs w:val="16"/>
    </w:rPr>
  </w:style>
  <w:style w:type="paragraph" w:customStyle="1" w:styleId="xl151">
    <w:name w:val="xl151"/>
    <w:basedOn w:val="a4"/>
    <w:rsid w:val="00B8269B"/>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52">
    <w:name w:val="xl152"/>
    <w:basedOn w:val="a4"/>
    <w:rsid w:val="00B8269B"/>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styleId="af9">
    <w:name w:val="Balloon Text"/>
    <w:basedOn w:val="a4"/>
    <w:link w:val="afa"/>
    <w:uiPriority w:val="99"/>
    <w:semiHidden/>
    <w:unhideWhenUsed/>
    <w:rsid w:val="00AC0649"/>
    <w:rPr>
      <w:rFonts w:ascii="Segoe UI" w:hAnsi="Segoe UI" w:cs="Segoe UI"/>
      <w:sz w:val="18"/>
      <w:szCs w:val="18"/>
    </w:rPr>
  </w:style>
  <w:style w:type="character" w:customStyle="1" w:styleId="afa">
    <w:name w:val="Текст выноски Знак"/>
    <w:link w:val="af9"/>
    <w:uiPriority w:val="99"/>
    <w:semiHidden/>
    <w:rsid w:val="00AC0649"/>
    <w:rPr>
      <w:rFonts w:ascii="Segoe UI" w:hAnsi="Segoe UI" w:cs="Segoe UI"/>
      <w:sz w:val="18"/>
      <w:szCs w:val="18"/>
      <w:lang w:eastAsia="en-US"/>
    </w:rPr>
  </w:style>
  <w:style w:type="numbering" w:customStyle="1" w:styleId="17">
    <w:name w:val="Нет списка1"/>
    <w:next w:val="a7"/>
    <w:uiPriority w:val="99"/>
    <w:semiHidden/>
    <w:unhideWhenUsed/>
    <w:rsid w:val="00CD3B06"/>
  </w:style>
  <w:style w:type="paragraph" w:customStyle="1" w:styleId="S">
    <w:name w:val="S_Обычный"/>
    <w:basedOn w:val="a4"/>
    <w:link w:val="S0"/>
    <w:qFormat/>
    <w:rsid w:val="00CD3B06"/>
    <w:pPr>
      <w:ind w:firstLine="709"/>
      <w:jc w:val="both"/>
    </w:pPr>
  </w:style>
  <w:style w:type="character" w:customStyle="1" w:styleId="S0">
    <w:name w:val="S_Обычный Знак"/>
    <w:link w:val="S"/>
    <w:rsid w:val="00CD3B06"/>
    <w:rPr>
      <w:rFonts w:ascii="Times New Roman" w:eastAsia="Times New Roman" w:hAnsi="Times New Roman"/>
      <w:sz w:val="24"/>
      <w:szCs w:val="24"/>
    </w:rPr>
  </w:style>
  <w:style w:type="numbering" w:customStyle="1" w:styleId="110">
    <w:name w:val="Нет списка11"/>
    <w:next w:val="a7"/>
    <w:uiPriority w:val="99"/>
    <w:semiHidden/>
    <w:unhideWhenUsed/>
    <w:rsid w:val="00CD3B06"/>
  </w:style>
  <w:style w:type="paragraph" w:styleId="afb">
    <w:name w:val="Body Text"/>
    <w:aliases w:val="Body Text Char1,Body Text Char Char"/>
    <w:basedOn w:val="a4"/>
    <w:link w:val="18"/>
    <w:qFormat/>
    <w:rsid w:val="00CD3B06"/>
    <w:pPr>
      <w:ind w:left="284" w:right="382" w:firstLine="556"/>
      <w:jc w:val="both"/>
    </w:pPr>
    <w:rPr>
      <w:bCs/>
      <w:szCs w:val="28"/>
    </w:rPr>
  </w:style>
  <w:style w:type="character" w:customStyle="1" w:styleId="afc">
    <w:name w:val="Основной текст Знак"/>
    <w:uiPriority w:val="99"/>
    <w:semiHidden/>
    <w:rsid w:val="00CD3B06"/>
    <w:rPr>
      <w:sz w:val="22"/>
      <w:szCs w:val="22"/>
      <w:lang w:eastAsia="en-US"/>
    </w:rPr>
  </w:style>
  <w:style w:type="character" w:customStyle="1" w:styleId="18">
    <w:name w:val="Основной текст Знак1"/>
    <w:aliases w:val="Body Text Char1 Знак,Body Text Char Char Знак"/>
    <w:link w:val="afb"/>
    <w:locked/>
    <w:rsid w:val="00CD3B06"/>
    <w:rPr>
      <w:rFonts w:ascii="Times New Roman" w:eastAsia="Times New Roman" w:hAnsi="Times New Roman"/>
      <w:bCs/>
      <w:sz w:val="28"/>
      <w:szCs w:val="28"/>
    </w:rPr>
  </w:style>
  <w:style w:type="table" w:customStyle="1" w:styleId="31">
    <w:name w:val="Сетка таблицы3"/>
    <w:basedOn w:val="a6"/>
    <w:next w:val="a8"/>
    <w:uiPriority w:val="59"/>
    <w:rsid w:val="00CD3B0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CD3B06"/>
    <w:pPr>
      <w:widowControl w:val="0"/>
      <w:autoSpaceDE w:val="0"/>
      <w:autoSpaceDN w:val="0"/>
      <w:adjustRightInd w:val="0"/>
    </w:pPr>
    <w:rPr>
      <w:rFonts w:ascii="Arial" w:eastAsia="Times New Roman" w:hAnsi="Arial" w:cs="Arial"/>
    </w:rPr>
  </w:style>
  <w:style w:type="numbering" w:customStyle="1" w:styleId="25">
    <w:name w:val="Нет списка2"/>
    <w:next w:val="a7"/>
    <w:uiPriority w:val="99"/>
    <w:semiHidden/>
    <w:unhideWhenUsed/>
    <w:rsid w:val="00CD3B06"/>
  </w:style>
  <w:style w:type="table" w:customStyle="1" w:styleId="111">
    <w:name w:val="Сетка таблицы11"/>
    <w:basedOn w:val="a6"/>
    <w:next w:val="a8"/>
    <w:uiPriority w:val="59"/>
    <w:rsid w:val="00CD3B0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6">
    <w:name w:val="Body Text Indent 2"/>
    <w:basedOn w:val="a4"/>
    <w:link w:val="27"/>
    <w:uiPriority w:val="99"/>
    <w:semiHidden/>
    <w:unhideWhenUsed/>
    <w:rsid w:val="00CD3B06"/>
    <w:pPr>
      <w:spacing w:after="120" w:line="480" w:lineRule="auto"/>
      <w:ind w:left="283"/>
    </w:pPr>
  </w:style>
  <w:style w:type="character" w:customStyle="1" w:styleId="27">
    <w:name w:val="Основной текст с отступом 2 Знак"/>
    <w:link w:val="26"/>
    <w:uiPriority w:val="99"/>
    <w:semiHidden/>
    <w:rsid w:val="00CD3B06"/>
    <w:rPr>
      <w:rFonts w:ascii="Times New Roman" w:eastAsia="Times New Roman" w:hAnsi="Times New Roman"/>
      <w:sz w:val="24"/>
      <w:szCs w:val="24"/>
    </w:rPr>
  </w:style>
  <w:style w:type="table" w:customStyle="1" w:styleId="210">
    <w:name w:val="Сетка таблицы21"/>
    <w:basedOn w:val="a6"/>
    <w:next w:val="a8"/>
    <w:uiPriority w:val="59"/>
    <w:rsid w:val="00CD3B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Нет списка3"/>
    <w:next w:val="a7"/>
    <w:uiPriority w:val="99"/>
    <w:semiHidden/>
    <w:unhideWhenUsed/>
    <w:rsid w:val="00CD3B06"/>
  </w:style>
  <w:style w:type="table" w:customStyle="1" w:styleId="TableNormal">
    <w:name w:val="Table Normal"/>
    <w:uiPriority w:val="2"/>
    <w:semiHidden/>
    <w:unhideWhenUsed/>
    <w:qFormat/>
    <w:rsid w:val="00CD3B06"/>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112">
    <w:name w:val="Заголовок 11"/>
    <w:basedOn w:val="a4"/>
    <w:uiPriority w:val="1"/>
    <w:qFormat/>
    <w:rsid w:val="00CD3B06"/>
    <w:pPr>
      <w:widowControl w:val="0"/>
      <w:ind w:left="1166"/>
      <w:outlineLvl w:val="1"/>
    </w:pPr>
    <w:rPr>
      <w:b/>
      <w:bCs/>
      <w:szCs w:val="28"/>
      <w:lang w:val="en-US"/>
    </w:rPr>
  </w:style>
  <w:style w:type="paragraph" w:customStyle="1" w:styleId="211">
    <w:name w:val="Заголовок 21"/>
    <w:basedOn w:val="a4"/>
    <w:uiPriority w:val="1"/>
    <w:qFormat/>
    <w:rsid w:val="00CD3B06"/>
    <w:pPr>
      <w:widowControl w:val="0"/>
      <w:ind w:left="20"/>
      <w:outlineLvl w:val="2"/>
    </w:pPr>
    <w:rPr>
      <w:szCs w:val="28"/>
      <w:lang w:val="en-US"/>
    </w:rPr>
  </w:style>
  <w:style w:type="paragraph" w:customStyle="1" w:styleId="310">
    <w:name w:val="Заголовок 31"/>
    <w:basedOn w:val="a4"/>
    <w:uiPriority w:val="1"/>
    <w:qFormat/>
    <w:rsid w:val="00CD3B06"/>
    <w:pPr>
      <w:widowControl w:val="0"/>
      <w:outlineLvl w:val="3"/>
    </w:pPr>
    <w:rPr>
      <w:b/>
      <w:bCs/>
      <w:lang w:val="en-US"/>
    </w:rPr>
  </w:style>
  <w:style w:type="paragraph" w:customStyle="1" w:styleId="TableParagraph">
    <w:name w:val="Table Paragraph"/>
    <w:basedOn w:val="a4"/>
    <w:uiPriority w:val="1"/>
    <w:qFormat/>
    <w:rsid w:val="00CD3B06"/>
    <w:pPr>
      <w:widowControl w:val="0"/>
    </w:pPr>
    <w:rPr>
      <w:lang w:val="en-US"/>
    </w:rPr>
  </w:style>
  <w:style w:type="paragraph" w:customStyle="1" w:styleId="Style8">
    <w:name w:val="Style8"/>
    <w:basedOn w:val="a4"/>
    <w:rsid w:val="00CD3B06"/>
    <w:pPr>
      <w:widowControl w:val="0"/>
      <w:suppressAutoHyphens/>
      <w:autoSpaceDE w:val="0"/>
      <w:textAlignment w:val="baseline"/>
    </w:pPr>
    <w:rPr>
      <w:rFonts w:eastAsia="Arial Unicode MS"/>
      <w:kern w:val="1"/>
      <w:lang w:eastAsia="zh-CN" w:bidi="hi-IN"/>
    </w:rPr>
  </w:style>
  <w:style w:type="paragraph" w:customStyle="1" w:styleId="font5">
    <w:name w:val="font5"/>
    <w:basedOn w:val="a4"/>
    <w:rsid w:val="00CD3B06"/>
    <w:pPr>
      <w:spacing w:before="100" w:beforeAutospacing="1" w:after="100" w:afterAutospacing="1"/>
    </w:pPr>
    <w:rPr>
      <w:rFonts w:ascii="Arial" w:hAnsi="Arial" w:cs="Arial"/>
      <w:color w:val="3A3A3A"/>
    </w:rPr>
  </w:style>
  <w:style w:type="paragraph" w:customStyle="1" w:styleId="font6">
    <w:name w:val="font6"/>
    <w:basedOn w:val="a4"/>
    <w:rsid w:val="00CD3B06"/>
    <w:pPr>
      <w:spacing w:before="100" w:beforeAutospacing="1" w:after="100" w:afterAutospacing="1"/>
    </w:pPr>
    <w:rPr>
      <w:rFonts w:ascii="Arial" w:hAnsi="Arial" w:cs="Arial"/>
      <w:color w:val="3A3A3A"/>
      <w:sz w:val="16"/>
      <w:szCs w:val="16"/>
    </w:rPr>
  </w:style>
  <w:style w:type="paragraph" w:customStyle="1" w:styleId="font7">
    <w:name w:val="font7"/>
    <w:basedOn w:val="a4"/>
    <w:rsid w:val="00CD3B06"/>
    <w:pPr>
      <w:spacing w:before="100" w:beforeAutospacing="1" w:after="100" w:afterAutospacing="1"/>
    </w:pPr>
    <w:rPr>
      <w:rFonts w:ascii="Arial" w:hAnsi="Arial" w:cs="Arial"/>
      <w:color w:val="3A3A3A"/>
      <w:u w:val="single"/>
    </w:rPr>
  </w:style>
  <w:style w:type="paragraph" w:customStyle="1" w:styleId="font8">
    <w:name w:val="font8"/>
    <w:basedOn w:val="a4"/>
    <w:rsid w:val="00CD3B06"/>
    <w:pPr>
      <w:spacing w:before="100" w:beforeAutospacing="1" w:after="100" w:afterAutospacing="1"/>
    </w:pPr>
    <w:rPr>
      <w:rFonts w:ascii="Arial" w:hAnsi="Arial" w:cs="Arial"/>
      <w:color w:val="3A3A3A"/>
      <w:sz w:val="16"/>
      <w:szCs w:val="16"/>
      <w:u w:val="single"/>
    </w:rPr>
  </w:style>
  <w:style w:type="numbering" w:customStyle="1" w:styleId="41">
    <w:name w:val="Нет списка4"/>
    <w:next w:val="a7"/>
    <w:uiPriority w:val="99"/>
    <w:semiHidden/>
    <w:unhideWhenUsed/>
    <w:rsid w:val="00CD3B06"/>
  </w:style>
  <w:style w:type="paragraph" w:customStyle="1" w:styleId="19">
    <w:name w:val="Заголовок1"/>
    <w:basedOn w:val="a4"/>
    <w:next w:val="a4"/>
    <w:link w:val="afd"/>
    <w:uiPriority w:val="10"/>
    <w:qFormat/>
    <w:locked/>
    <w:rsid w:val="00CD3B06"/>
    <w:pPr>
      <w:spacing w:before="240" w:after="60"/>
      <w:jc w:val="center"/>
      <w:outlineLvl w:val="0"/>
    </w:pPr>
    <w:rPr>
      <w:rFonts w:ascii="Cambria" w:hAnsi="Cambria"/>
      <w:b/>
      <w:bCs/>
      <w:kern w:val="28"/>
      <w:sz w:val="32"/>
      <w:szCs w:val="32"/>
    </w:rPr>
  </w:style>
  <w:style w:type="character" w:customStyle="1" w:styleId="afd">
    <w:name w:val="Заголовок Знак"/>
    <w:link w:val="19"/>
    <w:uiPriority w:val="10"/>
    <w:rsid w:val="00CD3B06"/>
    <w:rPr>
      <w:rFonts w:ascii="Cambria" w:eastAsia="Times New Roman" w:hAnsi="Cambria"/>
      <w:b/>
      <w:bCs/>
      <w:kern w:val="28"/>
      <w:sz w:val="32"/>
      <w:szCs w:val="32"/>
    </w:rPr>
  </w:style>
  <w:style w:type="paragraph" w:styleId="afe">
    <w:name w:val="Subtitle"/>
    <w:basedOn w:val="a4"/>
    <w:next w:val="a4"/>
    <w:link w:val="aff"/>
    <w:uiPriority w:val="11"/>
    <w:qFormat/>
    <w:locked/>
    <w:rsid w:val="00CD3B06"/>
    <w:pPr>
      <w:spacing w:after="60"/>
      <w:jc w:val="center"/>
      <w:outlineLvl w:val="1"/>
    </w:pPr>
    <w:rPr>
      <w:rFonts w:ascii="Cambria" w:hAnsi="Cambria"/>
    </w:rPr>
  </w:style>
  <w:style w:type="character" w:customStyle="1" w:styleId="aff">
    <w:name w:val="Подзаголовок Знак"/>
    <w:link w:val="afe"/>
    <w:uiPriority w:val="11"/>
    <w:rsid w:val="00CD3B06"/>
    <w:rPr>
      <w:rFonts w:ascii="Cambria" w:eastAsia="Times New Roman" w:hAnsi="Cambria"/>
      <w:sz w:val="24"/>
      <w:szCs w:val="24"/>
    </w:rPr>
  </w:style>
  <w:style w:type="paragraph" w:styleId="aff0">
    <w:name w:val="No Spacing"/>
    <w:uiPriority w:val="1"/>
    <w:qFormat/>
    <w:rsid w:val="00CD3B06"/>
    <w:rPr>
      <w:rFonts w:ascii="Times New Roman" w:eastAsia="Times New Roman" w:hAnsi="Times New Roman"/>
    </w:rPr>
  </w:style>
  <w:style w:type="numbering" w:customStyle="1" w:styleId="51">
    <w:name w:val="Нет списка5"/>
    <w:next w:val="a7"/>
    <w:uiPriority w:val="99"/>
    <w:semiHidden/>
    <w:unhideWhenUsed/>
    <w:rsid w:val="00CD3B06"/>
  </w:style>
  <w:style w:type="table" w:customStyle="1" w:styleId="42">
    <w:name w:val="Сетка таблицы4"/>
    <w:basedOn w:val="a6"/>
    <w:next w:val="a8"/>
    <w:uiPriority w:val="59"/>
    <w:rsid w:val="00CD3B0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
    <w:name w:val="Нет списка6"/>
    <w:next w:val="a7"/>
    <w:uiPriority w:val="99"/>
    <w:semiHidden/>
    <w:unhideWhenUsed/>
    <w:rsid w:val="00CD3B06"/>
  </w:style>
  <w:style w:type="paragraph" w:customStyle="1" w:styleId="xl63">
    <w:name w:val="xl63"/>
    <w:basedOn w:val="a4"/>
    <w:rsid w:val="00CD3B06"/>
    <w:pPr>
      <w:spacing w:before="100" w:beforeAutospacing="1" w:after="100" w:afterAutospacing="1"/>
      <w:jc w:val="center"/>
      <w:textAlignment w:val="center"/>
    </w:pPr>
  </w:style>
  <w:style w:type="paragraph" w:customStyle="1" w:styleId="xl64">
    <w:name w:val="xl64"/>
    <w:basedOn w:val="a4"/>
    <w:rsid w:val="00CD3B06"/>
    <w:pPr>
      <w:spacing w:before="100" w:beforeAutospacing="1" w:after="100" w:afterAutospacing="1"/>
      <w:textAlignment w:val="top"/>
    </w:pPr>
  </w:style>
  <w:style w:type="numbering" w:customStyle="1" w:styleId="7">
    <w:name w:val="Нет списка7"/>
    <w:next w:val="a7"/>
    <w:uiPriority w:val="99"/>
    <w:semiHidden/>
    <w:unhideWhenUsed/>
    <w:rsid w:val="00CD3B06"/>
  </w:style>
  <w:style w:type="numbering" w:customStyle="1" w:styleId="1110">
    <w:name w:val="Нет списка111"/>
    <w:next w:val="a7"/>
    <w:uiPriority w:val="99"/>
    <w:semiHidden/>
    <w:unhideWhenUsed/>
    <w:rsid w:val="00CD3B06"/>
  </w:style>
  <w:style w:type="paragraph" w:customStyle="1" w:styleId="aff1">
    <w:name w:val="Для оглавления"/>
    <w:basedOn w:val="S"/>
    <w:link w:val="aff2"/>
    <w:qFormat/>
    <w:rsid w:val="00CD3B06"/>
    <w:pPr>
      <w:spacing w:line="276" w:lineRule="auto"/>
      <w:ind w:firstLine="0"/>
    </w:pPr>
    <w:rPr>
      <w:sz w:val="28"/>
      <w:szCs w:val="28"/>
    </w:rPr>
  </w:style>
  <w:style w:type="character" w:customStyle="1" w:styleId="aff2">
    <w:name w:val="Для оглавления Знак"/>
    <w:link w:val="aff1"/>
    <w:rsid w:val="00CD3B06"/>
    <w:rPr>
      <w:rFonts w:ascii="Times New Roman" w:eastAsia="Times New Roman" w:hAnsi="Times New Roman"/>
      <w:sz w:val="28"/>
      <w:szCs w:val="28"/>
    </w:rPr>
  </w:style>
  <w:style w:type="paragraph" w:customStyle="1" w:styleId="aff3">
    <w:name w:val="Содержимое таблицы"/>
    <w:basedOn w:val="a4"/>
    <w:rsid w:val="00CD3B06"/>
    <w:pPr>
      <w:widowControl w:val="0"/>
      <w:suppressLineNumbers/>
      <w:suppressAutoHyphens/>
    </w:pPr>
    <w:rPr>
      <w:rFonts w:eastAsia="SimSun" w:cs="Mangal"/>
      <w:kern w:val="1"/>
      <w:lang w:eastAsia="hi-IN" w:bidi="hi-IN"/>
    </w:rPr>
  </w:style>
  <w:style w:type="character" w:styleId="aff4">
    <w:name w:val="annotation reference"/>
    <w:uiPriority w:val="99"/>
    <w:semiHidden/>
    <w:unhideWhenUsed/>
    <w:rsid w:val="00CD3B06"/>
    <w:rPr>
      <w:sz w:val="16"/>
      <w:szCs w:val="16"/>
    </w:rPr>
  </w:style>
  <w:style w:type="paragraph" w:styleId="aff5">
    <w:name w:val="annotation text"/>
    <w:basedOn w:val="a4"/>
    <w:link w:val="aff6"/>
    <w:uiPriority w:val="99"/>
    <w:semiHidden/>
    <w:unhideWhenUsed/>
    <w:rsid w:val="00CD3B06"/>
    <w:rPr>
      <w:sz w:val="20"/>
      <w:szCs w:val="20"/>
    </w:rPr>
  </w:style>
  <w:style w:type="character" w:customStyle="1" w:styleId="aff6">
    <w:name w:val="Текст примечания Знак"/>
    <w:link w:val="aff5"/>
    <w:uiPriority w:val="99"/>
    <w:semiHidden/>
    <w:rsid w:val="00CD3B06"/>
    <w:rPr>
      <w:rFonts w:ascii="Times New Roman" w:eastAsia="Times New Roman" w:hAnsi="Times New Roman"/>
    </w:rPr>
  </w:style>
  <w:style w:type="paragraph" w:styleId="aff7">
    <w:name w:val="annotation subject"/>
    <w:basedOn w:val="aff5"/>
    <w:next w:val="aff5"/>
    <w:link w:val="aff8"/>
    <w:uiPriority w:val="99"/>
    <w:semiHidden/>
    <w:unhideWhenUsed/>
    <w:rsid w:val="00CD3B06"/>
    <w:rPr>
      <w:b/>
      <w:bCs/>
    </w:rPr>
  </w:style>
  <w:style w:type="character" w:customStyle="1" w:styleId="aff8">
    <w:name w:val="Тема примечания Знак"/>
    <w:link w:val="aff7"/>
    <w:uiPriority w:val="99"/>
    <w:semiHidden/>
    <w:rsid w:val="00CD3B06"/>
    <w:rPr>
      <w:rFonts w:ascii="Times New Roman" w:eastAsia="Times New Roman" w:hAnsi="Times New Roman"/>
      <w:b/>
      <w:bCs/>
    </w:rPr>
  </w:style>
  <w:style w:type="table" w:customStyle="1" w:styleId="410">
    <w:name w:val="Сетка таблицы41"/>
    <w:basedOn w:val="a6"/>
    <w:next w:val="a8"/>
    <w:uiPriority w:val="59"/>
    <w:rsid w:val="00CD3B0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6"/>
    <w:next w:val="a8"/>
    <w:uiPriority w:val="59"/>
    <w:rsid w:val="00CD3B0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етка таблицы6"/>
    <w:basedOn w:val="a6"/>
    <w:next w:val="a8"/>
    <w:uiPriority w:val="59"/>
    <w:rsid w:val="00CD3B0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
    <w:basedOn w:val="a6"/>
    <w:next w:val="a8"/>
    <w:uiPriority w:val="59"/>
    <w:rsid w:val="00CD3B0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6"/>
    <w:next w:val="a8"/>
    <w:uiPriority w:val="59"/>
    <w:rsid w:val="00CD3B0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6"/>
    <w:next w:val="a8"/>
    <w:uiPriority w:val="59"/>
    <w:rsid w:val="00CD3B0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Абзац списка1"/>
    <w:basedOn w:val="a4"/>
    <w:rsid w:val="00CD3B06"/>
    <w:pPr>
      <w:ind w:left="720"/>
    </w:pPr>
    <w:rPr>
      <w:sz w:val="20"/>
      <w:szCs w:val="20"/>
    </w:rPr>
  </w:style>
  <w:style w:type="paragraph" w:styleId="aff9">
    <w:name w:val="Normal (Web)"/>
    <w:basedOn w:val="a4"/>
    <w:uiPriority w:val="99"/>
    <w:rsid w:val="00CD3B06"/>
    <w:pPr>
      <w:spacing w:before="100" w:beforeAutospacing="1" w:after="100" w:afterAutospacing="1"/>
    </w:pPr>
  </w:style>
  <w:style w:type="paragraph" w:customStyle="1" w:styleId="xl153">
    <w:name w:val="xl153"/>
    <w:basedOn w:val="a4"/>
    <w:rsid w:val="00CD3B0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4">
    <w:name w:val="xl154"/>
    <w:basedOn w:val="a4"/>
    <w:rsid w:val="00CD3B06"/>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5">
    <w:name w:val="xl155"/>
    <w:basedOn w:val="a4"/>
    <w:rsid w:val="00CD3B0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affa">
    <w:name w:val="!Осн"/>
    <w:basedOn w:val="a4"/>
    <w:link w:val="affb"/>
    <w:autoRedefine/>
    <w:qFormat/>
    <w:rsid w:val="009310A8"/>
    <w:pPr>
      <w:widowControl w:val="0"/>
      <w:autoSpaceDE w:val="0"/>
      <w:autoSpaceDN w:val="0"/>
      <w:adjustRightInd w:val="0"/>
      <w:jc w:val="center"/>
    </w:pPr>
    <w:rPr>
      <w:sz w:val="28"/>
      <w:szCs w:val="28"/>
    </w:rPr>
  </w:style>
  <w:style w:type="character" w:customStyle="1" w:styleId="affb">
    <w:name w:val="!Осн Знак"/>
    <w:link w:val="affa"/>
    <w:rsid w:val="009310A8"/>
    <w:rPr>
      <w:rFonts w:ascii="Times New Roman" w:eastAsia="Times New Roman" w:hAnsi="Times New Roman"/>
      <w:sz w:val="28"/>
      <w:szCs w:val="28"/>
    </w:rPr>
  </w:style>
  <w:style w:type="numbering" w:customStyle="1" w:styleId="82">
    <w:name w:val="Нет списка8"/>
    <w:next w:val="a7"/>
    <w:uiPriority w:val="99"/>
    <w:semiHidden/>
    <w:unhideWhenUsed/>
    <w:rsid w:val="00CD3B06"/>
  </w:style>
  <w:style w:type="table" w:customStyle="1" w:styleId="100">
    <w:name w:val="Сетка таблицы10"/>
    <w:basedOn w:val="a6"/>
    <w:next w:val="a8"/>
    <w:locked/>
    <w:rsid w:val="00CD3B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6"/>
    <w:next w:val="a8"/>
    <w:rsid w:val="00CD3B0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6"/>
    <w:next w:val="a8"/>
    <w:uiPriority w:val="59"/>
    <w:rsid w:val="00CD3B0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ой текст (2)_"/>
    <w:link w:val="29"/>
    <w:rsid w:val="00AF12E2"/>
    <w:rPr>
      <w:rFonts w:ascii="Times New Roman" w:eastAsia="Times New Roman" w:hAnsi="Times New Roman"/>
      <w:shd w:val="clear" w:color="auto" w:fill="FFFFFF"/>
    </w:rPr>
  </w:style>
  <w:style w:type="paragraph" w:customStyle="1" w:styleId="29">
    <w:name w:val="Основной текст (2)"/>
    <w:basedOn w:val="a4"/>
    <w:link w:val="28"/>
    <w:rsid w:val="00AF12E2"/>
    <w:pPr>
      <w:widowControl w:val="0"/>
      <w:shd w:val="clear" w:color="auto" w:fill="FFFFFF"/>
      <w:spacing w:line="317" w:lineRule="exact"/>
      <w:ind w:hanging="480"/>
      <w:jc w:val="both"/>
    </w:pPr>
    <w:rPr>
      <w:sz w:val="20"/>
      <w:szCs w:val="20"/>
    </w:rPr>
  </w:style>
  <w:style w:type="character" w:customStyle="1" w:styleId="affc">
    <w:name w:val="Оглавление + Не полужирный"/>
    <w:rsid w:val="008865E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3">
    <w:name w:val="Заголовок №3_"/>
    <w:link w:val="34"/>
    <w:rsid w:val="00AF607E"/>
    <w:rPr>
      <w:rFonts w:ascii="Times New Roman" w:eastAsia="Times New Roman" w:hAnsi="Times New Roman"/>
      <w:b/>
      <w:bCs/>
      <w:shd w:val="clear" w:color="auto" w:fill="FFFFFF"/>
    </w:rPr>
  </w:style>
  <w:style w:type="paragraph" w:customStyle="1" w:styleId="34">
    <w:name w:val="Заголовок №3"/>
    <w:basedOn w:val="a4"/>
    <w:link w:val="33"/>
    <w:rsid w:val="00AF607E"/>
    <w:pPr>
      <w:widowControl w:val="0"/>
      <w:shd w:val="clear" w:color="auto" w:fill="FFFFFF"/>
      <w:spacing w:after="300" w:line="0" w:lineRule="atLeast"/>
      <w:outlineLvl w:val="2"/>
    </w:pPr>
    <w:rPr>
      <w:b/>
      <w:bCs/>
      <w:sz w:val="20"/>
      <w:szCs w:val="20"/>
    </w:rPr>
  </w:style>
  <w:style w:type="paragraph" w:styleId="35">
    <w:name w:val="toc 3"/>
    <w:basedOn w:val="a4"/>
    <w:next w:val="a4"/>
    <w:autoRedefine/>
    <w:uiPriority w:val="39"/>
    <w:unhideWhenUsed/>
    <w:locked/>
    <w:rsid w:val="00AF607E"/>
    <w:pPr>
      <w:spacing w:after="100" w:line="259" w:lineRule="auto"/>
      <w:ind w:left="440"/>
    </w:pPr>
  </w:style>
  <w:style w:type="paragraph" w:styleId="43">
    <w:name w:val="toc 4"/>
    <w:basedOn w:val="a4"/>
    <w:next w:val="a4"/>
    <w:autoRedefine/>
    <w:uiPriority w:val="39"/>
    <w:unhideWhenUsed/>
    <w:locked/>
    <w:rsid w:val="00AF607E"/>
    <w:pPr>
      <w:spacing w:after="100" w:line="259" w:lineRule="auto"/>
      <w:ind w:left="660"/>
    </w:pPr>
  </w:style>
  <w:style w:type="paragraph" w:styleId="53">
    <w:name w:val="toc 5"/>
    <w:basedOn w:val="a4"/>
    <w:next w:val="a4"/>
    <w:autoRedefine/>
    <w:uiPriority w:val="39"/>
    <w:unhideWhenUsed/>
    <w:locked/>
    <w:rsid w:val="00AF607E"/>
    <w:pPr>
      <w:spacing w:after="100" w:line="259" w:lineRule="auto"/>
      <w:ind w:left="880"/>
    </w:pPr>
  </w:style>
  <w:style w:type="paragraph" w:styleId="61">
    <w:name w:val="toc 6"/>
    <w:basedOn w:val="a4"/>
    <w:next w:val="a4"/>
    <w:autoRedefine/>
    <w:uiPriority w:val="39"/>
    <w:unhideWhenUsed/>
    <w:locked/>
    <w:rsid w:val="00AF607E"/>
    <w:pPr>
      <w:spacing w:after="100" w:line="259" w:lineRule="auto"/>
      <w:ind w:left="1100"/>
    </w:pPr>
  </w:style>
  <w:style w:type="paragraph" w:styleId="71">
    <w:name w:val="toc 7"/>
    <w:basedOn w:val="a4"/>
    <w:next w:val="a4"/>
    <w:autoRedefine/>
    <w:uiPriority w:val="39"/>
    <w:unhideWhenUsed/>
    <w:locked/>
    <w:rsid w:val="00AF607E"/>
    <w:pPr>
      <w:spacing w:after="100" w:line="259" w:lineRule="auto"/>
      <w:ind w:left="1320"/>
    </w:pPr>
  </w:style>
  <w:style w:type="paragraph" w:styleId="83">
    <w:name w:val="toc 8"/>
    <w:basedOn w:val="a4"/>
    <w:next w:val="a4"/>
    <w:autoRedefine/>
    <w:uiPriority w:val="39"/>
    <w:unhideWhenUsed/>
    <w:locked/>
    <w:rsid w:val="00AF607E"/>
    <w:pPr>
      <w:spacing w:after="100" w:line="259" w:lineRule="auto"/>
      <w:ind w:left="1540"/>
    </w:pPr>
  </w:style>
  <w:style w:type="paragraph" w:styleId="90">
    <w:name w:val="toc 9"/>
    <w:basedOn w:val="a4"/>
    <w:next w:val="a4"/>
    <w:autoRedefine/>
    <w:uiPriority w:val="39"/>
    <w:unhideWhenUsed/>
    <w:locked/>
    <w:rsid w:val="00AF607E"/>
    <w:pPr>
      <w:spacing w:after="100" w:line="259" w:lineRule="auto"/>
      <w:ind w:left="1760"/>
    </w:pPr>
  </w:style>
  <w:style w:type="character" w:customStyle="1" w:styleId="1b">
    <w:name w:val="Неразрешенное упоминание1"/>
    <w:uiPriority w:val="99"/>
    <w:semiHidden/>
    <w:unhideWhenUsed/>
    <w:rsid w:val="00AF607E"/>
    <w:rPr>
      <w:color w:val="808080"/>
      <w:shd w:val="clear" w:color="auto" w:fill="E6E6E6"/>
    </w:rPr>
  </w:style>
  <w:style w:type="paragraph" w:customStyle="1" w:styleId="affd">
    <w:name w:val="Знак"/>
    <w:basedOn w:val="a4"/>
    <w:rsid w:val="0076179D"/>
    <w:pPr>
      <w:widowControl w:val="0"/>
      <w:adjustRightInd w:val="0"/>
      <w:spacing w:after="160" w:line="240" w:lineRule="exact"/>
      <w:jc w:val="right"/>
    </w:pPr>
    <w:rPr>
      <w:sz w:val="20"/>
      <w:szCs w:val="20"/>
      <w:lang w:val="en-GB"/>
    </w:rPr>
  </w:style>
  <w:style w:type="paragraph" w:customStyle="1" w:styleId="affe">
    <w:name w:val="!таб"/>
    <w:basedOn w:val="afff"/>
    <w:link w:val="afff0"/>
    <w:qFormat/>
    <w:rsid w:val="00992D47"/>
  </w:style>
  <w:style w:type="paragraph" w:customStyle="1" w:styleId="formattext">
    <w:name w:val="formattext"/>
    <w:basedOn w:val="a4"/>
    <w:rsid w:val="00B831D3"/>
    <w:pPr>
      <w:spacing w:before="100" w:beforeAutospacing="1" w:after="100" w:afterAutospacing="1"/>
    </w:pPr>
  </w:style>
  <w:style w:type="character" w:customStyle="1" w:styleId="afff0">
    <w:name w:val="!таб Знак"/>
    <w:link w:val="affe"/>
    <w:rsid w:val="00992D47"/>
    <w:rPr>
      <w:rFonts w:ascii="Times New Roman" w:eastAsiaTheme="minorEastAsia" w:hAnsi="Times New Roman"/>
      <w:sz w:val="28"/>
      <w:szCs w:val="28"/>
    </w:rPr>
  </w:style>
  <w:style w:type="table" w:customStyle="1" w:styleId="91">
    <w:name w:val="Сетка таблицы91"/>
    <w:basedOn w:val="a6"/>
    <w:next w:val="a8"/>
    <w:uiPriority w:val="59"/>
    <w:rsid w:val="003141C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pper">
    <w:name w:val="upper"/>
    <w:basedOn w:val="a5"/>
    <w:rsid w:val="00010E6A"/>
  </w:style>
  <w:style w:type="numbering" w:customStyle="1" w:styleId="92">
    <w:name w:val="Нет списка9"/>
    <w:next w:val="a7"/>
    <w:uiPriority w:val="99"/>
    <w:semiHidden/>
    <w:unhideWhenUsed/>
    <w:rsid w:val="0028557F"/>
  </w:style>
  <w:style w:type="paragraph" w:customStyle="1" w:styleId="a">
    <w:name w:val="перечисление"/>
    <w:basedOn w:val="ConsPlusNormal"/>
    <w:link w:val="afff1"/>
    <w:qFormat/>
    <w:rsid w:val="00D13179"/>
    <w:pPr>
      <w:numPr>
        <w:numId w:val="7"/>
      </w:numPr>
      <w:tabs>
        <w:tab w:val="left" w:pos="993"/>
      </w:tabs>
      <w:jc w:val="both"/>
    </w:pPr>
    <w:rPr>
      <w:rFonts w:ascii="Times New Roman" w:eastAsiaTheme="minorHAnsi" w:hAnsi="Times New Roman" w:cstheme="minorBidi"/>
      <w:sz w:val="24"/>
      <w:szCs w:val="22"/>
      <w:lang w:eastAsia="en-US"/>
    </w:rPr>
  </w:style>
  <w:style w:type="character" w:customStyle="1" w:styleId="afff1">
    <w:name w:val="перечисление Знак"/>
    <w:basedOn w:val="a5"/>
    <w:link w:val="a"/>
    <w:rsid w:val="00D13179"/>
    <w:rPr>
      <w:rFonts w:ascii="Times New Roman" w:eastAsiaTheme="minorHAnsi" w:hAnsi="Times New Roman" w:cstheme="minorBidi"/>
      <w:sz w:val="24"/>
      <w:szCs w:val="22"/>
      <w:lang w:eastAsia="en-US"/>
    </w:rPr>
  </w:style>
  <w:style w:type="table" w:customStyle="1" w:styleId="120">
    <w:name w:val="Сетка таблицы12"/>
    <w:basedOn w:val="a6"/>
    <w:next w:val="a8"/>
    <w:rsid w:val="00F4513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64">
    <w:name w:val="Font Style164"/>
    <w:rsid w:val="00F45130"/>
    <w:rPr>
      <w:rFonts w:eastAsia="Times New Roman"/>
      <w:color w:val="auto"/>
      <w:sz w:val="26"/>
      <w:lang w:val="ru-RU" w:eastAsia="zh-CN"/>
    </w:rPr>
  </w:style>
  <w:style w:type="paragraph" w:customStyle="1" w:styleId="afff">
    <w:name w:val="!Основной"/>
    <w:basedOn w:val="a4"/>
    <w:link w:val="afff2"/>
    <w:qFormat/>
    <w:rsid w:val="0092106E"/>
    <w:pPr>
      <w:suppressAutoHyphens/>
      <w:ind w:firstLine="851"/>
      <w:contextualSpacing/>
      <w:jc w:val="both"/>
    </w:pPr>
    <w:rPr>
      <w:rFonts w:eastAsiaTheme="minorEastAsia"/>
      <w:sz w:val="28"/>
      <w:szCs w:val="28"/>
    </w:rPr>
  </w:style>
  <w:style w:type="paragraph" w:customStyle="1" w:styleId="a2">
    <w:name w:val="!Таб."/>
    <w:basedOn w:val="af5"/>
    <w:link w:val="afff3"/>
    <w:qFormat/>
    <w:rsid w:val="00EF0D8C"/>
    <w:pPr>
      <w:numPr>
        <w:numId w:val="2"/>
      </w:numPr>
      <w:suppressAutoHyphens/>
      <w:spacing w:line="312" w:lineRule="auto"/>
      <w:contextualSpacing/>
      <w:jc w:val="both"/>
    </w:pPr>
    <w:rPr>
      <w:rFonts w:eastAsiaTheme="minorEastAsia"/>
      <w:szCs w:val="28"/>
    </w:rPr>
  </w:style>
  <w:style w:type="character" w:customStyle="1" w:styleId="afff3">
    <w:name w:val="!Таб. Знак"/>
    <w:basedOn w:val="a5"/>
    <w:link w:val="a2"/>
    <w:rsid w:val="00EF0D8C"/>
    <w:rPr>
      <w:rFonts w:ascii="Times New Roman" w:eastAsiaTheme="minorEastAsia" w:hAnsi="Times New Roman"/>
      <w:sz w:val="24"/>
      <w:szCs w:val="28"/>
    </w:rPr>
  </w:style>
  <w:style w:type="paragraph" w:customStyle="1" w:styleId="11">
    <w:name w:val="!11"/>
    <w:basedOn w:val="a2"/>
    <w:link w:val="113"/>
    <w:autoRedefine/>
    <w:qFormat/>
    <w:rsid w:val="0087377A"/>
    <w:pPr>
      <w:numPr>
        <w:numId w:val="6"/>
      </w:numPr>
      <w:spacing w:before="120" w:after="120"/>
    </w:pPr>
    <w:rPr>
      <w:sz w:val="28"/>
    </w:rPr>
  </w:style>
  <w:style w:type="character" w:customStyle="1" w:styleId="113">
    <w:name w:val="!11 Знак"/>
    <w:basedOn w:val="afff3"/>
    <w:link w:val="11"/>
    <w:rsid w:val="0087377A"/>
    <w:rPr>
      <w:rFonts w:ascii="Times New Roman" w:eastAsiaTheme="minorEastAsia" w:hAnsi="Times New Roman"/>
      <w:sz w:val="28"/>
      <w:szCs w:val="28"/>
    </w:rPr>
  </w:style>
  <w:style w:type="paragraph" w:styleId="afff4">
    <w:name w:val="Title"/>
    <w:basedOn w:val="a4"/>
    <w:next w:val="a4"/>
    <w:uiPriority w:val="10"/>
    <w:qFormat/>
    <w:locked/>
    <w:rsid w:val="00983016"/>
    <w:pPr>
      <w:spacing w:before="240" w:after="60"/>
      <w:jc w:val="center"/>
      <w:outlineLvl w:val="0"/>
    </w:pPr>
    <w:rPr>
      <w:rFonts w:ascii="Cambria" w:hAnsi="Cambria"/>
      <w:b/>
      <w:bCs/>
      <w:kern w:val="28"/>
      <w:sz w:val="32"/>
      <w:szCs w:val="32"/>
    </w:rPr>
  </w:style>
  <w:style w:type="character" w:customStyle="1" w:styleId="1c">
    <w:name w:val="Заголовок Знак1"/>
    <w:basedOn w:val="a5"/>
    <w:uiPriority w:val="10"/>
    <w:rsid w:val="00983016"/>
    <w:rPr>
      <w:rFonts w:asciiTheme="majorHAnsi" w:eastAsiaTheme="majorEastAsia" w:hAnsiTheme="majorHAnsi" w:cstheme="majorBidi"/>
      <w:spacing w:val="-10"/>
      <w:kern w:val="28"/>
      <w:sz w:val="56"/>
      <w:szCs w:val="56"/>
      <w:lang w:eastAsia="en-US"/>
    </w:rPr>
  </w:style>
  <w:style w:type="character" w:customStyle="1" w:styleId="2a">
    <w:name w:val="Неразрешенное упоминание2"/>
    <w:uiPriority w:val="99"/>
    <w:semiHidden/>
    <w:unhideWhenUsed/>
    <w:rsid w:val="00983016"/>
    <w:rPr>
      <w:color w:val="808080"/>
      <w:shd w:val="clear" w:color="auto" w:fill="E6E6E6"/>
    </w:rPr>
  </w:style>
  <w:style w:type="paragraph" w:styleId="afff5">
    <w:name w:val="TOC Heading"/>
    <w:basedOn w:val="12"/>
    <w:next w:val="a4"/>
    <w:uiPriority w:val="39"/>
    <w:unhideWhenUsed/>
    <w:qFormat/>
    <w:rsid w:val="00C872F9"/>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customStyle="1" w:styleId="1">
    <w:name w:val="Стиль1"/>
    <w:basedOn w:val="a2"/>
    <w:link w:val="1d"/>
    <w:qFormat/>
    <w:rsid w:val="00C5112E"/>
    <w:pPr>
      <w:numPr>
        <w:numId w:val="9"/>
      </w:numPr>
    </w:pPr>
    <w:rPr>
      <w:b/>
    </w:rPr>
  </w:style>
  <w:style w:type="paragraph" w:customStyle="1" w:styleId="1e">
    <w:name w:val="!1."/>
    <w:basedOn w:val="1"/>
    <w:link w:val="1f"/>
    <w:autoRedefine/>
    <w:qFormat/>
    <w:rsid w:val="00F750DF"/>
    <w:pPr>
      <w:numPr>
        <w:numId w:val="0"/>
      </w:numPr>
      <w:spacing w:line="240" w:lineRule="auto"/>
      <w:ind w:firstLine="851"/>
    </w:pPr>
    <w:rPr>
      <w:rFonts w:eastAsia="Times New Roman"/>
      <w:sz w:val="28"/>
    </w:rPr>
  </w:style>
  <w:style w:type="character" w:customStyle="1" w:styleId="1d">
    <w:name w:val="Стиль1 Знак"/>
    <w:basedOn w:val="afff3"/>
    <w:link w:val="1"/>
    <w:rsid w:val="00C5112E"/>
    <w:rPr>
      <w:rFonts w:ascii="Times New Roman" w:eastAsiaTheme="minorEastAsia" w:hAnsi="Times New Roman"/>
      <w:b/>
      <w:sz w:val="24"/>
      <w:szCs w:val="28"/>
    </w:rPr>
  </w:style>
  <w:style w:type="character" w:customStyle="1" w:styleId="UnresolvedMention">
    <w:name w:val="Unresolved Mention"/>
    <w:basedOn w:val="a5"/>
    <w:uiPriority w:val="99"/>
    <w:semiHidden/>
    <w:unhideWhenUsed/>
    <w:rsid w:val="00B04704"/>
    <w:rPr>
      <w:color w:val="605E5C"/>
      <w:shd w:val="clear" w:color="auto" w:fill="E1DFDD"/>
    </w:rPr>
  </w:style>
  <w:style w:type="character" w:customStyle="1" w:styleId="1f">
    <w:name w:val="!1. Знак"/>
    <w:basedOn w:val="1d"/>
    <w:link w:val="1e"/>
    <w:rsid w:val="00F750DF"/>
    <w:rPr>
      <w:rFonts w:ascii="Times New Roman" w:eastAsia="Times New Roman" w:hAnsi="Times New Roman"/>
      <w:b/>
      <w:sz w:val="28"/>
      <w:szCs w:val="28"/>
    </w:rPr>
  </w:style>
  <w:style w:type="table" w:customStyle="1" w:styleId="130">
    <w:name w:val="Сетка таблицы13"/>
    <w:basedOn w:val="a6"/>
    <w:next w:val="a8"/>
    <w:uiPriority w:val="39"/>
    <w:rsid w:val="00A96FA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Cell">
    <w:name w:val="ConsCell"/>
    <w:rsid w:val="00C75555"/>
    <w:pPr>
      <w:widowControl w:val="0"/>
      <w:autoSpaceDE w:val="0"/>
      <w:autoSpaceDN w:val="0"/>
      <w:adjustRightInd w:val="0"/>
      <w:ind w:right="19772"/>
    </w:pPr>
    <w:rPr>
      <w:rFonts w:ascii="Arial" w:eastAsia="Times New Roman" w:hAnsi="Arial" w:cs="Arial"/>
    </w:rPr>
  </w:style>
  <w:style w:type="paragraph" w:styleId="afff6">
    <w:name w:val="footnote text"/>
    <w:basedOn w:val="a4"/>
    <w:link w:val="afff7"/>
    <w:uiPriority w:val="99"/>
    <w:semiHidden/>
    <w:unhideWhenUsed/>
    <w:rsid w:val="000471B8"/>
    <w:rPr>
      <w:sz w:val="20"/>
      <w:szCs w:val="20"/>
    </w:rPr>
  </w:style>
  <w:style w:type="character" w:customStyle="1" w:styleId="afff7">
    <w:name w:val="Текст сноски Знак"/>
    <w:basedOn w:val="a5"/>
    <w:link w:val="afff6"/>
    <w:uiPriority w:val="99"/>
    <w:semiHidden/>
    <w:rsid w:val="000471B8"/>
    <w:rPr>
      <w:lang w:eastAsia="en-US"/>
    </w:rPr>
  </w:style>
  <w:style w:type="character" w:styleId="afff8">
    <w:name w:val="footnote reference"/>
    <w:basedOn w:val="a5"/>
    <w:uiPriority w:val="99"/>
    <w:semiHidden/>
    <w:unhideWhenUsed/>
    <w:rsid w:val="000471B8"/>
    <w:rPr>
      <w:vertAlign w:val="superscript"/>
    </w:rPr>
  </w:style>
  <w:style w:type="numbering" w:customStyle="1" w:styleId="101">
    <w:name w:val="Нет списка10"/>
    <w:next w:val="a7"/>
    <w:uiPriority w:val="99"/>
    <w:semiHidden/>
    <w:unhideWhenUsed/>
    <w:rsid w:val="007D3EE2"/>
  </w:style>
  <w:style w:type="paragraph" w:customStyle="1" w:styleId="afff9">
    <w:name w:val="!Огл"/>
    <w:basedOn w:val="a4"/>
    <w:link w:val="afffa"/>
    <w:qFormat/>
    <w:rsid w:val="007D3EE2"/>
    <w:pPr>
      <w:widowControl w:val="0"/>
      <w:autoSpaceDE w:val="0"/>
      <w:autoSpaceDN w:val="0"/>
      <w:adjustRightInd w:val="0"/>
      <w:spacing w:before="240"/>
      <w:ind w:firstLine="540"/>
      <w:jc w:val="both"/>
    </w:pPr>
    <w:rPr>
      <w:b/>
      <w:bCs/>
      <w:szCs w:val="28"/>
    </w:rPr>
  </w:style>
  <w:style w:type="character" w:customStyle="1" w:styleId="afffa">
    <w:name w:val="!Огл Знак"/>
    <w:basedOn w:val="a5"/>
    <w:link w:val="afff9"/>
    <w:rsid w:val="007D3EE2"/>
    <w:rPr>
      <w:rFonts w:ascii="Times New Roman" w:eastAsia="Times New Roman" w:hAnsi="Times New Roman"/>
      <w:b/>
      <w:bCs/>
      <w:sz w:val="28"/>
      <w:szCs w:val="28"/>
    </w:rPr>
  </w:style>
  <w:style w:type="paragraph" w:customStyle="1" w:styleId="2b">
    <w:name w:val="!Огл2"/>
    <w:basedOn w:val="a4"/>
    <w:link w:val="2c"/>
    <w:qFormat/>
    <w:rsid w:val="007D3EE2"/>
    <w:pPr>
      <w:widowControl w:val="0"/>
      <w:autoSpaceDE w:val="0"/>
      <w:autoSpaceDN w:val="0"/>
      <w:adjustRightInd w:val="0"/>
      <w:spacing w:before="240"/>
      <w:ind w:firstLine="540"/>
      <w:jc w:val="both"/>
    </w:pPr>
    <w:rPr>
      <w:b/>
      <w:bCs/>
      <w:szCs w:val="28"/>
    </w:rPr>
  </w:style>
  <w:style w:type="character" w:customStyle="1" w:styleId="2c">
    <w:name w:val="!Огл2 Знак"/>
    <w:basedOn w:val="a5"/>
    <w:link w:val="2b"/>
    <w:rsid w:val="007D3EE2"/>
    <w:rPr>
      <w:rFonts w:ascii="Times New Roman" w:eastAsia="Times New Roman" w:hAnsi="Times New Roman"/>
      <w:b/>
      <w:bCs/>
      <w:sz w:val="28"/>
      <w:szCs w:val="28"/>
    </w:rPr>
  </w:style>
  <w:style w:type="paragraph" w:customStyle="1" w:styleId="afffb">
    <w:name w:val="!осн"/>
    <w:basedOn w:val="a4"/>
    <w:link w:val="afffc"/>
    <w:qFormat/>
    <w:rsid w:val="007D3EE2"/>
    <w:pPr>
      <w:spacing w:after="160" w:line="259" w:lineRule="auto"/>
      <w:jc w:val="both"/>
    </w:pPr>
    <w:rPr>
      <w:szCs w:val="28"/>
    </w:rPr>
  </w:style>
  <w:style w:type="character" w:customStyle="1" w:styleId="afffc">
    <w:name w:val="!осн Знак"/>
    <w:basedOn w:val="a5"/>
    <w:link w:val="afffb"/>
    <w:rsid w:val="007D3EE2"/>
    <w:rPr>
      <w:rFonts w:ascii="Times New Roman" w:hAnsi="Times New Roman"/>
      <w:sz w:val="28"/>
      <w:szCs w:val="28"/>
      <w:lang w:eastAsia="en-US"/>
    </w:rPr>
  </w:style>
  <w:style w:type="paragraph" w:customStyle="1" w:styleId="afffd">
    <w:name w:val="!ОСНО"/>
    <w:basedOn w:val="afffb"/>
    <w:link w:val="afffe"/>
    <w:qFormat/>
    <w:rsid w:val="00FC07CE"/>
    <w:pPr>
      <w:spacing w:line="240" w:lineRule="auto"/>
      <w:ind w:firstLine="851"/>
    </w:pPr>
  </w:style>
  <w:style w:type="character" w:customStyle="1" w:styleId="afffe">
    <w:name w:val="!ОСНО Знак"/>
    <w:basedOn w:val="afffc"/>
    <w:link w:val="afffd"/>
    <w:rsid w:val="00FC07CE"/>
    <w:rPr>
      <w:rFonts w:ascii="Times New Roman" w:eastAsia="Times New Roman" w:hAnsi="Times New Roman"/>
      <w:sz w:val="24"/>
      <w:szCs w:val="28"/>
      <w:lang w:eastAsia="en-US"/>
    </w:rPr>
  </w:style>
  <w:style w:type="numbering" w:customStyle="1" w:styleId="121">
    <w:name w:val="Нет списка12"/>
    <w:next w:val="a7"/>
    <w:uiPriority w:val="99"/>
    <w:semiHidden/>
    <w:unhideWhenUsed/>
    <w:rsid w:val="001510A7"/>
  </w:style>
  <w:style w:type="table" w:customStyle="1" w:styleId="140">
    <w:name w:val="Сетка таблицы14"/>
    <w:basedOn w:val="a6"/>
    <w:next w:val="a8"/>
    <w:uiPriority w:val="39"/>
    <w:rsid w:val="00173BE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
    <w:name w:val="Emphasis"/>
    <w:basedOn w:val="a5"/>
    <w:uiPriority w:val="20"/>
    <w:qFormat/>
    <w:locked/>
    <w:rsid w:val="00DD2230"/>
    <w:rPr>
      <w:i/>
      <w:iCs/>
    </w:rPr>
  </w:style>
  <w:style w:type="character" w:styleId="affff0">
    <w:name w:val="Placeholder Text"/>
    <w:basedOn w:val="a5"/>
    <w:uiPriority w:val="99"/>
    <w:semiHidden/>
    <w:rsid w:val="001F5B8D"/>
    <w:rPr>
      <w:color w:val="808080"/>
    </w:rPr>
  </w:style>
  <w:style w:type="paragraph" w:customStyle="1" w:styleId="affff1">
    <w:name w:val="!!Таблица"/>
    <w:basedOn w:val="afff"/>
    <w:link w:val="affff2"/>
    <w:autoRedefine/>
    <w:qFormat/>
    <w:rsid w:val="00847CF7"/>
    <w:pPr>
      <w:ind w:right="255" w:firstLine="709"/>
    </w:pPr>
  </w:style>
  <w:style w:type="character" w:customStyle="1" w:styleId="afff2">
    <w:name w:val="!Основной Знак"/>
    <w:basedOn w:val="a5"/>
    <w:link w:val="afff"/>
    <w:rsid w:val="0092106E"/>
    <w:rPr>
      <w:rFonts w:ascii="Times New Roman" w:eastAsiaTheme="minorEastAsia" w:hAnsi="Times New Roman"/>
      <w:sz w:val="28"/>
      <w:szCs w:val="28"/>
    </w:rPr>
  </w:style>
  <w:style w:type="character" w:customStyle="1" w:styleId="affff2">
    <w:name w:val="!!Таблица Знак"/>
    <w:basedOn w:val="afff2"/>
    <w:link w:val="affff1"/>
    <w:rsid w:val="00847CF7"/>
    <w:rPr>
      <w:rFonts w:ascii="Times New Roman" w:eastAsiaTheme="minorEastAsia" w:hAnsi="Times New Roman"/>
      <w:sz w:val="28"/>
      <w:szCs w:val="28"/>
    </w:rPr>
  </w:style>
  <w:style w:type="character" w:customStyle="1" w:styleId="ng-binding">
    <w:name w:val="ng-binding"/>
    <w:basedOn w:val="a5"/>
    <w:rsid w:val="00B04965"/>
  </w:style>
  <w:style w:type="character" w:styleId="affff3">
    <w:name w:val="Strong"/>
    <w:basedOn w:val="a5"/>
    <w:uiPriority w:val="22"/>
    <w:qFormat/>
    <w:locked/>
    <w:rsid w:val="0060433C"/>
    <w:rPr>
      <w:b/>
      <w:bCs/>
    </w:rPr>
  </w:style>
  <w:style w:type="table" w:customStyle="1" w:styleId="2d">
    <w:name w:val="Стиль2"/>
    <w:basedOn w:val="a6"/>
    <w:uiPriority w:val="99"/>
    <w:rsid w:val="00D10377"/>
    <w:rPr>
      <w:rFonts w:ascii="Times New Roman" w:hAnsi="Times New Roman"/>
      <w:sz w:val="28"/>
    </w:rPr>
    <w:tblPr>
      <w:tblInd w:w="0" w:type="dxa"/>
      <w:tblCellMar>
        <w:top w:w="0" w:type="dxa"/>
        <w:left w:w="108" w:type="dxa"/>
        <w:bottom w:w="0" w:type="dxa"/>
        <w:right w:w="108" w:type="dxa"/>
      </w:tblCellMar>
    </w:tblPr>
    <w:tcPr>
      <w:shd w:val="clear" w:color="auto" w:fill="auto"/>
    </w:tcPr>
    <w:tblStylePr w:type="firstRow">
      <w:pPr>
        <w:jc w:val="center"/>
      </w:pPr>
      <w:rPr>
        <w:rFonts w:ascii="Times New Roman" w:hAnsi="Times New Roman"/>
        <w:sz w:val="28"/>
      </w:rPr>
    </w:tblStylePr>
    <w:tblStylePr w:type="firstCol">
      <w:pPr>
        <w:jc w:val="left"/>
      </w:pPr>
      <w:rPr>
        <w:rFonts w:ascii="Times New Roman" w:hAnsi="Times New Roman"/>
        <w:color w:val="auto"/>
        <w:sz w:val="28"/>
      </w:rPr>
    </w:tblStylePr>
  </w:style>
  <w:style w:type="paragraph" w:customStyle="1" w:styleId="a1">
    <w:name w:val="!!Табуляция"/>
    <w:basedOn w:val="afff"/>
    <w:link w:val="affff4"/>
    <w:qFormat/>
    <w:rsid w:val="00406A23"/>
    <w:pPr>
      <w:numPr>
        <w:numId w:val="14"/>
      </w:numPr>
    </w:pPr>
  </w:style>
  <w:style w:type="character" w:customStyle="1" w:styleId="affff4">
    <w:name w:val="!!Табуляция Знак"/>
    <w:basedOn w:val="afff2"/>
    <w:link w:val="a1"/>
    <w:rsid w:val="00406A23"/>
    <w:rPr>
      <w:rFonts w:ascii="Times New Roman" w:eastAsiaTheme="minorEastAsia" w:hAnsi="Times New Roman"/>
      <w:sz w:val="28"/>
      <w:szCs w:val="28"/>
    </w:rPr>
  </w:style>
  <w:style w:type="table" w:customStyle="1" w:styleId="150">
    <w:name w:val="Сетка таблицы15"/>
    <w:basedOn w:val="a6"/>
    <w:next w:val="a8"/>
    <w:uiPriority w:val="59"/>
    <w:rsid w:val="00A41C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5"/>
    <w:rsid w:val="009C6AA6"/>
  </w:style>
  <w:style w:type="character" w:customStyle="1" w:styleId="ConsPlusNormal0">
    <w:name w:val="ConsPlusNormal Знак"/>
    <w:link w:val="ConsPlusNormal"/>
    <w:locked/>
    <w:rsid w:val="00E840BE"/>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caption" w:locked="1" w:uiPriority="0" w:qFormat="1"/>
    <w:lsdException w:name="page number" w:uiPriority="0"/>
    <w:lsdException w:name="Title" w:locked="1" w:semiHidden="0" w:uiPriority="10" w:unhideWhenUsed="0" w:qFormat="1"/>
    <w:lsdException w:name="Default Paragraph Font" w:locked="1" w:semiHidden="0" w:uiPriority="0" w:unhideWhenUsed="0"/>
    <w:lsdException w:name="Body Text" w:uiPriority="0" w:qFormat="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0A42EA"/>
    <w:rPr>
      <w:rFonts w:ascii="Times New Roman" w:eastAsia="Times New Roman" w:hAnsi="Times New Roman"/>
      <w:sz w:val="24"/>
      <w:szCs w:val="24"/>
    </w:rPr>
  </w:style>
  <w:style w:type="paragraph" w:styleId="12">
    <w:name w:val="heading 1"/>
    <w:basedOn w:val="a4"/>
    <w:next w:val="a4"/>
    <w:link w:val="13"/>
    <w:uiPriority w:val="9"/>
    <w:qFormat/>
    <w:locked/>
    <w:rsid w:val="00120E06"/>
    <w:pPr>
      <w:keepNext/>
      <w:spacing w:before="240" w:after="60"/>
      <w:outlineLvl w:val="0"/>
    </w:pPr>
    <w:rPr>
      <w:rFonts w:ascii="Calibri Light" w:hAnsi="Calibri Light"/>
      <w:b/>
      <w:bCs/>
      <w:kern w:val="32"/>
      <w:sz w:val="32"/>
      <w:szCs w:val="32"/>
    </w:rPr>
  </w:style>
  <w:style w:type="paragraph" w:styleId="20">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
    <w:basedOn w:val="a4"/>
    <w:next w:val="a4"/>
    <w:link w:val="21"/>
    <w:uiPriority w:val="9"/>
    <w:unhideWhenUsed/>
    <w:qFormat/>
    <w:locked/>
    <w:rsid w:val="00120E06"/>
    <w:pPr>
      <w:keepNext/>
      <w:spacing w:before="240" w:after="60"/>
      <w:outlineLvl w:val="1"/>
    </w:pPr>
    <w:rPr>
      <w:rFonts w:ascii="Calibri Light" w:hAnsi="Calibri Light"/>
      <w:b/>
      <w:bCs/>
      <w:i/>
      <w:iCs/>
      <w:szCs w:val="28"/>
    </w:rPr>
  </w:style>
  <w:style w:type="paragraph" w:styleId="3">
    <w:name w:val="heading 3"/>
    <w:aliases w:val="ПодЗаголовок"/>
    <w:basedOn w:val="a4"/>
    <w:next w:val="a4"/>
    <w:link w:val="30"/>
    <w:uiPriority w:val="9"/>
    <w:unhideWhenUsed/>
    <w:qFormat/>
    <w:locked/>
    <w:rsid w:val="00120E06"/>
    <w:pPr>
      <w:keepNext/>
      <w:spacing w:before="240" w:after="60"/>
      <w:outlineLvl w:val="2"/>
    </w:pPr>
    <w:rPr>
      <w:rFonts w:ascii="Calibri Light" w:hAnsi="Calibri Light"/>
      <w:b/>
      <w:bCs/>
      <w:sz w:val="26"/>
      <w:szCs w:val="26"/>
    </w:rPr>
  </w:style>
  <w:style w:type="paragraph" w:styleId="4">
    <w:name w:val="heading 4"/>
    <w:aliases w:val="Заголовок таблиц,Таблицы"/>
    <w:basedOn w:val="a4"/>
    <w:next w:val="a4"/>
    <w:link w:val="40"/>
    <w:unhideWhenUsed/>
    <w:qFormat/>
    <w:locked/>
    <w:rsid w:val="00C22C20"/>
    <w:pPr>
      <w:keepNext/>
      <w:spacing w:before="240" w:after="60"/>
      <w:outlineLvl w:val="3"/>
    </w:pPr>
    <w:rPr>
      <w:b/>
      <w:bCs/>
      <w:szCs w:val="28"/>
    </w:rPr>
  </w:style>
  <w:style w:type="paragraph" w:styleId="5">
    <w:name w:val="heading 5"/>
    <w:aliases w:val="Заголовок рисунков"/>
    <w:basedOn w:val="4"/>
    <w:next w:val="a4"/>
    <w:link w:val="50"/>
    <w:uiPriority w:val="9"/>
    <w:unhideWhenUsed/>
    <w:qFormat/>
    <w:locked/>
    <w:rsid w:val="00C22C20"/>
    <w:pPr>
      <w:keepLines/>
      <w:spacing w:before="0" w:after="400"/>
      <w:ind w:firstLine="709"/>
      <w:jc w:val="center"/>
      <w:outlineLvl w:val="4"/>
    </w:pPr>
    <w:rPr>
      <w:b w:val="0"/>
      <w:i/>
      <w:iCs/>
      <w:noProof/>
      <w:szCs w:val="22"/>
    </w:rPr>
  </w:style>
  <w:style w:type="paragraph" w:styleId="8">
    <w:name w:val="heading 8"/>
    <w:basedOn w:val="a4"/>
    <w:next w:val="a4"/>
    <w:link w:val="80"/>
    <w:semiHidden/>
    <w:unhideWhenUsed/>
    <w:qFormat/>
    <w:locked/>
    <w:rsid w:val="00F35445"/>
    <w:pPr>
      <w:spacing w:before="240" w:after="60"/>
      <w:outlineLvl w:val="7"/>
    </w:pPr>
    <w:rPr>
      <w:i/>
      <w:i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3">
    <w:name w:val="Заголовок 1 Знак"/>
    <w:link w:val="12"/>
    <w:uiPriority w:val="9"/>
    <w:rsid w:val="00120E06"/>
    <w:rPr>
      <w:rFonts w:ascii="Calibri Light" w:eastAsia="Times New Roman" w:hAnsi="Calibri Light" w:cs="Times New Roman"/>
      <w:b/>
      <w:bCs/>
      <w:kern w:val="32"/>
      <w:sz w:val="32"/>
      <w:szCs w:val="32"/>
      <w:lang w:eastAsia="en-US"/>
    </w:rPr>
  </w:style>
  <w:style w:type="character" w:customStyle="1" w:styleId="21">
    <w:name w:val="Заголовок 2 Знак"/>
    <w:aliases w:val="Заголовок 2 Знак Знак Знак Знак Знак,Заголовок 2 Знак Знак Знак Знак Знак Знак Знак Знак Знак1,Заголовок 2 Знак Знак Знак Знак Знак Знак Знак Знак Знак Знак"/>
    <w:link w:val="20"/>
    <w:uiPriority w:val="9"/>
    <w:rsid w:val="00120E06"/>
    <w:rPr>
      <w:rFonts w:ascii="Calibri Light" w:eastAsia="Times New Roman" w:hAnsi="Calibri Light" w:cs="Times New Roman"/>
      <w:b/>
      <w:bCs/>
      <w:i/>
      <w:iCs/>
      <w:sz w:val="28"/>
      <w:szCs w:val="28"/>
      <w:lang w:eastAsia="en-US"/>
    </w:rPr>
  </w:style>
  <w:style w:type="character" w:customStyle="1" w:styleId="30">
    <w:name w:val="Заголовок 3 Знак"/>
    <w:aliases w:val="ПодЗаголовок Знак"/>
    <w:link w:val="3"/>
    <w:uiPriority w:val="9"/>
    <w:semiHidden/>
    <w:rsid w:val="00120E06"/>
    <w:rPr>
      <w:rFonts w:ascii="Calibri Light" w:eastAsia="Times New Roman" w:hAnsi="Calibri Light" w:cs="Times New Roman"/>
      <w:b/>
      <w:bCs/>
      <w:sz w:val="26"/>
      <w:szCs w:val="26"/>
      <w:lang w:eastAsia="en-US"/>
    </w:rPr>
  </w:style>
  <w:style w:type="character" w:customStyle="1" w:styleId="40">
    <w:name w:val="Заголовок 4 Знак"/>
    <w:aliases w:val="Заголовок таблиц Знак,Таблицы Знак"/>
    <w:link w:val="4"/>
    <w:rsid w:val="00C22C20"/>
    <w:rPr>
      <w:rFonts w:ascii="Calibri" w:eastAsia="Times New Roman" w:hAnsi="Calibri" w:cs="Times New Roman"/>
      <w:b/>
      <w:bCs/>
      <w:sz w:val="28"/>
      <w:szCs w:val="28"/>
      <w:lang w:eastAsia="en-US"/>
    </w:rPr>
  </w:style>
  <w:style w:type="character" w:customStyle="1" w:styleId="50">
    <w:name w:val="Заголовок 5 Знак"/>
    <w:aliases w:val="Заголовок рисунков Знак"/>
    <w:link w:val="5"/>
    <w:uiPriority w:val="9"/>
    <w:rsid w:val="00C22C20"/>
    <w:rPr>
      <w:rFonts w:ascii="Times New Roman" w:eastAsia="Times New Roman" w:hAnsi="Times New Roman"/>
      <w:bCs/>
      <w:i/>
      <w:iCs/>
      <w:noProof/>
      <w:sz w:val="28"/>
      <w:szCs w:val="22"/>
    </w:rPr>
  </w:style>
  <w:style w:type="character" w:customStyle="1" w:styleId="80">
    <w:name w:val="Заголовок 8 Знак"/>
    <w:link w:val="8"/>
    <w:semiHidden/>
    <w:rsid w:val="00F35445"/>
    <w:rPr>
      <w:rFonts w:ascii="Calibri" w:eastAsia="Times New Roman" w:hAnsi="Calibri" w:cs="Times New Roman"/>
      <w:i/>
      <w:iCs/>
      <w:sz w:val="24"/>
      <w:szCs w:val="24"/>
      <w:lang w:eastAsia="en-US"/>
    </w:rPr>
  </w:style>
  <w:style w:type="table" w:styleId="a8">
    <w:name w:val="Table Grid"/>
    <w:basedOn w:val="a6"/>
    <w:locked/>
    <w:rsid w:val="00A11B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4"/>
    <w:link w:val="aa"/>
    <w:uiPriority w:val="99"/>
    <w:unhideWhenUsed/>
    <w:rsid w:val="004C7455"/>
    <w:pPr>
      <w:tabs>
        <w:tab w:val="center" w:pos="4677"/>
        <w:tab w:val="right" w:pos="9355"/>
      </w:tabs>
    </w:pPr>
  </w:style>
  <w:style w:type="character" w:customStyle="1" w:styleId="aa">
    <w:name w:val="Верхний колонтитул Знак"/>
    <w:link w:val="a9"/>
    <w:uiPriority w:val="99"/>
    <w:rsid w:val="004C7455"/>
    <w:rPr>
      <w:sz w:val="22"/>
      <w:szCs w:val="22"/>
      <w:lang w:eastAsia="en-US"/>
    </w:rPr>
  </w:style>
  <w:style w:type="paragraph" w:styleId="ab">
    <w:name w:val="footer"/>
    <w:basedOn w:val="a4"/>
    <w:link w:val="ac"/>
    <w:uiPriority w:val="99"/>
    <w:unhideWhenUsed/>
    <w:rsid w:val="004C7455"/>
    <w:pPr>
      <w:tabs>
        <w:tab w:val="center" w:pos="4677"/>
        <w:tab w:val="right" w:pos="9355"/>
      </w:tabs>
    </w:pPr>
  </w:style>
  <w:style w:type="character" w:customStyle="1" w:styleId="ac">
    <w:name w:val="Нижний колонтитул Знак"/>
    <w:link w:val="ab"/>
    <w:uiPriority w:val="99"/>
    <w:rsid w:val="004C7455"/>
    <w:rPr>
      <w:sz w:val="22"/>
      <w:szCs w:val="22"/>
      <w:lang w:eastAsia="en-US"/>
    </w:rPr>
  </w:style>
  <w:style w:type="paragraph" w:customStyle="1" w:styleId="a0">
    <w:name w:val="!Табуляция"/>
    <w:basedOn w:val="a4"/>
    <w:link w:val="ad"/>
    <w:qFormat/>
    <w:rsid w:val="000F070C"/>
    <w:pPr>
      <w:widowControl w:val="0"/>
      <w:numPr>
        <w:numId w:val="1"/>
      </w:numPr>
      <w:autoSpaceDE w:val="0"/>
      <w:autoSpaceDN w:val="0"/>
      <w:adjustRightInd w:val="0"/>
      <w:jc w:val="both"/>
    </w:pPr>
    <w:rPr>
      <w:szCs w:val="28"/>
    </w:rPr>
  </w:style>
  <w:style w:type="character" w:customStyle="1" w:styleId="ad">
    <w:name w:val="!Табуляция Знак"/>
    <w:link w:val="a0"/>
    <w:rsid w:val="000F070C"/>
    <w:rPr>
      <w:rFonts w:ascii="Times New Roman" w:eastAsia="Times New Roman" w:hAnsi="Times New Roman"/>
      <w:sz w:val="24"/>
      <w:szCs w:val="28"/>
    </w:rPr>
  </w:style>
  <w:style w:type="paragraph" w:customStyle="1" w:styleId="ae">
    <w:name w:val="!Основной текст"/>
    <w:basedOn w:val="a4"/>
    <w:link w:val="af"/>
    <w:qFormat/>
    <w:rsid w:val="000F070C"/>
    <w:pPr>
      <w:widowControl w:val="0"/>
      <w:autoSpaceDE w:val="0"/>
      <w:autoSpaceDN w:val="0"/>
      <w:adjustRightInd w:val="0"/>
      <w:ind w:firstLine="851"/>
      <w:jc w:val="both"/>
    </w:pPr>
    <w:rPr>
      <w:szCs w:val="28"/>
    </w:rPr>
  </w:style>
  <w:style w:type="character" w:customStyle="1" w:styleId="af">
    <w:name w:val="!Основной текст Знак"/>
    <w:link w:val="ae"/>
    <w:rsid w:val="000F070C"/>
    <w:rPr>
      <w:rFonts w:ascii="Times New Roman" w:hAnsi="Times New Roman"/>
      <w:sz w:val="28"/>
      <w:szCs w:val="28"/>
      <w:lang w:eastAsia="en-US"/>
    </w:rPr>
  </w:style>
  <w:style w:type="paragraph" w:customStyle="1" w:styleId="af0">
    <w:name w:val="!Заголовок"/>
    <w:basedOn w:val="a4"/>
    <w:link w:val="af1"/>
    <w:qFormat/>
    <w:rsid w:val="00EF0D8C"/>
    <w:pPr>
      <w:widowControl w:val="0"/>
      <w:autoSpaceDE w:val="0"/>
      <w:autoSpaceDN w:val="0"/>
      <w:adjustRightInd w:val="0"/>
    </w:pPr>
    <w:rPr>
      <w:szCs w:val="30"/>
    </w:rPr>
  </w:style>
  <w:style w:type="character" w:customStyle="1" w:styleId="af1">
    <w:name w:val="!Заголовок Знак"/>
    <w:link w:val="af0"/>
    <w:rsid w:val="00EF0D8C"/>
    <w:rPr>
      <w:rFonts w:ascii="Times New Roman" w:hAnsi="Times New Roman"/>
      <w:sz w:val="28"/>
      <w:szCs w:val="30"/>
      <w:lang w:eastAsia="en-US"/>
    </w:rPr>
  </w:style>
  <w:style w:type="paragraph" w:customStyle="1" w:styleId="a3">
    <w:name w:val="!!!!!!!!!"/>
    <w:basedOn w:val="a4"/>
    <w:link w:val="af2"/>
    <w:qFormat/>
    <w:rsid w:val="00EF0D8C"/>
    <w:pPr>
      <w:widowControl w:val="0"/>
      <w:numPr>
        <w:ilvl w:val="1"/>
        <w:numId w:val="2"/>
      </w:numPr>
      <w:autoSpaceDE w:val="0"/>
      <w:autoSpaceDN w:val="0"/>
      <w:adjustRightInd w:val="0"/>
      <w:jc w:val="both"/>
    </w:pPr>
    <w:rPr>
      <w:sz w:val="29"/>
      <w:szCs w:val="28"/>
    </w:rPr>
  </w:style>
  <w:style w:type="character" w:customStyle="1" w:styleId="af2">
    <w:name w:val="!!!!!!!!! Знак"/>
    <w:link w:val="a3"/>
    <w:rsid w:val="00EF0D8C"/>
    <w:rPr>
      <w:rFonts w:ascii="Times New Roman" w:eastAsia="Times New Roman" w:hAnsi="Times New Roman"/>
      <w:sz w:val="29"/>
      <w:szCs w:val="28"/>
    </w:rPr>
  </w:style>
  <w:style w:type="paragraph" w:customStyle="1" w:styleId="af3">
    <w:name w:val="!ЗАГОЛОВОК"/>
    <w:basedOn w:val="a4"/>
    <w:link w:val="af4"/>
    <w:autoRedefine/>
    <w:qFormat/>
    <w:rsid w:val="006670C4"/>
    <w:pPr>
      <w:widowControl w:val="0"/>
      <w:autoSpaceDE w:val="0"/>
      <w:autoSpaceDN w:val="0"/>
      <w:adjustRightInd w:val="0"/>
      <w:jc w:val="center"/>
    </w:pPr>
    <w:rPr>
      <w:b/>
      <w:bCs/>
      <w:sz w:val="29"/>
      <w:szCs w:val="28"/>
    </w:rPr>
  </w:style>
  <w:style w:type="character" w:customStyle="1" w:styleId="af4">
    <w:name w:val="!ЗАГОЛОВОК Знак"/>
    <w:link w:val="af3"/>
    <w:rsid w:val="006670C4"/>
    <w:rPr>
      <w:rFonts w:ascii="Times New Roman" w:hAnsi="Times New Roman"/>
      <w:b/>
      <w:bCs/>
      <w:sz w:val="29"/>
      <w:szCs w:val="28"/>
      <w:lang w:eastAsia="en-US"/>
    </w:rPr>
  </w:style>
  <w:style w:type="paragraph" w:customStyle="1" w:styleId="2">
    <w:name w:val="!!Заголовок 2"/>
    <w:basedOn w:val="a4"/>
    <w:link w:val="22"/>
    <w:qFormat/>
    <w:rsid w:val="000F070C"/>
    <w:pPr>
      <w:widowControl w:val="0"/>
      <w:numPr>
        <w:ilvl w:val="2"/>
        <w:numId w:val="2"/>
      </w:numPr>
      <w:autoSpaceDE w:val="0"/>
      <w:autoSpaceDN w:val="0"/>
      <w:adjustRightInd w:val="0"/>
      <w:jc w:val="both"/>
    </w:pPr>
    <w:rPr>
      <w:szCs w:val="28"/>
    </w:rPr>
  </w:style>
  <w:style w:type="character" w:customStyle="1" w:styleId="22">
    <w:name w:val="!!Заголовок 2 Знак"/>
    <w:link w:val="2"/>
    <w:rsid w:val="000F070C"/>
    <w:rPr>
      <w:rFonts w:ascii="Times New Roman" w:eastAsia="Times New Roman" w:hAnsi="Times New Roman"/>
      <w:sz w:val="24"/>
      <w:szCs w:val="28"/>
    </w:rPr>
  </w:style>
  <w:style w:type="paragraph" w:styleId="af5">
    <w:name w:val="List Paragraph"/>
    <w:basedOn w:val="a4"/>
    <w:uiPriority w:val="34"/>
    <w:qFormat/>
    <w:rsid w:val="000F070C"/>
    <w:pPr>
      <w:ind w:left="708"/>
    </w:pPr>
  </w:style>
  <w:style w:type="paragraph" w:styleId="14">
    <w:name w:val="toc 1"/>
    <w:basedOn w:val="a4"/>
    <w:next w:val="a4"/>
    <w:autoRedefine/>
    <w:uiPriority w:val="39"/>
    <w:locked/>
    <w:rsid w:val="00120E06"/>
  </w:style>
  <w:style w:type="paragraph" w:styleId="23">
    <w:name w:val="toc 2"/>
    <w:basedOn w:val="a4"/>
    <w:next w:val="a4"/>
    <w:autoRedefine/>
    <w:uiPriority w:val="39"/>
    <w:locked/>
    <w:rsid w:val="003E47FF"/>
    <w:pPr>
      <w:tabs>
        <w:tab w:val="left" w:pos="880"/>
        <w:tab w:val="right" w:leader="dot" w:pos="9639"/>
      </w:tabs>
      <w:ind w:right="-2"/>
      <w:jc w:val="both"/>
    </w:pPr>
    <w:rPr>
      <w:noProof/>
    </w:rPr>
  </w:style>
  <w:style w:type="character" w:styleId="af6">
    <w:name w:val="Hyperlink"/>
    <w:uiPriority w:val="99"/>
    <w:unhideWhenUsed/>
    <w:rsid w:val="00120E06"/>
    <w:rPr>
      <w:color w:val="0563C1"/>
      <w:u w:val="single"/>
    </w:rPr>
  </w:style>
  <w:style w:type="paragraph" w:customStyle="1" w:styleId="Default">
    <w:name w:val="Default"/>
    <w:rsid w:val="00F833B0"/>
    <w:pPr>
      <w:autoSpaceDE w:val="0"/>
      <w:autoSpaceDN w:val="0"/>
      <w:adjustRightInd w:val="0"/>
    </w:pPr>
    <w:rPr>
      <w:rFonts w:ascii="Times New Roman" w:hAnsi="Times New Roman"/>
      <w:color w:val="000000"/>
      <w:sz w:val="24"/>
      <w:szCs w:val="24"/>
    </w:rPr>
  </w:style>
  <w:style w:type="paragraph" w:customStyle="1" w:styleId="15">
    <w:name w:val="Пост1"/>
    <w:basedOn w:val="a4"/>
    <w:uiPriority w:val="99"/>
    <w:qFormat/>
    <w:rsid w:val="00807CDF"/>
    <w:pPr>
      <w:spacing w:line="312" w:lineRule="auto"/>
      <w:ind w:firstLine="709"/>
      <w:jc w:val="both"/>
    </w:pPr>
  </w:style>
  <w:style w:type="character" w:customStyle="1" w:styleId="Heading4Char">
    <w:name w:val="Heading 4 Char"/>
    <w:semiHidden/>
    <w:locked/>
    <w:rsid w:val="00B51F64"/>
    <w:rPr>
      <w:rFonts w:ascii="Calibri" w:hAnsi="Calibri"/>
      <w:b/>
      <w:sz w:val="28"/>
    </w:rPr>
  </w:style>
  <w:style w:type="table" w:customStyle="1" w:styleId="16">
    <w:name w:val="Сетка таблицы1"/>
    <w:basedOn w:val="a6"/>
    <w:next w:val="a8"/>
    <w:rsid w:val="00D10377"/>
    <w:rPr>
      <w:rFonts w:ascii="Times New Roman" w:eastAsia="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аголовок_подзаголовок_1"/>
    <w:aliases w:val="Нумерованный"/>
    <w:next w:val="a4"/>
    <w:qFormat/>
    <w:rsid w:val="00C22C20"/>
    <w:pPr>
      <w:keepNext/>
      <w:numPr>
        <w:numId w:val="5"/>
      </w:numPr>
      <w:spacing w:before="200" w:after="200" w:line="360" w:lineRule="auto"/>
    </w:pPr>
    <w:rPr>
      <w:rFonts w:ascii="Times New Roman" w:eastAsia="Times New Roman" w:hAnsi="Times New Roman"/>
      <w:b/>
      <w:bCs/>
      <w:sz w:val="28"/>
      <w:szCs w:val="24"/>
      <w:u w:val="single"/>
    </w:rPr>
  </w:style>
  <w:style w:type="character" w:styleId="af7">
    <w:name w:val="page number"/>
    <w:rsid w:val="00C22C20"/>
  </w:style>
  <w:style w:type="paragraph" w:customStyle="1" w:styleId="ConsPlusTitle">
    <w:name w:val="ConsPlusTitle"/>
    <w:uiPriority w:val="99"/>
    <w:rsid w:val="003E29D5"/>
    <w:pPr>
      <w:widowControl w:val="0"/>
      <w:autoSpaceDE w:val="0"/>
      <w:autoSpaceDN w:val="0"/>
      <w:adjustRightInd w:val="0"/>
    </w:pPr>
    <w:rPr>
      <w:rFonts w:ascii="Arial" w:eastAsia="Times New Roman" w:hAnsi="Arial" w:cs="Arial"/>
      <w:b/>
      <w:bCs/>
    </w:rPr>
  </w:style>
  <w:style w:type="table" w:customStyle="1" w:styleId="24">
    <w:name w:val="Сетка таблицы2"/>
    <w:basedOn w:val="a6"/>
    <w:next w:val="a8"/>
    <w:uiPriority w:val="59"/>
    <w:rsid w:val="00463F3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FollowedHyperlink"/>
    <w:uiPriority w:val="99"/>
    <w:semiHidden/>
    <w:unhideWhenUsed/>
    <w:rsid w:val="00B8269B"/>
    <w:rPr>
      <w:color w:val="954F72"/>
      <w:u w:val="single"/>
    </w:rPr>
  </w:style>
  <w:style w:type="paragraph" w:customStyle="1" w:styleId="msonormal0">
    <w:name w:val="msonormal"/>
    <w:basedOn w:val="a4"/>
    <w:rsid w:val="00B8269B"/>
    <w:pPr>
      <w:spacing w:before="100" w:beforeAutospacing="1" w:after="100" w:afterAutospacing="1"/>
    </w:pPr>
  </w:style>
  <w:style w:type="paragraph" w:customStyle="1" w:styleId="xl65">
    <w:name w:val="xl65"/>
    <w:basedOn w:val="a4"/>
    <w:rsid w:val="00B826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66">
    <w:name w:val="xl66"/>
    <w:basedOn w:val="a4"/>
    <w:rsid w:val="00B8269B"/>
    <w:pPr>
      <w:spacing w:before="100" w:beforeAutospacing="1" w:after="100" w:afterAutospacing="1"/>
    </w:pPr>
    <w:rPr>
      <w:sz w:val="16"/>
      <w:szCs w:val="16"/>
    </w:rPr>
  </w:style>
  <w:style w:type="paragraph" w:customStyle="1" w:styleId="xl67">
    <w:name w:val="xl67"/>
    <w:basedOn w:val="a4"/>
    <w:rsid w:val="00B8269B"/>
    <w:pPr>
      <w:spacing w:before="100" w:beforeAutospacing="1" w:after="100" w:afterAutospacing="1"/>
      <w:textAlignment w:val="top"/>
    </w:pPr>
    <w:rPr>
      <w:sz w:val="16"/>
      <w:szCs w:val="16"/>
    </w:rPr>
  </w:style>
  <w:style w:type="paragraph" w:customStyle="1" w:styleId="xl68">
    <w:name w:val="xl68"/>
    <w:basedOn w:val="a4"/>
    <w:rsid w:val="00B8269B"/>
    <w:pPr>
      <w:spacing w:before="100" w:beforeAutospacing="1" w:after="100" w:afterAutospacing="1"/>
      <w:jc w:val="center"/>
      <w:textAlignment w:val="top"/>
    </w:pPr>
    <w:rPr>
      <w:sz w:val="16"/>
      <w:szCs w:val="16"/>
    </w:rPr>
  </w:style>
  <w:style w:type="paragraph" w:customStyle="1" w:styleId="xl69">
    <w:name w:val="xl69"/>
    <w:basedOn w:val="a4"/>
    <w:rsid w:val="00B8269B"/>
    <w:pPr>
      <w:spacing w:before="100" w:beforeAutospacing="1" w:after="100" w:afterAutospacing="1"/>
      <w:textAlignment w:val="top"/>
    </w:pPr>
    <w:rPr>
      <w:sz w:val="16"/>
      <w:szCs w:val="16"/>
    </w:rPr>
  </w:style>
  <w:style w:type="paragraph" w:customStyle="1" w:styleId="xl70">
    <w:name w:val="xl70"/>
    <w:basedOn w:val="a4"/>
    <w:rsid w:val="00B826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4"/>
    <w:rsid w:val="00B826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4"/>
    <w:rsid w:val="00B826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73">
    <w:name w:val="xl73"/>
    <w:basedOn w:val="a4"/>
    <w:rsid w:val="00B826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74">
    <w:name w:val="xl74"/>
    <w:basedOn w:val="a4"/>
    <w:rsid w:val="00B826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75">
    <w:name w:val="xl75"/>
    <w:basedOn w:val="a4"/>
    <w:rsid w:val="00B826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76">
    <w:name w:val="xl76"/>
    <w:basedOn w:val="a4"/>
    <w:rsid w:val="00B826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16"/>
      <w:szCs w:val="16"/>
    </w:rPr>
  </w:style>
  <w:style w:type="paragraph" w:customStyle="1" w:styleId="xl77">
    <w:name w:val="xl77"/>
    <w:basedOn w:val="a4"/>
    <w:rsid w:val="00B826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8">
    <w:name w:val="xl78"/>
    <w:basedOn w:val="a4"/>
    <w:rsid w:val="00B826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9">
    <w:name w:val="xl79"/>
    <w:basedOn w:val="a4"/>
    <w:rsid w:val="00B826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0">
    <w:name w:val="xl80"/>
    <w:basedOn w:val="a4"/>
    <w:rsid w:val="00B826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1">
    <w:name w:val="xl81"/>
    <w:basedOn w:val="a4"/>
    <w:rsid w:val="00B826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2">
    <w:name w:val="xl82"/>
    <w:basedOn w:val="a4"/>
    <w:rsid w:val="00B826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6"/>
      <w:szCs w:val="16"/>
    </w:rPr>
  </w:style>
  <w:style w:type="paragraph" w:customStyle="1" w:styleId="xl83">
    <w:name w:val="xl83"/>
    <w:basedOn w:val="a4"/>
    <w:rsid w:val="00B8269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
    <w:name w:val="xl84"/>
    <w:basedOn w:val="a4"/>
    <w:rsid w:val="00B8269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5">
    <w:name w:val="xl85"/>
    <w:basedOn w:val="a4"/>
    <w:rsid w:val="00B8269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6">
    <w:name w:val="xl86"/>
    <w:basedOn w:val="a4"/>
    <w:rsid w:val="00B826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87">
    <w:name w:val="xl87"/>
    <w:basedOn w:val="a4"/>
    <w:rsid w:val="00B8269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88">
    <w:name w:val="xl88"/>
    <w:basedOn w:val="a4"/>
    <w:rsid w:val="00B8269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89">
    <w:name w:val="xl89"/>
    <w:basedOn w:val="a4"/>
    <w:rsid w:val="00B826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0">
    <w:name w:val="xl90"/>
    <w:basedOn w:val="a4"/>
    <w:rsid w:val="00B826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91">
    <w:name w:val="xl91"/>
    <w:basedOn w:val="a4"/>
    <w:rsid w:val="00B826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2">
    <w:name w:val="xl92"/>
    <w:basedOn w:val="a4"/>
    <w:rsid w:val="00B8269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3">
    <w:name w:val="xl93"/>
    <w:basedOn w:val="a4"/>
    <w:rsid w:val="00B8269B"/>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4">
    <w:name w:val="xl94"/>
    <w:basedOn w:val="a4"/>
    <w:rsid w:val="00B8269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5">
    <w:name w:val="xl95"/>
    <w:basedOn w:val="a4"/>
    <w:rsid w:val="00B8269B"/>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6">
    <w:name w:val="xl96"/>
    <w:basedOn w:val="a4"/>
    <w:rsid w:val="00B8269B"/>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7">
    <w:name w:val="xl97"/>
    <w:basedOn w:val="a4"/>
    <w:rsid w:val="00B8269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8">
    <w:name w:val="xl98"/>
    <w:basedOn w:val="a4"/>
    <w:rsid w:val="00B8269B"/>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9">
    <w:name w:val="xl99"/>
    <w:basedOn w:val="a4"/>
    <w:rsid w:val="00B8269B"/>
    <w:pPr>
      <w:pBdr>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00">
    <w:name w:val="xl100"/>
    <w:basedOn w:val="a4"/>
    <w:rsid w:val="00B8269B"/>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01">
    <w:name w:val="xl101"/>
    <w:basedOn w:val="a4"/>
    <w:rsid w:val="00B8269B"/>
    <w:pPr>
      <w:pBdr>
        <w:top w:val="single" w:sz="4" w:space="0" w:color="auto"/>
        <w:left w:val="single" w:sz="8" w:space="0" w:color="auto"/>
        <w:right w:val="single" w:sz="4" w:space="0" w:color="auto"/>
      </w:pBdr>
      <w:spacing w:before="100" w:beforeAutospacing="1" w:after="100" w:afterAutospacing="1"/>
      <w:jc w:val="center"/>
      <w:textAlignment w:val="top"/>
    </w:pPr>
    <w:rPr>
      <w:sz w:val="16"/>
      <w:szCs w:val="16"/>
    </w:rPr>
  </w:style>
  <w:style w:type="paragraph" w:customStyle="1" w:styleId="xl102">
    <w:name w:val="xl102"/>
    <w:basedOn w:val="a4"/>
    <w:rsid w:val="00B8269B"/>
    <w:pPr>
      <w:pBdr>
        <w:left w:val="single" w:sz="8"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03">
    <w:name w:val="xl103"/>
    <w:basedOn w:val="a4"/>
    <w:rsid w:val="00B8269B"/>
    <w:pPr>
      <w:pBdr>
        <w:top w:val="single" w:sz="4" w:space="0" w:color="auto"/>
        <w:left w:val="single" w:sz="4" w:space="0" w:color="auto"/>
      </w:pBdr>
      <w:spacing w:before="100" w:beforeAutospacing="1" w:after="100" w:afterAutospacing="1"/>
      <w:jc w:val="center"/>
      <w:textAlignment w:val="top"/>
    </w:pPr>
    <w:rPr>
      <w:sz w:val="16"/>
      <w:szCs w:val="16"/>
    </w:rPr>
  </w:style>
  <w:style w:type="paragraph" w:customStyle="1" w:styleId="xl104">
    <w:name w:val="xl104"/>
    <w:basedOn w:val="a4"/>
    <w:rsid w:val="00B8269B"/>
    <w:pPr>
      <w:pBdr>
        <w:top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05">
    <w:name w:val="xl105"/>
    <w:basedOn w:val="a4"/>
    <w:rsid w:val="00B8269B"/>
    <w:pPr>
      <w:pBdr>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6">
    <w:name w:val="xl106"/>
    <w:basedOn w:val="a4"/>
    <w:rsid w:val="00B8269B"/>
    <w:pPr>
      <w:pBdr>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07">
    <w:name w:val="xl107"/>
    <w:basedOn w:val="a4"/>
    <w:rsid w:val="00B8269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4"/>
    <w:rsid w:val="00B8269B"/>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9">
    <w:name w:val="xl109"/>
    <w:basedOn w:val="a4"/>
    <w:rsid w:val="00B8269B"/>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a4"/>
    <w:rsid w:val="00B8269B"/>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1">
    <w:name w:val="xl111"/>
    <w:basedOn w:val="a4"/>
    <w:rsid w:val="00B8269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sz w:val="16"/>
      <w:szCs w:val="16"/>
    </w:rPr>
  </w:style>
  <w:style w:type="paragraph" w:customStyle="1" w:styleId="xl112">
    <w:name w:val="xl112"/>
    <w:basedOn w:val="a4"/>
    <w:rsid w:val="00B8269B"/>
    <w:pPr>
      <w:pBdr>
        <w:left w:val="single" w:sz="4" w:space="0" w:color="auto"/>
        <w:right w:val="single" w:sz="4" w:space="0" w:color="auto"/>
      </w:pBdr>
      <w:shd w:val="clear" w:color="000000" w:fill="FFFF00"/>
      <w:spacing w:before="100" w:beforeAutospacing="1" w:after="100" w:afterAutospacing="1"/>
      <w:jc w:val="center"/>
      <w:textAlignment w:val="top"/>
    </w:pPr>
    <w:rPr>
      <w:sz w:val="16"/>
      <w:szCs w:val="16"/>
    </w:rPr>
  </w:style>
  <w:style w:type="paragraph" w:customStyle="1" w:styleId="xl113">
    <w:name w:val="xl113"/>
    <w:basedOn w:val="a4"/>
    <w:rsid w:val="00B8269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16"/>
      <w:szCs w:val="16"/>
    </w:rPr>
  </w:style>
  <w:style w:type="paragraph" w:customStyle="1" w:styleId="xl114">
    <w:name w:val="xl114"/>
    <w:basedOn w:val="a4"/>
    <w:rsid w:val="00B8269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15">
    <w:name w:val="xl115"/>
    <w:basedOn w:val="a4"/>
    <w:rsid w:val="00B8269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16">
    <w:name w:val="xl116"/>
    <w:basedOn w:val="a4"/>
    <w:rsid w:val="00B8269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17">
    <w:name w:val="xl117"/>
    <w:basedOn w:val="a4"/>
    <w:rsid w:val="00B8269B"/>
    <w:pPr>
      <w:pBdr>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18">
    <w:name w:val="xl118"/>
    <w:basedOn w:val="a4"/>
    <w:rsid w:val="00B8269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19">
    <w:name w:val="xl119"/>
    <w:basedOn w:val="a4"/>
    <w:rsid w:val="00B8269B"/>
    <w:pPr>
      <w:pBdr>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20">
    <w:name w:val="xl120"/>
    <w:basedOn w:val="a4"/>
    <w:rsid w:val="00B8269B"/>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4"/>
    <w:rsid w:val="00B8269B"/>
    <w:pPr>
      <w:pBdr>
        <w:top w:val="single" w:sz="4" w:space="0" w:color="auto"/>
        <w:left w:val="single" w:sz="4" w:space="0" w:color="auto"/>
      </w:pBdr>
      <w:spacing w:before="100" w:beforeAutospacing="1" w:after="100" w:afterAutospacing="1"/>
      <w:textAlignment w:val="top"/>
    </w:pPr>
    <w:rPr>
      <w:sz w:val="16"/>
      <w:szCs w:val="16"/>
    </w:rPr>
  </w:style>
  <w:style w:type="paragraph" w:customStyle="1" w:styleId="xl122">
    <w:name w:val="xl122"/>
    <w:basedOn w:val="a4"/>
    <w:rsid w:val="00B8269B"/>
    <w:pPr>
      <w:pBdr>
        <w:top w:val="single" w:sz="4" w:space="0" w:color="auto"/>
        <w:right w:val="single" w:sz="4" w:space="0" w:color="auto"/>
      </w:pBdr>
      <w:spacing w:before="100" w:beforeAutospacing="1" w:after="100" w:afterAutospacing="1"/>
      <w:textAlignment w:val="top"/>
    </w:pPr>
    <w:rPr>
      <w:sz w:val="16"/>
      <w:szCs w:val="16"/>
    </w:rPr>
  </w:style>
  <w:style w:type="paragraph" w:customStyle="1" w:styleId="xl123">
    <w:name w:val="xl123"/>
    <w:basedOn w:val="a4"/>
    <w:rsid w:val="00B8269B"/>
    <w:pPr>
      <w:pBdr>
        <w:left w:val="single" w:sz="4" w:space="0" w:color="auto"/>
        <w:bottom w:val="single" w:sz="4" w:space="0" w:color="auto"/>
      </w:pBdr>
      <w:spacing w:before="100" w:beforeAutospacing="1" w:after="100" w:afterAutospacing="1"/>
      <w:textAlignment w:val="top"/>
    </w:pPr>
    <w:rPr>
      <w:sz w:val="16"/>
      <w:szCs w:val="16"/>
    </w:rPr>
  </w:style>
  <w:style w:type="paragraph" w:customStyle="1" w:styleId="xl124">
    <w:name w:val="xl124"/>
    <w:basedOn w:val="a4"/>
    <w:rsid w:val="00B8269B"/>
    <w:pPr>
      <w:pBdr>
        <w:bottom w:val="single" w:sz="4" w:space="0" w:color="auto"/>
        <w:right w:val="single" w:sz="4" w:space="0" w:color="auto"/>
      </w:pBdr>
      <w:spacing w:before="100" w:beforeAutospacing="1" w:after="100" w:afterAutospacing="1"/>
      <w:textAlignment w:val="top"/>
    </w:pPr>
    <w:rPr>
      <w:sz w:val="16"/>
      <w:szCs w:val="16"/>
    </w:rPr>
  </w:style>
  <w:style w:type="paragraph" w:customStyle="1" w:styleId="xl125">
    <w:name w:val="xl125"/>
    <w:basedOn w:val="a4"/>
    <w:rsid w:val="00B8269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16"/>
      <w:szCs w:val="16"/>
    </w:rPr>
  </w:style>
  <w:style w:type="paragraph" w:customStyle="1" w:styleId="xl126">
    <w:name w:val="xl126"/>
    <w:basedOn w:val="a4"/>
    <w:rsid w:val="00B8269B"/>
    <w:pPr>
      <w:pBdr>
        <w:left w:val="single" w:sz="4" w:space="0" w:color="auto"/>
        <w:right w:val="single" w:sz="4" w:space="0" w:color="auto"/>
      </w:pBdr>
      <w:shd w:val="clear" w:color="000000" w:fill="FFFFFF"/>
      <w:spacing w:before="100" w:beforeAutospacing="1" w:after="100" w:afterAutospacing="1"/>
      <w:jc w:val="center"/>
      <w:textAlignment w:val="top"/>
    </w:pPr>
    <w:rPr>
      <w:sz w:val="16"/>
      <w:szCs w:val="16"/>
    </w:rPr>
  </w:style>
  <w:style w:type="paragraph" w:customStyle="1" w:styleId="xl127">
    <w:name w:val="xl127"/>
    <w:basedOn w:val="a4"/>
    <w:rsid w:val="00B8269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6"/>
      <w:szCs w:val="16"/>
    </w:rPr>
  </w:style>
  <w:style w:type="paragraph" w:customStyle="1" w:styleId="xl128">
    <w:name w:val="xl128"/>
    <w:basedOn w:val="a4"/>
    <w:rsid w:val="00B8269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29">
    <w:name w:val="xl129"/>
    <w:basedOn w:val="a4"/>
    <w:rsid w:val="00B8269B"/>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30">
    <w:name w:val="xl130"/>
    <w:basedOn w:val="a4"/>
    <w:rsid w:val="00B8269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31">
    <w:name w:val="xl131"/>
    <w:basedOn w:val="a4"/>
    <w:rsid w:val="00B8269B"/>
    <w:pPr>
      <w:pBdr>
        <w:top w:val="single" w:sz="4" w:space="0" w:color="auto"/>
        <w:left w:val="single" w:sz="8" w:space="0" w:color="auto"/>
        <w:bottom w:val="single" w:sz="4" w:space="0" w:color="auto"/>
      </w:pBdr>
      <w:spacing w:before="100" w:beforeAutospacing="1" w:after="100" w:afterAutospacing="1"/>
      <w:textAlignment w:val="top"/>
    </w:pPr>
    <w:rPr>
      <w:sz w:val="16"/>
      <w:szCs w:val="16"/>
    </w:rPr>
  </w:style>
  <w:style w:type="paragraph" w:customStyle="1" w:styleId="xl132">
    <w:name w:val="xl132"/>
    <w:basedOn w:val="a4"/>
    <w:rsid w:val="00B8269B"/>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33">
    <w:name w:val="xl133"/>
    <w:basedOn w:val="a4"/>
    <w:rsid w:val="00B8269B"/>
    <w:pPr>
      <w:pBdr>
        <w:top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34">
    <w:name w:val="xl134"/>
    <w:basedOn w:val="a4"/>
    <w:rsid w:val="00B8269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35">
    <w:name w:val="xl135"/>
    <w:basedOn w:val="a4"/>
    <w:rsid w:val="00B8269B"/>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136">
    <w:name w:val="xl136"/>
    <w:basedOn w:val="a4"/>
    <w:rsid w:val="00B8269B"/>
    <w:pPr>
      <w:pBdr>
        <w:top w:val="single" w:sz="4" w:space="0" w:color="auto"/>
        <w:bottom w:val="single" w:sz="4" w:space="0" w:color="auto"/>
      </w:pBdr>
      <w:spacing w:before="100" w:beforeAutospacing="1" w:after="100" w:afterAutospacing="1"/>
      <w:jc w:val="center"/>
    </w:pPr>
    <w:rPr>
      <w:sz w:val="16"/>
      <w:szCs w:val="16"/>
    </w:rPr>
  </w:style>
  <w:style w:type="paragraph" w:customStyle="1" w:styleId="xl137">
    <w:name w:val="xl137"/>
    <w:basedOn w:val="a4"/>
    <w:rsid w:val="00B8269B"/>
    <w:pPr>
      <w:pBdr>
        <w:top w:val="single" w:sz="4" w:space="0" w:color="auto"/>
        <w:left w:val="single" w:sz="4" w:space="0" w:color="auto"/>
      </w:pBdr>
      <w:spacing w:before="100" w:beforeAutospacing="1" w:after="100" w:afterAutospacing="1"/>
      <w:jc w:val="center"/>
      <w:textAlignment w:val="top"/>
    </w:pPr>
    <w:rPr>
      <w:sz w:val="16"/>
      <w:szCs w:val="16"/>
    </w:rPr>
  </w:style>
  <w:style w:type="paragraph" w:customStyle="1" w:styleId="xl138">
    <w:name w:val="xl138"/>
    <w:basedOn w:val="a4"/>
    <w:rsid w:val="00B8269B"/>
    <w:pPr>
      <w:pBdr>
        <w:top w:val="single" w:sz="4" w:space="0" w:color="auto"/>
      </w:pBdr>
      <w:spacing w:before="100" w:beforeAutospacing="1" w:after="100" w:afterAutospacing="1"/>
      <w:jc w:val="center"/>
      <w:textAlignment w:val="top"/>
    </w:pPr>
    <w:rPr>
      <w:sz w:val="16"/>
      <w:szCs w:val="16"/>
    </w:rPr>
  </w:style>
  <w:style w:type="paragraph" w:customStyle="1" w:styleId="xl139">
    <w:name w:val="xl139"/>
    <w:basedOn w:val="a4"/>
    <w:rsid w:val="00B8269B"/>
    <w:pPr>
      <w:pBdr>
        <w:top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40">
    <w:name w:val="xl140"/>
    <w:basedOn w:val="a4"/>
    <w:rsid w:val="00B8269B"/>
    <w:pPr>
      <w:pBdr>
        <w:left w:val="single" w:sz="4" w:space="0" w:color="auto"/>
      </w:pBdr>
      <w:spacing w:before="100" w:beforeAutospacing="1" w:after="100" w:afterAutospacing="1"/>
      <w:jc w:val="center"/>
      <w:textAlignment w:val="top"/>
    </w:pPr>
    <w:rPr>
      <w:sz w:val="16"/>
      <w:szCs w:val="16"/>
    </w:rPr>
  </w:style>
  <w:style w:type="paragraph" w:customStyle="1" w:styleId="xl141">
    <w:name w:val="xl141"/>
    <w:basedOn w:val="a4"/>
    <w:rsid w:val="00B8269B"/>
    <w:pPr>
      <w:spacing w:before="100" w:beforeAutospacing="1" w:after="100" w:afterAutospacing="1"/>
      <w:jc w:val="center"/>
      <w:textAlignment w:val="top"/>
    </w:pPr>
    <w:rPr>
      <w:sz w:val="16"/>
      <w:szCs w:val="16"/>
    </w:rPr>
  </w:style>
  <w:style w:type="paragraph" w:customStyle="1" w:styleId="xl142">
    <w:name w:val="xl142"/>
    <w:basedOn w:val="a4"/>
    <w:rsid w:val="00B8269B"/>
    <w:pPr>
      <w:pBdr>
        <w:right w:val="single" w:sz="4" w:space="0" w:color="auto"/>
      </w:pBdr>
      <w:spacing w:before="100" w:beforeAutospacing="1" w:after="100" w:afterAutospacing="1"/>
      <w:jc w:val="center"/>
      <w:textAlignment w:val="top"/>
    </w:pPr>
    <w:rPr>
      <w:sz w:val="16"/>
      <w:szCs w:val="16"/>
    </w:rPr>
  </w:style>
  <w:style w:type="paragraph" w:customStyle="1" w:styleId="xl143">
    <w:name w:val="xl143"/>
    <w:basedOn w:val="a4"/>
    <w:rsid w:val="00B8269B"/>
    <w:pPr>
      <w:pBdr>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44">
    <w:name w:val="xl144"/>
    <w:basedOn w:val="a4"/>
    <w:rsid w:val="00B8269B"/>
    <w:pPr>
      <w:pBdr>
        <w:bottom w:val="single" w:sz="4" w:space="0" w:color="auto"/>
      </w:pBdr>
      <w:spacing w:before="100" w:beforeAutospacing="1" w:after="100" w:afterAutospacing="1"/>
      <w:jc w:val="center"/>
      <w:textAlignment w:val="top"/>
    </w:pPr>
    <w:rPr>
      <w:sz w:val="16"/>
      <w:szCs w:val="16"/>
    </w:rPr>
  </w:style>
  <w:style w:type="paragraph" w:customStyle="1" w:styleId="xl145">
    <w:name w:val="xl145"/>
    <w:basedOn w:val="a4"/>
    <w:rsid w:val="00B8269B"/>
    <w:pPr>
      <w:pBdr>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46">
    <w:name w:val="xl146"/>
    <w:basedOn w:val="a4"/>
    <w:rsid w:val="00B8269B"/>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47">
    <w:name w:val="xl147"/>
    <w:basedOn w:val="a4"/>
    <w:rsid w:val="00B8269B"/>
    <w:pPr>
      <w:pBdr>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48">
    <w:name w:val="xl148"/>
    <w:basedOn w:val="a4"/>
    <w:rsid w:val="00B8269B"/>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49">
    <w:name w:val="xl149"/>
    <w:basedOn w:val="a4"/>
    <w:rsid w:val="00B826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0">
    <w:name w:val="xl150"/>
    <w:basedOn w:val="a4"/>
    <w:rsid w:val="00B8269B"/>
    <w:pPr>
      <w:pBdr>
        <w:top w:val="single" w:sz="4" w:space="0" w:color="auto"/>
        <w:left w:val="single" w:sz="8" w:space="0" w:color="auto"/>
        <w:bottom w:val="single" w:sz="4" w:space="0" w:color="auto"/>
      </w:pBdr>
      <w:spacing w:before="100" w:beforeAutospacing="1" w:after="100" w:afterAutospacing="1"/>
      <w:jc w:val="center"/>
      <w:textAlignment w:val="top"/>
    </w:pPr>
    <w:rPr>
      <w:sz w:val="16"/>
      <w:szCs w:val="16"/>
    </w:rPr>
  </w:style>
  <w:style w:type="paragraph" w:customStyle="1" w:styleId="xl151">
    <w:name w:val="xl151"/>
    <w:basedOn w:val="a4"/>
    <w:rsid w:val="00B8269B"/>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52">
    <w:name w:val="xl152"/>
    <w:basedOn w:val="a4"/>
    <w:rsid w:val="00B8269B"/>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styleId="af9">
    <w:name w:val="Balloon Text"/>
    <w:basedOn w:val="a4"/>
    <w:link w:val="afa"/>
    <w:uiPriority w:val="99"/>
    <w:semiHidden/>
    <w:unhideWhenUsed/>
    <w:rsid w:val="00AC0649"/>
    <w:rPr>
      <w:rFonts w:ascii="Segoe UI" w:hAnsi="Segoe UI" w:cs="Segoe UI"/>
      <w:sz w:val="18"/>
      <w:szCs w:val="18"/>
    </w:rPr>
  </w:style>
  <w:style w:type="character" w:customStyle="1" w:styleId="afa">
    <w:name w:val="Текст выноски Знак"/>
    <w:link w:val="af9"/>
    <w:uiPriority w:val="99"/>
    <w:semiHidden/>
    <w:rsid w:val="00AC0649"/>
    <w:rPr>
      <w:rFonts w:ascii="Segoe UI" w:hAnsi="Segoe UI" w:cs="Segoe UI"/>
      <w:sz w:val="18"/>
      <w:szCs w:val="18"/>
      <w:lang w:eastAsia="en-US"/>
    </w:rPr>
  </w:style>
  <w:style w:type="numbering" w:customStyle="1" w:styleId="17">
    <w:name w:val="Нет списка1"/>
    <w:next w:val="a7"/>
    <w:uiPriority w:val="99"/>
    <w:semiHidden/>
    <w:unhideWhenUsed/>
    <w:rsid w:val="00CD3B06"/>
  </w:style>
  <w:style w:type="paragraph" w:customStyle="1" w:styleId="S">
    <w:name w:val="S_Обычный"/>
    <w:basedOn w:val="a4"/>
    <w:link w:val="S0"/>
    <w:qFormat/>
    <w:rsid w:val="00CD3B06"/>
    <w:pPr>
      <w:ind w:firstLine="709"/>
      <w:jc w:val="both"/>
    </w:pPr>
  </w:style>
  <w:style w:type="character" w:customStyle="1" w:styleId="S0">
    <w:name w:val="S_Обычный Знак"/>
    <w:link w:val="S"/>
    <w:rsid w:val="00CD3B06"/>
    <w:rPr>
      <w:rFonts w:ascii="Times New Roman" w:eastAsia="Times New Roman" w:hAnsi="Times New Roman"/>
      <w:sz w:val="24"/>
      <w:szCs w:val="24"/>
    </w:rPr>
  </w:style>
  <w:style w:type="numbering" w:customStyle="1" w:styleId="110">
    <w:name w:val="Нет списка11"/>
    <w:next w:val="a7"/>
    <w:uiPriority w:val="99"/>
    <w:semiHidden/>
    <w:unhideWhenUsed/>
    <w:rsid w:val="00CD3B06"/>
  </w:style>
  <w:style w:type="paragraph" w:styleId="afb">
    <w:name w:val="Body Text"/>
    <w:aliases w:val="Body Text Char1,Body Text Char Char"/>
    <w:basedOn w:val="a4"/>
    <w:link w:val="18"/>
    <w:qFormat/>
    <w:rsid w:val="00CD3B06"/>
    <w:pPr>
      <w:ind w:left="284" w:right="382" w:firstLine="556"/>
      <w:jc w:val="both"/>
    </w:pPr>
    <w:rPr>
      <w:bCs/>
      <w:szCs w:val="28"/>
    </w:rPr>
  </w:style>
  <w:style w:type="character" w:customStyle="1" w:styleId="afc">
    <w:name w:val="Основной текст Знак"/>
    <w:uiPriority w:val="99"/>
    <w:semiHidden/>
    <w:rsid w:val="00CD3B06"/>
    <w:rPr>
      <w:sz w:val="22"/>
      <w:szCs w:val="22"/>
      <w:lang w:eastAsia="en-US"/>
    </w:rPr>
  </w:style>
  <w:style w:type="character" w:customStyle="1" w:styleId="18">
    <w:name w:val="Основной текст Знак1"/>
    <w:aliases w:val="Body Text Char1 Знак,Body Text Char Char Знак"/>
    <w:link w:val="afb"/>
    <w:locked/>
    <w:rsid w:val="00CD3B06"/>
    <w:rPr>
      <w:rFonts w:ascii="Times New Roman" w:eastAsia="Times New Roman" w:hAnsi="Times New Roman"/>
      <w:bCs/>
      <w:sz w:val="28"/>
      <w:szCs w:val="28"/>
    </w:rPr>
  </w:style>
  <w:style w:type="table" w:customStyle="1" w:styleId="31">
    <w:name w:val="Сетка таблицы3"/>
    <w:basedOn w:val="a6"/>
    <w:next w:val="a8"/>
    <w:uiPriority w:val="59"/>
    <w:rsid w:val="00CD3B0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CD3B06"/>
    <w:pPr>
      <w:widowControl w:val="0"/>
      <w:autoSpaceDE w:val="0"/>
      <w:autoSpaceDN w:val="0"/>
      <w:adjustRightInd w:val="0"/>
    </w:pPr>
    <w:rPr>
      <w:rFonts w:ascii="Arial" w:eastAsia="Times New Roman" w:hAnsi="Arial" w:cs="Arial"/>
    </w:rPr>
  </w:style>
  <w:style w:type="numbering" w:customStyle="1" w:styleId="25">
    <w:name w:val="Нет списка2"/>
    <w:next w:val="a7"/>
    <w:uiPriority w:val="99"/>
    <w:semiHidden/>
    <w:unhideWhenUsed/>
    <w:rsid w:val="00CD3B06"/>
  </w:style>
  <w:style w:type="table" w:customStyle="1" w:styleId="111">
    <w:name w:val="Сетка таблицы11"/>
    <w:basedOn w:val="a6"/>
    <w:next w:val="a8"/>
    <w:uiPriority w:val="59"/>
    <w:rsid w:val="00CD3B0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6">
    <w:name w:val="Body Text Indent 2"/>
    <w:basedOn w:val="a4"/>
    <w:link w:val="27"/>
    <w:uiPriority w:val="99"/>
    <w:semiHidden/>
    <w:unhideWhenUsed/>
    <w:rsid w:val="00CD3B06"/>
    <w:pPr>
      <w:spacing w:after="120" w:line="480" w:lineRule="auto"/>
      <w:ind w:left="283"/>
    </w:pPr>
  </w:style>
  <w:style w:type="character" w:customStyle="1" w:styleId="27">
    <w:name w:val="Основной текст с отступом 2 Знак"/>
    <w:link w:val="26"/>
    <w:uiPriority w:val="99"/>
    <w:semiHidden/>
    <w:rsid w:val="00CD3B06"/>
    <w:rPr>
      <w:rFonts w:ascii="Times New Roman" w:eastAsia="Times New Roman" w:hAnsi="Times New Roman"/>
      <w:sz w:val="24"/>
      <w:szCs w:val="24"/>
    </w:rPr>
  </w:style>
  <w:style w:type="table" w:customStyle="1" w:styleId="210">
    <w:name w:val="Сетка таблицы21"/>
    <w:basedOn w:val="a6"/>
    <w:next w:val="a8"/>
    <w:uiPriority w:val="59"/>
    <w:rsid w:val="00CD3B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Нет списка3"/>
    <w:next w:val="a7"/>
    <w:uiPriority w:val="99"/>
    <w:semiHidden/>
    <w:unhideWhenUsed/>
    <w:rsid w:val="00CD3B06"/>
  </w:style>
  <w:style w:type="table" w:customStyle="1" w:styleId="TableNormal">
    <w:name w:val="Table Normal"/>
    <w:uiPriority w:val="2"/>
    <w:semiHidden/>
    <w:unhideWhenUsed/>
    <w:qFormat/>
    <w:rsid w:val="00CD3B06"/>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112">
    <w:name w:val="Заголовок 11"/>
    <w:basedOn w:val="a4"/>
    <w:uiPriority w:val="1"/>
    <w:qFormat/>
    <w:rsid w:val="00CD3B06"/>
    <w:pPr>
      <w:widowControl w:val="0"/>
      <w:ind w:left="1166"/>
      <w:outlineLvl w:val="1"/>
    </w:pPr>
    <w:rPr>
      <w:b/>
      <w:bCs/>
      <w:szCs w:val="28"/>
      <w:lang w:val="en-US"/>
    </w:rPr>
  </w:style>
  <w:style w:type="paragraph" w:customStyle="1" w:styleId="211">
    <w:name w:val="Заголовок 21"/>
    <w:basedOn w:val="a4"/>
    <w:uiPriority w:val="1"/>
    <w:qFormat/>
    <w:rsid w:val="00CD3B06"/>
    <w:pPr>
      <w:widowControl w:val="0"/>
      <w:ind w:left="20"/>
      <w:outlineLvl w:val="2"/>
    </w:pPr>
    <w:rPr>
      <w:szCs w:val="28"/>
      <w:lang w:val="en-US"/>
    </w:rPr>
  </w:style>
  <w:style w:type="paragraph" w:customStyle="1" w:styleId="310">
    <w:name w:val="Заголовок 31"/>
    <w:basedOn w:val="a4"/>
    <w:uiPriority w:val="1"/>
    <w:qFormat/>
    <w:rsid w:val="00CD3B06"/>
    <w:pPr>
      <w:widowControl w:val="0"/>
      <w:outlineLvl w:val="3"/>
    </w:pPr>
    <w:rPr>
      <w:b/>
      <w:bCs/>
      <w:lang w:val="en-US"/>
    </w:rPr>
  </w:style>
  <w:style w:type="paragraph" w:customStyle="1" w:styleId="TableParagraph">
    <w:name w:val="Table Paragraph"/>
    <w:basedOn w:val="a4"/>
    <w:uiPriority w:val="1"/>
    <w:qFormat/>
    <w:rsid w:val="00CD3B06"/>
    <w:pPr>
      <w:widowControl w:val="0"/>
    </w:pPr>
    <w:rPr>
      <w:lang w:val="en-US"/>
    </w:rPr>
  </w:style>
  <w:style w:type="paragraph" w:customStyle="1" w:styleId="Style8">
    <w:name w:val="Style8"/>
    <w:basedOn w:val="a4"/>
    <w:rsid w:val="00CD3B06"/>
    <w:pPr>
      <w:widowControl w:val="0"/>
      <w:suppressAutoHyphens/>
      <w:autoSpaceDE w:val="0"/>
      <w:textAlignment w:val="baseline"/>
    </w:pPr>
    <w:rPr>
      <w:rFonts w:eastAsia="Arial Unicode MS"/>
      <w:kern w:val="1"/>
      <w:lang w:eastAsia="zh-CN" w:bidi="hi-IN"/>
    </w:rPr>
  </w:style>
  <w:style w:type="paragraph" w:customStyle="1" w:styleId="font5">
    <w:name w:val="font5"/>
    <w:basedOn w:val="a4"/>
    <w:rsid w:val="00CD3B06"/>
    <w:pPr>
      <w:spacing w:before="100" w:beforeAutospacing="1" w:after="100" w:afterAutospacing="1"/>
    </w:pPr>
    <w:rPr>
      <w:rFonts w:ascii="Arial" w:hAnsi="Arial" w:cs="Arial"/>
      <w:color w:val="3A3A3A"/>
    </w:rPr>
  </w:style>
  <w:style w:type="paragraph" w:customStyle="1" w:styleId="font6">
    <w:name w:val="font6"/>
    <w:basedOn w:val="a4"/>
    <w:rsid w:val="00CD3B06"/>
    <w:pPr>
      <w:spacing w:before="100" w:beforeAutospacing="1" w:after="100" w:afterAutospacing="1"/>
    </w:pPr>
    <w:rPr>
      <w:rFonts w:ascii="Arial" w:hAnsi="Arial" w:cs="Arial"/>
      <w:color w:val="3A3A3A"/>
      <w:sz w:val="16"/>
      <w:szCs w:val="16"/>
    </w:rPr>
  </w:style>
  <w:style w:type="paragraph" w:customStyle="1" w:styleId="font7">
    <w:name w:val="font7"/>
    <w:basedOn w:val="a4"/>
    <w:rsid w:val="00CD3B06"/>
    <w:pPr>
      <w:spacing w:before="100" w:beforeAutospacing="1" w:after="100" w:afterAutospacing="1"/>
    </w:pPr>
    <w:rPr>
      <w:rFonts w:ascii="Arial" w:hAnsi="Arial" w:cs="Arial"/>
      <w:color w:val="3A3A3A"/>
      <w:u w:val="single"/>
    </w:rPr>
  </w:style>
  <w:style w:type="paragraph" w:customStyle="1" w:styleId="font8">
    <w:name w:val="font8"/>
    <w:basedOn w:val="a4"/>
    <w:rsid w:val="00CD3B06"/>
    <w:pPr>
      <w:spacing w:before="100" w:beforeAutospacing="1" w:after="100" w:afterAutospacing="1"/>
    </w:pPr>
    <w:rPr>
      <w:rFonts w:ascii="Arial" w:hAnsi="Arial" w:cs="Arial"/>
      <w:color w:val="3A3A3A"/>
      <w:sz w:val="16"/>
      <w:szCs w:val="16"/>
      <w:u w:val="single"/>
    </w:rPr>
  </w:style>
  <w:style w:type="numbering" w:customStyle="1" w:styleId="41">
    <w:name w:val="Нет списка4"/>
    <w:next w:val="a7"/>
    <w:uiPriority w:val="99"/>
    <w:semiHidden/>
    <w:unhideWhenUsed/>
    <w:rsid w:val="00CD3B06"/>
  </w:style>
  <w:style w:type="paragraph" w:customStyle="1" w:styleId="19">
    <w:name w:val="Заголовок1"/>
    <w:basedOn w:val="a4"/>
    <w:next w:val="a4"/>
    <w:link w:val="afd"/>
    <w:uiPriority w:val="10"/>
    <w:qFormat/>
    <w:locked/>
    <w:rsid w:val="00CD3B06"/>
    <w:pPr>
      <w:spacing w:before="240" w:after="60"/>
      <w:jc w:val="center"/>
      <w:outlineLvl w:val="0"/>
    </w:pPr>
    <w:rPr>
      <w:rFonts w:ascii="Cambria" w:hAnsi="Cambria"/>
      <w:b/>
      <w:bCs/>
      <w:kern w:val="28"/>
      <w:sz w:val="32"/>
      <w:szCs w:val="32"/>
    </w:rPr>
  </w:style>
  <w:style w:type="character" w:customStyle="1" w:styleId="afd">
    <w:name w:val="Заголовок Знак"/>
    <w:link w:val="19"/>
    <w:uiPriority w:val="10"/>
    <w:rsid w:val="00CD3B06"/>
    <w:rPr>
      <w:rFonts w:ascii="Cambria" w:eastAsia="Times New Roman" w:hAnsi="Cambria"/>
      <w:b/>
      <w:bCs/>
      <w:kern w:val="28"/>
      <w:sz w:val="32"/>
      <w:szCs w:val="32"/>
    </w:rPr>
  </w:style>
  <w:style w:type="paragraph" w:styleId="afe">
    <w:name w:val="Subtitle"/>
    <w:basedOn w:val="a4"/>
    <w:next w:val="a4"/>
    <w:link w:val="aff"/>
    <w:uiPriority w:val="11"/>
    <w:qFormat/>
    <w:locked/>
    <w:rsid w:val="00CD3B06"/>
    <w:pPr>
      <w:spacing w:after="60"/>
      <w:jc w:val="center"/>
      <w:outlineLvl w:val="1"/>
    </w:pPr>
    <w:rPr>
      <w:rFonts w:ascii="Cambria" w:hAnsi="Cambria"/>
    </w:rPr>
  </w:style>
  <w:style w:type="character" w:customStyle="1" w:styleId="aff">
    <w:name w:val="Подзаголовок Знак"/>
    <w:link w:val="afe"/>
    <w:uiPriority w:val="11"/>
    <w:rsid w:val="00CD3B06"/>
    <w:rPr>
      <w:rFonts w:ascii="Cambria" w:eastAsia="Times New Roman" w:hAnsi="Cambria"/>
      <w:sz w:val="24"/>
      <w:szCs w:val="24"/>
    </w:rPr>
  </w:style>
  <w:style w:type="paragraph" w:styleId="aff0">
    <w:name w:val="No Spacing"/>
    <w:uiPriority w:val="1"/>
    <w:qFormat/>
    <w:rsid w:val="00CD3B06"/>
    <w:rPr>
      <w:rFonts w:ascii="Times New Roman" w:eastAsia="Times New Roman" w:hAnsi="Times New Roman"/>
    </w:rPr>
  </w:style>
  <w:style w:type="numbering" w:customStyle="1" w:styleId="51">
    <w:name w:val="Нет списка5"/>
    <w:next w:val="a7"/>
    <w:uiPriority w:val="99"/>
    <w:semiHidden/>
    <w:unhideWhenUsed/>
    <w:rsid w:val="00CD3B06"/>
  </w:style>
  <w:style w:type="table" w:customStyle="1" w:styleId="42">
    <w:name w:val="Сетка таблицы4"/>
    <w:basedOn w:val="a6"/>
    <w:next w:val="a8"/>
    <w:uiPriority w:val="59"/>
    <w:rsid w:val="00CD3B0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
    <w:name w:val="Нет списка6"/>
    <w:next w:val="a7"/>
    <w:uiPriority w:val="99"/>
    <w:semiHidden/>
    <w:unhideWhenUsed/>
    <w:rsid w:val="00CD3B06"/>
  </w:style>
  <w:style w:type="paragraph" w:customStyle="1" w:styleId="xl63">
    <w:name w:val="xl63"/>
    <w:basedOn w:val="a4"/>
    <w:rsid w:val="00CD3B06"/>
    <w:pPr>
      <w:spacing w:before="100" w:beforeAutospacing="1" w:after="100" w:afterAutospacing="1"/>
      <w:jc w:val="center"/>
      <w:textAlignment w:val="center"/>
    </w:pPr>
  </w:style>
  <w:style w:type="paragraph" w:customStyle="1" w:styleId="xl64">
    <w:name w:val="xl64"/>
    <w:basedOn w:val="a4"/>
    <w:rsid w:val="00CD3B06"/>
    <w:pPr>
      <w:spacing w:before="100" w:beforeAutospacing="1" w:after="100" w:afterAutospacing="1"/>
      <w:textAlignment w:val="top"/>
    </w:pPr>
  </w:style>
  <w:style w:type="numbering" w:customStyle="1" w:styleId="7">
    <w:name w:val="Нет списка7"/>
    <w:next w:val="a7"/>
    <w:uiPriority w:val="99"/>
    <w:semiHidden/>
    <w:unhideWhenUsed/>
    <w:rsid w:val="00CD3B06"/>
  </w:style>
  <w:style w:type="numbering" w:customStyle="1" w:styleId="1110">
    <w:name w:val="Нет списка111"/>
    <w:next w:val="a7"/>
    <w:uiPriority w:val="99"/>
    <w:semiHidden/>
    <w:unhideWhenUsed/>
    <w:rsid w:val="00CD3B06"/>
  </w:style>
  <w:style w:type="paragraph" w:customStyle="1" w:styleId="aff1">
    <w:name w:val="Для оглавления"/>
    <w:basedOn w:val="S"/>
    <w:link w:val="aff2"/>
    <w:qFormat/>
    <w:rsid w:val="00CD3B06"/>
    <w:pPr>
      <w:spacing w:line="276" w:lineRule="auto"/>
      <w:ind w:firstLine="0"/>
    </w:pPr>
    <w:rPr>
      <w:sz w:val="28"/>
      <w:szCs w:val="28"/>
    </w:rPr>
  </w:style>
  <w:style w:type="character" w:customStyle="1" w:styleId="aff2">
    <w:name w:val="Для оглавления Знак"/>
    <w:link w:val="aff1"/>
    <w:rsid w:val="00CD3B06"/>
    <w:rPr>
      <w:rFonts w:ascii="Times New Roman" w:eastAsia="Times New Roman" w:hAnsi="Times New Roman"/>
      <w:sz w:val="28"/>
      <w:szCs w:val="28"/>
    </w:rPr>
  </w:style>
  <w:style w:type="paragraph" w:customStyle="1" w:styleId="aff3">
    <w:name w:val="Содержимое таблицы"/>
    <w:basedOn w:val="a4"/>
    <w:rsid w:val="00CD3B06"/>
    <w:pPr>
      <w:widowControl w:val="0"/>
      <w:suppressLineNumbers/>
      <w:suppressAutoHyphens/>
    </w:pPr>
    <w:rPr>
      <w:rFonts w:eastAsia="SimSun" w:cs="Mangal"/>
      <w:kern w:val="1"/>
      <w:lang w:eastAsia="hi-IN" w:bidi="hi-IN"/>
    </w:rPr>
  </w:style>
  <w:style w:type="character" w:styleId="aff4">
    <w:name w:val="annotation reference"/>
    <w:uiPriority w:val="99"/>
    <w:semiHidden/>
    <w:unhideWhenUsed/>
    <w:rsid w:val="00CD3B06"/>
    <w:rPr>
      <w:sz w:val="16"/>
      <w:szCs w:val="16"/>
    </w:rPr>
  </w:style>
  <w:style w:type="paragraph" w:styleId="aff5">
    <w:name w:val="annotation text"/>
    <w:basedOn w:val="a4"/>
    <w:link w:val="aff6"/>
    <w:uiPriority w:val="99"/>
    <w:semiHidden/>
    <w:unhideWhenUsed/>
    <w:rsid w:val="00CD3B06"/>
    <w:rPr>
      <w:sz w:val="20"/>
      <w:szCs w:val="20"/>
    </w:rPr>
  </w:style>
  <w:style w:type="character" w:customStyle="1" w:styleId="aff6">
    <w:name w:val="Текст примечания Знак"/>
    <w:link w:val="aff5"/>
    <w:uiPriority w:val="99"/>
    <w:semiHidden/>
    <w:rsid w:val="00CD3B06"/>
    <w:rPr>
      <w:rFonts w:ascii="Times New Roman" w:eastAsia="Times New Roman" w:hAnsi="Times New Roman"/>
    </w:rPr>
  </w:style>
  <w:style w:type="paragraph" w:styleId="aff7">
    <w:name w:val="annotation subject"/>
    <w:basedOn w:val="aff5"/>
    <w:next w:val="aff5"/>
    <w:link w:val="aff8"/>
    <w:uiPriority w:val="99"/>
    <w:semiHidden/>
    <w:unhideWhenUsed/>
    <w:rsid w:val="00CD3B06"/>
    <w:rPr>
      <w:b/>
      <w:bCs/>
    </w:rPr>
  </w:style>
  <w:style w:type="character" w:customStyle="1" w:styleId="aff8">
    <w:name w:val="Тема примечания Знак"/>
    <w:link w:val="aff7"/>
    <w:uiPriority w:val="99"/>
    <w:semiHidden/>
    <w:rsid w:val="00CD3B06"/>
    <w:rPr>
      <w:rFonts w:ascii="Times New Roman" w:eastAsia="Times New Roman" w:hAnsi="Times New Roman"/>
      <w:b/>
      <w:bCs/>
    </w:rPr>
  </w:style>
  <w:style w:type="table" w:customStyle="1" w:styleId="410">
    <w:name w:val="Сетка таблицы41"/>
    <w:basedOn w:val="a6"/>
    <w:next w:val="a8"/>
    <w:uiPriority w:val="59"/>
    <w:rsid w:val="00CD3B0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6"/>
    <w:next w:val="a8"/>
    <w:uiPriority w:val="59"/>
    <w:rsid w:val="00CD3B0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етка таблицы6"/>
    <w:basedOn w:val="a6"/>
    <w:next w:val="a8"/>
    <w:uiPriority w:val="59"/>
    <w:rsid w:val="00CD3B0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
    <w:basedOn w:val="a6"/>
    <w:next w:val="a8"/>
    <w:uiPriority w:val="59"/>
    <w:rsid w:val="00CD3B0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6"/>
    <w:next w:val="a8"/>
    <w:uiPriority w:val="59"/>
    <w:rsid w:val="00CD3B0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6"/>
    <w:next w:val="a8"/>
    <w:uiPriority w:val="59"/>
    <w:rsid w:val="00CD3B0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Абзац списка1"/>
    <w:basedOn w:val="a4"/>
    <w:rsid w:val="00CD3B06"/>
    <w:pPr>
      <w:ind w:left="720"/>
    </w:pPr>
    <w:rPr>
      <w:sz w:val="20"/>
      <w:szCs w:val="20"/>
    </w:rPr>
  </w:style>
  <w:style w:type="paragraph" w:styleId="aff9">
    <w:name w:val="Normal (Web)"/>
    <w:basedOn w:val="a4"/>
    <w:uiPriority w:val="99"/>
    <w:rsid w:val="00CD3B06"/>
    <w:pPr>
      <w:spacing w:before="100" w:beforeAutospacing="1" w:after="100" w:afterAutospacing="1"/>
    </w:pPr>
  </w:style>
  <w:style w:type="paragraph" w:customStyle="1" w:styleId="xl153">
    <w:name w:val="xl153"/>
    <w:basedOn w:val="a4"/>
    <w:rsid w:val="00CD3B0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4">
    <w:name w:val="xl154"/>
    <w:basedOn w:val="a4"/>
    <w:rsid w:val="00CD3B06"/>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5">
    <w:name w:val="xl155"/>
    <w:basedOn w:val="a4"/>
    <w:rsid w:val="00CD3B0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affa">
    <w:name w:val="!Осн"/>
    <w:basedOn w:val="a4"/>
    <w:link w:val="affb"/>
    <w:autoRedefine/>
    <w:qFormat/>
    <w:rsid w:val="009310A8"/>
    <w:pPr>
      <w:widowControl w:val="0"/>
      <w:autoSpaceDE w:val="0"/>
      <w:autoSpaceDN w:val="0"/>
      <w:adjustRightInd w:val="0"/>
      <w:jc w:val="center"/>
    </w:pPr>
    <w:rPr>
      <w:sz w:val="28"/>
      <w:szCs w:val="28"/>
    </w:rPr>
  </w:style>
  <w:style w:type="character" w:customStyle="1" w:styleId="affb">
    <w:name w:val="!Осн Знак"/>
    <w:link w:val="affa"/>
    <w:rsid w:val="009310A8"/>
    <w:rPr>
      <w:rFonts w:ascii="Times New Roman" w:eastAsia="Times New Roman" w:hAnsi="Times New Roman"/>
      <w:sz w:val="28"/>
      <w:szCs w:val="28"/>
    </w:rPr>
  </w:style>
  <w:style w:type="numbering" w:customStyle="1" w:styleId="82">
    <w:name w:val="Нет списка8"/>
    <w:next w:val="a7"/>
    <w:uiPriority w:val="99"/>
    <w:semiHidden/>
    <w:unhideWhenUsed/>
    <w:rsid w:val="00CD3B06"/>
  </w:style>
  <w:style w:type="table" w:customStyle="1" w:styleId="100">
    <w:name w:val="Сетка таблицы10"/>
    <w:basedOn w:val="a6"/>
    <w:next w:val="a8"/>
    <w:locked/>
    <w:rsid w:val="00CD3B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6"/>
    <w:next w:val="a8"/>
    <w:rsid w:val="00CD3B0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6"/>
    <w:next w:val="a8"/>
    <w:uiPriority w:val="59"/>
    <w:rsid w:val="00CD3B0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ой текст (2)_"/>
    <w:link w:val="29"/>
    <w:rsid w:val="00AF12E2"/>
    <w:rPr>
      <w:rFonts w:ascii="Times New Roman" w:eastAsia="Times New Roman" w:hAnsi="Times New Roman"/>
      <w:shd w:val="clear" w:color="auto" w:fill="FFFFFF"/>
    </w:rPr>
  </w:style>
  <w:style w:type="paragraph" w:customStyle="1" w:styleId="29">
    <w:name w:val="Основной текст (2)"/>
    <w:basedOn w:val="a4"/>
    <w:link w:val="28"/>
    <w:rsid w:val="00AF12E2"/>
    <w:pPr>
      <w:widowControl w:val="0"/>
      <w:shd w:val="clear" w:color="auto" w:fill="FFFFFF"/>
      <w:spacing w:line="317" w:lineRule="exact"/>
      <w:ind w:hanging="480"/>
      <w:jc w:val="both"/>
    </w:pPr>
    <w:rPr>
      <w:sz w:val="20"/>
      <w:szCs w:val="20"/>
    </w:rPr>
  </w:style>
  <w:style w:type="character" w:customStyle="1" w:styleId="affc">
    <w:name w:val="Оглавление + Не полужирный"/>
    <w:rsid w:val="008865E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3">
    <w:name w:val="Заголовок №3_"/>
    <w:link w:val="34"/>
    <w:rsid w:val="00AF607E"/>
    <w:rPr>
      <w:rFonts w:ascii="Times New Roman" w:eastAsia="Times New Roman" w:hAnsi="Times New Roman"/>
      <w:b/>
      <w:bCs/>
      <w:shd w:val="clear" w:color="auto" w:fill="FFFFFF"/>
    </w:rPr>
  </w:style>
  <w:style w:type="paragraph" w:customStyle="1" w:styleId="34">
    <w:name w:val="Заголовок №3"/>
    <w:basedOn w:val="a4"/>
    <w:link w:val="33"/>
    <w:rsid w:val="00AF607E"/>
    <w:pPr>
      <w:widowControl w:val="0"/>
      <w:shd w:val="clear" w:color="auto" w:fill="FFFFFF"/>
      <w:spacing w:after="300" w:line="0" w:lineRule="atLeast"/>
      <w:outlineLvl w:val="2"/>
    </w:pPr>
    <w:rPr>
      <w:b/>
      <w:bCs/>
      <w:sz w:val="20"/>
      <w:szCs w:val="20"/>
    </w:rPr>
  </w:style>
  <w:style w:type="paragraph" w:styleId="35">
    <w:name w:val="toc 3"/>
    <w:basedOn w:val="a4"/>
    <w:next w:val="a4"/>
    <w:autoRedefine/>
    <w:uiPriority w:val="39"/>
    <w:unhideWhenUsed/>
    <w:locked/>
    <w:rsid w:val="00AF607E"/>
    <w:pPr>
      <w:spacing w:after="100" w:line="259" w:lineRule="auto"/>
      <w:ind w:left="440"/>
    </w:pPr>
  </w:style>
  <w:style w:type="paragraph" w:styleId="43">
    <w:name w:val="toc 4"/>
    <w:basedOn w:val="a4"/>
    <w:next w:val="a4"/>
    <w:autoRedefine/>
    <w:uiPriority w:val="39"/>
    <w:unhideWhenUsed/>
    <w:locked/>
    <w:rsid w:val="00AF607E"/>
    <w:pPr>
      <w:spacing w:after="100" w:line="259" w:lineRule="auto"/>
      <w:ind w:left="660"/>
    </w:pPr>
  </w:style>
  <w:style w:type="paragraph" w:styleId="53">
    <w:name w:val="toc 5"/>
    <w:basedOn w:val="a4"/>
    <w:next w:val="a4"/>
    <w:autoRedefine/>
    <w:uiPriority w:val="39"/>
    <w:unhideWhenUsed/>
    <w:locked/>
    <w:rsid w:val="00AF607E"/>
    <w:pPr>
      <w:spacing w:after="100" w:line="259" w:lineRule="auto"/>
      <w:ind w:left="880"/>
    </w:pPr>
  </w:style>
  <w:style w:type="paragraph" w:styleId="61">
    <w:name w:val="toc 6"/>
    <w:basedOn w:val="a4"/>
    <w:next w:val="a4"/>
    <w:autoRedefine/>
    <w:uiPriority w:val="39"/>
    <w:unhideWhenUsed/>
    <w:locked/>
    <w:rsid w:val="00AF607E"/>
    <w:pPr>
      <w:spacing w:after="100" w:line="259" w:lineRule="auto"/>
      <w:ind w:left="1100"/>
    </w:pPr>
  </w:style>
  <w:style w:type="paragraph" w:styleId="71">
    <w:name w:val="toc 7"/>
    <w:basedOn w:val="a4"/>
    <w:next w:val="a4"/>
    <w:autoRedefine/>
    <w:uiPriority w:val="39"/>
    <w:unhideWhenUsed/>
    <w:locked/>
    <w:rsid w:val="00AF607E"/>
    <w:pPr>
      <w:spacing w:after="100" w:line="259" w:lineRule="auto"/>
      <w:ind w:left="1320"/>
    </w:pPr>
  </w:style>
  <w:style w:type="paragraph" w:styleId="83">
    <w:name w:val="toc 8"/>
    <w:basedOn w:val="a4"/>
    <w:next w:val="a4"/>
    <w:autoRedefine/>
    <w:uiPriority w:val="39"/>
    <w:unhideWhenUsed/>
    <w:locked/>
    <w:rsid w:val="00AF607E"/>
    <w:pPr>
      <w:spacing w:after="100" w:line="259" w:lineRule="auto"/>
      <w:ind w:left="1540"/>
    </w:pPr>
  </w:style>
  <w:style w:type="paragraph" w:styleId="90">
    <w:name w:val="toc 9"/>
    <w:basedOn w:val="a4"/>
    <w:next w:val="a4"/>
    <w:autoRedefine/>
    <w:uiPriority w:val="39"/>
    <w:unhideWhenUsed/>
    <w:locked/>
    <w:rsid w:val="00AF607E"/>
    <w:pPr>
      <w:spacing w:after="100" w:line="259" w:lineRule="auto"/>
      <w:ind w:left="1760"/>
    </w:pPr>
  </w:style>
  <w:style w:type="character" w:customStyle="1" w:styleId="1b">
    <w:name w:val="Неразрешенное упоминание1"/>
    <w:uiPriority w:val="99"/>
    <w:semiHidden/>
    <w:unhideWhenUsed/>
    <w:rsid w:val="00AF607E"/>
    <w:rPr>
      <w:color w:val="808080"/>
      <w:shd w:val="clear" w:color="auto" w:fill="E6E6E6"/>
    </w:rPr>
  </w:style>
  <w:style w:type="paragraph" w:customStyle="1" w:styleId="affd">
    <w:name w:val="Знак"/>
    <w:basedOn w:val="a4"/>
    <w:rsid w:val="0076179D"/>
    <w:pPr>
      <w:widowControl w:val="0"/>
      <w:adjustRightInd w:val="0"/>
      <w:spacing w:after="160" w:line="240" w:lineRule="exact"/>
      <w:jc w:val="right"/>
    </w:pPr>
    <w:rPr>
      <w:sz w:val="20"/>
      <w:szCs w:val="20"/>
      <w:lang w:val="en-GB"/>
    </w:rPr>
  </w:style>
  <w:style w:type="paragraph" w:customStyle="1" w:styleId="affe">
    <w:name w:val="!таб"/>
    <w:basedOn w:val="afff"/>
    <w:link w:val="afff0"/>
    <w:qFormat/>
    <w:rsid w:val="00992D47"/>
  </w:style>
  <w:style w:type="paragraph" w:customStyle="1" w:styleId="formattext">
    <w:name w:val="formattext"/>
    <w:basedOn w:val="a4"/>
    <w:rsid w:val="00B831D3"/>
    <w:pPr>
      <w:spacing w:before="100" w:beforeAutospacing="1" w:after="100" w:afterAutospacing="1"/>
    </w:pPr>
  </w:style>
  <w:style w:type="character" w:customStyle="1" w:styleId="afff0">
    <w:name w:val="!таб Знак"/>
    <w:link w:val="affe"/>
    <w:rsid w:val="00992D47"/>
    <w:rPr>
      <w:rFonts w:ascii="Times New Roman" w:eastAsiaTheme="minorEastAsia" w:hAnsi="Times New Roman"/>
      <w:sz w:val="28"/>
      <w:szCs w:val="28"/>
    </w:rPr>
  </w:style>
  <w:style w:type="table" w:customStyle="1" w:styleId="91">
    <w:name w:val="Сетка таблицы91"/>
    <w:basedOn w:val="a6"/>
    <w:next w:val="a8"/>
    <w:uiPriority w:val="59"/>
    <w:rsid w:val="003141C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pper">
    <w:name w:val="upper"/>
    <w:basedOn w:val="a5"/>
    <w:rsid w:val="00010E6A"/>
  </w:style>
  <w:style w:type="numbering" w:customStyle="1" w:styleId="92">
    <w:name w:val="Нет списка9"/>
    <w:next w:val="a7"/>
    <w:uiPriority w:val="99"/>
    <w:semiHidden/>
    <w:unhideWhenUsed/>
    <w:rsid w:val="0028557F"/>
  </w:style>
  <w:style w:type="paragraph" w:customStyle="1" w:styleId="a">
    <w:name w:val="перечисление"/>
    <w:basedOn w:val="ConsPlusNormal"/>
    <w:link w:val="afff1"/>
    <w:qFormat/>
    <w:rsid w:val="00D13179"/>
    <w:pPr>
      <w:numPr>
        <w:numId w:val="7"/>
      </w:numPr>
      <w:tabs>
        <w:tab w:val="left" w:pos="993"/>
      </w:tabs>
      <w:jc w:val="both"/>
    </w:pPr>
    <w:rPr>
      <w:rFonts w:ascii="Times New Roman" w:eastAsiaTheme="minorHAnsi" w:hAnsi="Times New Roman" w:cstheme="minorBidi"/>
      <w:sz w:val="24"/>
      <w:szCs w:val="22"/>
      <w:lang w:eastAsia="en-US"/>
    </w:rPr>
  </w:style>
  <w:style w:type="character" w:customStyle="1" w:styleId="afff1">
    <w:name w:val="перечисление Знак"/>
    <w:basedOn w:val="a5"/>
    <w:link w:val="a"/>
    <w:rsid w:val="00D13179"/>
    <w:rPr>
      <w:rFonts w:ascii="Times New Roman" w:eastAsiaTheme="minorHAnsi" w:hAnsi="Times New Roman" w:cstheme="minorBidi"/>
      <w:sz w:val="24"/>
      <w:szCs w:val="22"/>
      <w:lang w:eastAsia="en-US"/>
    </w:rPr>
  </w:style>
  <w:style w:type="table" w:customStyle="1" w:styleId="120">
    <w:name w:val="Сетка таблицы12"/>
    <w:basedOn w:val="a6"/>
    <w:next w:val="a8"/>
    <w:rsid w:val="00F4513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64">
    <w:name w:val="Font Style164"/>
    <w:rsid w:val="00F45130"/>
    <w:rPr>
      <w:rFonts w:eastAsia="Times New Roman"/>
      <w:color w:val="auto"/>
      <w:sz w:val="26"/>
      <w:lang w:val="ru-RU" w:eastAsia="zh-CN"/>
    </w:rPr>
  </w:style>
  <w:style w:type="paragraph" w:customStyle="1" w:styleId="afff">
    <w:name w:val="!Основной"/>
    <w:basedOn w:val="a4"/>
    <w:link w:val="afff2"/>
    <w:qFormat/>
    <w:rsid w:val="0092106E"/>
    <w:pPr>
      <w:suppressAutoHyphens/>
      <w:ind w:firstLine="851"/>
      <w:contextualSpacing/>
      <w:jc w:val="both"/>
    </w:pPr>
    <w:rPr>
      <w:rFonts w:eastAsiaTheme="minorEastAsia"/>
      <w:sz w:val="28"/>
      <w:szCs w:val="28"/>
    </w:rPr>
  </w:style>
  <w:style w:type="paragraph" w:customStyle="1" w:styleId="a2">
    <w:name w:val="!Таб."/>
    <w:basedOn w:val="af5"/>
    <w:link w:val="afff3"/>
    <w:qFormat/>
    <w:rsid w:val="00EF0D8C"/>
    <w:pPr>
      <w:numPr>
        <w:numId w:val="2"/>
      </w:numPr>
      <w:suppressAutoHyphens/>
      <w:spacing w:line="312" w:lineRule="auto"/>
      <w:contextualSpacing/>
      <w:jc w:val="both"/>
    </w:pPr>
    <w:rPr>
      <w:rFonts w:eastAsiaTheme="minorEastAsia"/>
      <w:szCs w:val="28"/>
    </w:rPr>
  </w:style>
  <w:style w:type="character" w:customStyle="1" w:styleId="afff3">
    <w:name w:val="!Таб. Знак"/>
    <w:basedOn w:val="a5"/>
    <w:link w:val="a2"/>
    <w:rsid w:val="00EF0D8C"/>
    <w:rPr>
      <w:rFonts w:ascii="Times New Roman" w:eastAsiaTheme="minorEastAsia" w:hAnsi="Times New Roman"/>
      <w:sz w:val="24"/>
      <w:szCs w:val="28"/>
    </w:rPr>
  </w:style>
  <w:style w:type="paragraph" w:customStyle="1" w:styleId="11">
    <w:name w:val="!11"/>
    <w:basedOn w:val="a2"/>
    <w:link w:val="113"/>
    <w:autoRedefine/>
    <w:qFormat/>
    <w:rsid w:val="0087377A"/>
    <w:pPr>
      <w:numPr>
        <w:numId w:val="6"/>
      </w:numPr>
      <w:spacing w:before="120" w:after="120"/>
    </w:pPr>
    <w:rPr>
      <w:sz w:val="28"/>
    </w:rPr>
  </w:style>
  <w:style w:type="character" w:customStyle="1" w:styleId="113">
    <w:name w:val="!11 Знак"/>
    <w:basedOn w:val="afff3"/>
    <w:link w:val="11"/>
    <w:rsid w:val="0087377A"/>
    <w:rPr>
      <w:rFonts w:ascii="Times New Roman" w:eastAsiaTheme="minorEastAsia" w:hAnsi="Times New Roman"/>
      <w:sz w:val="28"/>
      <w:szCs w:val="28"/>
    </w:rPr>
  </w:style>
  <w:style w:type="paragraph" w:styleId="afff4">
    <w:name w:val="Title"/>
    <w:basedOn w:val="a4"/>
    <w:next w:val="a4"/>
    <w:uiPriority w:val="10"/>
    <w:qFormat/>
    <w:locked/>
    <w:rsid w:val="00983016"/>
    <w:pPr>
      <w:spacing w:before="240" w:after="60"/>
      <w:jc w:val="center"/>
      <w:outlineLvl w:val="0"/>
    </w:pPr>
    <w:rPr>
      <w:rFonts w:ascii="Cambria" w:hAnsi="Cambria"/>
      <w:b/>
      <w:bCs/>
      <w:kern w:val="28"/>
      <w:sz w:val="32"/>
      <w:szCs w:val="32"/>
    </w:rPr>
  </w:style>
  <w:style w:type="character" w:customStyle="1" w:styleId="1c">
    <w:name w:val="Заголовок Знак1"/>
    <w:basedOn w:val="a5"/>
    <w:uiPriority w:val="10"/>
    <w:rsid w:val="00983016"/>
    <w:rPr>
      <w:rFonts w:asciiTheme="majorHAnsi" w:eastAsiaTheme="majorEastAsia" w:hAnsiTheme="majorHAnsi" w:cstheme="majorBidi"/>
      <w:spacing w:val="-10"/>
      <w:kern w:val="28"/>
      <w:sz w:val="56"/>
      <w:szCs w:val="56"/>
      <w:lang w:eastAsia="en-US"/>
    </w:rPr>
  </w:style>
  <w:style w:type="character" w:customStyle="1" w:styleId="2a">
    <w:name w:val="Неразрешенное упоминание2"/>
    <w:uiPriority w:val="99"/>
    <w:semiHidden/>
    <w:unhideWhenUsed/>
    <w:rsid w:val="00983016"/>
    <w:rPr>
      <w:color w:val="808080"/>
      <w:shd w:val="clear" w:color="auto" w:fill="E6E6E6"/>
    </w:rPr>
  </w:style>
  <w:style w:type="paragraph" w:styleId="afff5">
    <w:name w:val="TOC Heading"/>
    <w:basedOn w:val="12"/>
    <w:next w:val="a4"/>
    <w:uiPriority w:val="39"/>
    <w:unhideWhenUsed/>
    <w:qFormat/>
    <w:rsid w:val="00C872F9"/>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customStyle="1" w:styleId="1">
    <w:name w:val="Стиль1"/>
    <w:basedOn w:val="a2"/>
    <w:link w:val="1d"/>
    <w:qFormat/>
    <w:rsid w:val="00C5112E"/>
    <w:pPr>
      <w:numPr>
        <w:numId w:val="9"/>
      </w:numPr>
    </w:pPr>
    <w:rPr>
      <w:b/>
    </w:rPr>
  </w:style>
  <w:style w:type="paragraph" w:customStyle="1" w:styleId="1e">
    <w:name w:val="!1."/>
    <w:basedOn w:val="1"/>
    <w:link w:val="1f"/>
    <w:autoRedefine/>
    <w:qFormat/>
    <w:rsid w:val="00F750DF"/>
    <w:pPr>
      <w:numPr>
        <w:numId w:val="0"/>
      </w:numPr>
      <w:spacing w:line="240" w:lineRule="auto"/>
      <w:ind w:firstLine="851"/>
    </w:pPr>
    <w:rPr>
      <w:rFonts w:eastAsia="Times New Roman"/>
      <w:sz w:val="28"/>
    </w:rPr>
  </w:style>
  <w:style w:type="character" w:customStyle="1" w:styleId="1d">
    <w:name w:val="Стиль1 Знак"/>
    <w:basedOn w:val="afff3"/>
    <w:link w:val="1"/>
    <w:rsid w:val="00C5112E"/>
    <w:rPr>
      <w:rFonts w:ascii="Times New Roman" w:eastAsiaTheme="minorEastAsia" w:hAnsi="Times New Roman"/>
      <w:b/>
      <w:sz w:val="24"/>
      <w:szCs w:val="28"/>
    </w:rPr>
  </w:style>
  <w:style w:type="character" w:customStyle="1" w:styleId="UnresolvedMention">
    <w:name w:val="Unresolved Mention"/>
    <w:basedOn w:val="a5"/>
    <w:uiPriority w:val="99"/>
    <w:semiHidden/>
    <w:unhideWhenUsed/>
    <w:rsid w:val="00B04704"/>
    <w:rPr>
      <w:color w:val="605E5C"/>
      <w:shd w:val="clear" w:color="auto" w:fill="E1DFDD"/>
    </w:rPr>
  </w:style>
  <w:style w:type="character" w:customStyle="1" w:styleId="1f">
    <w:name w:val="!1. Знак"/>
    <w:basedOn w:val="1d"/>
    <w:link w:val="1e"/>
    <w:rsid w:val="00F750DF"/>
    <w:rPr>
      <w:rFonts w:ascii="Times New Roman" w:eastAsia="Times New Roman" w:hAnsi="Times New Roman"/>
      <w:b/>
      <w:sz w:val="28"/>
      <w:szCs w:val="28"/>
    </w:rPr>
  </w:style>
  <w:style w:type="table" w:customStyle="1" w:styleId="130">
    <w:name w:val="Сетка таблицы13"/>
    <w:basedOn w:val="a6"/>
    <w:next w:val="a8"/>
    <w:uiPriority w:val="39"/>
    <w:rsid w:val="00A96FA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Cell">
    <w:name w:val="ConsCell"/>
    <w:rsid w:val="00C75555"/>
    <w:pPr>
      <w:widowControl w:val="0"/>
      <w:autoSpaceDE w:val="0"/>
      <w:autoSpaceDN w:val="0"/>
      <w:adjustRightInd w:val="0"/>
      <w:ind w:right="19772"/>
    </w:pPr>
    <w:rPr>
      <w:rFonts w:ascii="Arial" w:eastAsia="Times New Roman" w:hAnsi="Arial" w:cs="Arial"/>
    </w:rPr>
  </w:style>
  <w:style w:type="paragraph" w:styleId="afff6">
    <w:name w:val="footnote text"/>
    <w:basedOn w:val="a4"/>
    <w:link w:val="afff7"/>
    <w:uiPriority w:val="99"/>
    <w:semiHidden/>
    <w:unhideWhenUsed/>
    <w:rsid w:val="000471B8"/>
    <w:rPr>
      <w:sz w:val="20"/>
      <w:szCs w:val="20"/>
    </w:rPr>
  </w:style>
  <w:style w:type="character" w:customStyle="1" w:styleId="afff7">
    <w:name w:val="Текст сноски Знак"/>
    <w:basedOn w:val="a5"/>
    <w:link w:val="afff6"/>
    <w:uiPriority w:val="99"/>
    <w:semiHidden/>
    <w:rsid w:val="000471B8"/>
    <w:rPr>
      <w:lang w:eastAsia="en-US"/>
    </w:rPr>
  </w:style>
  <w:style w:type="character" w:styleId="afff8">
    <w:name w:val="footnote reference"/>
    <w:basedOn w:val="a5"/>
    <w:uiPriority w:val="99"/>
    <w:semiHidden/>
    <w:unhideWhenUsed/>
    <w:rsid w:val="000471B8"/>
    <w:rPr>
      <w:vertAlign w:val="superscript"/>
    </w:rPr>
  </w:style>
  <w:style w:type="numbering" w:customStyle="1" w:styleId="101">
    <w:name w:val="Нет списка10"/>
    <w:next w:val="a7"/>
    <w:uiPriority w:val="99"/>
    <w:semiHidden/>
    <w:unhideWhenUsed/>
    <w:rsid w:val="007D3EE2"/>
  </w:style>
  <w:style w:type="paragraph" w:customStyle="1" w:styleId="afff9">
    <w:name w:val="!Огл"/>
    <w:basedOn w:val="a4"/>
    <w:link w:val="afffa"/>
    <w:qFormat/>
    <w:rsid w:val="007D3EE2"/>
    <w:pPr>
      <w:widowControl w:val="0"/>
      <w:autoSpaceDE w:val="0"/>
      <w:autoSpaceDN w:val="0"/>
      <w:adjustRightInd w:val="0"/>
      <w:spacing w:before="240"/>
      <w:ind w:firstLine="540"/>
      <w:jc w:val="both"/>
    </w:pPr>
    <w:rPr>
      <w:b/>
      <w:bCs/>
      <w:szCs w:val="28"/>
    </w:rPr>
  </w:style>
  <w:style w:type="character" w:customStyle="1" w:styleId="afffa">
    <w:name w:val="!Огл Знак"/>
    <w:basedOn w:val="a5"/>
    <w:link w:val="afff9"/>
    <w:rsid w:val="007D3EE2"/>
    <w:rPr>
      <w:rFonts w:ascii="Times New Roman" w:eastAsia="Times New Roman" w:hAnsi="Times New Roman"/>
      <w:b/>
      <w:bCs/>
      <w:sz w:val="28"/>
      <w:szCs w:val="28"/>
    </w:rPr>
  </w:style>
  <w:style w:type="paragraph" w:customStyle="1" w:styleId="2b">
    <w:name w:val="!Огл2"/>
    <w:basedOn w:val="a4"/>
    <w:link w:val="2c"/>
    <w:qFormat/>
    <w:rsid w:val="007D3EE2"/>
    <w:pPr>
      <w:widowControl w:val="0"/>
      <w:autoSpaceDE w:val="0"/>
      <w:autoSpaceDN w:val="0"/>
      <w:adjustRightInd w:val="0"/>
      <w:spacing w:before="240"/>
      <w:ind w:firstLine="540"/>
      <w:jc w:val="both"/>
    </w:pPr>
    <w:rPr>
      <w:b/>
      <w:bCs/>
      <w:szCs w:val="28"/>
    </w:rPr>
  </w:style>
  <w:style w:type="character" w:customStyle="1" w:styleId="2c">
    <w:name w:val="!Огл2 Знак"/>
    <w:basedOn w:val="a5"/>
    <w:link w:val="2b"/>
    <w:rsid w:val="007D3EE2"/>
    <w:rPr>
      <w:rFonts w:ascii="Times New Roman" w:eastAsia="Times New Roman" w:hAnsi="Times New Roman"/>
      <w:b/>
      <w:bCs/>
      <w:sz w:val="28"/>
      <w:szCs w:val="28"/>
    </w:rPr>
  </w:style>
  <w:style w:type="paragraph" w:customStyle="1" w:styleId="afffb">
    <w:name w:val="!осн"/>
    <w:basedOn w:val="a4"/>
    <w:link w:val="afffc"/>
    <w:qFormat/>
    <w:rsid w:val="007D3EE2"/>
    <w:pPr>
      <w:spacing w:after="160" w:line="259" w:lineRule="auto"/>
      <w:jc w:val="both"/>
    </w:pPr>
    <w:rPr>
      <w:szCs w:val="28"/>
    </w:rPr>
  </w:style>
  <w:style w:type="character" w:customStyle="1" w:styleId="afffc">
    <w:name w:val="!осн Знак"/>
    <w:basedOn w:val="a5"/>
    <w:link w:val="afffb"/>
    <w:rsid w:val="007D3EE2"/>
    <w:rPr>
      <w:rFonts w:ascii="Times New Roman" w:hAnsi="Times New Roman"/>
      <w:sz w:val="28"/>
      <w:szCs w:val="28"/>
      <w:lang w:eastAsia="en-US"/>
    </w:rPr>
  </w:style>
  <w:style w:type="paragraph" w:customStyle="1" w:styleId="afffd">
    <w:name w:val="!ОСНО"/>
    <w:basedOn w:val="afffb"/>
    <w:link w:val="afffe"/>
    <w:qFormat/>
    <w:rsid w:val="00FC07CE"/>
    <w:pPr>
      <w:spacing w:line="240" w:lineRule="auto"/>
      <w:ind w:firstLine="851"/>
    </w:pPr>
  </w:style>
  <w:style w:type="character" w:customStyle="1" w:styleId="afffe">
    <w:name w:val="!ОСНО Знак"/>
    <w:basedOn w:val="afffc"/>
    <w:link w:val="afffd"/>
    <w:rsid w:val="00FC07CE"/>
    <w:rPr>
      <w:rFonts w:ascii="Times New Roman" w:eastAsia="Times New Roman" w:hAnsi="Times New Roman"/>
      <w:sz w:val="24"/>
      <w:szCs w:val="28"/>
      <w:lang w:eastAsia="en-US"/>
    </w:rPr>
  </w:style>
  <w:style w:type="numbering" w:customStyle="1" w:styleId="121">
    <w:name w:val="Нет списка12"/>
    <w:next w:val="a7"/>
    <w:uiPriority w:val="99"/>
    <w:semiHidden/>
    <w:unhideWhenUsed/>
    <w:rsid w:val="001510A7"/>
  </w:style>
  <w:style w:type="table" w:customStyle="1" w:styleId="140">
    <w:name w:val="Сетка таблицы14"/>
    <w:basedOn w:val="a6"/>
    <w:next w:val="a8"/>
    <w:uiPriority w:val="39"/>
    <w:rsid w:val="00173BE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
    <w:name w:val="Emphasis"/>
    <w:basedOn w:val="a5"/>
    <w:uiPriority w:val="20"/>
    <w:qFormat/>
    <w:locked/>
    <w:rsid w:val="00DD2230"/>
    <w:rPr>
      <w:i/>
      <w:iCs/>
    </w:rPr>
  </w:style>
  <w:style w:type="character" w:styleId="affff0">
    <w:name w:val="Placeholder Text"/>
    <w:basedOn w:val="a5"/>
    <w:uiPriority w:val="99"/>
    <w:semiHidden/>
    <w:rsid w:val="001F5B8D"/>
    <w:rPr>
      <w:color w:val="808080"/>
    </w:rPr>
  </w:style>
  <w:style w:type="paragraph" w:customStyle="1" w:styleId="affff1">
    <w:name w:val="!!Таблица"/>
    <w:basedOn w:val="afff"/>
    <w:link w:val="affff2"/>
    <w:autoRedefine/>
    <w:qFormat/>
    <w:rsid w:val="00847CF7"/>
    <w:pPr>
      <w:ind w:right="255" w:firstLine="709"/>
    </w:pPr>
  </w:style>
  <w:style w:type="character" w:customStyle="1" w:styleId="afff2">
    <w:name w:val="!Основной Знак"/>
    <w:basedOn w:val="a5"/>
    <w:link w:val="afff"/>
    <w:rsid w:val="0092106E"/>
    <w:rPr>
      <w:rFonts w:ascii="Times New Roman" w:eastAsiaTheme="minorEastAsia" w:hAnsi="Times New Roman"/>
      <w:sz w:val="28"/>
      <w:szCs w:val="28"/>
    </w:rPr>
  </w:style>
  <w:style w:type="character" w:customStyle="1" w:styleId="affff2">
    <w:name w:val="!!Таблица Знак"/>
    <w:basedOn w:val="afff2"/>
    <w:link w:val="affff1"/>
    <w:rsid w:val="00847CF7"/>
    <w:rPr>
      <w:rFonts w:ascii="Times New Roman" w:eastAsiaTheme="minorEastAsia" w:hAnsi="Times New Roman"/>
      <w:sz w:val="28"/>
      <w:szCs w:val="28"/>
    </w:rPr>
  </w:style>
  <w:style w:type="character" w:customStyle="1" w:styleId="ng-binding">
    <w:name w:val="ng-binding"/>
    <w:basedOn w:val="a5"/>
    <w:rsid w:val="00B04965"/>
  </w:style>
  <w:style w:type="character" w:styleId="affff3">
    <w:name w:val="Strong"/>
    <w:basedOn w:val="a5"/>
    <w:uiPriority w:val="22"/>
    <w:qFormat/>
    <w:locked/>
    <w:rsid w:val="0060433C"/>
    <w:rPr>
      <w:b/>
      <w:bCs/>
    </w:rPr>
  </w:style>
  <w:style w:type="table" w:customStyle="1" w:styleId="2d">
    <w:name w:val="Стиль2"/>
    <w:basedOn w:val="a6"/>
    <w:uiPriority w:val="99"/>
    <w:rsid w:val="00D10377"/>
    <w:rPr>
      <w:rFonts w:ascii="Times New Roman" w:hAnsi="Times New Roman"/>
      <w:sz w:val="28"/>
    </w:rPr>
    <w:tblPr>
      <w:tblInd w:w="0" w:type="dxa"/>
      <w:tblCellMar>
        <w:top w:w="0" w:type="dxa"/>
        <w:left w:w="108" w:type="dxa"/>
        <w:bottom w:w="0" w:type="dxa"/>
        <w:right w:w="108" w:type="dxa"/>
      </w:tblCellMar>
    </w:tblPr>
    <w:tcPr>
      <w:shd w:val="clear" w:color="auto" w:fill="auto"/>
    </w:tcPr>
    <w:tblStylePr w:type="firstRow">
      <w:pPr>
        <w:jc w:val="center"/>
      </w:pPr>
      <w:rPr>
        <w:rFonts w:ascii="Times New Roman" w:hAnsi="Times New Roman"/>
        <w:sz w:val="28"/>
      </w:rPr>
    </w:tblStylePr>
    <w:tblStylePr w:type="firstCol">
      <w:pPr>
        <w:jc w:val="left"/>
      </w:pPr>
      <w:rPr>
        <w:rFonts w:ascii="Times New Roman" w:hAnsi="Times New Roman"/>
        <w:color w:val="auto"/>
        <w:sz w:val="28"/>
      </w:rPr>
    </w:tblStylePr>
  </w:style>
  <w:style w:type="paragraph" w:customStyle="1" w:styleId="a1">
    <w:name w:val="!!Табуляция"/>
    <w:basedOn w:val="afff"/>
    <w:link w:val="affff4"/>
    <w:qFormat/>
    <w:rsid w:val="00406A23"/>
    <w:pPr>
      <w:numPr>
        <w:numId w:val="14"/>
      </w:numPr>
    </w:pPr>
  </w:style>
  <w:style w:type="character" w:customStyle="1" w:styleId="affff4">
    <w:name w:val="!!Табуляция Знак"/>
    <w:basedOn w:val="afff2"/>
    <w:link w:val="a1"/>
    <w:rsid w:val="00406A23"/>
    <w:rPr>
      <w:rFonts w:ascii="Times New Roman" w:eastAsiaTheme="minorEastAsia" w:hAnsi="Times New Roman"/>
      <w:sz w:val="28"/>
      <w:szCs w:val="28"/>
    </w:rPr>
  </w:style>
  <w:style w:type="table" w:customStyle="1" w:styleId="150">
    <w:name w:val="Сетка таблицы15"/>
    <w:basedOn w:val="a6"/>
    <w:next w:val="a8"/>
    <w:uiPriority w:val="59"/>
    <w:rsid w:val="00A41C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5"/>
    <w:rsid w:val="009C6AA6"/>
  </w:style>
  <w:style w:type="character" w:customStyle="1" w:styleId="ConsPlusNormal0">
    <w:name w:val="ConsPlusNormal Знак"/>
    <w:link w:val="ConsPlusNormal"/>
    <w:locked/>
    <w:rsid w:val="00E840BE"/>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divs>
    <w:div w:id="10180035">
      <w:bodyDiv w:val="1"/>
      <w:marLeft w:val="0"/>
      <w:marRight w:val="0"/>
      <w:marTop w:val="0"/>
      <w:marBottom w:val="0"/>
      <w:divBdr>
        <w:top w:val="none" w:sz="0" w:space="0" w:color="auto"/>
        <w:left w:val="none" w:sz="0" w:space="0" w:color="auto"/>
        <w:bottom w:val="none" w:sz="0" w:space="0" w:color="auto"/>
        <w:right w:val="none" w:sz="0" w:space="0" w:color="auto"/>
      </w:divBdr>
    </w:div>
    <w:div w:id="12610711">
      <w:bodyDiv w:val="1"/>
      <w:marLeft w:val="0"/>
      <w:marRight w:val="0"/>
      <w:marTop w:val="0"/>
      <w:marBottom w:val="0"/>
      <w:divBdr>
        <w:top w:val="none" w:sz="0" w:space="0" w:color="auto"/>
        <w:left w:val="none" w:sz="0" w:space="0" w:color="auto"/>
        <w:bottom w:val="none" w:sz="0" w:space="0" w:color="auto"/>
        <w:right w:val="none" w:sz="0" w:space="0" w:color="auto"/>
      </w:divBdr>
    </w:div>
    <w:div w:id="13700794">
      <w:bodyDiv w:val="1"/>
      <w:marLeft w:val="0"/>
      <w:marRight w:val="0"/>
      <w:marTop w:val="0"/>
      <w:marBottom w:val="0"/>
      <w:divBdr>
        <w:top w:val="none" w:sz="0" w:space="0" w:color="auto"/>
        <w:left w:val="none" w:sz="0" w:space="0" w:color="auto"/>
        <w:bottom w:val="none" w:sz="0" w:space="0" w:color="auto"/>
        <w:right w:val="none" w:sz="0" w:space="0" w:color="auto"/>
      </w:divBdr>
    </w:div>
    <w:div w:id="14312008">
      <w:bodyDiv w:val="1"/>
      <w:marLeft w:val="0"/>
      <w:marRight w:val="0"/>
      <w:marTop w:val="0"/>
      <w:marBottom w:val="0"/>
      <w:divBdr>
        <w:top w:val="none" w:sz="0" w:space="0" w:color="auto"/>
        <w:left w:val="none" w:sz="0" w:space="0" w:color="auto"/>
        <w:bottom w:val="none" w:sz="0" w:space="0" w:color="auto"/>
        <w:right w:val="none" w:sz="0" w:space="0" w:color="auto"/>
      </w:divBdr>
    </w:div>
    <w:div w:id="20404636">
      <w:bodyDiv w:val="1"/>
      <w:marLeft w:val="0"/>
      <w:marRight w:val="0"/>
      <w:marTop w:val="0"/>
      <w:marBottom w:val="0"/>
      <w:divBdr>
        <w:top w:val="none" w:sz="0" w:space="0" w:color="auto"/>
        <w:left w:val="none" w:sz="0" w:space="0" w:color="auto"/>
        <w:bottom w:val="none" w:sz="0" w:space="0" w:color="auto"/>
        <w:right w:val="none" w:sz="0" w:space="0" w:color="auto"/>
      </w:divBdr>
    </w:div>
    <w:div w:id="28847730">
      <w:bodyDiv w:val="1"/>
      <w:marLeft w:val="0"/>
      <w:marRight w:val="0"/>
      <w:marTop w:val="0"/>
      <w:marBottom w:val="0"/>
      <w:divBdr>
        <w:top w:val="none" w:sz="0" w:space="0" w:color="auto"/>
        <w:left w:val="none" w:sz="0" w:space="0" w:color="auto"/>
        <w:bottom w:val="none" w:sz="0" w:space="0" w:color="auto"/>
        <w:right w:val="none" w:sz="0" w:space="0" w:color="auto"/>
      </w:divBdr>
    </w:div>
    <w:div w:id="30805101">
      <w:bodyDiv w:val="1"/>
      <w:marLeft w:val="0"/>
      <w:marRight w:val="0"/>
      <w:marTop w:val="0"/>
      <w:marBottom w:val="0"/>
      <w:divBdr>
        <w:top w:val="none" w:sz="0" w:space="0" w:color="auto"/>
        <w:left w:val="none" w:sz="0" w:space="0" w:color="auto"/>
        <w:bottom w:val="none" w:sz="0" w:space="0" w:color="auto"/>
        <w:right w:val="none" w:sz="0" w:space="0" w:color="auto"/>
      </w:divBdr>
    </w:div>
    <w:div w:id="37556147">
      <w:bodyDiv w:val="1"/>
      <w:marLeft w:val="0"/>
      <w:marRight w:val="0"/>
      <w:marTop w:val="0"/>
      <w:marBottom w:val="0"/>
      <w:divBdr>
        <w:top w:val="none" w:sz="0" w:space="0" w:color="auto"/>
        <w:left w:val="none" w:sz="0" w:space="0" w:color="auto"/>
        <w:bottom w:val="none" w:sz="0" w:space="0" w:color="auto"/>
        <w:right w:val="none" w:sz="0" w:space="0" w:color="auto"/>
      </w:divBdr>
    </w:div>
    <w:div w:id="40055038">
      <w:bodyDiv w:val="1"/>
      <w:marLeft w:val="0"/>
      <w:marRight w:val="0"/>
      <w:marTop w:val="0"/>
      <w:marBottom w:val="0"/>
      <w:divBdr>
        <w:top w:val="none" w:sz="0" w:space="0" w:color="auto"/>
        <w:left w:val="none" w:sz="0" w:space="0" w:color="auto"/>
        <w:bottom w:val="none" w:sz="0" w:space="0" w:color="auto"/>
        <w:right w:val="none" w:sz="0" w:space="0" w:color="auto"/>
      </w:divBdr>
    </w:div>
    <w:div w:id="44180397">
      <w:bodyDiv w:val="1"/>
      <w:marLeft w:val="0"/>
      <w:marRight w:val="0"/>
      <w:marTop w:val="0"/>
      <w:marBottom w:val="0"/>
      <w:divBdr>
        <w:top w:val="none" w:sz="0" w:space="0" w:color="auto"/>
        <w:left w:val="none" w:sz="0" w:space="0" w:color="auto"/>
        <w:bottom w:val="none" w:sz="0" w:space="0" w:color="auto"/>
        <w:right w:val="none" w:sz="0" w:space="0" w:color="auto"/>
      </w:divBdr>
    </w:div>
    <w:div w:id="58409022">
      <w:bodyDiv w:val="1"/>
      <w:marLeft w:val="0"/>
      <w:marRight w:val="0"/>
      <w:marTop w:val="0"/>
      <w:marBottom w:val="0"/>
      <w:divBdr>
        <w:top w:val="none" w:sz="0" w:space="0" w:color="auto"/>
        <w:left w:val="none" w:sz="0" w:space="0" w:color="auto"/>
        <w:bottom w:val="none" w:sz="0" w:space="0" w:color="auto"/>
        <w:right w:val="none" w:sz="0" w:space="0" w:color="auto"/>
      </w:divBdr>
    </w:div>
    <w:div w:id="63384462">
      <w:bodyDiv w:val="1"/>
      <w:marLeft w:val="0"/>
      <w:marRight w:val="0"/>
      <w:marTop w:val="0"/>
      <w:marBottom w:val="0"/>
      <w:divBdr>
        <w:top w:val="none" w:sz="0" w:space="0" w:color="auto"/>
        <w:left w:val="none" w:sz="0" w:space="0" w:color="auto"/>
        <w:bottom w:val="none" w:sz="0" w:space="0" w:color="auto"/>
        <w:right w:val="none" w:sz="0" w:space="0" w:color="auto"/>
      </w:divBdr>
    </w:div>
    <w:div w:id="70979076">
      <w:bodyDiv w:val="1"/>
      <w:marLeft w:val="0"/>
      <w:marRight w:val="0"/>
      <w:marTop w:val="0"/>
      <w:marBottom w:val="0"/>
      <w:divBdr>
        <w:top w:val="none" w:sz="0" w:space="0" w:color="auto"/>
        <w:left w:val="none" w:sz="0" w:space="0" w:color="auto"/>
        <w:bottom w:val="none" w:sz="0" w:space="0" w:color="auto"/>
        <w:right w:val="none" w:sz="0" w:space="0" w:color="auto"/>
      </w:divBdr>
    </w:div>
    <w:div w:id="73358285">
      <w:bodyDiv w:val="1"/>
      <w:marLeft w:val="0"/>
      <w:marRight w:val="0"/>
      <w:marTop w:val="0"/>
      <w:marBottom w:val="0"/>
      <w:divBdr>
        <w:top w:val="none" w:sz="0" w:space="0" w:color="auto"/>
        <w:left w:val="none" w:sz="0" w:space="0" w:color="auto"/>
        <w:bottom w:val="none" w:sz="0" w:space="0" w:color="auto"/>
        <w:right w:val="none" w:sz="0" w:space="0" w:color="auto"/>
      </w:divBdr>
    </w:div>
    <w:div w:id="76633281">
      <w:bodyDiv w:val="1"/>
      <w:marLeft w:val="0"/>
      <w:marRight w:val="0"/>
      <w:marTop w:val="0"/>
      <w:marBottom w:val="0"/>
      <w:divBdr>
        <w:top w:val="none" w:sz="0" w:space="0" w:color="auto"/>
        <w:left w:val="none" w:sz="0" w:space="0" w:color="auto"/>
        <w:bottom w:val="none" w:sz="0" w:space="0" w:color="auto"/>
        <w:right w:val="none" w:sz="0" w:space="0" w:color="auto"/>
      </w:divBdr>
    </w:div>
    <w:div w:id="80955074">
      <w:bodyDiv w:val="1"/>
      <w:marLeft w:val="0"/>
      <w:marRight w:val="0"/>
      <w:marTop w:val="0"/>
      <w:marBottom w:val="0"/>
      <w:divBdr>
        <w:top w:val="none" w:sz="0" w:space="0" w:color="auto"/>
        <w:left w:val="none" w:sz="0" w:space="0" w:color="auto"/>
        <w:bottom w:val="none" w:sz="0" w:space="0" w:color="auto"/>
        <w:right w:val="none" w:sz="0" w:space="0" w:color="auto"/>
      </w:divBdr>
    </w:div>
    <w:div w:id="81998328">
      <w:bodyDiv w:val="1"/>
      <w:marLeft w:val="0"/>
      <w:marRight w:val="0"/>
      <w:marTop w:val="0"/>
      <w:marBottom w:val="0"/>
      <w:divBdr>
        <w:top w:val="none" w:sz="0" w:space="0" w:color="auto"/>
        <w:left w:val="none" w:sz="0" w:space="0" w:color="auto"/>
        <w:bottom w:val="none" w:sz="0" w:space="0" w:color="auto"/>
        <w:right w:val="none" w:sz="0" w:space="0" w:color="auto"/>
      </w:divBdr>
    </w:div>
    <w:div w:id="82146028">
      <w:bodyDiv w:val="1"/>
      <w:marLeft w:val="0"/>
      <w:marRight w:val="0"/>
      <w:marTop w:val="0"/>
      <w:marBottom w:val="0"/>
      <w:divBdr>
        <w:top w:val="none" w:sz="0" w:space="0" w:color="auto"/>
        <w:left w:val="none" w:sz="0" w:space="0" w:color="auto"/>
        <w:bottom w:val="none" w:sz="0" w:space="0" w:color="auto"/>
        <w:right w:val="none" w:sz="0" w:space="0" w:color="auto"/>
      </w:divBdr>
    </w:div>
    <w:div w:id="89739590">
      <w:bodyDiv w:val="1"/>
      <w:marLeft w:val="0"/>
      <w:marRight w:val="0"/>
      <w:marTop w:val="0"/>
      <w:marBottom w:val="0"/>
      <w:divBdr>
        <w:top w:val="none" w:sz="0" w:space="0" w:color="auto"/>
        <w:left w:val="none" w:sz="0" w:space="0" w:color="auto"/>
        <w:bottom w:val="none" w:sz="0" w:space="0" w:color="auto"/>
        <w:right w:val="none" w:sz="0" w:space="0" w:color="auto"/>
      </w:divBdr>
    </w:div>
    <w:div w:id="105002181">
      <w:bodyDiv w:val="1"/>
      <w:marLeft w:val="0"/>
      <w:marRight w:val="0"/>
      <w:marTop w:val="0"/>
      <w:marBottom w:val="0"/>
      <w:divBdr>
        <w:top w:val="none" w:sz="0" w:space="0" w:color="auto"/>
        <w:left w:val="none" w:sz="0" w:space="0" w:color="auto"/>
        <w:bottom w:val="none" w:sz="0" w:space="0" w:color="auto"/>
        <w:right w:val="none" w:sz="0" w:space="0" w:color="auto"/>
      </w:divBdr>
    </w:div>
    <w:div w:id="107745448">
      <w:bodyDiv w:val="1"/>
      <w:marLeft w:val="0"/>
      <w:marRight w:val="0"/>
      <w:marTop w:val="0"/>
      <w:marBottom w:val="0"/>
      <w:divBdr>
        <w:top w:val="none" w:sz="0" w:space="0" w:color="auto"/>
        <w:left w:val="none" w:sz="0" w:space="0" w:color="auto"/>
        <w:bottom w:val="none" w:sz="0" w:space="0" w:color="auto"/>
        <w:right w:val="none" w:sz="0" w:space="0" w:color="auto"/>
      </w:divBdr>
    </w:div>
    <w:div w:id="116874826">
      <w:bodyDiv w:val="1"/>
      <w:marLeft w:val="0"/>
      <w:marRight w:val="0"/>
      <w:marTop w:val="0"/>
      <w:marBottom w:val="0"/>
      <w:divBdr>
        <w:top w:val="none" w:sz="0" w:space="0" w:color="auto"/>
        <w:left w:val="none" w:sz="0" w:space="0" w:color="auto"/>
        <w:bottom w:val="none" w:sz="0" w:space="0" w:color="auto"/>
        <w:right w:val="none" w:sz="0" w:space="0" w:color="auto"/>
      </w:divBdr>
    </w:div>
    <w:div w:id="117335641">
      <w:bodyDiv w:val="1"/>
      <w:marLeft w:val="0"/>
      <w:marRight w:val="0"/>
      <w:marTop w:val="0"/>
      <w:marBottom w:val="0"/>
      <w:divBdr>
        <w:top w:val="none" w:sz="0" w:space="0" w:color="auto"/>
        <w:left w:val="none" w:sz="0" w:space="0" w:color="auto"/>
        <w:bottom w:val="none" w:sz="0" w:space="0" w:color="auto"/>
        <w:right w:val="none" w:sz="0" w:space="0" w:color="auto"/>
      </w:divBdr>
    </w:div>
    <w:div w:id="117918990">
      <w:bodyDiv w:val="1"/>
      <w:marLeft w:val="0"/>
      <w:marRight w:val="0"/>
      <w:marTop w:val="0"/>
      <w:marBottom w:val="0"/>
      <w:divBdr>
        <w:top w:val="none" w:sz="0" w:space="0" w:color="auto"/>
        <w:left w:val="none" w:sz="0" w:space="0" w:color="auto"/>
        <w:bottom w:val="none" w:sz="0" w:space="0" w:color="auto"/>
        <w:right w:val="none" w:sz="0" w:space="0" w:color="auto"/>
      </w:divBdr>
    </w:div>
    <w:div w:id="119613943">
      <w:bodyDiv w:val="1"/>
      <w:marLeft w:val="0"/>
      <w:marRight w:val="0"/>
      <w:marTop w:val="0"/>
      <w:marBottom w:val="0"/>
      <w:divBdr>
        <w:top w:val="none" w:sz="0" w:space="0" w:color="auto"/>
        <w:left w:val="none" w:sz="0" w:space="0" w:color="auto"/>
        <w:bottom w:val="none" w:sz="0" w:space="0" w:color="auto"/>
        <w:right w:val="none" w:sz="0" w:space="0" w:color="auto"/>
      </w:divBdr>
    </w:div>
    <w:div w:id="120617109">
      <w:bodyDiv w:val="1"/>
      <w:marLeft w:val="0"/>
      <w:marRight w:val="0"/>
      <w:marTop w:val="0"/>
      <w:marBottom w:val="0"/>
      <w:divBdr>
        <w:top w:val="none" w:sz="0" w:space="0" w:color="auto"/>
        <w:left w:val="none" w:sz="0" w:space="0" w:color="auto"/>
        <w:bottom w:val="none" w:sz="0" w:space="0" w:color="auto"/>
        <w:right w:val="none" w:sz="0" w:space="0" w:color="auto"/>
      </w:divBdr>
    </w:div>
    <w:div w:id="128786132">
      <w:bodyDiv w:val="1"/>
      <w:marLeft w:val="0"/>
      <w:marRight w:val="0"/>
      <w:marTop w:val="0"/>
      <w:marBottom w:val="0"/>
      <w:divBdr>
        <w:top w:val="none" w:sz="0" w:space="0" w:color="auto"/>
        <w:left w:val="none" w:sz="0" w:space="0" w:color="auto"/>
        <w:bottom w:val="none" w:sz="0" w:space="0" w:color="auto"/>
        <w:right w:val="none" w:sz="0" w:space="0" w:color="auto"/>
      </w:divBdr>
    </w:div>
    <w:div w:id="139075754">
      <w:bodyDiv w:val="1"/>
      <w:marLeft w:val="0"/>
      <w:marRight w:val="0"/>
      <w:marTop w:val="0"/>
      <w:marBottom w:val="0"/>
      <w:divBdr>
        <w:top w:val="none" w:sz="0" w:space="0" w:color="auto"/>
        <w:left w:val="none" w:sz="0" w:space="0" w:color="auto"/>
        <w:bottom w:val="none" w:sz="0" w:space="0" w:color="auto"/>
        <w:right w:val="none" w:sz="0" w:space="0" w:color="auto"/>
      </w:divBdr>
    </w:div>
    <w:div w:id="144855309">
      <w:bodyDiv w:val="1"/>
      <w:marLeft w:val="0"/>
      <w:marRight w:val="0"/>
      <w:marTop w:val="0"/>
      <w:marBottom w:val="0"/>
      <w:divBdr>
        <w:top w:val="none" w:sz="0" w:space="0" w:color="auto"/>
        <w:left w:val="none" w:sz="0" w:space="0" w:color="auto"/>
        <w:bottom w:val="none" w:sz="0" w:space="0" w:color="auto"/>
        <w:right w:val="none" w:sz="0" w:space="0" w:color="auto"/>
      </w:divBdr>
    </w:div>
    <w:div w:id="147132411">
      <w:bodyDiv w:val="1"/>
      <w:marLeft w:val="0"/>
      <w:marRight w:val="0"/>
      <w:marTop w:val="0"/>
      <w:marBottom w:val="0"/>
      <w:divBdr>
        <w:top w:val="none" w:sz="0" w:space="0" w:color="auto"/>
        <w:left w:val="none" w:sz="0" w:space="0" w:color="auto"/>
        <w:bottom w:val="none" w:sz="0" w:space="0" w:color="auto"/>
        <w:right w:val="none" w:sz="0" w:space="0" w:color="auto"/>
      </w:divBdr>
    </w:div>
    <w:div w:id="148986034">
      <w:bodyDiv w:val="1"/>
      <w:marLeft w:val="0"/>
      <w:marRight w:val="0"/>
      <w:marTop w:val="0"/>
      <w:marBottom w:val="0"/>
      <w:divBdr>
        <w:top w:val="none" w:sz="0" w:space="0" w:color="auto"/>
        <w:left w:val="none" w:sz="0" w:space="0" w:color="auto"/>
        <w:bottom w:val="none" w:sz="0" w:space="0" w:color="auto"/>
        <w:right w:val="none" w:sz="0" w:space="0" w:color="auto"/>
      </w:divBdr>
    </w:div>
    <w:div w:id="160194471">
      <w:bodyDiv w:val="1"/>
      <w:marLeft w:val="0"/>
      <w:marRight w:val="0"/>
      <w:marTop w:val="0"/>
      <w:marBottom w:val="0"/>
      <w:divBdr>
        <w:top w:val="none" w:sz="0" w:space="0" w:color="auto"/>
        <w:left w:val="none" w:sz="0" w:space="0" w:color="auto"/>
        <w:bottom w:val="none" w:sz="0" w:space="0" w:color="auto"/>
        <w:right w:val="none" w:sz="0" w:space="0" w:color="auto"/>
      </w:divBdr>
      <w:divsChild>
        <w:div w:id="9796042">
          <w:marLeft w:val="0"/>
          <w:marRight w:val="0"/>
          <w:marTop w:val="0"/>
          <w:marBottom w:val="0"/>
          <w:divBdr>
            <w:top w:val="none" w:sz="0" w:space="0" w:color="auto"/>
            <w:left w:val="none" w:sz="0" w:space="0" w:color="auto"/>
            <w:bottom w:val="none" w:sz="0" w:space="0" w:color="auto"/>
            <w:right w:val="none" w:sz="0" w:space="0" w:color="auto"/>
          </w:divBdr>
        </w:div>
        <w:div w:id="1156458815">
          <w:marLeft w:val="0"/>
          <w:marRight w:val="0"/>
          <w:marTop w:val="0"/>
          <w:marBottom w:val="0"/>
          <w:divBdr>
            <w:top w:val="none" w:sz="0" w:space="0" w:color="auto"/>
            <w:left w:val="none" w:sz="0" w:space="0" w:color="auto"/>
            <w:bottom w:val="none" w:sz="0" w:space="0" w:color="auto"/>
            <w:right w:val="none" w:sz="0" w:space="0" w:color="auto"/>
          </w:divBdr>
        </w:div>
        <w:div w:id="1534227921">
          <w:marLeft w:val="0"/>
          <w:marRight w:val="0"/>
          <w:marTop w:val="0"/>
          <w:marBottom w:val="0"/>
          <w:divBdr>
            <w:top w:val="none" w:sz="0" w:space="0" w:color="auto"/>
            <w:left w:val="none" w:sz="0" w:space="0" w:color="auto"/>
            <w:bottom w:val="none" w:sz="0" w:space="0" w:color="auto"/>
            <w:right w:val="none" w:sz="0" w:space="0" w:color="auto"/>
          </w:divBdr>
        </w:div>
        <w:div w:id="1810395793">
          <w:marLeft w:val="0"/>
          <w:marRight w:val="0"/>
          <w:marTop w:val="0"/>
          <w:marBottom w:val="0"/>
          <w:divBdr>
            <w:top w:val="none" w:sz="0" w:space="0" w:color="auto"/>
            <w:left w:val="none" w:sz="0" w:space="0" w:color="auto"/>
            <w:bottom w:val="none" w:sz="0" w:space="0" w:color="auto"/>
            <w:right w:val="none" w:sz="0" w:space="0" w:color="auto"/>
          </w:divBdr>
        </w:div>
        <w:div w:id="2031759896">
          <w:marLeft w:val="0"/>
          <w:marRight w:val="0"/>
          <w:marTop w:val="0"/>
          <w:marBottom w:val="0"/>
          <w:divBdr>
            <w:top w:val="none" w:sz="0" w:space="0" w:color="auto"/>
            <w:left w:val="none" w:sz="0" w:space="0" w:color="auto"/>
            <w:bottom w:val="none" w:sz="0" w:space="0" w:color="auto"/>
            <w:right w:val="none" w:sz="0" w:space="0" w:color="auto"/>
          </w:divBdr>
        </w:div>
      </w:divsChild>
    </w:div>
    <w:div w:id="164364627">
      <w:bodyDiv w:val="1"/>
      <w:marLeft w:val="0"/>
      <w:marRight w:val="0"/>
      <w:marTop w:val="0"/>
      <w:marBottom w:val="0"/>
      <w:divBdr>
        <w:top w:val="none" w:sz="0" w:space="0" w:color="auto"/>
        <w:left w:val="none" w:sz="0" w:space="0" w:color="auto"/>
        <w:bottom w:val="none" w:sz="0" w:space="0" w:color="auto"/>
        <w:right w:val="none" w:sz="0" w:space="0" w:color="auto"/>
      </w:divBdr>
    </w:div>
    <w:div w:id="177936470">
      <w:bodyDiv w:val="1"/>
      <w:marLeft w:val="0"/>
      <w:marRight w:val="0"/>
      <w:marTop w:val="0"/>
      <w:marBottom w:val="0"/>
      <w:divBdr>
        <w:top w:val="none" w:sz="0" w:space="0" w:color="auto"/>
        <w:left w:val="none" w:sz="0" w:space="0" w:color="auto"/>
        <w:bottom w:val="none" w:sz="0" w:space="0" w:color="auto"/>
        <w:right w:val="none" w:sz="0" w:space="0" w:color="auto"/>
      </w:divBdr>
    </w:div>
    <w:div w:id="181164401">
      <w:bodyDiv w:val="1"/>
      <w:marLeft w:val="0"/>
      <w:marRight w:val="0"/>
      <w:marTop w:val="0"/>
      <w:marBottom w:val="0"/>
      <w:divBdr>
        <w:top w:val="none" w:sz="0" w:space="0" w:color="auto"/>
        <w:left w:val="none" w:sz="0" w:space="0" w:color="auto"/>
        <w:bottom w:val="none" w:sz="0" w:space="0" w:color="auto"/>
        <w:right w:val="none" w:sz="0" w:space="0" w:color="auto"/>
      </w:divBdr>
    </w:div>
    <w:div w:id="181214232">
      <w:bodyDiv w:val="1"/>
      <w:marLeft w:val="0"/>
      <w:marRight w:val="0"/>
      <w:marTop w:val="0"/>
      <w:marBottom w:val="0"/>
      <w:divBdr>
        <w:top w:val="none" w:sz="0" w:space="0" w:color="auto"/>
        <w:left w:val="none" w:sz="0" w:space="0" w:color="auto"/>
        <w:bottom w:val="none" w:sz="0" w:space="0" w:color="auto"/>
        <w:right w:val="none" w:sz="0" w:space="0" w:color="auto"/>
      </w:divBdr>
    </w:div>
    <w:div w:id="191303831">
      <w:bodyDiv w:val="1"/>
      <w:marLeft w:val="0"/>
      <w:marRight w:val="0"/>
      <w:marTop w:val="0"/>
      <w:marBottom w:val="0"/>
      <w:divBdr>
        <w:top w:val="none" w:sz="0" w:space="0" w:color="auto"/>
        <w:left w:val="none" w:sz="0" w:space="0" w:color="auto"/>
        <w:bottom w:val="none" w:sz="0" w:space="0" w:color="auto"/>
        <w:right w:val="none" w:sz="0" w:space="0" w:color="auto"/>
      </w:divBdr>
    </w:div>
    <w:div w:id="191920361">
      <w:bodyDiv w:val="1"/>
      <w:marLeft w:val="0"/>
      <w:marRight w:val="0"/>
      <w:marTop w:val="0"/>
      <w:marBottom w:val="0"/>
      <w:divBdr>
        <w:top w:val="none" w:sz="0" w:space="0" w:color="auto"/>
        <w:left w:val="none" w:sz="0" w:space="0" w:color="auto"/>
        <w:bottom w:val="none" w:sz="0" w:space="0" w:color="auto"/>
        <w:right w:val="none" w:sz="0" w:space="0" w:color="auto"/>
      </w:divBdr>
    </w:div>
    <w:div w:id="192697393">
      <w:bodyDiv w:val="1"/>
      <w:marLeft w:val="0"/>
      <w:marRight w:val="0"/>
      <w:marTop w:val="0"/>
      <w:marBottom w:val="0"/>
      <w:divBdr>
        <w:top w:val="none" w:sz="0" w:space="0" w:color="auto"/>
        <w:left w:val="none" w:sz="0" w:space="0" w:color="auto"/>
        <w:bottom w:val="none" w:sz="0" w:space="0" w:color="auto"/>
        <w:right w:val="none" w:sz="0" w:space="0" w:color="auto"/>
      </w:divBdr>
    </w:div>
    <w:div w:id="194317374">
      <w:bodyDiv w:val="1"/>
      <w:marLeft w:val="0"/>
      <w:marRight w:val="0"/>
      <w:marTop w:val="0"/>
      <w:marBottom w:val="0"/>
      <w:divBdr>
        <w:top w:val="none" w:sz="0" w:space="0" w:color="auto"/>
        <w:left w:val="none" w:sz="0" w:space="0" w:color="auto"/>
        <w:bottom w:val="none" w:sz="0" w:space="0" w:color="auto"/>
        <w:right w:val="none" w:sz="0" w:space="0" w:color="auto"/>
      </w:divBdr>
    </w:div>
    <w:div w:id="194657455">
      <w:bodyDiv w:val="1"/>
      <w:marLeft w:val="0"/>
      <w:marRight w:val="0"/>
      <w:marTop w:val="0"/>
      <w:marBottom w:val="0"/>
      <w:divBdr>
        <w:top w:val="none" w:sz="0" w:space="0" w:color="auto"/>
        <w:left w:val="none" w:sz="0" w:space="0" w:color="auto"/>
        <w:bottom w:val="none" w:sz="0" w:space="0" w:color="auto"/>
        <w:right w:val="none" w:sz="0" w:space="0" w:color="auto"/>
      </w:divBdr>
    </w:div>
    <w:div w:id="197553205">
      <w:bodyDiv w:val="1"/>
      <w:marLeft w:val="0"/>
      <w:marRight w:val="0"/>
      <w:marTop w:val="0"/>
      <w:marBottom w:val="0"/>
      <w:divBdr>
        <w:top w:val="none" w:sz="0" w:space="0" w:color="auto"/>
        <w:left w:val="none" w:sz="0" w:space="0" w:color="auto"/>
        <w:bottom w:val="none" w:sz="0" w:space="0" w:color="auto"/>
        <w:right w:val="none" w:sz="0" w:space="0" w:color="auto"/>
      </w:divBdr>
    </w:div>
    <w:div w:id="198205125">
      <w:bodyDiv w:val="1"/>
      <w:marLeft w:val="0"/>
      <w:marRight w:val="0"/>
      <w:marTop w:val="0"/>
      <w:marBottom w:val="0"/>
      <w:divBdr>
        <w:top w:val="none" w:sz="0" w:space="0" w:color="auto"/>
        <w:left w:val="none" w:sz="0" w:space="0" w:color="auto"/>
        <w:bottom w:val="none" w:sz="0" w:space="0" w:color="auto"/>
        <w:right w:val="none" w:sz="0" w:space="0" w:color="auto"/>
      </w:divBdr>
    </w:div>
    <w:div w:id="198666405">
      <w:bodyDiv w:val="1"/>
      <w:marLeft w:val="0"/>
      <w:marRight w:val="0"/>
      <w:marTop w:val="0"/>
      <w:marBottom w:val="0"/>
      <w:divBdr>
        <w:top w:val="none" w:sz="0" w:space="0" w:color="auto"/>
        <w:left w:val="none" w:sz="0" w:space="0" w:color="auto"/>
        <w:bottom w:val="none" w:sz="0" w:space="0" w:color="auto"/>
        <w:right w:val="none" w:sz="0" w:space="0" w:color="auto"/>
      </w:divBdr>
    </w:div>
    <w:div w:id="207837861">
      <w:bodyDiv w:val="1"/>
      <w:marLeft w:val="0"/>
      <w:marRight w:val="0"/>
      <w:marTop w:val="0"/>
      <w:marBottom w:val="0"/>
      <w:divBdr>
        <w:top w:val="none" w:sz="0" w:space="0" w:color="auto"/>
        <w:left w:val="none" w:sz="0" w:space="0" w:color="auto"/>
        <w:bottom w:val="none" w:sz="0" w:space="0" w:color="auto"/>
        <w:right w:val="none" w:sz="0" w:space="0" w:color="auto"/>
      </w:divBdr>
    </w:div>
    <w:div w:id="210461903">
      <w:bodyDiv w:val="1"/>
      <w:marLeft w:val="0"/>
      <w:marRight w:val="0"/>
      <w:marTop w:val="0"/>
      <w:marBottom w:val="0"/>
      <w:divBdr>
        <w:top w:val="none" w:sz="0" w:space="0" w:color="auto"/>
        <w:left w:val="none" w:sz="0" w:space="0" w:color="auto"/>
        <w:bottom w:val="none" w:sz="0" w:space="0" w:color="auto"/>
        <w:right w:val="none" w:sz="0" w:space="0" w:color="auto"/>
      </w:divBdr>
    </w:div>
    <w:div w:id="210771904">
      <w:bodyDiv w:val="1"/>
      <w:marLeft w:val="0"/>
      <w:marRight w:val="0"/>
      <w:marTop w:val="0"/>
      <w:marBottom w:val="0"/>
      <w:divBdr>
        <w:top w:val="none" w:sz="0" w:space="0" w:color="auto"/>
        <w:left w:val="none" w:sz="0" w:space="0" w:color="auto"/>
        <w:bottom w:val="none" w:sz="0" w:space="0" w:color="auto"/>
        <w:right w:val="none" w:sz="0" w:space="0" w:color="auto"/>
      </w:divBdr>
    </w:div>
    <w:div w:id="213395447">
      <w:bodyDiv w:val="1"/>
      <w:marLeft w:val="0"/>
      <w:marRight w:val="0"/>
      <w:marTop w:val="0"/>
      <w:marBottom w:val="0"/>
      <w:divBdr>
        <w:top w:val="none" w:sz="0" w:space="0" w:color="auto"/>
        <w:left w:val="none" w:sz="0" w:space="0" w:color="auto"/>
        <w:bottom w:val="none" w:sz="0" w:space="0" w:color="auto"/>
        <w:right w:val="none" w:sz="0" w:space="0" w:color="auto"/>
      </w:divBdr>
    </w:div>
    <w:div w:id="215356945">
      <w:bodyDiv w:val="1"/>
      <w:marLeft w:val="0"/>
      <w:marRight w:val="0"/>
      <w:marTop w:val="0"/>
      <w:marBottom w:val="0"/>
      <w:divBdr>
        <w:top w:val="none" w:sz="0" w:space="0" w:color="auto"/>
        <w:left w:val="none" w:sz="0" w:space="0" w:color="auto"/>
        <w:bottom w:val="none" w:sz="0" w:space="0" w:color="auto"/>
        <w:right w:val="none" w:sz="0" w:space="0" w:color="auto"/>
      </w:divBdr>
    </w:div>
    <w:div w:id="217401752">
      <w:bodyDiv w:val="1"/>
      <w:marLeft w:val="0"/>
      <w:marRight w:val="0"/>
      <w:marTop w:val="0"/>
      <w:marBottom w:val="0"/>
      <w:divBdr>
        <w:top w:val="none" w:sz="0" w:space="0" w:color="auto"/>
        <w:left w:val="none" w:sz="0" w:space="0" w:color="auto"/>
        <w:bottom w:val="none" w:sz="0" w:space="0" w:color="auto"/>
        <w:right w:val="none" w:sz="0" w:space="0" w:color="auto"/>
      </w:divBdr>
    </w:div>
    <w:div w:id="226038744">
      <w:bodyDiv w:val="1"/>
      <w:marLeft w:val="0"/>
      <w:marRight w:val="0"/>
      <w:marTop w:val="0"/>
      <w:marBottom w:val="0"/>
      <w:divBdr>
        <w:top w:val="none" w:sz="0" w:space="0" w:color="auto"/>
        <w:left w:val="none" w:sz="0" w:space="0" w:color="auto"/>
        <w:bottom w:val="none" w:sz="0" w:space="0" w:color="auto"/>
        <w:right w:val="none" w:sz="0" w:space="0" w:color="auto"/>
      </w:divBdr>
    </w:div>
    <w:div w:id="227112280">
      <w:bodyDiv w:val="1"/>
      <w:marLeft w:val="0"/>
      <w:marRight w:val="0"/>
      <w:marTop w:val="0"/>
      <w:marBottom w:val="0"/>
      <w:divBdr>
        <w:top w:val="none" w:sz="0" w:space="0" w:color="auto"/>
        <w:left w:val="none" w:sz="0" w:space="0" w:color="auto"/>
        <w:bottom w:val="none" w:sz="0" w:space="0" w:color="auto"/>
        <w:right w:val="none" w:sz="0" w:space="0" w:color="auto"/>
      </w:divBdr>
    </w:div>
    <w:div w:id="242760955">
      <w:bodyDiv w:val="1"/>
      <w:marLeft w:val="0"/>
      <w:marRight w:val="0"/>
      <w:marTop w:val="0"/>
      <w:marBottom w:val="0"/>
      <w:divBdr>
        <w:top w:val="none" w:sz="0" w:space="0" w:color="auto"/>
        <w:left w:val="none" w:sz="0" w:space="0" w:color="auto"/>
        <w:bottom w:val="none" w:sz="0" w:space="0" w:color="auto"/>
        <w:right w:val="none" w:sz="0" w:space="0" w:color="auto"/>
      </w:divBdr>
    </w:div>
    <w:div w:id="243532016">
      <w:bodyDiv w:val="1"/>
      <w:marLeft w:val="0"/>
      <w:marRight w:val="0"/>
      <w:marTop w:val="0"/>
      <w:marBottom w:val="0"/>
      <w:divBdr>
        <w:top w:val="none" w:sz="0" w:space="0" w:color="auto"/>
        <w:left w:val="none" w:sz="0" w:space="0" w:color="auto"/>
        <w:bottom w:val="none" w:sz="0" w:space="0" w:color="auto"/>
        <w:right w:val="none" w:sz="0" w:space="0" w:color="auto"/>
      </w:divBdr>
    </w:div>
    <w:div w:id="251473922">
      <w:bodyDiv w:val="1"/>
      <w:marLeft w:val="0"/>
      <w:marRight w:val="0"/>
      <w:marTop w:val="0"/>
      <w:marBottom w:val="0"/>
      <w:divBdr>
        <w:top w:val="none" w:sz="0" w:space="0" w:color="auto"/>
        <w:left w:val="none" w:sz="0" w:space="0" w:color="auto"/>
        <w:bottom w:val="none" w:sz="0" w:space="0" w:color="auto"/>
        <w:right w:val="none" w:sz="0" w:space="0" w:color="auto"/>
      </w:divBdr>
    </w:div>
    <w:div w:id="252590897">
      <w:bodyDiv w:val="1"/>
      <w:marLeft w:val="0"/>
      <w:marRight w:val="0"/>
      <w:marTop w:val="0"/>
      <w:marBottom w:val="0"/>
      <w:divBdr>
        <w:top w:val="none" w:sz="0" w:space="0" w:color="auto"/>
        <w:left w:val="none" w:sz="0" w:space="0" w:color="auto"/>
        <w:bottom w:val="none" w:sz="0" w:space="0" w:color="auto"/>
        <w:right w:val="none" w:sz="0" w:space="0" w:color="auto"/>
      </w:divBdr>
    </w:div>
    <w:div w:id="253514550">
      <w:bodyDiv w:val="1"/>
      <w:marLeft w:val="0"/>
      <w:marRight w:val="0"/>
      <w:marTop w:val="0"/>
      <w:marBottom w:val="0"/>
      <w:divBdr>
        <w:top w:val="none" w:sz="0" w:space="0" w:color="auto"/>
        <w:left w:val="none" w:sz="0" w:space="0" w:color="auto"/>
        <w:bottom w:val="none" w:sz="0" w:space="0" w:color="auto"/>
        <w:right w:val="none" w:sz="0" w:space="0" w:color="auto"/>
      </w:divBdr>
    </w:div>
    <w:div w:id="254244073">
      <w:bodyDiv w:val="1"/>
      <w:marLeft w:val="0"/>
      <w:marRight w:val="0"/>
      <w:marTop w:val="0"/>
      <w:marBottom w:val="0"/>
      <w:divBdr>
        <w:top w:val="none" w:sz="0" w:space="0" w:color="auto"/>
        <w:left w:val="none" w:sz="0" w:space="0" w:color="auto"/>
        <w:bottom w:val="none" w:sz="0" w:space="0" w:color="auto"/>
        <w:right w:val="none" w:sz="0" w:space="0" w:color="auto"/>
      </w:divBdr>
    </w:div>
    <w:div w:id="255142204">
      <w:bodyDiv w:val="1"/>
      <w:marLeft w:val="0"/>
      <w:marRight w:val="0"/>
      <w:marTop w:val="0"/>
      <w:marBottom w:val="0"/>
      <w:divBdr>
        <w:top w:val="none" w:sz="0" w:space="0" w:color="auto"/>
        <w:left w:val="none" w:sz="0" w:space="0" w:color="auto"/>
        <w:bottom w:val="none" w:sz="0" w:space="0" w:color="auto"/>
        <w:right w:val="none" w:sz="0" w:space="0" w:color="auto"/>
      </w:divBdr>
    </w:div>
    <w:div w:id="261645433">
      <w:bodyDiv w:val="1"/>
      <w:marLeft w:val="0"/>
      <w:marRight w:val="0"/>
      <w:marTop w:val="0"/>
      <w:marBottom w:val="0"/>
      <w:divBdr>
        <w:top w:val="none" w:sz="0" w:space="0" w:color="auto"/>
        <w:left w:val="none" w:sz="0" w:space="0" w:color="auto"/>
        <w:bottom w:val="none" w:sz="0" w:space="0" w:color="auto"/>
        <w:right w:val="none" w:sz="0" w:space="0" w:color="auto"/>
      </w:divBdr>
    </w:div>
    <w:div w:id="269703621">
      <w:bodyDiv w:val="1"/>
      <w:marLeft w:val="0"/>
      <w:marRight w:val="0"/>
      <w:marTop w:val="0"/>
      <w:marBottom w:val="0"/>
      <w:divBdr>
        <w:top w:val="none" w:sz="0" w:space="0" w:color="auto"/>
        <w:left w:val="none" w:sz="0" w:space="0" w:color="auto"/>
        <w:bottom w:val="none" w:sz="0" w:space="0" w:color="auto"/>
        <w:right w:val="none" w:sz="0" w:space="0" w:color="auto"/>
      </w:divBdr>
    </w:div>
    <w:div w:id="270364123">
      <w:bodyDiv w:val="1"/>
      <w:marLeft w:val="0"/>
      <w:marRight w:val="0"/>
      <w:marTop w:val="0"/>
      <w:marBottom w:val="0"/>
      <w:divBdr>
        <w:top w:val="none" w:sz="0" w:space="0" w:color="auto"/>
        <w:left w:val="none" w:sz="0" w:space="0" w:color="auto"/>
        <w:bottom w:val="none" w:sz="0" w:space="0" w:color="auto"/>
        <w:right w:val="none" w:sz="0" w:space="0" w:color="auto"/>
      </w:divBdr>
    </w:div>
    <w:div w:id="271088156">
      <w:bodyDiv w:val="1"/>
      <w:marLeft w:val="0"/>
      <w:marRight w:val="0"/>
      <w:marTop w:val="0"/>
      <w:marBottom w:val="0"/>
      <w:divBdr>
        <w:top w:val="none" w:sz="0" w:space="0" w:color="auto"/>
        <w:left w:val="none" w:sz="0" w:space="0" w:color="auto"/>
        <w:bottom w:val="none" w:sz="0" w:space="0" w:color="auto"/>
        <w:right w:val="none" w:sz="0" w:space="0" w:color="auto"/>
      </w:divBdr>
    </w:div>
    <w:div w:id="273440747">
      <w:bodyDiv w:val="1"/>
      <w:marLeft w:val="0"/>
      <w:marRight w:val="0"/>
      <w:marTop w:val="0"/>
      <w:marBottom w:val="0"/>
      <w:divBdr>
        <w:top w:val="none" w:sz="0" w:space="0" w:color="auto"/>
        <w:left w:val="none" w:sz="0" w:space="0" w:color="auto"/>
        <w:bottom w:val="none" w:sz="0" w:space="0" w:color="auto"/>
        <w:right w:val="none" w:sz="0" w:space="0" w:color="auto"/>
      </w:divBdr>
    </w:div>
    <w:div w:id="273905406">
      <w:bodyDiv w:val="1"/>
      <w:marLeft w:val="0"/>
      <w:marRight w:val="0"/>
      <w:marTop w:val="0"/>
      <w:marBottom w:val="0"/>
      <w:divBdr>
        <w:top w:val="none" w:sz="0" w:space="0" w:color="auto"/>
        <w:left w:val="none" w:sz="0" w:space="0" w:color="auto"/>
        <w:bottom w:val="none" w:sz="0" w:space="0" w:color="auto"/>
        <w:right w:val="none" w:sz="0" w:space="0" w:color="auto"/>
      </w:divBdr>
    </w:div>
    <w:div w:id="274601200">
      <w:bodyDiv w:val="1"/>
      <w:marLeft w:val="0"/>
      <w:marRight w:val="0"/>
      <w:marTop w:val="0"/>
      <w:marBottom w:val="0"/>
      <w:divBdr>
        <w:top w:val="none" w:sz="0" w:space="0" w:color="auto"/>
        <w:left w:val="none" w:sz="0" w:space="0" w:color="auto"/>
        <w:bottom w:val="none" w:sz="0" w:space="0" w:color="auto"/>
        <w:right w:val="none" w:sz="0" w:space="0" w:color="auto"/>
      </w:divBdr>
    </w:div>
    <w:div w:id="274868703">
      <w:bodyDiv w:val="1"/>
      <w:marLeft w:val="0"/>
      <w:marRight w:val="0"/>
      <w:marTop w:val="0"/>
      <w:marBottom w:val="0"/>
      <w:divBdr>
        <w:top w:val="none" w:sz="0" w:space="0" w:color="auto"/>
        <w:left w:val="none" w:sz="0" w:space="0" w:color="auto"/>
        <w:bottom w:val="none" w:sz="0" w:space="0" w:color="auto"/>
        <w:right w:val="none" w:sz="0" w:space="0" w:color="auto"/>
      </w:divBdr>
    </w:div>
    <w:div w:id="276719562">
      <w:bodyDiv w:val="1"/>
      <w:marLeft w:val="0"/>
      <w:marRight w:val="0"/>
      <w:marTop w:val="0"/>
      <w:marBottom w:val="0"/>
      <w:divBdr>
        <w:top w:val="none" w:sz="0" w:space="0" w:color="auto"/>
        <w:left w:val="none" w:sz="0" w:space="0" w:color="auto"/>
        <w:bottom w:val="none" w:sz="0" w:space="0" w:color="auto"/>
        <w:right w:val="none" w:sz="0" w:space="0" w:color="auto"/>
      </w:divBdr>
    </w:div>
    <w:div w:id="279531414">
      <w:bodyDiv w:val="1"/>
      <w:marLeft w:val="0"/>
      <w:marRight w:val="0"/>
      <w:marTop w:val="0"/>
      <w:marBottom w:val="0"/>
      <w:divBdr>
        <w:top w:val="none" w:sz="0" w:space="0" w:color="auto"/>
        <w:left w:val="none" w:sz="0" w:space="0" w:color="auto"/>
        <w:bottom w:val="none" w:sz="0" w:space="0" w:color="auto"/>
        <w:right w:val="none" w:sz="0" w:space="0" w:color="auto"/>
      </w:divBdr>
    </w:div>
    <w:div w:id="285160711">
      <w:bodyDiv w:val="1"/>
      <w:marLeft w:val="0"/>
      <w:marRight w:val="0"/>
      <w:marTop w:val="0"/>
      <w:marBottom w:val="0"/>
      <w:divBdr>
        <w:top w:val="none" w:sz="0" w:space="0" w:color="auto"/>
        <w:left w:val="none" w:sz="0" w:space="0" w:color="auto"/>
        <w:bottom w:val="none" w:sz="0" w:space="0" w:color="auto"/>
        <w:right w:val="none" w:sz="0" w:space="0" w:color="auto"/>
      </w:divBdr>
    </w:div>
    <w:div w:id="287323320">
      <w:bodyDiv w:val="1"/>
      <w:marLeft w:val="0"/>
      <w:marRight w:val="0"/>
      <w:marTop w:val="0"/>
      <w:marBottom w:val="0"/>
      <w:divBdr>
        <w:top w:val="none" w:sz="0" w:space="0" w:color="auto"/>
        <w:left w:val="none" w:sz="0" w:space="0" w:color="auto"/>
        <w:bottom w:val="none" w:sz="0" w:space="0" w:color="auto"/>
        <w:right w:val="none" w:sz="0" w:space="0" w:color="auto"/>
      </w:divBdr>
    </w:div>
    <w:div w:id="298265170">
      <w:bodyDiv w:val="1"/>
      <w:marLeft w:val="0"/>
      <w:marRight w:val="0"/>
      <w:marTop w:val="0"/>
      <w:marBottom w:val="0"/>
      <w:divBdr>
        <w:top w:val="none" w:sz="0" w:space="0" w:color="auto"/>
        <w:left w:val="none" w:sz="0" w:space="0" w:color="auto"/>
        <w:bottom w:val="none" w:sz="0" w:space="0" w:color="auto"/>
        <w:right w:val="none" w:sz="0" w:space="0" w:color="auto"/>
      </w:divBdr>
    </w:div>
    <w:div w:id="307395717">
      <w:bodyDiv w:val="1"/>
      <w:marLeft w:val="0"/>
      <w:marRight w:val="0"/>
      <w:marTop w:val="0"/>
      <w:marBottom w:val="0"/>
      <w:divBdr>
        <w:top w:val="none" w:sz="0" w:space="0" w:color="auto"/>
        <w:left w:val="none" w:sz="0" w:space="0" w:color="auto"/>
        <w:bottom w:val="none" w:sz="0" w:space="0" w:color="auto"/>
        <w:right w:val="none" w:sz="0" w:space="0" w:color="auto"/>
      </w:divBdr>
    </w:div>
    <w:div w:id="308443312">
      <w:bodyDiv w:val="1"/>
      <w:marLeft w:val="0"/>
      <w:marRight w:val="0"/>
      <w:marTop w:val="0"/>
      <w:marBottom w:val="0"/>
      <w:divBdr>
        <w:top w:val="none" w:sz="0" w:space="0" w:color="auto"/>
        <w:left w:val="none" w:sz="0" w:space="0" w:color="auto"/>
        <w:bottom w:val="none" w:sz="0" w:space="0" w:color="auto"/>
        <w:right w:val="none" w:sz="0" w:space="0" w:color="auto"/>
      </w:divBdr>
    </w:div>
    <w:div w:id="311451606">
      <w:bodyDiv w:val="1"/>
      <w:marLeft w:val="0"/>
      <w:marRight w:val="0"/>
      <w:marTop w:val="0"/>
      <w:marBottom w:val="0"/>
      <w:divBdr>
        <w:top w:val="none" w:sz="0" w:space="0" w:color="auto"/>
        <w:left w:val="none" w:sz="0" w:space="0" w:color="auto"/>
        <w:bottom w:val="none" w:sz="0" w:space="0" w:color="auto"/>
        <w:right w:val="none" w:sz="0" w:space="0" w:color="auto"/>
      </w:divBdr>
    </w:div>
    <w:div w:id="314795929">
      <w:bodyDiv w:val="1"/>
      <w:marLeft w:val="0"/>
      <w:marRight w:val="0"/>
      <w:marTop w:val="0"/>
      <w:marBottom w:val="0"/>
      <w:divBdr>
        <w:top w:val="none" w:sz="0" w:space="0" w:color="auto"/>
        <w:left w:val="none" w:sz="0" w:space="0" w:color="auto"/>
        <w:bottom w:val="none" w:sz="0" w:space="0" w:color="auto"/>
        <w:right w:val="none" w:sz="0" w:space="0" w:color="auto"/>
      </w:divBdr>
    </w:div>
    <w:div w:id="322315064">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9647385">
      <w:bodyDiv w:val="1"/>
      <w:marLeft w:val="0"/>
      <w:marRight w:val="0"/>
      <w:marTop w:val="0"/>
      <w:marBottom w:val="0"/>
      <w:divBdr>
        <w:top w:val="none" w:sz="0" w:space="0" w:color="auto"/>
        <w:left w:val="none" w:sz="0" w:space="0" w:color="auto"/>
        <w:bottom w:val="none" w:sz="0" w:space="0" w:color="auto"/>
        <w:right w:val="none" w:sz="0" w:space="0" w:color="auto"/>
      </w:divBdr>
    </w:div>
    <w:div w:id="332881053">
      <w:bodyDiv w:val="1"/>
      <w:marLeft w:val="0"/>
      <w:marRight w:val="0"/>
      <w:marTop w:val="0"/>
      <w:marBottom w:val="0"/>
      <w:divBdr>
        <w:top w:val="none" w:sz="0" w:space="0" w:color="auto"/>
        <w:left w:val="none" w:sz="0" w:space="0" w:color="auto"/>
        <w:bottom w:val="none" w:sz="0" w:space="0" w:color="auto"/>
        <w:right w:val="none" w:sz="0" w:space="0" w:color="auto"/>
      </w:divBdr>
    </w:div>
    <w:div w:id="333188305">
      <w:bodyDiv w:val="1"/>
      <w:marLeft w:val="0"/>
      <w:marRight w:val="0"/>
      <w:marTop w:val="0"/>
      <w:marBottom w:val="0"/>
      <w:divBdr>
        <w:top w:val="none" w:sz="0" w:space="0" w:color="auto"/>
        <w:left w:val="none" w:sz="0" w:space="0" w:color="auto"/>
        <w:bottom w:val="none" w:sz="0" w:space="0" w:color="auto"/>
        <w:right w:val="none" w:sz="0" w:space="0" w:color="auto"/>
      </w:divBdr>
    </w:div>
    <w:div w:id="336200015">
      <w:bodyDiv w:val="1"/>
      <w:marLeft w:val="0"/>
      <w:marRight w:val="0"/>
      <w:marTop w:val="0"/>
      <w:marBottom w:val="0"/>
      <w:divBdr>
        <w:top w:val="none" w:sz="0" w:space="0" w:color="auto"/>
        <w:left w:val="none" w:sz="0" w:space="0" w:color="auto"/>
        <w:bottom w:val="none" w:sz="0" w:space="0" w:color="auto"/>
        <w:right w:val="none" w:sz="0" w:space="0" w:color="auto"/>
      </w:divBdr>
    </w:div>
    <w:div w:id="337079749">
      <w:bodyDiv w:val="1"/>
      <w:marLeft w:val="0"/>
      <w:marRight w:val="0"/>
      <w:marTop w:val="0"/>
      <w:marBottom w:val="0"/>
      <w:divBdr>
        <w:top w:val="none" w:sz="0" w:space="0" w:color="auto"/>
        <w:left w:val="none" w:sz="0" w:space="0" w:color="auto"/>
        <w:bottom w:val="none" w:sz="0" w:space="0" w:color="auto"/>
        <w:right w:val="none" w:sz="0" w:space="0" w:color="auto"/>
      </w:divBdr>
    </w:div>
    <w:div w:id="340091047">
      <w:bodyDiv w:val="1"/>
      <w:marLeft w:val="0"/>
      <w:marRight w:val="0"/>
      <w:marTop w:val="0"/>
      <w:marBottom w:val="0"/>
      <w:divBdr>
        <w:top w:val="none" w:sz="0" w:space="0" w:color="auto"/>
        <w:left w:val="none" w:sz="0" w:space="0" w:color="auto"/>
        <w:bottom w:val="none" w:sz="0" w:space="0" w:color="auto"/>
        <w:right w:val="none" w:sz="0" w:space="0" w:color="auto"/>
      </w:divBdr>
    </w:div>
    <w:div w:id="340551422">
      <w:bodyDiv w:val="1"/>
      <w:marLeft w:val="0"/>
      <w:marRight w:val="0"/>
      <w:marTop w:val="0"/>
      <w:marBottom w:val="0"/>
      <w:divBdr>
        <w:top w:val="none" w:sz="0" w:space="0" w:color="auto"/>
        <w:left w:val="none" w:sz="0" w:space="0" w:color="auto"/>
        <w:bottom w:val="none" w:sz="0" w:space="0" w:color="auto"/>
        <w:right w:val="none" w:sz="0" w:space="0" w:color="auto"/>
      </w:divBdr>
    </w:div>
    <w:div w:id="350768426">
      <w:bodyDiv w:val="1"/>
      <w:marLeft w:val="0"/>
      <w:marRight w:val="0"/>
      <w:marTop w:val="0"/>
      <w:marBottom w:val="0"/>
      <w:divBdr>
        <w:top w:val="none" w:sz="0" w:space="0" w:color="auto"/>
        <w:left w:val="none" w:sz="0" w:space="0" w:color="auto"/>
        <w:bottom w:val="none" w:sz="0" w:space="0" w:color="auto"/>
        <w:right w:val="none" w:sz="0" w:space="0" w:color="auto"/>
      </w:divBdr>
    </w:div>
    <w:div w:id="351417625">
      <w:bodyDiv w:val="1"/>
      <w:marLeft w:val="0"/>
      <w:marRight w:val="0"/>
      <w:marTop w:val="0"/>
      <w:marBottom w:val="0"/>
      <w:divBdr>
        <w:top w:val="none" w:sz="0" w:space="0" w:color="auto"/>
        <w:left w:val="none" w:sz="0" w:space="0" w:color="auto"/>
        <w:bottom w:val="none" w:sz="0" w:space="0" w:color="auto"/>
        <w:right w:val="none" w:sz="0" w:space="0" w:color="auto"/>
      </w:divBdr>
    </w:div>
    <w:div w:id="357194996">
      <w:bodyDiv w:val="1"/>
      <w:marLeft w:val="0"/>
      <w:marRight w:val="0"/>
      <w:marTop w:val="0"/>
      <w:marBottom w:val="0"/>
      <w:divBdr>
        <w:top w:val="none" w:sz="0" w:space="0" w:color="auto"/>
        <w:left w:val="none" w:sz="0" w:space="0" w:color="auto"/>
        <w:bottom w:val="none" w:sz="0" w:space="0" w:color="auto"/>
        <w:right w:val="none" w:sz="0" w:space="0" w:color="auto"/>
      </w:divBdr>
    </w:div>
    <w:div w:id="359934337">
      <w:bodyDiv w:val="1"/>
      <w:marLeft w:val="0"/>
      <w:marRight w:val="0"/>
      <w:marTop w:val="0"/>
      <w:marBottom w:val="0"/>
      <w:divBdr>
        <w:top w:val="none" w:sz="0" w:space="0" w:color="auto"/>
        <w:left w:val="none" w:sz="0" w:space="0" w:color="auto"/>
        <w:bottom w:val="none" w:sz="0" w:space="0" w:color="auto"/>
        <w:right w:val="none" w:sz="0" w:space="0" w:color="auto"/>
      </w:divBdr>
    </w:div>
    <w:div w:id="361906880">
      <w:bodyDiv w:val="1"/>
      <w:marLeft w:val="0"/>
      <w:marRight w:val="0"/>
      <w:marTop w:val="0"/>
      <w:marBottom w:val="0"/>
      <w:divBdr>
        <w:top w:val="none" w:sz="0" w:space="0" w:color="auto"/>
        <w:left w:val="none" w:sz="0" w:space="0" w:color="auto"/>
        <w:bottom w:val="none" w:sz="0" w:space="0" w:color="auto"/>
        <w:right w:val="none" w:sz="0" w:space="0" w:color="auto"/>
      </w:divBdr>
    </w:div>
    <w:div w:id="363599876">
      <w:bodyDiv w:val="1"/>
      <w:marLeft w:val="0"/>
      <w:marRight w:val="0"/>
      <w:marTop w:val="0"/>
      <w:marBottom w:val="0"/>
      <w:divBdr>
        <w:top w:val="none" w:sz="0" w:space="0" w:color="auto"/>
        <w:left w:val="none" w:sz="0" w:space="0" w:color="auto"/>
        <w:bottom w:val="none" w:sz="0" w:space="0" w:color="auto"/>
        <w:right w:val="none" w:sz="0" w:space="0" w:color="auto"/>
      </w:divBdr>
    </w:div>
    <w:div w:id="367222534">
      <w:bodyDiv w:val="1"/>
      <w:marLeft w:val="0"/>
      <w:marRight w:val="0"/>
      <w:marTop w:val="0"/>
      <w:marBottom w:val="0"/>
      <w:divBdr>
        <w:top w:val="none" w:sz="0" w:space="0" w:color="auto"/>
        <w:left w:val="none" w:sz="0" w:space="0" w:color="auto"/>
        <w:bottom w:val="none" w:sz="0" w:space="0" w:color="auto"/>
        <w:right w:val="none" w:sz="0" w:space="0" w:color="auto"/>
      </w:divBdr>
    </w:div>
    <w:div w:id="367612433">
      <w:bodyDiv w:val="1"/>
      <w:marLeft w:val="0"/>
      <w:marRight w:val="0"/>
      <w:marTop w:val="0"/>
      <w:marBottom w:val="0"/>
      <w:divBdr>
        <w:top w:val="none" w:sz="0" w:space="0" w:color="auto"/>
        <w:left w:val="none" w:sz="0" w:space="0" w:color="auto"/>
        <w:bottom w:val="none" w:sz="0" w:space="0" w:color="auto"/>
        <w:right w:val="none" w:sz="0" w:space="0" w:color="auto"/>
      </w:divBdr>
    </w:div>
    <w:div w:id="370886427">
      <w:bodyDiv w:val="1"/>
      <w:marLeft w:val="0"/>
      <w:marRight w:val="0"/>
      <w:marTop w:val="0"/>
      <w:marBottom w:val="0"/>
      <w:divBdr>
        <w:top w:val="none" w:sz="0" w:space="0" w:color="auto"/>
        <w:left w:val="none" w:sz="0" w:space="0" w:color="auto"/>
        <w:bottom w:val="none" w:sz="0" w:space="0" w:color="auto"/>
        <w:right w:val="none" w:sz="0" w:space="0" w:color="auto"/>
      </w:divBdr>
    </w:div>
    <w:div w:id="373887044">
      <w:bodyDiv w:val="1"/>
      <w:marLeft w:val="0"/>
      <w:marRight w:val="0"/>
      <w:marTop w:val="0"/>
      <w:marBottom w:val="0"/>
      <w:divBdr>
        <w:top w:val="none" w:sz="0" w:space="0" w:color="auto"/>
        <w:left w:val="none" w:sz="0" w:space="0" w:color="auto"/>
        <w:bottom w:val="none" w:sz="0" w:space="0" w:color="auto"/>
        <w:right w:val="none" w:sz="0" w:space="0" w:color="auto"/>
      </w:divBdr>
    </w:div>
    <w:div w:id="376390504">
      <w:bodyDiv w:val="1"/>
      <w:marLeft w:val="0"/>
      <w:marRight w:val="0"/>
      <w:marTop w:val="0"/>
      <w:marBottom w:val="0"/>
      <w:divBdr>
        <w:top w:val="none" w:sz="0" w:space="0" w:color="auto"/>
        <w:left w:val="none" w:sz="0" w:space="0" w:color="auto"/>
        <w:bottom w:val="none" w:sz="0" w:space="0" w:color="auto"/>
        <w:right w:val="none" w:sz="0" w:space="0" w:color="auto"/>
      </w:divBdr>
      <w:divsChild>
        <w:div w:id="181167817">
          <w:marLeft w:val="0"/>
          <w:marRight w:val="0"/>
          <w:marTop w:val="0"/>
          <w:marBottom w:val="0"/>
          <w:divBdr>
            <w:top w:val="none" w:sz="0" w:space="0" w:color="auto"/>
            <w:left w:val="none" w:sz="0" w:space="0" w:color="auto"/>
            <w:bottom w:val="none" w:sz="0" w:space="0" w:color="auto"/>
            <w:right w:val="none" w:sz="0" w:space="0" w:color="auto"/>
          </w:divBdr>
        </w:div>
        <w:div w:id="429589084">
          <w:marLeft w:val="0"/>
          <w:marRight w:val="0"/>
          <w:marTop w:val="0"/>
          <w:marBottom w:val="0"/>
          <w:divBdr>
            <w:top w:val="none" w:sz="0" w:space="0" w:color="auto"/>
            <w:left w:val="none" w:sz="0" w:space="0" w:color="auto"/>
            <w:bottom w:val="none" w:sz="0" w:space="0" w:color="auto"/>
            <w:right w:val="none" w:sz="0" w:space="0" w:color="auto"/>
          </w:divBdr>
        </w:div>
        <w:div w:id="1101992525">
          <w:marLeft w:val="0"/>
          <w:marRight w:val="0"/>
          <w:marTop w:val="0"/>
          <w:marBottom w:val="0"/>
          <w:divBdr>
            <w:top w:val="none" w:sz="0" w:space="0" w:color="auto"/>
            <w:left w:val="none" w:sz="0" w:space="0" w:color="auto"/>
            <w:bottom w:val="none" w:sz="0" w:space="0" w:color="auto"/>
            <w:right w:val="none" w:sz="0" w:space="0" w:color="auto"/>
          </w:divBdr>
        </w:div>
        <w:div w:id="1531526739">
          <w:marLeft w:val="0"/>
          <w:marRight w:val="0"/>
          <w:marTop w:val="0"/>
          <w:marBottom w:val="0"/>
          <w:divBdr>
            <w:top w:val="none" w:sz="0" w:space="0" w:color="auto"/>
            <w:left w:val="none" w:sz="0" w:space="0" w:color="auto"/>
            <w:bottom w:val="none" w:sz="0" w:space="0" w:color="auto"/>
            <w:right w:val="none" w:sz="0" w:space="0" w:color="auto"/>
          </w:divBdr>
        </w:div>
        <w:div w:id="1567688239">
          <w:marLeft w:val="0"/>
          <w:marRight w:val="0"/>
          <w:marTop w:val="0"/>
          <w:marBottom w:val="0"/>
          <w:divBdr>
            <w:top w:val="none" w:sz="0" w:space="0" w:color="auto"/>
            <w:left w:val="none" w:sz="0" w:space="0" w:color="auto"/>
            <w:bottom w:val="none" w:sz="0" w:space="0" w:color="auto"/>
            <w:right w:val="none" w:sz="0" w:space="0" w:color="auto"/>
          </w:divBdr>
        </w:div>
      </w:divsChild>
    </w:div>
    <w:div w:id="377628592">
      <w:bodyDiv w:val="1"/>
      <w:marLeft w:val="0"/>
      <w:marRight w:val="0"/>
      <w:marTop w:val="0"/>
      <w:marBottom w:val="0"/>
      <w:divBdr>
        <w:top w:val="none" w:sz="0" w:space="0" w:color="auto"/>
        <w:left w:val="none" w:sz="0" w:space="0" w:color="auto"/>
        <w:bottom w:val="none" w:sz="0" w:space="0" w:color="auto"/>
        <w:right w:val="none" w:sz="0" w:space="0" w:color="auto"/>
      </w:divBdr>
    </w:div>
    <w:div w:id="379402306">
      <w:bodyDiv w:val="1"/>
      <w:marLeft w:val="0"/>
      <w:marRight w:val="0"/>
      <w:marTop w:val="0"/>
      <w:marBottom w:val="0"/>
      <w:divBdr>
        <w:top w:val="none" w:sz="0" w:space="0" w:color="auto"/>
        <w:left w:val="none" w:sz="0" w:space="0" w:color="auto"/>
        <w:bottom w:val="none" w:sz="0" w:space="0" w:color="auto"/>
        <w:right w:val="none" w:sz="0" w:space="0" w:color="auto"/>
      </w:divBdr>
    </w:div>
    <w:div w:id="382799436">
      <w:bodyDiv w:val="1"/>
      <w:marLeft w:val="0"/>
      <w:marRight w:val="0"/>
      <w:marTop w:val="0"/>
      <w:marBottom w:val="0"/>
      <w:divBdr>
        <w:top w:val="none" w:sz="0" w:space="0" w:color="auto"/>
        <w:left w:val="none" w:sz="0" w:space="0" w:color="auto"/>
        <w:bottom w:val="none" w:sz="0" w:space="0" w:color="auto"/>
        <w:right w:val="none" w:sz="0" w:space="0" w:color="auto"/>
      </w:divBdr>
    </w:div>
    <w:div w:id="383876069">
      <w:bodyDiv w:val="1"/>
      <w:marLeft w:val="0"/>
      <w:marRight w:val="0"/>
      <w:marTop w:val="0"/>
      <w:marBottom w:val="0"/>
      <w:divBdr>
        <w:top w:val="none" w:sz="0" w:space="0" w:color="auto"/>
        <w:left w:val="none" w:sz="0" w:space="0" w:color="auto"/>
        <w:bottom w:val="none" w:sz="0" w:space="0" w:color="auto"/>
        <w:right w:val="none" w:sz="0" w:space="0" w:color="auto"/>
      </w:divBdr>
    </w:div>
    <w:div w:id="386757134">
      <w:bodyDiv w:val="1"/>
      <w:marLeft w:val="0"/>
      <w:marRight w:val="0"/>
      <w:marTop w:val="0"/>
      <w:marBottom w:val="0"/>
      <w:divBdr>
        <w:top w:val="none" w:sz="0" w:space="0" w:color="auto"/>
        <w:left w:val="none" w:sz="0" w:space="0" w:color="auto"/>
        <w:bottom w:val="none" w:sz="0" w:space="0" w:color="auto"/>
        <w:right w:val="none" w:sz="0" w:space="0" w:color="auto"/>
      </w:divBdr>
    </w:div>
    <w:div w:id="396707491">
      <w:bodyDiv w:val="1"/>
      <w:marLeft w:val="0"/>
      <w:marRight w:val="0"/>
      <w:marTop w:val="0"/>
      <w:marBottom w:val="0"/>
      <w:divBdr>
        <w:top w:val="none" w:sz="0" w:space="0" w:color="auto"/>
        <w:left w:val="none" w:sz="0" w:space="0" w:color="auto"/>
        <w:bottom w:val="none" w:sz="0" w:space="0" w:color="auto"/>
        <w:right w:val="none" w:sz="0" w:space="0" w:color="auto"/>
      </w:divBdr>
    </w:div>
    <w:div w:id="398598863">
      <w:bodyDiv w:val="1"/>
      <w:marLeft w:val="0"/>
      <w:marRight w:val="0"/>
      <w:marTop w:val="0"/>
      <w:marBottom w:val="0"/>
      <w:divBdr>
        <w:top w:val="none" w:sz="0" w:space="0" w:color="auto"/>
        <w:left w:val="none" w:sz="0" w:space="0" w:color="auto"/>
        <w:bottom w:val="none" w:sz="0" w:space="0" w:color="auto"/>
        <w:right w:val="none" w:sz="0" w:space="0" w:color="auto"/>
      </w:divBdr>
    </w:div>
    <w:div w:id="399867468">
      <w:bodyDiv w:val="1"/>
      <w:marLeft w:val="0"/>
      <w:marRight w:val="0"/>
      <w:marTop w:val="0"/>
      <w:marBottom w:val="0"/>
      <w:divBdr>
        <w:top w:val="none" w:sz="0" w:space="0" w:color="auto"/>
        <w:left w:val="none" w:sz="0" w:space="0" w:color="auto"/>
        <w:bottom w:val="none" w:sz="0" w:space="0" w:color="auto"/>
        <w:right w:val="none" w:sz="0" w:space="0" w:color="auto"/>
      </w:divBdr>
    </w:div>
    <w:div w:id="400104265">
      <w:bodyDiv w:val="1"/>
      <w:marLeft w:val="0"/>
      <w:marRight w:val="0"/>
      <w:marTop w:val="0"/>
      <w:marBottom w:val="0"/>
      <w:divBdr>
        <w:top w:val="none" w:sz="0" w:space="0" w:color="auto"/>
        <w:left w:val="none" w:sz="0" w:space="0" w:color="auto"/>
        <w:bottom w:val="none" w:sz="0" w:space="0" w:color="auto"/>
        <w:right w:val="none" w:sz="0" w:space="0" w:color="auto"/>
      </w:divBdr>
    </w:div>
    <w:div w:id="412359826">
      <w:bodyDiv w:val="1"/>
      <w:marLeft w:val="0"/>
      <w:marRight w:val="0"/>
      <w:marTop w:val="0"/>
      <w:marBottom w:val="0"/>
      <w:divBdr>
        <w:top w:val="none" w:sz="0" w:space="0" w:color="auto"/>
        <w:left w:val="none" w:sz="0" w:space="0" w:color="auto"/>
        <w:bottom w:val="none" w:sz="0" w:space="0" w:color="auto"/>
        <w:right w:val="none" w:sz="0" w:space="0" w:color="auto"/>
      </w:divBdr>
      <w:divsChild>
        <w:div w:id="430858728">
          <w:marLeft w:val="0"/>
          <w:marRight w:val="0"/>
          <w:marTop w:val="0"/>
          <w:marBottom w:val="0"/>
          <w:divBdr>
            <w:top w:val="none" w:sz="0" w:space="0" w:color="auto"/>
            <w:left w:val="none" w:sz="0" w:space="0" w:color="auto"/>
            <w:bottom w:val="none" w:sz="0" w:space="0" w:color="auto"/>
            <w:right w:val="none" w:sz="0" w:space="0" w:color="auto"/>
          </w:divBdr>
        </w:div>
        <w:div w:id="663513732">
          <w:marLeft w:val="0"/>
          <w:marRight w:val="0"/>
          <w:marTop w:val="0"/>
          <w:marBottom w:val="0"/>
          <w:divBdr>
            <w:top w:val="none" w:sz="0" w:space="0" w:color="auto"/>
            <w:left w:val="none" w:sz="0" w:space="0" w:color="auto"/>
            <w:bottom w:val="none" w:sz="0" w:space="0" w:color="auto"/>
            <w:right w:val="none" w:sz="0" w:space="0" w:color="auto"/>
          </w:divBdr>
        </w:div>
        <w:div w:id="1490487984">
          <w:marLeft w:val="0"/>
          <w:marRight w:val="0"/>
          <w:marTop w:val="0"/>
          <w:marBottom w:val="0"/>
          <w:divBdr>
            <w:top w:val="none" w:sz="0" w:space="0" w:color="auto"/>
            <w:left w:val="none" w:sz="0" w:space="0" w:color="auto"/>
            <w:bottom w:val="none" w:sz="0" w:space="0" w:color="auto"/>
            <w:right w:val="none" w:sz="0" w:space="0" w:color="auto"/>
          </w:divBdr>
        </w:div>
        <w:div w:id="1816415780">
          <w:marLeft w:val="0"/>
          <w:marRight w:val="0"/>
          <w:marTop w:val="0"/>
          <w:marBottom w:val="0"/>
          <w:divBdr>
            <w:top w:val="none" w:sz="0" w:space="0" w:color="auto"/>
            <w:left w:val="none" w:sz="0" w:space="0" w:color="auto"/>
            <w:bottom w:val="none" w:sz="0" w:space="0" w:color="auto"/>
            <w:right w:val="none" w:sz="0" w:space="0" w:color="auto"/>
          </w:divBdr>
        </w:div>
      </w:divsChild>
    </w:div>
    <w:div w:id="414476913">
      <w:bodyDiv w:val="1"/>
      <w:marLeft w:val="0"/>
      <w:marRight w:val="0"/>
      <w:marTop w:val="0"/>
      <w:marBottom w:val="0"/>
      <w:divBdr>
        <w:top w:val="none" w:sz="0" w:space="0" w:color="auto"/>
        <w:left w:val="none" w:sz="0" w:space="0" w:color="auto"/>
        <w:bottom w:val="none" w:sz="0" w:space="0" w:color="auto"/>
        <w:right w:val="none" w:sz="0" w:space="0" w:color="auto"/>
      </w:divBdr>
    </w:div>
    <w:div w:id="422379596">
      <w:bodyDiv w:val="1"/>
      <w:marLeft w:val="0"/>
      <w:marRight w:val="0"/>
      <w:marTop w:val="0"/>
      <w:marBottom w:val="0"/>
      <w:divBdr>
        <w:top w:val="none" w:sz="0" w:space="0" w:color="auto"/>
        <w:left w:val="none" w:sz="0" w:space="0" w:color="auto"/>
        <w:bottom w:val="none" w:sz="0" w:space="0" w:color="auto"/>
        <w:right w:val="none" w:sz="0" w:space="0" w:color="auto"/>
      </w:divBdr>
    </w:div>
    <w:div w:id="423578118">
      <w:bodyDiv w:val="1"/>
      <w:marLeft w:val="0"/>
      <w:marRight w:val="0"/>
      <w:marTop w:val="0"/>
      <w:marBottom w:val="0"/>
      <w:divBdr>
        <w:top w:val="none" w:sz="0" w:space="0" w:color="auto"/>
        <w:left w:val="none" w:sz="0" w:space="0" w:color="auto"/>
        <w:bottom w:val="none" w:sz="0" w:space="0" w:color="auto"/>
        <w:right w:val="none" w:sz="0" w:space="0" w:color="auto"/>
      </w:divBdr>
    </w:div>
    <w:div w:id="429277707">
      <w:bodyDiv w:val="1"/>
      <w:marLeft w:val="0"/>
      <w:marRight w:val="0"/>
      <w:marTop w:val="0"/>
      <w:marBottom w:val="0"/>
      <w:divBdr>
        <w:top w:val="none" w:sz="0" w:space="0" w:color="auto"/>
        <w:left w:val="none" w:sz="0" w:space="0" w:color="auto"/>
        <w:bottom w:val="none" w:sz="0" w:space="0" w:color="auto"/>
        <w:right w:val="none" w:sz="0" w:space="0" w:color="auto"/>
      </w:divBdr>
    </w:div>
    <w:div w:id="436024306">
      <w:bodyDiv w:val="1"/>
      <w:marLeft w:val="0"/>
      <w:marRight w:val="0"/>
      <w:marTop w:val="0"/>
      <w:marBottom w:val="0"/>
      <w:divBdr>
        <w:top w:val="none" w:sz="0" w:space="0" w:color="auto"/>
        <w:left w:val="none" w:sz="0" w:space="0" w:color="auto"/>
        <w:bottom w:val="none" w:sz="0" w:space="0" w:color="auto"/>
        <w:right w:val="none" w:sz="0" w:space="0" w:color="auto"/>
      </w:divBdr>
    </w:div>
    <w:div w:id="458036289">
      <w:bodyDiv w:val="1"/>
      <w:marLeft w:val="0"/>
      <w:marRight w:val="0"/>
      <w:marTop w:val="0"/>
      <w:marBottom w:val="0"/>
      <w:divBdr>
        <w:top w:val="none" w:sz="0" w:space="0" w:color="auto"/>
        <w:left w:val="none" w:sz="0" w:space="0" w:color="auto"/>
        <w:bottom w:val="none" w:sz="0" w:space="0" w:color="auto"/>
        <w:right w:val="none" w:sz="0" w:space="0" w:color="auto"/>
      </w:divBdr>
    </w:div>
    <w:div w:id="460457907">
      <w:bodyDiv w:val="1"/>
      <w:marLeft w:val="0"/>
      <w:marRight w:val="0"/>
      <w:marTop w:val="0"/>
      <w:marBottom w:val="0"/>
      <w:divBdr>
        <w:top w:val="none" w:sz="0" w:space="0" w:color="auto"/>
        <w:left w:val="none" w:sz="0" w:space="0" w:color="auto"/>
        <w:bottom w:val="none" w:sz="0" w:space="0" w:color="auto"/>
        <w:right w:val="none" w:sz="0" w:space="0" w:color="auto"/>
      </w:divBdr>
    </w:div>
    <w:div w:id="467433828">
      <w:bodyDiv w:val="1"/>
      <w:marLeft w:val="0"/>
      <w:marRight w:val="0"/>
      <w:marTop w:val="0"/>
      <w:marBottom w:val="0"/>
      <w:divBdr>
        <w:top w:val="none" w:sz="0" w:space="0" w:color="auto"/>
        <w:left w:val="none" w:sz="0" w:space="0" w:color="auto"/>
        <w:bottom w:val="none" w:sz="0" w:space="0" w:color="auto"/>
        <w:right w:val="none" w:sz="0" w:space="0" w:color="auto"/>
      </w:divBdr>
    </w:div>
    <w:div w:id="472867597">
      <w:bodyDiv w:val="1"/>
      <w:marLeft w:val="0"/>
      <w:marRight w:val="0"/>
      <w:marTop w:val="0"/>
      <w:marBottom w:val="0"/>
      <w:divBdr>
        <w:top w:val="none" w:sz="0" w:space="0" w:color="auto"/>
        <w:left w:val="none" w:sz="0" w:space="0" w:color="auto"/>
        <w:bottom w:val="none" w:sz="0" w:space="0" w:color="auto"/>
        <w:right w:val="none" w:sz="0" w:space="0" w:color="auto"/>
      </w:divBdr>
    </w:div>
    <w:div w:id="490220450">
      <w:bodyDiv w:val="1"/>
      <w:marLeft w:val="0"/>
      <w:marRight w:val="0"/>
      <w:marTop w:val="0"/>
      <w:marBottom w:val="0"/>
      <w:divBdr>
        <w:top w:val="none" w:sz="0" w:space="0" w:color="auto"/>
        <w:left w:val="none" w:sz="0" w:space="0" w:color="auto"/>
        <w:bottom w:val="none" w:sz="0" w:space="0" w:color="auto"/>
        <w:right w:val="none" w:sz="0" w:space="0" w:color="auto"/>
      </w:divBdr>
      <w:divsChild>
        <w:div w:id="191575621">
          <w:marLeft w:val="0"/>
          <w:marRight w:val="0"/>
          <w:marTop w:val="0"/>
          <w:marBottom w:val="0"/>
          <w:divBdr>
            <w:top w:val="none" w:sz="0" w:space="0" w:color="auto"/>
            <w:left w:val="none" w:sz="0" w:space="0" w:color="auto"/>
            <w:bottom w:val="none" w:sz="0" w:space="0" w:color="auto"/>
            <w:right w:val="none" w:sz="0" w:space="0" w:color="auto"/>
          </w:divBdr>
        </w:div>
        <w:div w:id="305280496">
          <w:marLeft w:val="0"/>
          <w:marRight w:val="0"/>
          <w:marTop w:val="0"/>
          <w:marBottom w:val="0"/>
          <w:divBdr>
            <w:top w:val="none" w:sz="0" w:space="0" w:color="auto"/>
            <w:left w:val="none" w:sz="0" w:space="0" w:color="auto"/>
            <w:bottom w:val="none" w:sz="0" w:space="0" w:color="auto"/>
            <w:right w:val="none" w:sz="0" w:space="0" w:color="auto"/>
          </w:divBdr>
        </w:div>
        <w:div w:id="554898427">
          <w:marLeft w:val="0"/>
          <w:marRight w:val="0"/>
          <w:marTop w:val="0"/>
          <w:marBottom w:val="0"/>
          <w:divBdr>
            <w:top w:val="none" w:sz="0" w:space="0" w:color="auto"/>
            <w:left w:val="none" w:sz="0" w:space="0" w:color="auto"/>
            <w:bottom w:val="none" w:sz="0" w:space="0" w:color="auto"/>
            <w:right w:val="none" w:sz="0" w:space="0" w:color="auto"/>
          </w:divBdr>
        </w:div>
        <w:div w:id="957251238">
          <w:marLeft w:val="0"/>
          <w:marRight w:val="0"/>
          <w:marTop w:val="0"/>
          <w:marBottom w:val="0"/>
          <w:divBdr>
            <w:top w:val="none" w:sz="0" w:space="0" w:color="auto"/>
            <w:left w:val="none" w:sz="0" w:space="0" w:color="auto"/>
            <w:bottom w:val="none" w:sz="0" w:space="0" w:color="auto"/>
            <w:right w:val="none" w:sz="0" w:space="0" w:color="auto"/>
          </w:divBdr>
        </w:div>
        <w:div w:id="1251964860">
          <w:marLeft w:val="0"/>
          <w:marRight w:val="0"/>
          <w:marTop w:val="0"/>
          <w:marBottom w:val="0"/>
          <w:divBdr>
            <w:top w:val="none" w:sz="0" w:space="0" w:color="auto"/>
            <w:left w:val="none" w:sz="0" w:space="0" w:color="auto"/>
            <w:bottom w:val="none" w:sz="0" w:space="0" w:color="auto"/>
            <w:right w:val="none" w:sz="0" w:space="0" w:color="auto"/>
          </w:divBdr>
        </w:div>
        <w:div w:id="1541548750">
          <w:marLeft w:val="0"/>
          <w:marRight w:val="0"/>
          <w:marTop w:val="0"/>
          <w:marBottom w:val="0"/>
          <w:divBdr>
            <w:top w:val="none" w:sz="0" w:space="0" w:color="auto"/>
            <w:left w:val="none" w:sz="0" w:space="0" w:color="auto"/>
            <w:bottom w:val="none" w:sz="0" w:space="0" w:color="auto"/>
            <w:right w:val="none" w:sz="0" w:space="0" w:color="auto"/>
          </w:divBdr>
        </w:div>
      </w:divsChild>
    </w:div>
    <w:div w:id="502357814">
      <w:bodyDiv w:val="1"/>
      <w:marLeft w:val="0"/>
      <w:marRight w:val="0"/>
      <w:marTop w:val="0"/>
      <w:marBottom w:val="0"/>
      <w:divBdr>
        <w:top w:val="none" w:sz="0" w:space="0" w:color="auto"/>
        <w:left w:val="none" w:sz="0" w:space="0" w:color="auto"/>
        <w:bottom w:val="none" w:sz="0" w:space="0" w:color="auto"/>
        <w:right w:val="none" w:sz="0" w:space="0" w:color="auto"/>
      </w:divBdr>
    </w:div>
    <w:div w:id="503126035">
      <w:bodyDiv w:val="1"/>
      <w:marLeft w:val="0"/>
      <w:marRight w:val="0"/>
      <w:marTop w:val="0"/>
      <w:marBottom w:val="0"/>
      <w:divBdr>
        <w:top w:val="none" w:sz="0" w:space="0" w:color="auto"/>
        <w:left w:val="none" w:sz="0" w:space="0" w:color="auto"/>
        <w:bottom w:val="none" w:sz="0" w:space="0" w:color="auto"/>
        <w:right w:val="none" w:sz="0" w:space="0" w:color="auto"/>
      </w:divBdr>
    </w:div>
    <w:div w:id="510461163">
      <w:bodyDiv w:val="1"/>
      <w:marLeft w:val="0"/>
      <w:marRight w:val="0"/>
      <w:marTop w:val="0"/>
      <w:marBottom w:val="0"/>
      <w:divBdr>
        <w:top w:val="none" w:sz="0" w:space="0" w:color="auto"/>
        <w:left w:val="none" w:sz="0" w:space="0" w:color="auto"/>
        <w:bottom w:val="none" w:sz="0" w:space="0" w:color="auto"/>
        <w:right w:val="none" w:sz="0" w:space="0" w:color="auto"/>
      </w:divBdr>
      <w:divsChild>
        <w:div w:id="464201086">
          <w:marLeft w:val="0"/>
          <w:marRight w:val="0"/>
          <w:marTop w:val="0"/>
          <w:marBottom w:val="0"/>
          <w:divBdr>
            <w:top w:val="none" w:sz="0" w:space="0" w:color="auto"/>
            <w:left w:val="none" w:sz="0" w:space="0" w:color="auto"/>
            <w:bottom w:val="none" w:sz="0" w:space="0" w:color="auto"/>
            <w:right w:val="none" w:sz="0" w:space="0" w:color="auto"/>
          </w:divBdr>
        </w:div>
        <w:div w:id="1748262416">
          <w:marLeft w:val="0"/>
          <w:marRight w:val="0"/>
          <w:marTop w:val="0"/>
          <w:marBottom w:val="0"/>
          <w:divBdr>
            <w:top w:val="none" w:sz="0" w:space="0" w:color="auto"/>
            <w:left w:val="none" w:sz="0" w:space="0" w:color="auto"/>
            <w:bottom w:val="none" w:sz="0" w:space="0" w:color="auto"/>
            <w:right w:val="none" w:sz="0" w:space="0" w:color="auto"/>
          </w:divBdr>
        </w:div>
      </w:divsChild>
    </w:div>
    <w:div w:id="514996427">
      <w:bodyDiv w:val="1"/>
      <w:marLeft w:val="0"/>
      <w:marRight w:val="0"/>
      <w:marTop w:val="0"/>
      <w:marBottom w:val="0"/>
      <w:divBdr>
        <w:top w:val="none" w:sz="0" w:space="0" w:color="auto"/>
        <w:left w:val="none" w:sz="0" w:space="0" w:color="auto"/>
        <w:bottom w:val="none" w:sz="0" w:space="0" w:color="auto"/>
        <w:right w:val="none" w:sz="0" w:space="0" w:color="auto"/>
      </w:divBdr>
    </w:div>
    <w:div w:id="517430487">
      <w:bodyDiv w:val="1"/>
      <w:marLeft w:val="0"/>
      <w:marRight w:val="0"/>
      <w:marTop w:val="0"/>
      <w:marBottom w:val="0"/>
      <w:divBdr>
        <w:top w:val="none" w:sz="0" w:space="0" w:color="auto"/>
        <w:left w:val="none" w:sz="0" w:space="0" w:color="auto"/>
        <w:bottom w:val="none" w:sz="0" w:space="0" w:color="auto"/>
        <w:right w:val="none" w:sz="0" w:space="0" w:color="auto"/>
      </w:divBdr>
    </w:div>
    <w:div w:id="527917537">
      <w:bodyDiv w:val="1"/>
      <w:marLeft w:val="0"/>
      <w:marRight w:val="0"/>
      <w:marTop w:val="0"/>
      <w:marBottom w:val="0"/>
      <w:divBdr>
        <w:top w:val="none" w:sz="0" w:space="0" w:color="auto"/>
        <w:left w:val="none" w:sz="0" w:space="0" w:color="auto"/>
        <w:bottom w:val="none" w:sz="0" w:space="0" w:color="auto"/>
        <w:right w:val="none" w:sz="0" w:space="0" w:color="auto"/>
      </w:divBdr>
    </w:div>
    <w:div w:id="528569335">
      <w:bodyDiv w:val="1"/>
      <w:marLeft w:val="0"/>
      <w:marRight w:val="0"/>
      <w:marTop w:val="0"/>
      <w:marBottom w:val="0"/>
      <w:divBdr>
        <w:top w:val="none" w:sz="0" w:space="0" w:color="auto"/>
        <w:left w:val="none" w:sz="0" w:space="0" w:color="auto"/>
        <w:bottom w:val="none" w:sz="0" w:space="0" w:color="auto"/>
        <w:right w:val="none" w:sz="0" w:space="0" w:color="auto"/>
      </w:divBdr>
    </w:div>
    <w:div w:id="531454509">
      <w:bodyDiv w:val="1"/>
      <w:marLeft w:val="0"/>
      <w:marRight w:val="0"/>
      <w:marTop w:val="0"/>
      <w:marBottom w:val="0"/>
      <w:divBdr>
        <w:top w:val="none" w:sz="0" w:space="0" w:color="auto"/>
        <w:left w:val="none" w:sz="0" w:space="0" w:color="auto"/>
        <w:bottom w:val="none" w:sz="0" w:space="0" w:color="auto"/>
        <w:right w:val="none" w:sz="0" w:space="0" w:color="auto"/>
      </w:divBdr>
    </w:div>
    <w:div w:id="538052678">
      <w:bodyDiv w:val="1"/>
      <w:marLeft w:val="0"/>
      <w:marRight w:val="0"/>
      <w:marTop w:val="0"/>
      <w:marBottom w:val="0"/>
      <w:divBdr>
        <w:top w:val="none" w:sz="0" w:space="0" w:color="auto"/>
        <w:left w:val="none" w:sz="0" w:space="0" w:color="auto"/>
        <w:bottom w:val="none" w:sz="0" w:space="0" w:color="auto"/>
        <w:right w:val="none" w:sz="0" w:space="0" w:color="auto"/>
      </w:divBdr>
    </w:div>
    <w:div w:id="538056037">
      <w:bodyDiv w:val="1"/>
      <w:marLeft w:val="0"/>
      <w:marRight w:val="0"/>
      <w:marTop w:val="0"/>
      <w:marBottom w:val="0"/>
      <w:divBdr>
        <w:top w:val="none" w:sz="0" w:space="0" w:color="auto"/>
        <w:left w:val="none" w:sz="0" w:space="0" w:color="auto"/>
        <w:bottom w:val="none" w:sz="0" w:space="0" w:color="auto"/>
        <w:right w:val="none" w:sz="0" w:space="0" w:color="auto"/>
      </w:divBdr>
    </w:div>
    <w:div w:id="545141808">
      <w:bodyDiv w:val="1"/>
      <w:marLeft w:val="0"/>
      <w:marRight w:val="0"/>
      <w:marTop w:val="0"/>
      <w:marBottom w:val="0"/>
      <w:divBdr>
        <w:top w:val="none" w:sz="0" w:space="0" w:color="auto"/>
        <w:left w:val="none" w:sz="0" w:space="0" w:color="auto"/>
        <w:bottom w:val="none" w:sz="0" w:space="0" w:color="auto"/>
        <w:right w:val="none" w:sz="0" w:space="0" w:color="auto"/>
      </w:divBdr>
    </w:div>
    <w:div w:id="546334542">
      <w:bodyDiv w:val="1"/>
      <w:marLeft w:val="0"/>
      <w:marRight w:val="0"/>
      <w:marTop w:val="0"/>
      <w:marBottom w:val="0"/>
      <w:divBdr>
        <w:top w:val="none" w:sz="0" w:space="0" w:color="auto"/>
        <w:left w:val="none" w:sz="0" w:space="0" w:color="auto"/>
        <w:bottom w:val="none" w:sz="0" w:space="0" w:color="auto"/>
        <w:right w:val="none" w:sz="0" w:space="0" w:color="auto"/>
      </w:divBdr>
    </w:div>
    <w:div w:id="551966536">
      <w:bodyDiv w:val="1"/>
      <w:marLeft w:val="0"/>
      <w:marRight w:val="0"/>
      <w:marTop w:val="0"/>
      <w:marBottom w:val="0"/>
      <w:divBdr>
        <w:top w:val="none" w:sz="0" w:space="0" w:color="auto"/>
        <w:left w:val="none" w:sz="0" w:space="0" w:color="auto"/>
        <w:bottom w:val="none" w:sz="0" w:space="0" w:color="auto"/>
        <w:right w:val="none" w:sz="0" w:space="0" w:color="auto"/>
      </w:divBdr>
    </w:div>
    <w:div w:id="555820609">
      <w:bodyDiv w:val="1"/>
      <w:marLeft w:val="0"/>
      <w:marRight w:val="0"/>
      <w:marTop w:val="0"/>
      <w:marBottom w:val="0"/>
      <w:divBdr>
        <w:top w:val="none" w:sz="0" w:space="0" w:color="auto"/>
        <w:left w:val="none" w:sz="0" w:space="0" w:color="auto"/>
        <w:bottom w:val="none" w:sz="0" w:space="0" w:color="auto"/>
        <w:right w:val="none" w:sz="0" w:space="0" w:color="auto"/>
      </w:divBdr>
    </w:div>
    <w:div w:id="555894224">
      <w:bodyDiv w:val="1"/>
      <w:marLeft w:val="0"/>
      <w:marRight w:val="0"/>
      <w:marTop w:val="0"/>
      <w:marBottom w:val="0"/>
      <w:divBdr>
        <w:top w:val="none" w:sz="0" w:space="0" w:color="auto"/>
        <w:left w:val="none" w:sz="0" w:space="0" w:color="auto"/>
        <w:bottom w:val="none" w:sz="0" w:space="0" w:color="auto"/>
        <w:right w:val="none" w:sz="0" w:space="0" w:color="auto"/>
      </w:divBdr>
    </w:div>
    <w:div w:id="557135342">
      <w:bodyDiv w:val="1"/>
      <w:marLeft w:val="0"/>
      <w:marRight w:val="0"/>
      <w:marTop w:val="0"/>
      <w:marBottom w:val="0"/>
      <w:divBdr>
        <w:top w:val="none" w:sz="0" w:space="0" w:color="auto"/>
        <w:left w:val="none" w:sz="0" w:space="0" w:color="auto"/>
        <w:bottom w:val="none" w:sz="0" w:space="0" w:color="auto"/>
        <w:right w:val="none" w:sz="0" w:space="0" w:color="auto"/>
      </w:divBdr>
    </w:div>
    <w:div w:id="562955638">
      <w:bodyDiv w:val="1"/>
      <w:marLeft w:val="0"/>
      <w:marRight w:val="0"/>
      <w:marTop w:val="0"/>
      <w:marBottom w:val="0"/>
      <w:divBdr>
        <w:top w:val="none" w:sz="0" w:space="0" w:color="auto"/>
        <w:left w:val="none" w:sz="0" w:space="0" w:color="auto"/>
        <w:bottom w:val="none" w:sz="0" w:space="0" w:color="auto"/>
        <w:right w:val="none" w:sz="0" w:space="0" w:color="auto"/>
      </w:divBdr>
    </w:div>
    <w:div w:id="570194200">
      <w:bodyDiv w:val="1"/>
      <w:marLeft w:val="0"/>
      <w:marRight w:val="0"/>
      <w:marTop w:val="0"/>
      <w:marBottom w:val="0"/>
      <w:divBdr>
        <w:top w:val="none" w:sz="0" w:space="0" w:color="auto"/>
        <w:left w:val="none" w:sz="0" w:space="0" w:color="auto"/>
        <w:bottom w:val="none" w:sz="0" w:space="0" w:color="auto"/>
        <w:right w:val="none" w:sz="0" w:space="0" w:color="auto"/>
      </w:divBdr>
    </w:div>
    <w:div w:id="572203334">
      <w:bodyDiv w:val="1"/>
      <w:marLeft w:val="0"/>
      <w:marRight w:val="0"/>
      <w:marTop w:val="0"/>
      <w:marBottom w:val="0"/>
      <w:divBdr>
        <w:top w:val="none" w:sz="0" w:space="0" w:color="auto"/>
        <w:left w:val="none" w:sz="0" w:space="0" w:color="auto"/>
        <w:bottom w:val="none" w:sz="0" w:space="0" w:color="auto"/>
        <w:right w:val="none" w:sz="0" w:space="0" w:color="auto"/>
      </w:divBdr>
    </w:div>
    <w:div w:id="573012129">
      <w:bodyDiv w:val="1"/>
      <w:marLeft w:val="0"/>
      <w:marRight w:val="0"/>
      <w:marTop w:val="0"/>
      <w:marBottom w:val="0"/>
      <w:divBdr>
        <w:top w:val="none" w:sz="0" w:space="0" w:color="auto"/>
        <w:left w:val="none" w:sz="0" w:space="0" w:color="auto"/>
        <w:bottom w:val="none" w:sz="0" w:space="0" w:color="auto"/>
        <w:right w:val="none" w:sz="0" w:space="0" w:color="auto"/>
      </w:divBdr>
    </w:div>
    <w:div w:id="574585114">
      <w:bodyDiv w:val="1"/>
      <w:marLeft w:val="0"/>
      <w:marRight w:val="0"/>
      <w:marTop w:val="0"/>
      <w:marBottom w:val="0"/>
      <w:divBdr>
        <w:top w:val="none" w:sz="0" w:space="0" w:color="auto"/>
        <w:left w:val="none" w:sz="0" w:space="0" w:color="auto"/>
        <w:bottom w:val="none" w:sz="0" w:space="0" w:color="auto"/>
        <w:right w:val="none" w:sz="0" w:space="0" w:color="auto"/>
      </w:divBdr>
    </w:div>
    <w:div w:id="576524827">
      <w:bodyDiv w:val="1"/>
      <w:marLeft w:val="0"/>
      <w:marRight w:val="0"/>
      <w:marTop w:val="0"/>
      <w:marBottom w:val="0"/>
      <w:divBdr>
        <w:top w:val="none" w:sz="0" w:space="0" w:color="auto"/>
        <w:left w:val="none" w:sz="0" w:space="0" w:color="auto"/>
        <w:bottom w:val="none" w:sz="0" w:space="0" w:color="auto"/>
        <w:right w:val="none" w:sz="0" w:space="0" w:color="auto"/>
      </w:divBdr>
    </w:div>
    <w:div w:id="578713800">
      <w:bodyDiv w:val="1"/>
      <w:marLeft w:val="0"/>
      <w:marRight w:val="0"/>
      <w:marTop w:val="0"/>
      <w:marBottom w:val="0"/>
      <w:divBdr>
        <w:top w:val="none" w:sz="0" w:space="0" w:color="auto"/>
        <w:left w:val="none" w:sz="0" w:space="0" w:color="auto"/>
        <w:bottom w:val="none" w:sz="0" w:space="0" w:color="auto"/>
        <w:right w:val="none" w:sz="0" w:space="0" w:color="auto"/>
      </w:divBdr>
    </w:div>
    <w:div w:id="579096817">
      <w:bodyDiv w:val="1"/>
      <w:marLeft w:val="0"/>
      <w:marRight w:val="0"/>
      <w:marTop w:val="0"/>
      <w:marBottom w:val="0"/>
      <w:divBdr>
        <w:top w:val="none" w:sz="0" w:space="0" w:color="auto"/>
        <w:left w:val="none" w:sz="0" w:space="0" w:color="auto"/>
        <w:bottom w:val="none" w:sz="0" w:space="0" w:color="auto"/>
        <w:right w:val="none" w:sz="0" w:space="0" w:color="auto"/>
      </w:divBdr>
    </w:div>
    <w:div w:id="584189440">
      <w:bodyDiv w:val="1"/>
      <w:marLeft w:val="0"/>
      <w:marRight w:val="0"/>
      <w:marTop w:val="0"/>
      <w:marBottom w:val="0"/>
      <w:divBdr>
        <w:top w:val="none" w:sz="0" w:space="0" w:color="auto"/>
        <w:left w:val="none" w:sz="0" w:space="0" w:color="auto"/>
        <w:bottom w:val="none" w:sz="0" w:space="0" w:color="auto"/>
        <w:right w:val="none" w:sz="0" w:space="0" w:color="auto"/>
      </w:divBdr>
    </w:div>
    <w:div w:id="586622137">
      <w:bodyDiv w:val="1"/>
      <w:marLeft w:val="0"/>
      <w:marRight w:val="0"/>
      <w:marTop w:val="0"/>
      <w:marBottom w:val="0"/>
      <w:divBdr>
        <w:top w:val="none" w:sz="0" w:space="0" w:color="auto"/>
        <w:left w:val="none" w:sz="0" w:space="0" w:color="auto"/>
        <w:bottom w:val="none" w:sz="0" w:space="0" w:color="auto"/>
        <w:right w:val="none" w:sz="0" w:space="0" w:color="auto"/>
      </w:divBdr>
    </w:div>
    <w:div w:id="589240243">
      <w:bodyDiv w:val="1"/>
      <w:marLeft w:val="0"/>
      <w:marRight w:val="0"/>
      <w:marTop w:val="0"/>
      <w:marBottom w:val="0"/>
      <w:divBdr>
        <w:top w:val="none" w:sz="0" w:space="0" w:color="auto"/>
        <w:left w:val="none" w:sz="0" w:space="0" w:color="auto"/>
        <w:bottom w:val="none" w:sz="0" w:space="0" w:color="auto"/>
        <w:right w:val="none" w:sz="0" w:space="0" w:color="auto"/>
      </w:divBdr>
    </w:div>
    <w:div w:id="589781249">
      <w:bodyDiv w:val="1"/>
      <w:marLeft w:val="0"/>
      <w:marRight w:val="0"/>
      <w:marTop w:val="0"/>
      <w:marBottom w:val="0"/>
      <w:divBdr>
        <w:top w:val="none" w:sz="0" w:space="0" w:color="auto"/>
        <w:left w:val="none" w:sz="0" w:space="0" w:color="auto"/>
        <w:bottom w:val="none" w:sz="0" w:space="0" w:color="auto"/>
        <w:right w:val="none" w:sz="0" w:space="0" w:color="auto"/>
      </w:divBdr>
    </w:div>
    <w:div w:id="594477493">
      <w:bodyDiv w:val="1"/>
      <w:marLeft w:val="0"/>
      <w:marRight w:val="0"/>
      <w:marTop w:val="0"/>
      <w:marBottom w:val="0"/>
      <w:divBdr>
        <w:top w:val="none" w:sz="0" w:space="0" w:color="auto"/>
        <w:left w:val="none" w:sz="0" w:space="0" w:color="auto"/>
        <w:bottom w:val="none" w:sz="0" w:space="0" w:color="auto"/>
        <w:right w:val="none" w:sz="0" w:space="0" w:color="auto"/>
      </w:divBdr>
    </w:div>
    <w:div w:id="604656952">
      <w:bodyDiv w:val="1"/>
      <w:marLeft w:val="0"/>
      <w:marRight w:val="0"/>
      <w:marTop w:val="0"/>
      <w:marBottom w:val="0"/>
      <w:divBdr>
        <w:top w:val="none" w:sz="0" w:space="0" w:color="auto"/>
        <w:left w:val="none" w:sz="0" w:space="0" w:color="auto"/>
        <w:bottom w:val="none" w:sz="0" w:space="0" w:color="auto"/>
        <w:right w:val="none" w:sz="0" w:space="0" w:color="auto"/>
      </w:divBdr>
    </w:div>
    <w:div w:id="605386145">
      <w:bodyDiv w:val="1"/>
      <w:marLeft w:val="0"/>
      <w:marRight w:val="0"/>
      <w:marTop w:val="0"/>
      <w:marBottom w:val="0"/>
      <w:divBdr>
        <w:top w:val="none" w:sz="0" w:space="0" w:color="auto"/>
        <w:left w:val="none" w:sz="0" w:space="0" w:color="auto"/>
        <w:bottom w:val="none" w:sz="0" w:space="0" w:color="auto"/>
        <w:right w:val="none" w:sz="0" w:space="0" w:color="auto"/>
      </w:divBdr>
    </w:div>
    <w:div w:id="607742562">
      <w:bodyDiv w:val="1"/>
      <w:marLeft w:val="0"/>
      <w:marRight w:val="0"/>
      <w:marTop w:val="0"/>
      <w:marBottom w:val="0"/>
      <w:divBdr>
        <w:top w:val="none" w:sz="0" w:space="0" w:color="auto"/>
        <w:left w:val="none" w:sz="0" w:space="0" w:color="auto"/>
        <w:bottom w:val="none" w:sz="0" w:space="0" w:color="auto"/>
        <w:right w:val="none" w:sz="0" w:space="0" w:color="auto"/>
      </w:divBdr>
    </w:div>
    <w:div w:id="611016514">
      <w:bodyDiv w:val="1"/>
      <w:marLeft w:val="0"/>
      <w:marRight w:val="0"/>
      <w:marTop w:val="0"/>
      <w:marBottom w:val="0"/>
      <w:divBdr>
        <w:top w:val="none" w:sz="0" w:space="0" w:color="auto"/>
        <w:left w:val="none" w:sz="0" w:space="0" w:color="auto"/>
        <w:bottom w:val="none" w:sz="0" w:space="0" w:color="auto"/>
        <w:right w:val="none" w:sz="0" w:space="0" w:color="auto"/>
      </w:divBdr>
    </w:div>
    <w:div w:id="625163849">
      <w:bodyDiv w:val="1"/>
      <w:marLeft w:val="0"/>
      <w:marRight w:val="0"/>
      <w:marTop w:val="0"/>
      <w:marBottom w:val="0"/>
      <w:divBdr>
        <w:top w:val="none" w:sz="0" w:space="0" w:color="auto"/>
        <w:left w:val="none" w:sz="0" w:space="0" w:color="auto"/>
        <w:bottom w:val="none" w:sz="0" w:space="0" w:color="auto"/>
        <w:right w:val="none" w:sz="0" w:space="0" w:color="auto"/>
      </w:divBdr>
    </w:div>
    <w:div w:id="627512822">
      <w:bodyDiv w:val="1"/>
      <w:marLeft w:val="0"/>
      <w:marRight w:val="0"/>
      <w:marTop w:val="0"/>
      <w:marBottom w:val="0"/>
      <w:divBdr>
        <w:top w:val="none" w:sz="0" w:space="0" w:color="auto"/>
        <w:left w:val="none" w:sz="0" w:space="0" w:color="auto"/>
        <w:bottom w:val="none" w:sz="0" w:space="0" w:color="auto"/>
        <w:right w:val="none" w:sz="0" w:space="0" w:color="auto"/>
      </w:divBdr>
    </w:div>
    <w:div w:id="631012853">
      <w:bodyDiv w:val="1"/>
      <w:marLeft w:val="0"/>
      <w:marRight w:val="0"/>
      <w:marTop w:val="0"/>
      <w:marBottom w:val="0"/>
      <w:divBdr>
        <w:top w:val="none" w:sz="0" w:space="0" w:color="auto"/>
        <w:left w:val="none" w:sz="0" w:space="0" w:color="auto"/>
        <w:bottom w:val="none" w:sz="0" w:space="0" w:color="auto"/>
        <w:right w:val="none" w:sz="0" w:space="0" w:color="auto"/>
      </w:divBdr>
    </w:div>
    <w:div w:id="637803101">
      <w:bodyDiv w:val="1"/>
      <w:marLeft w:val="0"/>
      <w:marRight w:val="0"/>
      <w:marTop w:val="0"/>
      <w:marBottom w:val="0"/>
      <w:divBdr>
        <w:top w:val="none" w:sz="0" w:space="0" w:color="auto"/>
        <w:left w:val="none" w:sz="0" w:space="0" w:color="auto"/>
        <w:bottom w:val="none" w:sz="0" w:space="0" w:color="auto"/>
        <w:right w:val="none" w:sz="0" w:space="0" w:color="auto"/>
      </w:divBdr>
    </w:div>
    <w:div w:id="638346390">
      <w:bodyDiv w:val="1"/>
      <w:marLeft w:val="0"/>
      <w:marRight w:val="0"/>
      <w:marTop w:val="0"/>
      <w:marBottom w:val="0"/>
      <w:divBdr>
        <w:top w:val="none" w:sz="0" w:space="0" w:color="auto"/>
        <w:left w:val="none" w:sz="0" w:space="0" w:color="auto"/>
        <w:bottom w:val="none" w:sz="0" w:space="0" w:color="auto"/>
        <w:right w:val="none" w:sz="0" w:space="0" w:color="auto"/>
      </w:divBdr>
    </w:div>
    <w:div w:id="640384128">
      <w:bodyDiv w:val="1"/>
      <w:marLeft w:val="0"/>
      <w:marRight w:val="0"/>
      <w:marTop w:val="0"/>
      <w:marBottom w:val="0"/>
      <w:divBdr>
        <w:top w:val="none" w:sz="0" w:space="0" w:color="auto"/>
        <w:left w:val="none" w:sz="0" w:space="0" w:color="auto"/>
        <w:bottom w:val="none" w:sz="0" w:space="0" w:color="auto"/>
        <w:right w:val="none" w:sz="0" w:space="0" w:color="auto"/>
      </w:divBdr>
    </w:div>
    <w:div w:id="646013874">
      <w:bodyDiv w:val="1"/>
      <w:marLeft w:val="0"/>
      <w:marRight w:val="0"/>
      <w:marTop w:val="0"/>
      <w:marBottom w:val="0"/>
      <w:divBdr>
        <w:top w:val="none" w:sz="0" w:space="0" w:color="auto"/>
        <w:left w:val="none" w:sz="0" w:space="0" w:color="auto"/>
        <w:bottom w:val="none" w:sz="0" w:space="0" w:color="auto"/>
        <w:right w:val="none" w:sz="0" w:space="0" w:color="auto"/>
      </w:divBdr>
    </w:div>
    <w:div w:id="646592399">
      <w:bodyDiv w:val="1"/>
      <w:marLeft w:val="0"/>
      <w:marRight w:val="0"/>
      <w:marTop w:val="0"/>
      <w:marBottom w:val="0"/>
      <w:divBdr>
        <w:top w:val="none" w:sz="0" w:space="0" w:color="auto"/>
        <w:left w:val="none" w:sz="0" w:space="0" w:color="auto"/>
        <w:bottom w:val="none" w:sz="0" w:space="0" w:color="auto"/>
        <w:right w:val="none" w:sz="0" w:space="0" w:color="auto"/>
      </w:divBdr>
    </w:div>
    <w:div w:id="657078510">
      <w:bodyDiv w:val="1"/>
      <w:marLeft w:val="0"/>
      <w:marRight w:val="0"/>
      <w:marTop w:val="0"/>
      <w:marBottom w:val="0"/>
      <w:divBdr>
        <w:top w:val="none" w:sz="0" w:space="0" w:color="auto"/>
        <w:left w:val="none" w:sz="0" w:space="0" w:color="auto"/>
        <w:bottom w:val="none" w:sz="0" w:space="0" w:color="auto"/>
        <w:right w:val="none" w:sz="0" w:space="0" w:color="auto"/>
      </w:divBdr>
    </w:div>
    <w:div w:id="666593270">
      <w:bodyDiv w:val="1"/>
      <w:marLeft w:val="0"/>
      <w:marRight w:val="0"/>
      <w:marTop w:val="0"/>
      <w:marBottom w:val="0"/>
      <w:divBdr>
        <w:top w:val="none" w:sz="0" w:space="0" w:color="auto"/>
        <w:left w:val="none" w:sz="0" w:space="0" w:color="auto"/>
        <w:bottom w:val="none" w:sz="0" w:space="0" w:color="auto"/>
        <w:right w:val="none" w:sz="0" w:space="0" w:color="auto"/>
      </w:divBdr>
    </w:div>
    <w:div w:id="673802279">
      <w:bodyDiv w:val="1"/>
      <w:marLeft w:val="0"/>
      <w:marRight w:val="0"/>
      <w:marTop w:val="0"/>
      <w:marBottom w:val="0"/>
      <w:divBdr>
        <w:top w:val="none" w:sz="0" w:space="0" w:color="auto"/>
        <w:left w:val="none" w:sz="0" w:space="0" w:color="auto"/>
        <w:bottom w:val="none" w:sz="0" w:space="0" w:color="auto"/>
        <w:right w:val="none" w:sz="0" w:space="0" w:color="auto"/>
      </w:divBdr>
    </w:div>
    <w:div w:id="677073617">
      <w:bodyDiv w:val="1"/>
      <w:marLeft w:val="0"/>
      <w:marRight w:val="0"/>
      <w:marTop w:val="0"/>
      <w:marBottom w:val="0"/>
      <w:divBdr>
        <w:top w:val="none" w:sz="0" w:space="0" w:color="auto"/>
        <w:left w:val="none" w:sz="0" w:space="0" w:color="auto"/>
        <w:bottom w:val="none" w:sz="0" w:space="0" w:color="auto"/>
        <w:right w:val="none" w:sz="0" w:space="0" w:color="auto"/>
      </w:divBdr>
    </w:div>
    <w:div w:id="678238526">
      <w:bodyDiv w:val="1"/>
      <w:marLeft w:val="0"/>
      <w:marRight w:val="0"/>
      <w:marTop w:val="0"/>
      <w:marBottom w:val="0"/>
      <w:divBdr>
        <w:top w:val="none" w:sz="0" w:space="0" w:color="auto"/>
        <w:left w:val="none" w:sz="0" w:space="0" w:color="auto"/>
        <w:bottom w:val="none" w:sz="0" w:space="0" w:color="auto"/>
        <w:right w:val="none" w:sz="0" w:space="0" w:color="auto"/>
      </w:divBdr>
    </w:div>
    <w:div w:id="692926879">
      <w:bodyDiv w:val="1"/>
      <w:marLeft w:val="0"/>
      <w:marRight w:val="0"/>
      <w:marTop w:val="0"/>
      <w:marBottom w:val="0"/>
      <w:divBdr>
        <w:top w:val="none" w:sz="0" w:space="0" w:color="auto"/>
        <w:left w:val="none" w:sz="0" w:space="0" w:color="auto"/>
        <w:bottom w:val="none" w:sz="0" w:space="0" w:color="auto"/>
        <w:right w:val="none" w:sz="0" w:space="0" w:color="auto"/>
      </w:divBdr>
    </w:div>
    <w:div w:id="705758724">
      <w:bodyDiv w:val="1"/>
      <w:marLeft w:val="0"/>
      <w:marRight w:val="0"/>
      <w:marTop w:val="0"/>
      <w:marBottom w:val="0"/>
      <w:divBdr>
        <w:top w:val="none" w:sz="0" w:space="0" w:color="auto"/>
        <w:left w:val="none" w:sz="0" w:space="0" w:color="auto"/>
        <w:bottom w:val="none" w:sz="0" w:space="0" w:color="auto"/>
        <w:right w:val="none" w:sz="0" w:space="0" w:color="auto"/>
      </w:divBdr>
    </w:div>
    <w:div w:id="709573657">
      <w:bodyDiv w:val="1"/>
      <w:marLeft w:val="0"/>
      <w:marRight w:val="0"/>
      <w:marTop w:val="0"/>
      <w:marBottom w:val="0"/>
      <w:divBdr>
        <w:top w:val="none" w:sz="0" w:space="0" w:color="auto"/>
        <w:left w:val="none" w:sz="0" w:space="0" w:color="auto"/>
        <w:bottom w:val="none" w:sz="0" w:space="0" w:color="auto"/>
        <w:right w:val="none" w:sz="0" w:space="0" w:color="auto"/>
      </w:divBdr>
    </w:div>
    <w:div w:id="731348871">
      <w:bodyDiv w:val="1"/>
      <w:marLeft w:val="0"/>
      <w:marRight w:val="0"/>
      <w:marTop w:val="0"/>
      <w:marBottom w:val="0"/>
      <w:divBdr>
        <w:top w:val="none" w:sz="0" w:space="0" w:color="auto"/>
        <w:left w:val="none" w:sz="0" w:space="0" w:color="auto"/>
        <w:bottom w:val="none" w:sz="0" w:space="0" w:color="auto"/>
        <w:right w:val="none" w:sz="0" w:space="0" w:color="auto"/>
      </w:divBdr>
    </w:div>
    <w:div w:id="734544767">
      <w:bodyDiv w:val="1"/>
      <w:marLeft w:val="0"/>
      <w:marRight w:val="0"/>
      <w:marTop w:val="0"/>
      <w:marBottom w:val="0"/>
      <w:divBdr>
        <w:top w:val="none" w:sz="0" w:space="0" w:color="auto"/>
        <w:left w:val="none" w:sz="0" w:space="0" w:color="auto"/>
        <w:bottom w:val="none" w:sz="0" w:space="0" w:color="auto"/>
        <w:right w:val="none" w:sz="0" w:space="0" w:color="auto"/>
      </w:divBdr>
    </w:div>
    <w:div w:id="734934055">
      <w:bodyDiv w:val="1"/>
      <w:marLeft w:val="0"/>
      <w:marRight w:val="0"/>
      <w:marTop w:val="0"/>
      <w:marBottom w:val="0"/>
      <w:divBdr>
        <w:top w:val="none" w:sz="0" w:space="0" w:color="auto"/>
        <w:left w:val="none" w:sz="0" w:space="0" w:color="auto"/>
        <w:bottom w:val="none" w:sz="0" w:space="0" w:color="auto"/>
        <w:right w:val="none" w:sz="0" w:space="0" w:color="auto"/>
      </w:divBdr>
    </w:div>
    <w:div w:id="735395412">
      <w:bodyDiv w:val="1"/>
      <w:marLeft w:val="0"/>
      <w:marRight w:val="0"/>
      <w:marTop w:val="0"/>
      <w:marBottom w:val="0"/>
      <w:divBdr>
        <w:top w:val="none" w:sz="0" w:space="0" w:color="auto"/>
        <w:left w:val="none" w:sz="0" w:space="0" w:color="auto"/>
        <w:bottom w:val="none" w:sz="0" w:space="0" w:color="auto"/>
        <w:right w:val="none" w:sz="0" w:space="0" w:color="auto"/>
      </w:divBdr>
    </w:div>
    <w:div w:id="736242152">
      <w:bodyDiv w:val="1"/>
      <w:marLeft w:val="0"/>
      <w:marRight w:val="0"/>
      <w:marTop w:val="0"/>
      <w:marBottom w:val="0"/>
      <w:divBdr>
        <w:top w:val="none" w:sz="0" w:space="0" w:color="auto"/>
        <w:left w:val="none" w:sz="0" w:space="0" w:color="auto"/>
        <w:bottom w:val="none" w:sz="0" w:space="0" w:color="auto"/>
        <w:right w:val="none" w:sz="0" w:space="0" w:color="auto"/>
      </w:divBdr>
    </w:div>
    <w:div w:id="749816501">
      <w:bodyDiv w:val="1"/>
      <w:marLeft w:val="0"/>
      <w:marRight w:val="0"/>
      <w:marTop w:val="0"/>
      <w:marBottom w:val="0"/>
      <w:divBdr>
        <w:top w:val="none" w:sz="0" w:space="0" w:color="auto"/>
        <w:left w:val="none" w:sz="0" w:space="0" w:color="auto"/>
        <w:bottom w:val="none" w:sz="0" w:space="0" w:color="auto"/>
        <w:right w:val="none" w:sz="0" w:space="0" w:color="auto"/>
      </w:divBdr>
    </w:div>
    <w:div w:id="750198636">
      <w:bodyDiv w:val="1"/>
      <w:marLeft w:val="0"/>
      <w:marRight w:val="0"/>
      <w:marTop w:val="0"/>
      <w:marBottom w:val="0"/>
      <w:divBdr>
        <w:top w:val="none" w:sz="0" w:space="0" w:color="auto"/>
        <w:left w:val="none" w:sz="0" w:space="0" w:color="auto"/>
        <w:bottom w:val="none" w:sz="0" w:space="0" w:color="auto"/>
        <w:right w:val="none" w:sz="0" w:space="0" w:color="auto"/>
      </w:divBdr>
    </w:div>
    <w:div w:id="752900555">
      <w:bodyDiv w:val="1"/>
      <w:marLeft w:val="0"/>
      <w:marRight w:val="0"/>
      <w:marTop w:val="0"/>
      <w:marBottom w:val="0"/>
      <w:divBdr>
        <w:top w:val="none" w:sz="0" w:space="0" w:color="auto"/>
        <w:left w:val="none" w:sz="0" w:space="0" w:color="auto"/>
        <w:bottom w:val="none" w:sz="0" w:space="0" w:color="auto"/>
        <w:right w:val="none" w:sz="0" w:space="0" w:color="auto"/>
      </w:divBdr>
    </w:div>
    <w:div w:id="760492396">
      <w:bodyDiv w:val="1"/>
      <w:marLeft w:val="0"/>
      <w:marRight w:val="0"/>
      <w:marTop w:val="0"/>
      <w:marBottom w:val="0"/>
      <w:divBdr>
        <w:top w:val="none" w:sz="0" w:space="0" w:color="auto"/>
        <w:left w:val="none" w:sz="0" w:space="0" w:color="auto"/>
        <w:bottom w:val="none" w:sz="0" w:space="0" w:color="auto"/>
        <w:right w:val="none" w:sz="0" w:space="0" w:color="auto"/>
      </w:divBdr>
    </w:div>
    <w:div w:id="769353463">
      <w:bodyDiv w:val="1"/>
      <w:marLeft w:val="0"/>
      <w:marRight w:val="0"/>
      <w:marTop w:val="0"/>
      <w:marBottom w:val="0"/>
      <w:divBdr>
        <w:top w:val="none" w:sz="0" w:space="0" w:color="auto"/>
        <w:left w:val="none" w:sz="0" w:space="0" w:color="auto"/>
        <w:bottom w:val="none" w:sz="0" w:space="0" w:color="auto"/>
        <w:right w:val="none" w:sz="0" w:space="0" w:color="auto"/>
      </w:divBdr>
    </w:div>
    <w:div w:id="769399139">
      <w:bodyDiv w:val="1"/>
      <w:marLeft w:val="0"/>
      <w:marRight w:val="0"/>
      <w:marTop w:val="0"/>
      <w:marBottom w:val="0"/>
      <w:divBdr>
        <w:top w:val="none" w:sz="0" w:space="0" w:color="auto"/>
        <w:left w:val="none" w:sz="0" w:space="0" w:color="auto"/>
        <w:bottom w:val="none" w:sz="0" w:space="0" w:color="auto"/>
        <w:right w:val="none" w:sz="0" w:space="0" w:color="auto"/>
      </w:divBdr>
    </w:div>
    <w:div w:id="769743516">
      <w:bodyDiv w:val="1"/>
      <w:marLeft w:val="0"/>
      <w:marRight w:val="0"/>
      <w:marTop w:val="0"/>
      <w:marBottom w:val="0"/>
      <w:divBdr>
        <w:top w:val="none" w:sz="0" w:space="0" w:color="auto"/>
        <w:left w:val="none" w:sz="0" w:space="0" w:color="auto"/>
        <w:bottom w:val="none" w:sz="0" w:space="0" w:color="auto"/>
        <w:right w:val="none" w:sz="0" w:space="0" w:color="auto"/>
      </w:divBdr>
    </w:div>
    <w:div w:id="774206334">
      <w:bodyDiv w:val="1"/>
      <w:marLeft w:val="0"/>
      <w:marRight w:val="0"/>
      <w:marTop w:val="0"/>
      <w:marBottom w:val="0"/>
      <w:divBdr>
        <w:top w:val="none" w:sz="0" w:space="0" w:color="auto"/>
        <w:left w:val="none" w:sz="0" w:space="0" w:color="auto"/>
        <w:bottom w:val="none" w:sz="0" w:space="0" w:color="auto"/>
        <w:right w:val="none" w:sz="0" w:space="0" w:color="auto"/>
      </w:divBdr>
    </w:div>
    <w:div w:id="775365342">
      <w:bodyDiv w:val="1"/>
      <w:marLeft w:val="0"/>
      <w:marRight w:val="0"/>
      <w:marTop w:val="0"/>
      <w:marBottom w:val="0"/>
      <w:divBdr>
        <w:top w:val="none" w:sz="0" w:space="0" w:color="auto"/>
        <w:left w:val="none" w:sz="0" w:space="0" w:color="auto"/>
        <w:bottom w:val="none" w:sz="0" w:space="0" w:color="auto"/>
        <w:right w:val="none" w:sz="0" w:space="0" w:color="auto"/>
      </w:divBdr>
    </w:div>
    <w:div w:id="776632370">
      <w:bodyDiv w:val="1"/>
      <w:marLeft w:val="0"/>
      <w:marRight w:val="0"/>
      <w:marTop w:val="0"/>
      <w:marBottom w:val="0"/>
      <w:divBdr>
        <w:top w:val="none" w:sz="0" w:space="0" w:color="auto"/>
        <w:left w:val="none" w:sz="0" w:space="0" w:color="auto"/>
        <w:bottom w:val="none" w:sz="0" w:space="0" w:color="auto"/>
        <w:right w:val="none" w:sz="0" w:space="0" w:color="auto"/>
      </w:divBdr>
    </w:div>
    <w:div w:id="777993302">
      <w:bodyDiv w:val="1"/>
      <w:marLeft w:val="0"/>
      <w:marRight w:val="0"/>
      <w:marTop w:val="0"/>
      <w:marBottom w:val="0"/>
      <w:divBdr>
        <w:top w:val="none" w:sz="0" w:space="0" w:color="auto"/>
        <w:left w:val="none" w:sz="0" w:space="0" w:color="auto"/>
        <w:bottom w:val="none" w:sz="0" w:space="0" w:color="auto"/>
        <w:right w:val="none" w:sz="0" w:space="0" w:color="auto"/>
      </w:divBdr>
    </w:div>
    <w:div w:id="778334218">
      <w:bodyDiv w:val="1"/>
      <w:marLeft w:val="0"/>
      <w:marRight w:val="0"/>
      <w:marTop w:val="0"/>
      <w:marBottom w:val="0"/>
      <w:divBdr>
        <w:top w:val="none" w:sz="0" w:space="0" w:color="auto"/>
        <w:left w:val="none" w:sz="0" w:space="0" w:color="auto"/>
        <w:bottom w:val="none" w:sz="0" w:space="0" w:color="auto"/>
        <w:right w:val="none" w:sz="0" w:space="0" w:color="auto"/>
      </w:divBdr>
    </w:div>
    <w:div w:id="787050160">
      <w:bodyDiv w:val="1"/>
      <w:marLeft w:val="0"/>
      <w:marRight w:val="0"/>
      <w:marTop w:val="0"/>
      <w:marBottom w:val="0"/>
      <w:divBdr>
        <w:top w:val="none" w:sz="0" w:space="0" w:color="auto"/>
        <w:left w:val="none" w:sz="0" w:space="0" w:color="auto"/>
        <w:bottom w:val="none" w:sz="0" w:space="0" w:color="auto"/>
        <w:right w:val="none" w:sz="0" w:space="0" w:color="auto"/>
      </w:divBdr>
    </w:div>
    <w:div w:id="787238493">
      <w:bodyDiv w:val="1"/>
      <w:marLeft w:val="0"/>
      <w:marRight w:val="0"/>
      <w:marTop w:val="0"/>
      <w:marBottom w:val="0"/>
      <w:divBdr>
        <w:top w:val="none" w:sz="0" w:space="0" w:color="auto"/>
        <w:left w:val="none" w:sz="0" w:space="0" w:color="auto"/>
        <w:bottom w:val="none" w:sz="0" w:space="0" w:color="auto"/>
        <w:right w:val="none" w:sz="0" w:space="0" w:color="auto"/>
      </w:divBdr>
    </w:div>
    <w:div w:id="788666559">
      <w:bodyDiv w:val="1"/>
      <w:marLeft w:val="0"/>
      <w:marRight w:val="0"/>
      <w:marTop w:val="0"/>
      <w:marBottom w:val="0"/>
      <w:divBdr>
        <w:top w:val="none" w:sz="0" w:space="0" w:color="auto"/>
        <w:left w:val="none" w:sz="0" w:space="0" w:color="auto"/>
        <w:bottom w:val="none" w:sz="0" w:space="0" w:color="auto"/>
        <w:right w:val="none" w:sz="0" w:space="0" w:color="auto"/>
      </w:divBdr>
    </w:div>
    <w:div w:id="793327857">
      <w:bodyDiv w:val="1"/>
      <w:marLeft w:val="0"/>
      <w:marRight w:val="0"/>
      <w:marTop w:val="0"/>
      <w:marBottom w:val="0"/>
      <w:divBdr>
        <w:top w:val="none" w:sz="0" w:space="0" w:color="auto"/>
        <w:left w:val="none" w:sz="0" w:space="0" w:color="auto"/>
        <w:bottom w:val="none" w:sz="0" w:space="0" w:color="auto"/>
        <w:right w:val="none" w:sz="0" w:space="0" w:color="auto"/>
      </w:divBdr>
    </w:div>
    <w:div w:id="795297475">
      <w:bodyDiv w:val="1"/>
      <w:marLeft w:val="0"/>
      <w:marRight w:val="0"/>
      <w:marTop w:val="0"/>
      <w:marBottom w:val="0"/>
      <w:divBdr>
        <w:top w:val="none" w:sz="0" w:space="0" w:color="auto"/>
        <w:left w:val="none" w:sz="0" w:space="0" w:color="auto"/>
        <w:bottom w:val="none" w:sz="0" w:space="0" w:color="auto"/>
        <w:right w:val="none" w:sz="0" w:space="0" w:color="auto"/>
      </w:divBdr>
    </w:div>
    <w:div w:id="799612509">
      <w:bodyDiv w:val="1"/>
      <w:marLeft w:val="0"/>
      <w:marRight w:val="0"/>
      <w:marTop w:val="0"/>
      <w:marBottom w:val="0"/>
      <w:divBdr>
        <w:top w:val="none" w:sz="0" w:space="0" w:color="auto"/>
        <w:left w:val="none" w:sz="0" w:space="0" w:color="auto"/>
        <w:bottom w:val="none" w:sz="0" w:space="0" w:color="auto"/>
        <w:right w:val="none" w:sz="0" w:space="0" w:color="auto"/>
      </w:divBdr>
    </w:div>
    <w:div w:id="800391463">
      <w:bodyDiv w:val="1"/>
      <w:marLeft w:val="0"/>
      <w:marRight w:val="0"/>
      <w:marTop w:val="0"/>
      <w:marBottom w:val="0"/>
      <w:divBdr>
        <w:top w:val="none" w:sz="0" w:space="0" w:color="auto"/>
        <w:left w:val="none" w:sz="0" w:space="0" w:color="auto"/>
        <w:bottom w:val="none" w:sz="0" w:space="0" w:color="auto"/>
        <w:right w:val="none" w:sz="0" w:space="0" w:color="auto"/>
      </w:divBdr>
    </w:div>
    <w:div w:id="804395647">
      <w:bodyDiv w:val="1"/>
      <w:marLeft w:val="0"/>
      <w:marRight w:val="0"/>
      <w:marTop w:val="0"/>
      <w:marBottom w:val="0"/>
      <w:divBdr>
        <w:top w:val="none" w:sz="0" w:space="0" w:color="auto"/>
        <w:left w:val="none" w:sz="0" w:space="0" w:color="auto"/>
        <w:bottom w:val="none" w:sz="0" w:space="0" w:color="auto"/>
        <w:right w:val="none" w:sz="0" w:space="0" w:color="auto"/>
      </w:divBdr>
    </w:div>
    <w:div w:id="805121006">
      <w:bodyDiv w:val="1"/>
      <w:marLeft w:val="0"/>
      <w:marRight w:val="0"/>
      <w:marTop w:val="0"/>
      <w:marBottom w:val="0"/>
      <w:divBdr>
        <w:top w:val="none" w:sz="0" w:space="0" w:color="auto"/>
        <w:left w:val="none" w:sz="0" w:space="0" w:color="auto"/>
        <w:bottom w:val="none" w:sz="0" w:space="0" w:color="auto"/>
        <w:right w:val="none" w:sz="0" w:space="0" w:color="auto"/>
      </w:divBdr>
    </w:div>
    <w:div w:id="808596868">
      <w:bodyDiv w:val="1"/>
      <w:marLeft w:val="0"/>
      <w:marRight w:val="0"/>
      <w:marTop w:val="0"/>
      <w:marBottom w:val="0"/>
      <w:divBdr>
        <w:top w:val="none" w:sz="0" w:space="0" w:color="auto"/>
        <w:left w:val="none" w:sz="0" w:space="0" w:color="auto"/>
        <w:bottom w:val="none" w:sz="0" w:space="0" w:color="auto"/>
        <w:right w:val="none" w:sz="0" w:space="0" w:color="auto"/>
      </w:divBdr>
    </w:div>
    <w:div w:id="810637494">
      <w:bodyDiv w:val="1"/>
      <w:marLeft w:val="0"/>
      <w:marRight w:val="0"/>
      <w:marTop w:val="0"/>
      <w:marBottom w:val="0"/>
      <w:divBdr>
        <w:top w:val="none" w:sz="0" w:space="0" w:color="auto"/>
        <w:left w:val="none" w:sz="0" w:space="0" w:color="auto"/>
        <w:bottom w:val="none" w:sz="0" w:space="0" w:color="auto"/>
        <w:right w:val="none" w:sz="0" w:space="0" w:color="auto"/>
      </w:divBdr>
    </w:div>
    <w:div w:id="814951983">
      <w:bodyDiv w:val="1"/>
      <w:marLeft w:val="0"/>
      <w:marRight w:val="0"/>
      <w:marTop w:val="0"/>
      <w:marBottom w:val="0"/>
      <w:divBdr>
        <w:top w:val="none" w:sz="0" w:space="0" w:color="auto"/>
        <w:left w:val="none" w:sz="0" w:space="0" w:color="auto"/>
        <w:bottom w:val="none" w:sz="0" w:space="0" w:color="auto"/>
        <w:right w:val="none" w:sz="0" w:space="0" w:color="auto"/>
      </w:divBdr>
    </w:div>
    <w:div w:id="815680032">
      <w:bodyDiv w:val="1"/>
      <w:marLeft w:val="0"/>
      <w:marRight w:val="0"/>
      <w:marTop w:val="0"/>
      <w:marBottom w:val="0"/>
      <w:divBdr>
        <w:top w:val="none" w:sz="0" w:space="0" w:color="auto"/>
        <w:left w:val="none" w:sz="0" w:space="0" w:color="auto"/>
        <w:bottom w:val="none" w:sz="0" w:space="0" w:color="auto"/>
        <w:right w:val="none" w:sz="0" w:space="0" w:color="auto"/>
      </w:divBdr>
    </w:div>
    <w:div w:id="824395841">
      <w:bodyDiv w:val="1"/>
      <w:marLeft w:val="0"/>
      <w:marRight w:val="0"/>
      <w:marTop w:val="0"/>
      <w:marBottom w:val="0"/>
      <w:divBdr>
        <w:top w:val="none" w:sz="0" w:space="0" w:color="auto"/>
        <w:left w:val="none" w:sz="0" w:space="0" w:color="auto"/>
        <w:bottom w:val="none" w:sz="0" w:space="0" w:color="auto"/>
        <w:right w:val="none" w:sz="0" w:space="0" w:color="auto"/>
      </w:divBdr>
    </w:div>
    <w:div w:id="831869488">
      <w:bodyDiv w:val="1"/>
      <w:marLeft w:val="0"/>
      <w:marRight w:val="0"/>
      <w:marTop w:val="0"/>
      <w:marBottom w:val="0"/>
      <w:divBdr>
        <w:top w:val="none" w:sz="0" w:space="0" w:color="auto"/>
        <w:left w:val="none" w:sz="0" w:space="0" w:color="auto"/>
        <w:bottom w:val="none" w:sz="0" w:space="0" w:color="auto"/>
        <w:right w:val="none" w:sz="0" w:space="0" w:color="auto"/>
      </w:divBdr>
    </w:div>
    <w:div w:id="836187216">
      <w:bodyDiv w:val="1"/>
      <w:marLeft w:val="0"/>
      <w:marRight w:val="0"/>
      <w:marTop w:val="0"/>
      <w:marBottom w:val="0"/>
      <w:divBdr>
        <w:top w:val="none" w:sz="0" w:space="0" w:color="auto"/>
        <w:left w:val="none" w:sz="0" w:space="0" w:color="auto"/>
        <w:bottom w:val="none" w:sz="0" w:space="0" w:color="auto"/>
        <w:right w:val="none" w:sz="0" w:space="0" w:color="auto"/>
      </w:divBdr>
    </w:div>
    <w:div w:id="84169690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50410946">
      <w:bodyDiv w:val="1"/>
      <w:marLeft w:val="0"/>
      <w:marRight w:val="0"/>
      <w:marTop w:val="0"/>
      <w:marBottom w:val="0"/>
      <w:divBdr>
        <w:top w:val="none" w:sz="0" w:space="0" w:color="auto"/>
        <w:left w:val="none" w:sz="0" w:space="0" w:color="auto"/>
        <w:bottom w:val="none" w:sz="0" w:space="0" w:color="auto"/>
        <w:right w:val="none" w:sz="0" w:space="0" w:color="auto"/>
      </w:divBdr>
    </w:div>
    <w:div w:id="853568081">
      <w:bodyDiv w:val="1"/>
      <w:marLeft w:val="0"/>
      <w:marRight w:val="0"/>
      <w:marTop w:val="0"/>
      <w:marBottom w:val="0"/>
      <w:divBdr>
        <w:top w:val="none" w:sz="0" w:space="0" w:color="auto"/>
        <w:left w:val="none" w:sz="0" w:space="0" w:color="auto"/>
        <w:bottom w:val="none" w:sz="0" w:space="0" w:color="auto"/>
        <w:right w:val="none" w:sz="0" w:space="0" w:color="auto"/>
      </w:divBdr>
    </w:div>
    <w:div w:id="854418774">
      <w:bodyDiv w:val="1"/>
      <w:marLeft w:val="0"/>
      <w:marRight w:val="0"/>
      <w:marTop w:val="0"/>
      <w:marBottom w:val="0"/>
      <w:divBdr>
        <w:top w:val="none" w:sz="0" w:space="0" w:color="auto"/>
        <w:left w:val="none" w:sz="0" w:space="0" w:color="auto"/>
        <w:bottom w:val="none" w:sz="0" w:space="0" w:color="auto"/>
        <w:right w:val="none" w:sz="0" w:space="0" w:color="auto"/>
      </w:divBdr>
      <w:divsChild>
        <w:div w:id="455487898">
          <w:marLeft w:val="0"/>
          <w:marRight w:val="0"/>
          <w:marTop w:val="0"/>
          <w:marBottom w:val="0"/>
          <w:divBdr>
            <w:top w:val="none" w:sz="0" w:space="0" w:color="auto"/>
            <w:left w:val="none" w:sz="0" w:space="0" w:color="auto"/>
            <w:bottom w:val="none" w:sz="0" w:space="0" w:color="auto"/>
            <w:right w:val="none" w:sz="0" w:space="0" w:color="auto"/>
          </w:divBdr>
        </w:div>
        <w:div w:id="874123870">
          <w:marLeft w:val="0"/>
          <w:marRight w:val="0"/>
          <w:marTop w:val="0"/>
          <w:marBottom w:val="0"/>
          <w:divBdr>
            <w:top w:val="none" w:sz="0" w:space="0" w:color="auto"/>
            <w:left w:val="none" w:sz="0" w:space="0" w:color="auto"/>
            <w:bottom w:val="none" w:sz="0" w:space="0" w:color="auto"/>
            <w:right w:val="none" w:sz="0" w:space="0" w:color="auto"/>
          </w:divBdr>
        </w:div>
        <w:div w:id="1238907579">
          <w:marLeft w:val="0"/>
          <w:marRight w:val="0"/>
          <w:marTop w:val="0"/>
          <w:marBottom w:val="0"/>
          <w:divBdr>
            <w:top w:val="none" w:sz="0" w:space="0" w:color="auto"/>
            <w:left w:val="none" w:sz="0" w:space="0" w:color="auto"/>
            <w:bottom w:val="none" w:sz="0" w:space="0" w:color="auto"/>
            <w:right w:val="none" w:sz="0" w:space="0" w:color="auto"/>
          </w:divBdr>
        </w:div>
        <w:div w:id="1710883003">
          <w:marLeft w:val="0"/>
          <w:marRight w:val="0"/>
          <w:marTop w:val="0"/>
          <w:marBottom w:val="0"/>
          <w:divBdr>
            <w:top w:val="none" w:sz="0" w:space="0" w:color="auto"/>
            <w:left w:val="none" w:sz="0" w:space="0" w:color="auto"/>
            <w:bottom w:val="none" w:sz="0" w:space="0" w:color="auto"/>
            <w:right w:val="none" w:sz="0" w:space="0" w:color="auto"/>
          </w:divBdr>
        </w:div>
        <w:div w:id="2067146673">
          <w:marLeft w:val="0"/>
          <w:marRight w:val="0"/>
          <w:marTop w:val="0"/>
          <w:marBottom w:val="0"/>
          <w:divBdr>
            <w:top w:val="none" w:sz="0" w:space="0" w:color="auto"/>
            <w:left w:val="none" w:sz="0" w:space="0" w:color="auto"/>
            <w:bottom w:val="none" w:sz="0" w:space="0" w:color="auto"/>
            <w:right w:val="none" w:sz="0" w:space="0" w:color="auto"/>
          </w:divBdr>
        </w:div>
      </w:divsChild>
    </w:div>
    <w:div w:id="860240277">
      <w:bodyDiv w:val="1"/>
      <w:marLeft w:val="0"/>
      <w:marRight w:val="0"/>
      <w:marTop w:val="0"/>
      <w:marBottom w:val="0"/>
      <w:divBdr>
        <w:top w:val="none" w:sz="0" w:space="0" w:color="auto"/>
        <w:left w:val="none" w:sz="0" w:space="0" w:color="auto"/>
        <w:bottom w:val="none" w:sz="0" w:space="0" w:color="auto"/>
        <w:right w:val="none" w:sz="0" w:space="0" w:color="auto"/>
      </w:divBdr>
    </w:div>
    <w:div w:id="861934930">
      <w:bodyDiv w:val="1"/>
      <w:marLeft w:val="0"/>
      <w:marRight w:val="0"/>
      <w:marTop w:val="0"/>
      <w:marBottom w:val="0"/>
      <w:divBdr>
        <w:top w:val="none" w:sz="0" w:space="0" w:color="auto"/>
        <w:left w:val="none" w:sz="0" w:space="0" w:color="auto"/>
        <w:bottom w:val="none" w:sz="0" w:space="0" w:color="auto"/>
        <w:right w:val="none" w:sz="0" w:space="0" w:color="auto"/>
      </w:divBdr>
    </w:div>
    <w:div w:id="865677126">
      <w:bodyDiv w:val="1"/>
      <w:marLeft w:val="0"/>
      <w:marRight w:val="0"/>
      <w:marTop w:val="0"/>
      <w:marBottom w:val="0"/>
      <w:divBdr>
        <w:top w:val="none" w:sz="0" w:space="0" w:color="auto"/>
        <w:left w:val="none" w:sz="0" w:space="0" w:color="auto"/>
        <w:bottom w:val="none" w:sz="0" w:space="0" w:color="auto"/>
        <w:right w:val="none" w:sz="0" w:space="0" w:color="auto"/>
      </w:divBdr>
    </w:div>
    <w:div w:id="871266462">
      <w:bodyDiv w:val="1"/>
      <w:marLeft w:val="0"/>
      <w:marRight w:val="0"/>
      <w:marTop w:val="0"/>
      <w:marBottom w:val="0"/>
      <w:divBdr>
        <w:top w:val="none" w:sz="0" w:space="0" w:color="auto"/>
        <w:left w:val="none" w:sz="0" w:space="0" w:color="auto"/>
        <w:bottom w:val="none" w:sz="0" w:space="0" w:color="auto"/>
        <w:right w:val="none" w:sz="0" w:space="0" w:color="auto"/>
      </w:divBdr>
    </w:div>
    <w:div w:id="881870787">
      <w:bodyDiv w:val="1"/>
      <w:marLeft w:val="0"/>
      <w:marRight w:val="0"/>
      <w:marTop w:val="0"/>
      <w:marBottom w:val="0"/>
      <w:divBdr>
        <w:top w:val="none" w:sz="0" w:space="0" w:color="auto"/>
        <w:left w:val="none" w:sz="0" w:space="0" w:color="auto"/>
        <w:bottom w:val="none" w:sz="0" w:space="0" w:color="auto"/>
        <w:right w:val="none" w:sz="0" w:space="0" w:color="auto"/>
      </w:divBdr>
    </w:div>
    <w:div w:id="890002656">
      <w:bodyDiv w:val="1"/>
      <w:marLeft w:val="0"/>
      <w:marRight w:val="0"/>
      <w:marTop w:val="0"/>
      <w:marBottom w:val="0"/>
      <w:divBdr>
        <w:top w:val="none" w:sz="0" w:space="0" w:color="auto"/>
        <w:left w:val="none" w:sz="0" w:space="0" w:color="auto"/>
        <w:bottom w:val="none" w:sz="0" w:space="0" w:color="auto"/>
        <w:right w:val="none" w:sz="0" w:space="0" w:color="auto"/>
      </w:divBdr>
    </w:div>
    <w:div w:id="892501656">
      <w:bodyDiv w:val="1"/>
      <w:marLeft w:val="0"/>
      <w:marRight w:val="0"/>
      <w:marTop w:val="0"/>
      <w:marBottom w:val="0"/>
      <w:divBdr>
        <w:top w:val="none" w:sz="0" w:space="0" w:color="auto"/>
        <w:left w:val="none" w:sz="0" w:space="0" w:color="auto"/>
        <w:bottom w:val="none" w:sz="0" w:space="0" w:color="auto"/>
        <w:right w:val="none" w:sz="0" w:space="0" w:color="auto"/>
      </w:divBdr>
    </w:div>
    <w:div w:id="902790149">
      <w:bodyDiv w:val="1"/>
      <w:marLeft w:val="0"/>
      <w:marRight w:val="0"/>
      <w:marTop w:val="0"/>
      <w:marBottom w:val="0"/>
      <w:divBdr>
        <w:top w:val="none" w:sz="0" w:space="0" w:color="auto"/>
        <w:left w:val="none" w:sz="0" w:space="0" w:color="auto"/>
        <w:bottom w:val="none" w:sz="0" w:space="0" w:color="auto"/>
        <w:right w:val="none" w:sz="0" w:space="0" w:color="auto"/>
      </w:divBdr>
    </w:div>
    <w:div w:id="905529381">
      <w:bodyDiv w:val="1"/>
      <w:marLeft w:val="0"/>
      <w:marRight w:val="0"/>
      <w:marTop w:val="0"/>
      <w:marBottom w:val="0"/>
      <w:divBdr>
        <w:top w:val="none" w:sz="0" w:space="0" w:color="auto"/>
        <w:left w:val="none" w:sz="0" w:space="0" w:color="auto"/>
        <w:bottom w:val="none" w:sz="0" w:space="0" w:color="auto"/>
        <w:right w:val="none" w:sz="0" w:space="0" w:color="auto"/>
      </w:divBdr>
    </w:div>
    <w:div w:id="906646886">
      <w:bodyDiv w:val="1"/>
      <w:marLeft w:val="0"/>
      <w:marRight w:val="0"/>
      <w:marTop w:val="0"/>
      <w:marBottom w:val="0"/>
      <w:divBdr>
        <w:top w:val="none" w:sz="0" w:space="0" w:color="auto"/>
        <w:left w:val="none" w:sz="0" w:space="0" w:color="auto"/>
        <w:bottom w:val="none" w:sz="0" w:space="0" w:color="auto"/>
        <w:right w:val="none" w:sz="0" w:space="0" w:color="auto"/>
      </w:divBdr>
    </w:div>
    <w:div w:id="912739333">
      <w:bodyDiv w:val="1"/>
      <w:marLeft w:val="0"/>
      <w:marRight w:val="0"/>
      <w:marTop w:val="0"/>
      <w:marBottom w:val="0"/>
      <w:divBdr>
        <w:top w:val="none" w:sz="0" w:space="0" w:color="auto"/>
        <w:left w:val="none" w:sz="0" w:space="0" w:color="auto"/>
        <w:bottom w:val="none" w:sz="0" w:space="0" w:color="auto"/>
        <w:right w:val="none" w:sz="0" w:space="0" w:color="auto"/>
      </w:divBdr>
    </w:div>
    <w:div w:id="915549166">
      <w:bodyDiv w:val="1"/>
      <w:marLeft w:val="0"/>
      <w:marRight w:val="0"/>
      <w:marTop w:val="0"/>
      <w:marBottom w:val="0"/>
      <w:divBdr>
        <w:top w:val="none" w:sz="0" w:space="0" w:color="auto"/>
        <w:left w:val="none" w:sz="0" w:space="0" w:color="auto"/>
        <w:bottom w:val="none" w:sz="0" w:space="0" w:color="auto"/>
        <w:right w:val="none" w:sz="0" w:space="0" w:color="auto"/>
      </w:divBdr>
    </w:div>
    <w:div w:id="916019831">
      <w:bodyDiv w:val="1"/>
      <w:marLeft w:val="0"/>
      <w:marRight w:val="0"/>
      <w:marTop w:val="0"/>
      <w:marBottom w:val="0"/>
      <w:divBdr>
        <w:top w:val="none" w:sz="0" w:space="0" w:color="auto"/>
        <w:left w:val="none" w:sz="0" w:space="0" w:color="auto"/>
        <w:bottom w:val="none" w:sz="0" w:space="0" w:color="auto"/>
        <w:right w:val="none" w:sz="0" w:space="0" w:color="auto"/>
      </w:divBdr>
    </w:div>
    <w:div w:id="926959390">
      <w:bodyDiv w:val="1"/>
      <w:marLeft w:val="0"/>
      <w:marRight w:val="0"/>
      <w:marTop w:val="0"/>
      <w:marBottom w:val="0"/>
      <w:divBdr>
        <w:top w:val="none" w:sz="0" w:space="0" w:color="auto"/>
        <w:left w:val="none" w:sz="0" w:space="0" w:color="auto"/>
        <w:bottom w:val="none" w:sz="0" w:space="0" w:color="auto"/>
        <w:right w:val="none" w:sz="0" w:space="0" w:color="auto"/>
      </w:divBdr>
    </w:div>
    <w:div w:id="927883648">
      <w:bodyDiv w:val="1"/>
      <w:marLeft w:val="0"/>
      <w:marRight w:val="0"/>
      <w:marTop w:val="0"/>
      <w:marBottom w:val="0"/>
      <w:divBdr>
        <w:top w:val="none" w:sz="0" w:space="0" w:color="auto"/>
        <w:left w:val="none" w:sz="0" w:space="0" w:color="auto"/>
        <w:bottom w:val="none" w:sz="0" w:space="0" w:color="auto"/>
        <w:right w:val="none" w:sz="0" w:space="0" w:color="auto"/>
      </w:divBdr>
    </w:div>
    <w:div w:id="941260566">
      <w:bodyDiv w:val="1"/>
      <w:marLeft w:val="0"/>
      <w:marRight w:val="0"/>
      <w:marTop w:val="0"/>
      <w:marBottom w:val="0"/>
      <w:divBdr>
        <w:top w:val="none" w:sz="0" w:space="0" w:color="auto"/>
        <w:left w:val="none" w:sz="0" w:space="0" w:color="auto"/>
        <w:bottom w:val="none" w:sz="0" w:space="0" w:color="auto"/>
        <w:right w:val="none" w:sz="0" w:space="0" w:color="auto"/>
      </w:divBdr>
    </w:div>
    <w:div w:id="946156212">
      <w:bodyDiv w:val="1"/>
      <w:marLeft w:val="0"/>
      <w:marRight w:val="0"/>
      <w:marTop w:val="0"/>
      <w:marBottom w:val="0"/>
      <w:divBdr>
        <w:top w:val="none" w:sz="0" w:space="0" w:color="auto"/>
        <w:left w:val="none" w:sz="0" w:space="0" w:color="auto"/>
        <w:bottom w:val="none" w:sz="0" w:space="0" w:color="auto"/>
        <w:right w:val="none" w:sz="0" w:space="0" w:color="auto"/>
      </w:divBdr>
    </w:div>
    <w:div w:id="946499325">
      <w:bodyDiv w:val="1"/>
      <w:marLeft w:val="0"/>
      <w:marRight w:val="0"/>
      <w:marTop w:val="0"/>
      <w:marBottom w:val="0"/>
      <w:divBdr>
        <w:top w:val="none" w:sz="0" w:space="0" w:color="auto"/>
        <w:left w:val="none" w:sz="0" w:space="0" w:color="auto"/>
        <w:bottom w:val="none" w:sz="0" w:space="0" w:color="auto"/>
        <w:right w:val="none" w:sz="0" w:space="0" w:color="auto"/>
      </w:divBdr>
    </w:div>
    <w:div w:id="960301133">
      <w:bodyDiv w:val="1"/>
      <w:marLeft w:val="0"/>
      <w:marRight w:val="0"/>
      <w:marTop w:val="0"/>
      <w:marBottom w:val="0"/>
      <w:divBdr>
        <w:top w:val="none" w:sz="0" w:space="0" w:color="auto"/>
        <w:left w:val="none" w:sz="0" w:space="0" w:color="auto"/>
        <w:bottom w:val="none" w:sz="0" w:space="0" w:color="auto"/>
        <w:right w:val="none" w:sz="0" w:space="0" w:color="auto"/>
      </w:divBdr>
    </w:div>
    <w:div w:id="960526527">
      <w:bodyDiv w:val="1"/>
      <w:marLeft w:val="0"/>
      <w:marRight w:val="0"/>
      <w:marTop w:val="0"/>
      <w:marBottom w:val="0"/>
      <w:divBdr>
        <w:top w:val="none" w:sz="0" w:space="0" w:color="auto"/>
        <w:left w:val="none" w:sz="0" w:space="0" w:color="auto"/>
        <w:bottom w:val="none" w:sz="0" w:space="0" w:color="auto"/>
        <w:right w:val="none" w:sz="0" w:space="0" w:color="auto"/>
      </w:divBdr>
    </w:div>
    <w:div w:id="963732453">
      <w:bodyDiv w:val="1"/>
      <w:marLeft w:val="0"/>
      <w:marRight w:val="0"/>
      <w:marTop w:val="0"/>
      <w:marBottom w:val="0"/>
      <w:divBdr>
        <w:top w:val="none" w:sz="0" w:space="0" w:color="auto"/>
        <w:left w:val="none" w:sz="0" w:space="0" w:color="auto"/>
        <w:bottom w:val="none" w:sz="0" w:space="0" w:color="auto"/>
        <w:right w:val="none" w:sz="0" w:space="0" w:color="auto"/>
      </w:divBdr>
    </w:div>
    <w:div w:id="965695600">
      <w:bodyDiv w:val="1"/>
      <w:marLeft w:val="0"/>
      <w:marRight w:val="0"/>
      <w:marTop w:val="0"/>
      <w:marBottom w:val="0"/>
      <w:divBdr>
        <w:top w:val="none" w:sz="0" w:space="0" w:color="auto"/>
        <w:left w:val="none" w:sz="0" w:space="0" w:color="auto"/>
        <w:bottom w:val="none" w:sz="0" w:space="0" w:color="auto"/>
        <w:right w:val="none" w:sz="0" w:space="0" w:color="auto"/>
      </w:divBdr>
    </w:div>
    <w:div w:id="970861455">
      <w:bodyDiv w:val="1"/>
      <w:marLeft w:val="0"/>
      <w:marRight w:val="0"/>
      <w:marTop w:val="0"/>
      <w:marBottom w:val="0"/>
      <w:divBdr>
        <w:top w:val="none" w:sz="0" w:space="0" w:color="auto"/>
        <w:left w:val="none" w:sz="0" w:space="0" w:color="auto"/>
        <w:bottom w:val="none" w:sz="0" w:space="0" w:color="auto"/>
        <w:right w:val="none" w:sz="0" w:space="0" w:color="auto"/>
      </w:divBdr>
      <w:divsChild>
        <w:div w:id="105735964">
          <w:marLeft w:val="0"/>
          <w:marRight w:val="0"/>
          <w:marTop w:val="0"/>
          <w:marBottom w:val="0"/>
          <w:divBdr>
            <w:top w:val="none" w:sz="0" w:space="0" w:color="auto"/>
            <w:left w:val="none" w:sz="0" w:space="0" w:color="auto"/>
            <w:bottom w:val="none" w:sz="0" w:space="0" w:color="auto"/>
            <w:right w:val="none" w:sz="0" w:space="0" w:color="auto"/>
          </w:divBdr>
        </w:div>
        <w:div w:id="514199094">
          <w:marLeft w:val="0"/>
          <w:marRight w:val="0"/>
          <w:marTop w:val="0"/>
          <w:marBottom w:val="0"/>
          <w:divBdr>
            <w:top w:val="none" w:sz="0" w:space="0" w:color="auto"/>
            <w:left w:val="none" w:sz="0" w:space="0" w:color="auto"/>
            <w:bottom w:val="none" w:sz="0" w:space="0" w:color="auto"/>
            <w:right w:val="none" w:sz="0" w:space="0" w:color="auto"/>
          </w:divBdr>
        </w:div>
        <w:div w:id="851602046">
          <w:marLeft w:val="0"/>
          <w:marRight w:val="0"/>
          <w:marTop w:val="0"/>
          <w:marBottom w:val="0"/>
          <w:divBdr>
            <w:top w:val="none" w:sz="0" w:space="0" w:color="auto"/>
            <w:left w:val="none" w:sz="0" w:space="0" w:color="auto"/>
            <w:bottom w:val="none" w:sz="0" w:space="0" w:color="auto"/>
            <w:right w:val="none" w:sz="0" w:space="0" w:color="auto"/>
          </w:divBdr>
        </w:div>
        <w:div w:id="927081609">
          <w:marLeft w:val="0"/>
          <w:marRight w:val="0"/>
          <w:marTop w:val="0"/>
          <w:marBottom w:val="0"/>
          <w:divBdr>
            <w:top w:val="none" w:sz="0" w:space="0" w:color="auto"/>
            <w:left w:val="none" w:sz="0" w:space="0" w:color="auto"/>
            <w:bottom w:val="none" w:sz="0" w:space="0" w:color="auto"/>
            <w:right w:val="none" w:sz="0" w:space="0" w:color="auto"/>
          </w:divBdr>
        </w:div>
        <w:div w:id="2122795247">
          <w:marLeft w:val="0"/>
          <w:marRight w:val="0"/>
          <w:marTop w:val="0"/>
          <w:marBottom w:val="0"/>
          <w:divBdr>
            <w:top w:val="none" w:sz="0" w:space="0" w:color="auto"/>
            <w:left w:val="none" w:sz="0" w:space="0" w:color="auto"/>
            <w:bottom w:val="none" w:sz="0" w:space="0" w:color="auto"/>
            <w:right w:val="none" w:sz="0" w:space="0" w:color="auto"/>
          </w:divBdr>
        </w:div>
      </w:divsChild>
    </w:div>
    <w:div w:id="972906318">
      <w:bodyDiv w:val="1"/>
      <w:marLeft w:val="0"/>
      <w:marRight w:val="0"/>
      <w:marTop w:val="0"/>
      <w:marBottom w:val="0"/>
      <w:divBdr>
        <w:top w:val="none" w:sz="0" w:space="0" w:color="auto"/>
        <w:left w:val="none" w:sz="0" w:space="0" w:color="auto"/>
        <w:bottom w:val="none" w:sz="0" w:space="0" w:color="auto"/>
        <w:right w:val="none" w:sz="0" w:space="0" w:color="auto"/>
      </w:divBdr>
    </w:div>
    <w:div w:id="981350389">
      <w:bodyDiv w:val="1"/>
      <w:marLeft w:val="0"/>
      <w:marRight w:val="0"/>
      <w:marTop w:val="0"/>
      <w:marBottom w:val="0"/>
      <w:divBdr>
        <w:top w:val="none" w:sz="0" w:space="0" w:color="auto"/>
        <w:left w:val="none" w:sz="0" w:space="0" w:color="auto"/>
        <w:bottom w:val="none" w:sz="0" w:space="0" w:color="auto"/>
        <w:right w:val="none" w:sz="0" w:space="0" w:color="auto"/>
      </w:divBdr>
    </w:div>
    <w:div w:id="984898647">
      <w:bodyDiv w:val="1"/>
      <w:marLeft w:val="0"/>
      <w:marRight w:val="0"/>
      <w:marTop w:val="0"/>
      <w:marBottom w:val="0"/>
      <w:divBdr>
        <w:top w:val="none" w:sz="0" w:space="0" w:color="auto"/>
        <w:left w:val="none" w:sz="0" w:space="0" w:color="auto"/>
        <w:bottom w:val="none" w:sz="0" w:space="0" w:color="auto"/>
        <w:right w:val="none" w:sz="0" w:space="0" w:color="auto"/>
      </w:divBdr>
    </w:div>
    <w:div w:id="985162707">
      <w:bodyDiv w:val="1"/>
      <w:marLeft w:val="0"/>
      <w:marRight w:val="0"/>
      <w:marTop w:val="0"/>
      <w:marBottom w:val="0"/>
      <w:divBdr>
        <w:top w:val="none" w:sz="0" w:space="0" w:color="auto"/>
        <w:left w:val="none" w:sz="0" w:space="0" w:color="auto"/>
        <w:bottom w:val="none" w:sz="0" w:space="0" w:color="auto"/>
        <w:right w:val="none" w:sz="0" w:space="0" w:color="auto"/>
      </w:divBdr>
    </w:div>
    <w:div w:id="990064582">
      <w:bodyDiv w:val="1"/>
      <w:marLeft w:val="0"/>
      <w:marRight w:val="0"/>
      <w:marTop w:val="0"/>
      <w:marBottom w:val="0"/>
      <w:divBdr>
        <w:top w:val="none" w:sz="0" w:space="0" w:color="auto"/>
        <w:left w:val="none" w:sz="0" w:space="0" w:color="auto"/>
        <w:bottom w:val="none" w:sz="0" w:space="0" w:color="auto"/>
        <w:right w:val="none" w:sz="0" w:space="0" w:color="auto"/>
      </w:divBdr>
    </w:div>
    <w:div w:id="993492036">
      <w:bodyDiv w:val="1"/>
      <w:marLeft w:val="0"/>
      <w:marRight w:val="0"/>
      <w:marTop w:val="0"/>
      <w:marBottom w:val="0"/>
      <w:divBdr>
        <w:top w:val="none" w:sz="0" w:space="0" w:color="auto"/>
        <w:left w:val="none" w:sz="0" w:space="0" w:color="auto"/>
        <w:bottom w:val="none" w:sz="0" w:space="0" w:color="auto"/>
        <w:right w:val="none" w:sz="0" w:space="0" w:color="auto"/>
      </w:divBdr>
    </w:div>
    <w:div w:id="998506699">
      <w:bodyDiv w:val="1"/>
      <w:marLeft w:val="0"/>
      <w:marRight w:val="0"/>
      <w:marTop w:val="0"/>
      <w:marBottom w:val="0"/>
      <w:divBdr>
        <w:top w:val="none" w:sz="0" w:space="0" w:color="auto"/>
        <w:left w:val="none" w:sz="0" w:space="0" w:color="auto"/>
        <w:bottom w:val="none" w:sz="0" w:space="0" w:color="auto"/>
        <w:right w:val="none" w:sz="0" w:space="0" w:color="auto"/>
      </w:divBdr>
    </w:div>
    <w:div w:id="998532327">
      <w:bodyDiv w:val="1"/>
      <w:marLeft w:val="0"/>
      <w:marRight w:val="0"/>
      <w:marTop w:val="0"/>
      <w:marBottom w:val="0"/>
      <w:divBdr>
        <w:top w:val="none" w:sz="0" w:space="0" w:color="auto"/>
        <w:left w:val="none" w:sz="0" w:space="0" w:color="auto"/>
        <w:bottom w:val="none" w:sz="0" w:space="0" w:color="auto"/>
        <w:right w:val="none" w:sz="0" w:space="0" w:color="auto"/>
      </w:divBdr>
    </w:div>
    <w:div w:id="1004555164">
      <w:bodyDiv w:val="1"/>
      <w:marLeft w:val="0"/>
      <w:marRight w:val="0"/>
      <w:marTop w:val="0"/>
      <w:marBottom w:val="0"/>
      <w:divBdr>
        <w:top w:val="none" w:sz="0" w:space="0" w:color="auto"/>
        <w:left w:val="none" w:sz="0" w:space="0" w:color="auto"/>
        <w:bottom w:val="none" w:sz="0" w:space="0" w:color="auto"/>
        <w:right w:val="none" w:sz="0" w:space="0" w:color="auto"/>
      </w:divBdr>
    </w:div>
    <w:div w:id="1007293432">
      <w:bodyDiv w:val="1"/>
      <w:marLeft w:val="0"/>
      <w:marRight w:val="0"/>
      <w:marTop w:val="0"/>
      <w:marBottom w:val="0"/>
      <w:divBdr>
        <w:top w:val="none" w:sz="0" w:space="0" w:color="auto"/>
        <w:left w:val="none" w:sz="0" w:space="0" w:color="auto"/>
        <w:bottom w:val="none" w:sz="0" w:space="0" w:color="auto"/>
        <w:right w:val="none" w:sz="0" w:space="0" w:color="auto"/>
      </w:divBdr>
    </w:div>
    <w:div w:id="1008630531">
      <w:bodyDiv w:val="1"/>
      <w:marLeft w:val="0"/>
      <w:marRight w:val="0"/>
      <w:marTop w:val="0"/>
      <w:marBottom w:val="0"/>
      <w:divBdr>
        <w:top w:val="none" w:sz="0" w:space="0" w:color="auto"/>
        <w:left w:val="none" w:sz="0" w:space="0" w:color="auto"/>
        <w:bottom w:val="none" w:sz="0" w:space="0" w:color="auto"/>
        <w:right w:val="none" w:sz="0" w:space="0" w:color="auto"/>
      </w:divBdr>
    </w:div>
    <w:div w:id="1010370856">
      <w:bodyDiv w:val="1"/>
      <w:marLeft w:val="0"/>
      <w:marRight w:val="0"/>
      <w:marTop w:val="0"/>
      <w:marBottom w:val="0"/>
      <w:divBdr>
        <w:top w:val="none" w:sz="0" w:space="0" w:color="auto"/>
        <w:left w:val="none" w:sz="0" w:space="0" w:color="auto"/>
        <w:bottom w:val="none" w:sz="0" w:space="0" w:color="auto"/>
        <w:right w:val="none" w:sz="0" w:space="0" w:color="auto"/>
      </w:divBdr>
    </w:div>
    <w:div w:id="1010451702">
      <w:bodyDiv w:val="1"/>
      <w:marLeft w:val="0"/>
      <w:marRight w:val="0"/>
      <w:marTop w:val="0"/>
      <w:marBottom w:val="0"/>
      <w:divBdr>
        <w:top w:val="none" w:sz="0" w:space="0" w:color="auto"/>
        <w:left w:val="none" w:sz="0" w:space="0" w:color="auto"/>
        <w:bottom w:val="none" w:sz="0" w:space="0" w:color="auto"/>
        <w:right w:val="none" w:sz="0" w:space="0" w:color="auto"/>
      </w:divBdr>
    </w:div>
    <w:div w:id="1010715691">
      <w:bodyDiv w:val="1"/>
      <w:marLeft w:val="0"/>
      <w:marRight w:val="0"/>
      <w:marTop w:val="0"/>
      <w:marBottom w:val="0"/>
      <w:divBdr>
        <w:top w:val="none" w:sz="0" w:space="0" w:color="auto"/>
        <w:left w:val="none" w:sz="0" w:space="0" w:color="auto"/>
        <w:bottom w:val="none" w:sz="0" w:space="0" w:color="auto"/>
        <w:right w:val="none" w:sz="0" w:space="0" w:color="auto"/>
      </w:divBdr>
    </w:div>
    <w:div w:id="1010983579">
      <w:bodyDiv w:val="1"/>
      <w:marLeft w:val="0"/>
      <w:marRight w:val="0"/>
      <w:marTop w:val="0"/>
      <w:marBottom w:val="0"/>
      <w:divBdr>
        <w:top w:val="none" w:sz="0" w:space="0" w:color="auto"/>
        <w:left w:val="none" w:sz="0" w:space="0" w:color="auto"/>
        <w:bottom w:val="none" w:sz="0" w:space="0" w:color="auto"/>
        <w:right w:val="none" w:sz="0" w:space="0" w:color="auto"/>
      </w:divBdr>
    </w:div>
    <w:div w:id="1011569675">
      <w:bodyDiv w:val="1"/>
      <w:marLeft w:val="0"/>
      <w:marRight w:val="0"/>
      <w:marTop w:val="0"/>
      <w:marBottom w:val="0"/>
      <w:divBdr>
        <w:top w:val="none" w:sz="0" w:space="0" w:color="auto"/>
        <w:left w:val="none" w:sz="0" w:space="0" w:color="auto"/>
        <w:bottom w:val="none" w:sz="0" w:space="0" w:color="auto"/>
        <w:right w:val="none" w:sz="0" w:space="0" w:color="auto"/>
      </w:divBdr>
    </w:div>
    <w:div w:id="1023173293">
      <w:bodyDiv w:val="1"/>
      <w:marLeft w:val="0"/>
      <w:marRight w:val="0"/>
      <w:marTop w:val="0"/>
      <w:marBottom w:val="0"/>
      <w:divBdr>
        <w:top w:val="none" w:sz="0" w:space="0" w:color="auto"/>
        <w:left w:val="none" w:sz="0" w:space="0" w:color="auto"/>
        <w:bottom w:val="none" w:sz="0" w:space="0" w:color="auto"/>
        <w:right w:val="none" w:sz="0" w:space="0" w:color="auto"/>
      </w:divBdr>
    </w:div>
    <w:div w:id="1026827293">
      <w:bodyDiv w:val="1"/>
      <w:marLeft w:val="0"/>
      <w:marRight w:val="0"/>
      <w:marTop w:val="0"/>
      <w:marBottom w:val="0"/>
      <w:divBdr>
        <w:top w:val="none" w:sz="0" w:space="0" w:color="auto"/>
        <w:left w:val="none" w:sz="0" w:space="0" w:color="auto"/>
        <w:bottom w:val="none" w:sz="0" w:space="0" w:color="auto"/>
        <w:right w:val="none" w:sz="0" w:space="0" w:color="auto"/>
      </w:divBdr>
    </w:div>
    <w:div w:id="1036345676">
      <w:bodyDiv w:val="1"/>
      <w:marLeft w:val="0"/>
      <w:marRight w:val="0"/>
      <w:marTop w:val="0"/>
      <w:marBottom w:val="0"/>
      <w:divBdr>
        <w:top w:val="none" w:sz="0" w:space="0" w:color="auto"/>
        <w:left w:val="none" w:sz="0" w:space="0" w:color="auto"/>
        <w:bottom w:val="none" w:sz="0" w:space="0" w:color="auto"/>
        <w:right w:val="none" w:sz="0" w:space="0" w:color="auto"/>
      </w:divBdr>
    </w:div>
    <w:div w:id="1037393345">
      <w:bodyDiv w:val="1"/>
      <w:marLeft w:val="0"/>
      <w:marRight w:val="0"/>
      <w:marTop w:val="0"/>
      <w:marBottom w:val="0"/>
      <w:divBdr>
        <w:top w:val="none" w:sz="0" w:space="0" w:color="auto"/>
        <w:left w:val="none" w:sz="0" w:space="0" w:color="auto"/>
        <w:bottom w:val="none" w:sz="0" w:space="0" w:color="auto"/>
        <w:right w:val="none" w:sz="0" w:space="0" w:color="auto"/>
      </w:divBdr>
    </w:div>
    <w:div w:id="1038042547">
      <w:bodyDiv w:val="1"/>
      <w:marLeft w:val="0"/>
      <w:marRight w:val="0"/>
      <w:marTop w:val="0"/>
      <w:marBottom w:val="0"/>
      <w:divBdr>
        <w:top w:val="none" w:sz="0" w:space="0" w:color="auto"/>
        <w:left w:val="none" w:sz="0" w:space="0" w:color="auto"/>
        <w:bottom w:val="none" w:sz="0" w:space="0" w:color="auto"/>
        <w:right w:val="none" w:sz="0" w:space="0" w:color="auto"/>
      </w:divBdr>
    </w:div>
    <w:div w:id="1039433578">
      <w:bodyDiv w:val="1"/>
      <w:marLeft w:val="0"/>
      <w:marRight w:val="0"/>
      <w:marTop w:val="0"/>
      <w:marBottom w:val="0"/>
      <w:divBdr>
        <w:top w:val="none" w:sz="0" w:space="0" w:color="auto"/>
        <w:left w:val="none" w:sz="0" w:space="0" w:color="auto"/>
        <w:bottom w:val="none" w:sz="0" w:space="0" w:color="auto"/>
        <w:right w:val="none" w:sz="0" w:space="0" w:color="auto"/>
      </w:divBdr>
    </w:div>
    <w:div w:id="1039474526">
      <w:bodyDiv w:val="1"/>
      <w:marLeft w:val="0"/>
      <w:marRight w:val="0"/>
      <w:marTop w:val="0"/>
      <w:marBottom w:val="0"/>
      <w:divBdr>
        <w:top w:val="none" w:sz="0" w:space="0" w:color="auto"/>
        <w:left w:val="none" w:sz="0" w:space="0" w:color="auto"/>
        <w:bottom w:val="none" w:sz="0" w:space="0" w:color="auto"/>
        <w:right w:val="none" w:sz="0" w:space="0" w:color="auto"/>
      </w:divBdr>
    </w:div>
    <w:div w:id="1042438304">
      <w:bodyDiv w:val="1"/>
      <w:marLeft w:val="0"/>
      <w:marRight w:val="0"/>
      <w:marTop w:val="0"/>
      <w:marBottom w:val="0"/>
      <w:divBdr>
        <w:top w:val="none" w:sz="0" w:space="0" w:color="auto"/>
        <w:left w:val="none" w:sz="0" w:space="0" w:color="auto"/>
        <w:bottom w:val="none" w:sz="0" w:space="0" w:color="auto"/>
        <w:right w:val="none" w:sz="0" w:space="0" w:color="auto"/>
      </w:divBdr>
    </w:div>
    <w:div w:id="1045760124">
      <w:bodyDiv w:val="1"/>
      <w:marLeft w:val="0"/>
      <w:marRight w:val="0"/>
      <w:marTop w:val="0"/>
      <w:marBottom w:val="0"/>
      <w:divBdr>
        <w:top w:val="none" w:sz="0" w:space="0" w:color="auto"/>
        <w:left w:val="none" w:sz="0" w:space="0" w:color="auto"/>
        <w:bottom w:val="none" w:sz="0" w:space="0" w:color="auto"/>
        <w:right w:val="none" w:sz="0" w:space="0" w:color="auto"/>
      </w:divBdr>
    </w:div>
    <w:div w:id="1051928336">
      <w:bodyDiv w:val="1"/>
      <w:marLeft w:val="0"/>
      <w:marRight w:val="0"/>
      <w:marTop w:val="0"/>
      <w:marBottom w:val="0"/>
      <w:divBdr>
        <w:top w:val="none" w:sz="0" w:space="0" w:color="auto"/>
        <w:left w:val="none" w:sz="0" w:space="0" w:color="auto"/>
        <w:bottom w:val="none" w:sz="0" w:space="0" w:color="auto"/>
        <w:right w:val="none" w:sz="0" w:space="0" w:color="auto"/>
      </w:divBdr>
      <w:divsChild>
        <w:div w:id="6055843">
          <w:marLeft w:val="0"/>
          <w:marRight w:val="0"/>
          <w:marTop w:val="0"/>
          <w:marBottom w:val="0"/>
          <w:divBdr>
            <w:top w:val="none" w:sz="0" w:space="0" w:color="auto"/>
            <w:left w:val="none" w:sz="0" w:space="0" w:color="auto"/>
            <w:bottom w:val="none" w:sz="0" w:space="0" w:color="auto"/>
            <w:right w:val="none" w:sz="0" w:space="0" w:color="auto"/>
          </w:divBdr>
        </w:div>
        <w:div w:id="6293062">
          <w:marLeft w:val="0"/>
          <w:marRight w:val="0"/>
          <w:marTop w:val="0"/>
          <w:marBottom w:val="0"/>
          <w:divBdr>
            <w:top w:val="none" w:sz="0" w:space="0" w:color="auto"/>
            <w:left w:val="none" w:sz="0" w:space="0" w:color="auto"/>
            <w:bottom w:val="none" w:sz="0" w:space="0" w:color="auto"/>
            <w:right w:val="none" w:sz="0" w:space="0" w:color="auto"/>
          </w:divBdr>
        </w:div>
        <w:div w:id="7607354">
          <w:marLeft w:val="0"/>
          <w:marRight w:val="0"/>
          <w:marTop w:val="0"/>
          <w:marBottom w:val="0"/>
          <w:divBdr>
            <w:top w:val="none" w:sz="0" w:space="0" w:color="auto"/>
            <w:left w:val="none" w:sz="0" w:space="0" w:color="auto"/>
            <w:bottom w:val="none" w:sz="0" w:space="0" w:color="auto"/>
            <w:right w:val="none" w:sz="0" w:space="0" w:color="auto"/>
          </w:divBdr>
        </w:div>
        <w:div w:id="20514339">
          <w:marLeft w:val="0"/>
          <w:marRight w:val="0"/>
          <w:marTop w:val="0"/>
          <w:marBottom w:val="0"/>
          <w:divBdr>
            <w:top w:val="none" w:sz="0" w:space="0" w:color="auto"/>
            <w:left w:val="none" w:sz="0" w:space="0" w:color="auto"/>
            <w:bottom w:val="none" w:sz="0" w:space="0" w:color="auto"/>
            <w:right w:val="none" w:sz="0" w:space="0" w:color="auto"/>
          </w:divBdr>
        </w:div>
        <w:div w:id="34044065">
          <w:marLeft w:val="0"/>
          <w:marRight w:val="0"/>
          <w:marTop w:val="0"/>
          <w:marBottom w:val="0"/>
          <w:divBdr>
            <w:top w:val="none" w:sz="0" w:space="0" w:color="auto"/>
            <w:left w:val="none" w:sz="0" w:space="0" w:color="auto"/>
            <w:bottom w:val="none" w:sz="0" w:space="0" w:color="auto"/>
            <w:right w:val="none" w:sz="0" w:space="0" w:color="auto"/>
          </w:divBdr>
        </w:div>
        <w:div w:id="35545156">
          <w:marLeft w:val="0"/>
          <w:marRight w:val="0"/>
          <w:marTop w:val="0"/>
          <w:marBottom w:val="0"/>
          <w:divBdr>
            <w:top w:val="none" w:sz="0" w:space="0" w:color="auto"/>
            <w:left w:val="none" w:sz="0" w:space="0" w:color="auto"/>
            <w:bottom w:val="none" w:sz="0" w:space="0" w:color="auto"/>
            <w:right w:val="none" w:sz="0" w:space="0" w:color="auto"/>
          </w:divBdr>
        </w:div>
        <w:div w:id="38483855">
          <w:marLeft w:val="0"/>
          <w:marRight w:val="0"/>
          <w:marTop w:val="0"/>
          <w:marBottom w:val="0"/>
          <w:divBdr>
            <w:top w:val="none" w:sz="0" w:space="0" w:color="auto"/>
            <w:left w:val="none" w:sz="0" w:space="0" w:color="auto"/>
            <w:bottom w:val="none" w:sz="0" w:space="0" w:color="auto"/>
            <w:right w:val="none" w:sz="0" w:space="0" w:color="auto"/>
          </w:divBdr>
        </w:div>
        <w:div w:id="42095714">
          <w:marLeft w:val="0"/>
          <w:marRight w:val="0"/>
          <w:marTop w:val="0"/>
          <w:marBottom w:val="0"/>
          <w:divBdr>
            <w:top w:val="none" w:sz="0" w:space="0" w:color="auto"/>
            <w:left w:val="none" w:sz="0" w:space="0" w:color="auto"/>
            <w:bottom w:val="none" w:sz="0" w:space="0" w:color="auto"/>
            <w:right w:val="none" w:sz="0" w:space="0" w:color="auto"/>
          </w:divBdr>
        </w:div>
        <w:div w:id="47075405">
          <w:marLeft w:val="0"/>
          <w:marRight w:val="0"/>
          <w:marTop w:val="0"/>
          <w:marBottom w:val="0"/>
          <w:divBdr>
            <w:top w:val="none" w:sz="0" w:space="0" w:color="auto"/>
            <w:left w:val="none" w:sz="0" w:space="0" w:color="auto"/>
            <w:bottom w:val="none" w:sz="0" w:space="0" w:color="auto"/>
            <w:right w:val="none" w:sz="0" w:space="0" w:color="auto"/>
          </w:divBdr>
        </w:div>
        <w:div w:id="54545938">
          <w:marLeft w:val="0"/>
          <w:marRight w:val="0"/>
          <w:marTop w:val="0"/>
          <w:marBottom w:val="0"/>
          <w:divBdr>
            <w:top w:val="none" w:sz="0" w:space="0" w:color="auto"/>
            <w:left w:val="none" w:sz="0" w:space="0" w:color="auto"/>
            <w:bottom w:val="none" w:sz="0" w:space="0" w:color="auto"/>
            <w:right w:val="none" w:sz="0" w:space="0" w:color="auto"/>
          </w:divBdr>
        </w:div>
        <w:div w:id="65229118">
          <w:marLeft w:val="0"/>
          <w:marRight w:val="0"/>
          <w:marTop w:val="0"/>
          <w:marBottom w:val="0"/>
          <w:divBdr>
            <w:top w:val="none" w:sz="0" w:space="0" w:color="auto"/>
            <w:left w:val="none" w:sz="0" w:space="0" w:color="auto"/>
            <w:bottom w:val="none" w:sz="0" w:space="0" w:color="auto"/>
            <w:right w:val="none" w:sz="0" w:space="0" w:color="auto"/>
          </w:divBdr>
        </w:div>
        <w:div w:id="78869247">
          <w:marLeft w:val="0"/>
          <w:marRight w:val="0"/>
          <w:marTop w:val="0"/>
          <w:marBottom w:val="0"/>
          <w:divBdr>
            <w:top w:val="none" w:sz="0" w:space="0" w:color="auto"/>
            <w:left w:val="none" w:sz="0" w:space="0" w:color="auto"/>
            <w:bottom w:val="none" w:sz="0" w:space="0" w:color="auto"/>
            <w:right w:val="none" w:sz="0" w:space="0" w:color="auto"/>
          </w:divBdr>
        </w:div>
        <w:div w:id="90786043">
          <w:marLeft w:val="0"/>
          <w:marRight w:val="0"/>
          <w:marTop w:val="0"/>
          <w:marBottom w:val="0"/>
          <w:divBdr>
            <w:top w:val="none" w:sz="0" w:space="0" w:color="auto"/>
            <w:left w:val="none" w:sz="0" w:space="0" w:color="auto"/>
            <w:bottom w:val="none" w:sz="0" w:space="0" w:color="auto"/>
            <w:right w:val="none" w:sz="0" w:space="0" w:color="auto"/>
          </w:divBdr>
        </w:div>
        <w:div w:id="94908761">
          <w:marLeft w:val="0"/>
          <w:marRight w:val="0"/>
          <w:marTop w:val="0"/>
          <w:marBottom w:val="0"/>
          <w:divBdr>
            <w:top w:val="none" w:sz="0" w:space="0" w:color="auto"/>
            <w:left w:val="none" w:sz="0" w:space="0" w:color="auto"/>
            <w:bottom w:val="none" w:sz="0" w:space="0" w:color="auto"/>
            <w:right w:val="none" w:sz="0" w:space="0" w:color="auto"/>
          </w:divBdr>
        </w:div>
        <w:div w:id="103965553">
          <w:marLeft w:val="0"/>
          <w:marRight w:val="0"/>
          <w:marTop w:val="0"/>
          <w:marBottom w:val="0"/>
          <w:divBdr>
            <w:top w:val="none" w:sz="0" w:space="0" w:color="auto"/>
            <w:left w:val="none" w:sz="0" w:space="0" w:color="auto"/>
            <w:bottom w:val="none" w:sz="0" w:space="0" w:color="auto"/>
            <w:right w:val="none" w:sz="0" w:space="0" w:color="auto"/>
          </w:divBdr>
        </w:div>
        <w:div w:id="125392302">
          <w:marLeft w:val="0"/>
          <w:marRight w:val="0"/>
          <w:marTop w:val="0"/>
          <w:marBottom w:val="0"/>
          <w:divBdr>
            <w:top w:val="none" w:sz="0" w:space="0" w:color="auto"/>
            <w:left w:val="none" w:sz="0" w:space="0" w:color="auto"/>
            <w:bottom w:val="none" w:sz="0" w:space="0" w:color="auto"/>
            <w:right w:val="none" w:sz="0" w:space="0" w:color="auto"/>
          </w:divBdr>
        </w:div>
        <w:div w:id="127013987">
          <w:marLeft w:val="0"/>
          <w:marRight w:val="0"/>
          <w:marTop w:val="0"/>
          <w:marBottom w:val="0"/>
          <w:divBdr>
            <w:top w:val="none" w:sz="0" w:space="0" w:color="auto"/>
            <w:left w:val="none" w:sz="0" w:space="0" w:color="auto"/>
            <w:bottom w:val="none" w:sz="0" w:space="0" w:color="auto"/>
            <w:right w:val="none" w:sz="0" w:space="0" w:color="auto"/>
          </w:divBdr>
        </w:div>
        <w:div w:id="153688442">
          <w:marLeft w:val="0"/>
          <w:marRight w:val="0"/>
          <w:marTop w:val="0"/>
          <w:marBottom w:val="0"/>
          <w:divBdr>
            <w:top w:val="none" w:sz="0" w:space="0" w:color="auto"/>
            <w:left w:val="none" w:sz="0" w:space="0" w:color="auto"/>
            <w:bottom w:val="none" w:sz="0" w:space="0" w:color="auto"/>
            <w:right w:val="none" w:sz="0" w:space="0" w:color="auto"/>
          </w:divBdr>
        </w:div>
        <w:div w:id="156655032">
          <w:marLeft w:val="0"/>
          <w:marRight w:val="0"/>
          <w:marTop w:val="0"/>
          <w:marBottom w:val="0"/>
          <w:divBdr>
            <w:top w:val="none" w:sz="0" w:space="0" w:color="auto"/>
            <w:left w:val="none" w:sz="0" w:space="0" w:color="auto"/>
            <w:bottom w:val="none" w:sz="0" w:space="0" w:color="auto"/>
            <w:right w:val="none" w:sz="0" w:space="0" w:color="auto"/>
          </w:divBdr>
        </w:div>
        <w:div w:id="174614894">
          <w:marLeft w:val="0"/>
          <w:marRight w:val="0"/>
          <w:marTop w:val="0"/>
          <w:marBottom w:val="0"/>
          <w:divBdr>
            <w:top w:val="none" w:sz="0" w:space="0" w:color="auto"/>
            <w:left w:val="none" w:sz="0" w:space="0" w:color="auto"/>
            <w:bottom w:val="none" w:sz="0" w:space="0" w:color="auto"/>
            <w:right w:val="none" w:sz="0" w:space="0" w:color="auto"/>
          </w:divBdr>
        </w:div>
        <w:div w:id="182523424">
          <w:marLeft w:val="0"/>
          <w:marRight w:val="0"/>
          <w:marTop w:val="0"/>
          <w:marBottom w:val="0"/>
          <w:divBdr>
            <w:top w:val="none" w:sz="0" w:space="0" w:color="auto"/>
            <w:left w:val="none" w:sz="0" w:space="0" w:color="auto"/>
            <w:bottom w:val="none" w:sz="0" w:space="0" w:color="auto"/>
            <w:right w:val="none" w:sz="0" w:space="0" w:color="auto"/>
          </w:divBdr>
        </w:div>
        <w:div w:id="200825139">
          <w:marLeft w:val="0"/>
          <w:marRight w:val="0"/>
          <w:marTop w:val="0"/>
          <w:marBottom w:val="0"/>
          <w:divBdr>
            <w:top w:val="none" w:sz="0" w:space="0" w:color="auto"/>
            <w:left w:val="none" w:sz="0" w:space="0" w:color="auto"/>
            <w:bottom w:val="none" w:sz="0" w:space="0" w:color="auto"/>
            <w:right w:val="none" w:sz="0" w:space="0" w:color="auto"/>
          </w:divBdr>
        </w:div>
        <w:div w:id="210575891">
          <w:marLeft w:val="0"/>
          <w:marRight w:val="0"/>
          <w:marTop w:val="0"/>
          <w:marBottom w:val="0"/>
          <w:divBdr>
            <w:top w:val="none" w:sz="0" w:space="0" w:color="auto"/>
            <w:left w:val="none" w:sz="0" w:space="0" w:color="auto"/>
            <w:bottom w:val="none" w:sz="0" w:space="0" w:color="auto"/>
            <w:right w:val="none" w:sz="0" w:space="0" w:color="auto"/>
          </w:divBdr>
        </w:div>
        <w:div w:id="223105740">
          <w:marLeft w:val="0"/>
          <w:marRight w:val="0"/>
          <w:marTop w:val="0"/>
          <w:marBottom w:val="0"/>
          <w:divBdr>
            <w:top w:val="none" w:sz="0" w:space="0" w:color="auto"/>
            <w:left w:val="none" w:sz="0" w:space="0" w:color="auto"/>
            <w:bottom w:val="none" w:sz="0" w:space="0" w:color="auto"/>
            <w:right w:val="none" w:sz="0" w:space="0" w:color="auto"/>
          </w:divBdr>
        </w:div>
        <w:div w:id="232664275">
          <w:marLeft w:val="0"/>
          <w:marRight w:val="0"/>
          <w:marTop w:val="0"/>
          <w:marBottom w:val="0"/>
          <w:divBdr>
            <w:top w:val="none" w:sz="0" w:space="0" w:color="auto"/>
            <w:left w:val="none" w:sz="0" w:space="0" w:color="auto"/>
            <w:bottom w:val="none" w:sz="0" w:space="0" w:color="auto"/>
            <w:right w:val="none" w:sz="0" w:space="0" w:color="auto"/>
          </w:divBdr>
        </w:div>
        <w:div w:id="257494629">
          <w:marLeft w:val="0"/>
          <w:marRight w:val="0"/>
          <w:marTop w:val="0"/>
          <w:marBottom w:val="0"/>
          <w:divBdr>
            <w:top w:val="none" w:sz="0" w:space="0" w:color="auto"/>
            <w:left w:val="none" w:sz="0" w:space="0" w:color="auto"/>
            <w:bottom w:val="none" w:sz="0" w:space="0" w:color="auto"/>
            <w:right w:val="none" w:sz="0" w:space="0" w:color="auto"/>
          </w:divBdr>
        </w:div>
        <w:div w:id="280693843">
          <w:marLeft w:val="0"/>
          <w:marRight w:val="0"/>
          <w:marTop w:val="0"/>
          <w:marBottom w:val="0"/>
          <w:divBdr>
            <w:top w:val="none" w:sz="0" w:space="0" w:color="auto"/>
            <w:left w:val="none" w:sz="0" w:space="0" w:color="auto"/>
            <w:bottom w:val="none" w:sz="0" w:space="0" w:color="auto"/>
            <w:right w:val="none" w:sz="0" w:space="0" w:color="auto"/>
          </w:divBdr>
        </w:div>
        <w:div w:id="288709250">
          <w:marLeft w:val="0"/>
          <w:marRight w:val="0"/>
          <w:marTop w:val="0"/>
          <w:marBottom w:val="0"/>
          <w:divBdr>
            <w:top w:val="none" w:sz="0" w:space="0" w:color="auto"/>
            <w:left w:val="none" w:sz="0" w:space="0" w:color="auto"/>
            <w:bottom w:val="none" w:sz="0" w:space="0" w:color="auto"/>
            <w:right w:val="none" w:sz="0" w:space="0" w:color="auto"/>
          </w:divBdr>
        </w:div>
        <w:div w:id="291325506">
          <w:marLeft w:val="0"/>
          <w:marRight w:val="0"/>
          <w:marTop w:val="0"/>
          <w:marBottom w:val="0"/>
          <w:divBdr>
            <w:top w:val="none" w:sz="0" w:space="0" w:color="auto"/>
            <w:left w:val="none" w:sz="0" w:space="0" w:color="auto"/>
            <w:bottom w:val="none" w:sz="0" w:space="0" w:color="auto"/>
            <w:right w:val="none" w:sz="0" w:space="0" w:color="auto"/>
          </w:divBdr>
        </w:div>
        <w:div w:id="294023555">
          <w:marLeft w:val="0"/>
          <w:marRight w:val="0"/>
          <w:marTop w:val="0"/>
          <w:marBottom w:val="0"/>
          <w:divBdr>
            <w:top w:val="none" w:sz="0" w:space="0" w:color="auto"/>
            <w:left w:val="none" w:sz="0" w:space="0" w:color="auto"/>
            <w:bottom w:val="none" w:sz="0" w:space="0" w:color="auto"/>
            <w:right w:val="none" w:sz="0" w:space="0" w:color="auto"/>
          </w:divBdr>
        </w:div>
        <w:div w:id="302000896">
          <w:marLeft w:val="0"/>
          <w:marRight w:val="0"/>
          <w:marTop w:val="0"/>
          <w:marBottom w:val="0"/>
          <w:divBdr>
            <w:top w:val="none" w:sz="0" w:space="0" w:color="auto"/>
            <w:left w:val="none" w:sz="0" w:space="0" w:color="auto"/>
            <w:bottom w:val="none" w:sz="0" w:space="0" w:color="auto"/>
            <w:right w:val="none" w:sz="0" w:space="0" w:color="auto"/>
          </w:divBdr>
        </w:div>
        <w:div w:id="302008637">
          <w:marLeft w:val="0"/>
          <w:marRight w:val="0"/>
          <w:marTop w:val="0"/>
          <w:marBottom w:val="0"/>
          <w:divBdr>
            <w:top w:val="none" w:sz="0" w:space="0" w:color="auto"/>
            <w:left w:val="none" w:sz="0" w:space="0" w:color="auto"/>
            <w:bottom w:val="none" w:sz="0" w:space="0" w:color="auto"/>
            <w:right w:val="none" w:sz="0" w:space="0" w:color="auto"/>
          </w:divBdr>
        </w:div>
        <w:div w:id="306906098">
          <w:marLeft w:val="0"/>
          <w:marRight w:val="0"/>
          <w:marTop w:val="0"/>
          <w:marBottom w:val="0"/>
          <w:divBdr>
            <w:top w:val="none" w:sz="0" w:space="0" w:color="auto"/>
            <w:left w:val="none" w:sz="0" w:space="0" w:color="auto"/>
            <w:bottom w:val="none" w:sz="0" w:space="0" w:color="auto"/>
            <w:right w:val="none" w:sz="0" w:space="0" w:color="auto"/>
          </w:divBdr>
        </w:div>
        <w:div w:id="308175706">
          <w:marLeft w:val="0"/>
          <w:marRight w:val="0"/>
          <w:marTop w:val="0"/>
          <w:marBottom w:val="0"/>
          <w:divBdr>
            <w:top w:val="none" w:sz="0" w:space="0" w:color="auto"/>
            <w:left w:val="none" w:sz="0" w:space="0" w:color="auto"/>
            <w:bottom w:val="none" w:sz="0" w:space="0" w:color="auto"/>
            <w:right w:val="none" w:sz="0" w:space="0" w:color="auto"/>
          </w:divBdr>
        </w:div>
        <w:div w:id="311567640">
          <w:marLeft w:val="0"/>
          <w:marRight w:val="0"/>
          <w:marTop w:val="0"/>
          <w:marBottom w:val="0"/>
          <w:divBdr>
            <w:top w:val="none" w:sz="0" w:space="0" w:color="auto"/>
            <w:left w:val="none" w:sz="0" w:space="0" w:color="auto"/>
            <w:bottom w:val="none" w:sz="0" w:space="0" w:color="auto"/>
            <w:right w:val="none" w:sz="0" w:space="0" w:color="auto"/>
          </w:divBdr>
        </w:div>
        <w:div w:id="316351131">
          <w:marLeft w:val="0"/>
          <w:marRight w:val="0"/>
          <w:marTop w:val="0"/>
          <w:marBottom w:val="0"/>
          <w:divBdr>
            <w:top w:val="none" w:sz="0" w:space="0" w:color="auto"/>
            <w:left w:val="none" w:sz="0" w:space="0" w:color="auto"/>
            <w:bottom w:val="none" w:sz="0" w:space="0" w:color="auto"/>
            <w:right w:val="none" w:sz="0" w:space="0" w:color="auto"/>
          </w:divBdr>
        </w:div>
        <w:div w:id="347295305">
          <w:marLeft w:val="0"/>
          <w:marRight w:val="0"/>
          <w:marTop w:val="0"/>
          <w:marBottom w:val="0"/>
          <w:divBdr>
            <w:top w:val="none" w:sz="0" w:space="0" w:color="auto"/>
            <w:left w:val="none" w:sz="0" w:space="0" w:color="auto"/>
            <w:bottom w:val="none" w:sz="0" w:space="0" w:color="auto"/>
            <w:right w:val="none" w:sz="0" w:space="0" w:color="auto"/>
          </w:divBdr>
        </w:div>
        <w:div w:id="354112805">
          <w:marLeft w:val="0"/>
          <w:marRight w:val="0"/>
          <w:marTop w:val="0"/>
          <w:marBottom w:val="0"/>
          <w:divBdr>
            <w:top w:val="none" w:sz="0" w:space="0" w:color="auto"/>
            <w:left w:val="none" w:sz="0" w:space="0" w:color="auto"/>
            <w:bottom w:val="none" w:sz="0" w:space="0" w:color="auto"/>
            <w:right w:val="none" w:sz="0" w:space="0" w:color="auto"/>
          </w:divBdr>
        </w:div>
        <w:div w:id="356808269">
          <w:marLeft w:val="0"/>
          <w:marRight w:val="0"/>
          <w:marTop w:val="0"/>
          <w:marBottom w:val="0"/>
          <w:divBdr>
            <w:top w:val="none" w:sz="0" w:space="0" w:color="auto"/>
            <w:left w:val="none" w:sz="0" w:space="0" w:color="auto"/>
            <w:bottom w:val="none" w:sz="0" w:space="0" w:color="auto"/>
            <w:right w:val="none" w:sz="0" w:space="0" w:color="auto"/>
          </w:divBdr>
        </w:div>
        <w:div w:id="360784426">
          <w:marLeft w:val="0"/>
          <w:marRight w:val="0"/>
          <w:marTop w:val="0"/>
          <w:marBottom w:val="0"/>
          <w:divBdr>
            <w:top w:val="none" w:sz="0" w:space="0" w:color="auto"/>
            <w:left w:val="none" w:sz="0" w:space="0" w:color="auto"/>
            <w:bottom w:val="none" w:sz="0" w:space="0" w:color="auto"/>
            <w:right w:val="none" w:sz="0" w:space="0" w:color="auto"/>
          </w:divBdr>
        </w:div>
        <w:div w:id="363673424">
          <w:marLeft w:val="0"/>
          <w:marRight w:val="0"/>
          <w:marTop w:val="0"/>
          <w:marBottom w:val="0"/>
          <w:divBdr>
            <w:top w:val="none" w:sz="0" w:space="0" w:color="auto"/>
            <w:left w:val="none" w:sz="0" w:space="0" w:color="auto"/>
            <w:bottom w:val="none" w:sz="0" w:space="0" w:color="auto"/>
            <w:right w:val="none" w:sz="0" w:space="0" w:color="auto"/>
          </w:divBdr>
        </w:div>
        <w:div w:id="365567589">
          <w:marLeft w:val="0"/>
          <w:marRight w:val="0"/>
          <w:marTop w:val="0"/>
          <w:marBottom w:val="0"/>
          <w:divBdr>
            <w:top w:val="none" w:sz="0" w:space="0" w:color="auto"/>
            <w:left w:val="none" w:sz="0" w:space="0" w:color="auto"/>
            <w:bottom w:val="none" w:sz="0" w:space="0" w:color="auto"/>
            <w:right w:val="none" w:sz="0" w:space="0" w:color="auto"/>
          </w:divBdr>
        </w:div>
        <w:div w:id="377242460">
          <w:marLeft w:val="0"/>
          <w:marRight w:val="0"/>
          <w:marTop w:val="0"/>
          <w:marBottom w:val="0"/>
          <w:divBdr>
            <w:top w:val="none" w:sz="0" w:space="0" w:color="auto"/>
            <w:left w:val="none" w:sz="0" w:space="0" w:color="auto"/>
            <w:bottom w:val="none" w:sz="0" w:space="0" w:color="auto"/>
            <w:right w:val="none" w:sz="0" w:space="0" w:color="auto"/>
          </w:divBdr>
        </w:div>
        <w:div w:id="383607631">
          <w:marLeft w:val="0"/>
          <w:marRight w:val="0"/>
          <w:marTop w:val="0"/>
          <w:marBottom w:val="0"/>
          <w:divBdr>
            <w:top w:val="none" w:sz="0" w:space="0" w:color="auto"/>
            <w:left w:val="none" w:sz="0" w:space="0" w:color="auto"/>
            <w:bottom w:val="none" w:sz="0" w:space="0" w:color="auto"/>
            <w:right w:val="none" w:sz="0" w:space="0" w:color="auto"/>
          </w:divBdr>
        </w:div>
        <w:div w:id="389615559">
          <w:marLeft w:val="0"/>
          <w:marRight w:val="0"/>
          <w:marTop w:val="0"/>
          <w:marBottom w:val="0"/>
          <w:divBdr>
            <w:top w:val="none" w:sz="0" w:space="0" w:color="auto"/>
            <w:left w:val="none" w:sz="0" w:space="0" w:color="auto"/>
            <w:bottom w:val="none" w:sz="0" w:space="0" w:color="auto"/>
            <w:right w:val="none" w:sz="0" w:space="0" w:color="auto"/>
          </w:divBdr>
        </w:div>
        <w:div w:id="389966730">
          <w:marLeft w:val="0"/>
          <w:marRight w:val="0"/>
          <w:marTop w:val="0"/>
          <w:marBottom w:val="0"/>
          <w:divBdr>
            <w:top w:val="none" w:sz="0" w:space="0" w:color="auto"/>
            <w:left w:val="none" w:sz="0" w:space="0" w:color="auto"/>
            <w:bottom w:val="none" w:sz="0" w:space="0" w:color="auto"/>
            <w:right w:val="none" w:sz="0" w:space="0" w:color="auto"/>
          </w:divBdr>
        </w:div>
        <w:div w:id="391730043">
          <w:marLeft w:val="0"/>
          <w:marRight w:val="0"/>
          <w:marTop w:val="0"/>
          <w:marBottom w:val="0"/>
          <w:divBdr>
            <w:top w:val="none" w:sz="0" w:space="0" w:color="auto"/>
            <w:left w:val="none" w:sz="0" w:space="0" w:color="auto"/>
            <w:bottom w:val="none" w:sz="0" w:space="0" w:color="auto"/>
            <w:right w:val="none" w:sz="0" w:space="0" w:color="auto"/>
          </w:divBdr>
        </w:div>
        <w:div w:id="396974520">
          <w:marLeft w:val="0"/>
          <w:marRight w:val="0"/>
          <w:marTop w:val="0"/>
          <w:marBottom w:val="0"/>
          <w:divBdr>
            <w:top w:val="none" w:sz="0" w:space="0" w:color="auto"/>
            <w:left w:val="none" w:sz="0" w:space="0" w:color="auto"/>
            <w:bottom w:val="none" w:sz="0" w:space="0" w:color="auto"/>
            <w:right w:val="none" w:sz="0" w:space="0" w:color="auto"/>
          </w:divBdr>
        </w:div>
        <w:div w:id="402027361">
          <w:marLeft w:val="0"/>
          <w:marRight w:val="0"/>
          <w:marTop w:val="0"/>
          <w:marBottom w:val="0"/>
          <w:divBdr>
            <w:top w:val="none" w:sz="0" w:space="0" w:color="auto"/>
            <w:left w:val="none" w:sz="0" w:space="0" w:color="auto"/>
            <w:bottom w:val="none" w:sz="0" w:space="0" w:color="auto"/>
            <w:right w:val="none" w:sz="0" w:space="0" w:color="auto"/>
          </w:divBdr>
        </w:div>
        <w:div w:id="414480649">
          <w:marLeft w:val="0"/>
          <w:marRight w:val="0"/>
          <w:marTop w:val="0"/>
          <w:marBottom w:val="0"/>
          <w:divBdr>
            <w:top w:val="none" w:sz="0" w:space="0" w:color="auto"/>
            <w:left w:val="none" w:sz="0" w:space="0" w:color="auto"/>
            <w:bottom w:val="none" w:sz="0" w:space="0" w:color="auto"/>
            <w:right w:val="none" w:sz="0" w:space="0" w:color="auto"/>
          </w:divBdr>
        </w:div>
        <w:div w:id="418865745">
          <w:marLeft w:val="0"/>
          <w:marRight w:val="0"/>
          <w:marTop w:val="0"/>
          <w:marBottom w:val="0"/>
          <w:divBdr>
            <w:top w:val="none" w:sz="0" w:space="0" w:color="auto"/>
            <w:left w:val="none" w:sz="0" w:space="0" w:color="auto"/>
            <w:bottom w:val="none" w:sz="0" w:space="0" w:color="auto"/>
            <w:right w:val="none" w:sz="0" w:space="0" w:color="auto"/>
          </w:divBdr>
        </w:div>
        <w:div w:id="443811615">
          <w:marLeft w:val="0"/>
          <w:marRight w:val="0"/>
          <w:marTop w:val="0"/>
          <w:marBottom w:val="0"/>
          <w:divBdr>
            <w:top w:val="none" w:sz="0" w:space="0" w:color="auto"/>
            <w:left w:val="none" w:sz="0" w:space="0" w:color="auto"/>
            <w:bottom w:val="none" w:sz="0" w:space="0" w:color="auto"/>
            <w:right w:val="none" w:sz="0" w:space="0" w:color="auto"/>
          </w:divBdr>
        </w:div>
        <w:div w:id="444615930">
          <w:marLeft w:val="0"/>
          <w:marRight w:val="0"/>
          <w:marTop w:val="0"/>
          <w:marBottom w:val="0"/>
          <w:divBdr>
            <w:top w:val="none" w:sz="0" w:space="0" w:color="auto"/>
            <w:left w:val="none" w:sz="0" w:space="0" w:color="auto"/>
            <w:bottom w:val="none" w:sz="0" w:space="0" w:color="auto"/>
            <w:right w:val="none" w:sz="0" w:space="0" w:color="auto"/>
          </w:divBdr>
        </w:div>
        <w:div w:id="462966202">
          <w:marLeft w:val="0"/>
          <w:marRight w:val="0"/>
          <w:marTop w:val="0"/>
          <w:marBottom w:val="0"/>
          <w:divBdr>
            <w:top w:val="none" w:sz="0" w:space="0" w:color="auto"/>
            <w:left w:val="none" w:sz="0" w:space="0" w:color="auto"/>
            <w:bottom w:val="none" w:sz="0" w:space="0" w:color="auto"/>
            <w:right w:val="none" w:sz="0" w:space="0" w:color="auto"/>
          </w:divBdr>
        </w:div>
        <w:div w:id="471676870">
          <w:marLeft w:val="0"/>
          <w:marRight w:val="0"/>
          <w:marTop w:val="0"/>
          <w:marBottom w:val="0"/>
          <w:divBdr>
            <w:top w:val="none" w:sz="0" w:space="0" w:color="auto"/>
            <w:left w:val="none" w:sz="0" w:space="0" w:color="auto"/>
            <w:bottom w:val="none" w:sz="0" w:space="0" w:color="auto"/>
            <w:right w:val="none" w:sz="0" w:space="0" w:color="auto"/>
          </w:divBdr>
        </w:div>
        <w:div w:id="481851854">
          <w:marLeft w:val="0"/>
          <w:marRight w:val="0"/>
          <w:marTop w:val="0"/>
          <w:marBottom w:val="0"/>
          <w:divBdr>
            <w:top w:val="none" w:sz="0" w:space="0" w:color="auto"/>
            <w:left w:val="none" w:sz="0" w:space="0" w:color="auto"/>
            <w:bottom w:val="none" w:sz="0" w:space="0" w:color="auto"/>
            <w:right w:val="none" w:sz="0" w:space="0" w:color="auto"/>
          </w:divBdr>
        </w:div>
        <w:div w:id="489714312">
          <w:marLeft w:val="0"/>
          <w:marRight w:val="0"/>
          <w:marTop w:val="0"/>
          <w:marBottom w:val="0"/>
          <w:divBdr>
            <w:top w:val="none" w:sz="0" w:space="0" w:color="auto"/>
            <w:left w:val="none" w:sz="0" w:space="0" w:color="auto"/>
            <w:bottom w:val="none" w:sz="0" w:space="0" w:color="auto"/>
            <w:right w:val="none" w:sz="0" w:space="0" w:color="auto"/>
          </w:divBdr>
        </w:div>
        <w:div w:id="530725549">
          <w:marLeft w:val="0"/>
          <w:marRight w:val="0"/>
          <w:marTop w:val="0"/>
          <w:marBottom w:val="0"/>
          <w:divBdr>
            <w:top w:val="none" w:sz="0" w:space="0" w:color="auto"/>
            <w:left w:val="none" w:sz="0" w:space="0" w:color="auto"/>
            <w:bottom w:val="none" w:sz="0" w:space="0" w:color="auto"/>
            <w:right w:val="none" w:sz="0" w:space="0" w:color="auto"/>
          </w:divBdr>
        </w:div>
        <w:div w:id="531573899">
          <w:marLeft w:val="0"/>
          <w:marRight w:val="0"/>
          <w:marTop w:val="0"/>
          <w:marBottom w:val="0"/>
          <w:divBdr>
            <w:top w:val="none" w:sz="0" w:space="0" w:color="auto"/>
            <w:left w:val="none" w:sz="0" w:space="0" w:color="auto"/>
            <w:bottom w:val="none" w:sz="0" w:space="0" w:color="auto"/>
            <w:right w:val="none" w:sz="0" w:space="0" w:color="auto"/>
          </w:divBdr>
        </w:div>
        <w:div w:id="536623185">
          <w:marLeft w:val="0"/>
          <w:marRight w:val="0"/>
          <w:marTop w:val="0"/>
          <w:marBottom w:val="0"/>
          <w:divBdr>
            <w:top w:val="none" w:sz="0" w:space="0" w:color="auto"/>
            <w:left w:val="none" w:sz="0" w:space="0" w:color="auto"/>
            <w:bottom w:val="none" w:sz="0" w:space="0" w:color="auto"/>
            <w:right w:val="none" w:sz="0" w:space="0" w:color="auto"/>
          </w:divBdr>
        </w:div>
        <w:div w:id="546526006">
          <w:marLeft w:val="0"/>
          <w:marRight w:val="0"/>
          <w:marTop w:val="0"/>
          <w:marBottom w:val="0"/>
          <w:divBdr>
            <w:top w:val="none" w:sz="0" w:space="0" w:color="auto"/>
            <w:left w:val="none" w:sz="0" w:space="0" w:color="auto"/>
            <w:bottom w:val="none" w:sz="0" w:space="0" w:color="auto"/>
            <w:right w:val="none" w:sz="0" w:space="0" w:color="auto"/>
          </w:divBdr>
        </w:div>
        <w:div w:id="549534083">
          <w:marLeft w:val="0"/>
          <w:marRight w:val="0"/>
          <w:marTop w:val="0"/>
          <w:marBottom w:val="0"/>
          <w:divBdr>
            <w:top w:val="none" w:sz="0" w:space="0" w:color="auto"/>
            <w:left w:val="none" w:sz="0" w:space="0" w:color="auto"/>
            <w:bottom w:val="none" w:sz="0" w:space="0" w:color="auto"/>
            <w:right w:val="none" w:sz="0" w:space="0" w:color="auto"/>
          </w:divBdr>
        </w:div>
        <w:div w:id="561603381">
          <w:marLeft w:val="0"/>
          <w:marRight w:val="0"/>
          <w:marTop w:val="0"/>
          <w:marBottom w:val="0"/>
          <w:divBdr>
            <w:top w:val="none" w:sz="0" w:space="0" w:color="auto"/>
            <w:left w:val="none" w:sz="0" w:space="0" w:color="auto"/>
            <w:bottom w:val="none" w:sz="0" w:space="0" w:color="auto"/>
            <w:right w:val="none" w:sz="0" w:space="0" w:color="auto"/>
          </w:divBdr>
        </w:div>
        <w:div w:id="576938377">
          <w:marLeft w:val="0"/>
          <w:marRight w:val="0"/>
          <w:marTop w:val="0"/>
          <w:marBottom w:val="0"/>
          <w:divBdr>
            <w:top w:val="none" w:sz="0" w:space="0" w:color="auto"/>
            <w:left w:val="none" w:sz="0" w:space="0" w:color="auto"/>
            <w:bottom w:val="none" w:sz="0" w:space="0" w:color="auto"/>
            <w:right w:val="none" w:sz="0" w:space="0" w:color="auto"/>
          </w:divBdr>
        </w:div>
        <w:div w:id="595946769">
          <w:marLeft w:val="0"/>
          <w:marRight w:val="0"/>
          <w:marTop w:val="0"/>
          <w:marBottom w:val="0"/>
          <w:divBdr>
            <w:top w:val="none" w:sz="0" w:space="0" w:color="auto"/>
            <w:left w:val="none" w:sz="0" w:space="0" w:color="auto"/>
            <w:bottom w:val="none" w:sz="0" w:space="0" w:color="auto"/>
            <w:right w:val="none" w:sz="0" w:space="0" w:color="auto"/>
          </w:divBdr>
        </w:div>
        <w:div w:id="602687365">
          <w:marLeft w:val="0"/>
          <w:marRight w:val="0"/>
          <w:marTop w:val="0"/>
          <w:marBottom w:val="0"/>
          <w:divBdr>
            <w:top w:val="none" w:sz="0" w:space="0" w:color="auto"/>
            <w:left w:val="none" w:sz="0" w:space="0" w:color="auto"/>
            <w:bottom w:val="none" w:sz="0" w:space="0" w:color="auto"/>
            <w:right w:val="none" w:sz="0" w:space="0" w:color="auto"/>
          </w:divBdr>
        </w:div>
        <w:div w:id="616452254">
          <w:marLeft w:val="0"/>
          <w:marRight w:val="0"/>
          <w:marTop w:val="0"/>
          <w:marBottom w:val="0"/>
          <w:divBdr>
            <w:top w:val="none" w:sz="0" w:space="0" w:color="auto"/>
            <w:left w:val="none" w:sz="0" w:space="0" w:color="auto"/>
            <w:bottom w:val="none" w:sz="0" w:space="0" w:color="auto"/>
            <w:right w:val="none" w:sz="0" w:space="0" w:color="auto"/>
          </w:divBdr>
        </w:div>
        <w:div w:id="618297938">
          <w:marLeft w:val="0"/>
          <w:marRight w:val="0"/>
          <w:marTop w:val="0"/>
          <w:marBottom w:val="0"/>
          <w:divBdr>
            <w:top w:val="none" w:sz="0" w:space="0" w:color="auto"/>
            <w:left w:val="none" w:sz="0" w:space="0" w:color="auto"/>
            <w:bottom w:val="none" w:sz="0" w:space="0" w:color="auto"/>
            <w:right w:val="none" w:sz="0" w:space="0" w:color="auto"/>
          </w:divBdr>
        </w:div>
        <w:div w:id="622342363">
          <w:marLeft w:val="0"/>
          <w:marRight w:val="0"/>
          <w:marTop w:val="0"/>
          <w:marBottom w:val="0"/>
          <w:divBdr>
            <w:top w:val="none" w:sz="0" w:space="0" w:color="auto"/>
            <w:left w:val="none" w:sz="0" w:space="0" w:color="auto"/>
            <w:bottom w:val="none" w:sz="0" w:space="0" w:color="auto"/>
            <w:right w:val="none" w:sz="0" w:space="0" w:color="auto"/>
          </w:divBdr>
        </w:div>
        <w:div w:id="651519139">
          <w:marLeft w:val="0"/>
          <w:marRight w:val="0"/>
          <w:marTop w:val="0"/>
          <w:marBottom w:val="0"/>
          <w:divBdr>
            <w:top w:val="none" w:sz="0" w:space="0" w:color="auto"/>
            <w:left w:val="none" w:sz="0" w:space="0" w:color="auto"/>
            <w:bottom w:val="none" w:sz="0" w:space="0" w:color="auto"/>
            <w:right w:val="none" w:sz="0" w:space="0" w:color="auto"/>
          </w:divBdr>
        </w:div>
        <w:div w:id="652637216">
          <w:marLeft w:val="0"/>
          <w:marRight w:val="0"/>
          <w:marTop w:val="0"/>
          <w:marBottom w:val="0"/>
          <w:divBdr>
            <w:top w:val="none" w:sz="0" w:space="0" w:color="auto"/>
            <w:left w:val="none" w:sz="0" w:space="0" w:color="auto"/>
            <w:bottom w:val="none" w:sz="0" w:space="0" w:color="auto"/>
            <w:right w:val="none" w:sz="0" w:space="0" w:color="auto"/>
          </w:divBdr>
        </w:div>
        <w:div w:id="667825382">
          <w:marLeft w:val="0"/>
          <w:marRight w:val="0"/>
          <w:marTop w:val="0"/>
          <w:marBottom w:val="0"/>
          <w:divBdr>
            <w:top w:val="none" w:sz="0" w:space="0" w:color="auto"/>
            <w:left w:val="none" w:sz="0" w:space="0" w:color="auto"/>
            <w:bottom w:val="none" w:sz="0" w:space="0" w:color="auto"/>
            <w:right w:val="none" w:sz="0" w:space="0" w:color="auto"/>
          </w:divBdr>
        </w:div>
        <w:div w:id="669334677">
          <w:marLeft w:val="0"/>
          <w:marRight w:val="0"/>
          <w:marTop w:val="0"/>
          <w:marBottom w:val="0"/>
          <w:divBdr>
            <w:top w:val="none" w:sz="0" w:space="0" w:color="auto"/>
            <w:left w:val="none" w:sz="0" w:space="0" w:color="auto"/>
            <w:bottom w:val="none" w:sz="0" w:space="0" w:color="auto"/>
            <w:right w:val="none" w:sz="0" w:space="0" w:color="auto"/>
          </w:divBdr>
        </w:div>
        <w:div w:id="679233250">
          <w:marLeft w:val="0"/>
          <w:marRight w:val="0"/>
          <w:marTop w:val="0"/>
          <w:marBottom w:val="0"/>
          <w:divBdr>
            <w:top w:val="none" w:sz="0" w:space="0" w:color="auto"/>
            <w:left w:val="none" w:sz="0" w:space="0" w:color="auto"/>
            <w:bottom w:val="none" w:sz="0" w:space="0" w:color="auto"/>
            <w:right w:val="none" w:sz="0" w:space="0" w:color="auto"/>
          </w:divBdr>
        </w:div>
        <w:div w:id="682632489">
          <w:marLeft w:val="0"/>
          <w:marRight w:val="0"/>
          <w:marTop w:val="0"/>
          <w:marBottom w:val="0"/>
          <w:divBdr>
            <w:top w:val="none" w:sz="0" w:space="0" w:color="auto"/>
            <w:left w:val="none" w:sz="0" w:space="0" w:color="auto"/>
            <w:bottom w:val="none" w:sz="0" w:space="0" w:color="auto"/>
            <w:right w:val="none" w:sz="0" w:space="0" w:color="auto"/>
          </w:divBdr>
        </w:div>
        <w:div w:id="683897198">
          <w:marLeft w:val="0"/>
          <w:marRight w:val="0"/>
          <w:marTop w:val="0"/>
          <w:marBottom w:val="0"/>
          <w:divBdr>
            <w:top w:val="none" w:sz="0" w:space="0" w:color="auto"/>
            <w:left w:val="none" w:sz="0" w:space="0" w:color="auto"/>
            <w:bottom w:val="none" w:sz="0" w:space="0" w:color="auto"/>
            <w:right w:val="none" w:sz="0" w:space="0" w:color="auto"/>
          </w:divBdr>
        </w:div>
        <w:div w:id="688411358">
          <w:marLeft w:val="0"/>
          <w:marRight w:val="0"/>
          <w:marTop w:val="0"/>
          <w:marBottom w:val="0"/>
          <w:divBdr>
            <w:top w:val="none" w:sz="0" w:space="0" w:color="auto"/>
            <w:left w:val="none" w:sz="0" w:space="0" w:color="auto"/>
            <w:bottom w:val="none" w:sz="0" w:space="0" w:color="auto"/>
            <w:right w:val="none" w:sz="0" w:space="0" w:color="auto"/>
          </w:divBdr>
        </w:div>
        <w:div w:id="689263350">
          <w:marLeft w:val="0"/>
          <w:marRight w:val="0"/>
          <w:marTop w:val="0"/>
          <w:marBottom w:val="0"/>
          <w:divBdr>
            <w:top w:val="none" w:sz="0" w:space="0" w:color="auto"/>
            <w:left w:val="none" w:sz="0" w:space="0" w:color="auto"/>
            <w:bottom w:val="none" w:sz="0" w:space="0" w:color="auto"/>
            <w:right w:val="none" w:sz="0" w:space="0" w:color="auto"/>
          </w:divBdr>
        </w:div>
        <w:div w:id="691301608">
          <w:marLeft w:val="0"/>
          <w:marRight w:val="0"/>
          <w:marTop w:val="0"/>
          <w:marBottom w:val="0"/>
          <w:divBdr>
            <w:top w:val="none" w:sz="0" w:space="0" w:color="auto"/>
            <w:left w:val="none" w:sz="0" w:space="0" w:color="auto"/>
            <w:bottom w:val="none" w:sz="0" w:space="0" w:color="auto"/>
            <w:right w:val="none" w:sz="0" w:space="0" w:color="auto"/>
          </w:divBdr>
        </w:div>
        <w:div w:id="697047762">
          <w:marLeft w:val="0"/>
          <w:marRight w:val="0"/>
          <w:marTop w:val="0"/>
          <w:marBottom w:val="0"/>
          <w:divBdr>
            <w:top w:val="none" w:sz="0" w:space="0" w:color="auto"/>
            <w:left w:val="none" w:sz="0" w:space="0" w:color="auto"/>
            <w:bottom w:val="none" w:sz="0" w:space="0" w:color="auto"/>
            <w:right w:val="none" w:sz="0" w:space="0" w:color="auto"/>
          </w:divBdr>
        </w:div>
        <w:div w:id="708535158">
          <w:marLeft w:val="0"/>
          <w:marRight w:val="0"/>
          <w:marTop w:val="0"/>
          <w:marBottom w:val="0"/>
          <w:divBdr>
            <w:top w:val="none" w:sz="0" w:space="0" w:color="auto"/>
            <w:left w:val="none" w:sz="0" w:space="0" w:color="auto"/>
            <w:bottom w:val="none" w:sz="0" w:space="0" w:color="auto"/>
            <w:right w:val="none" w:sz="0" w:space="0" w:color="auto"/>
          </w:divBdr>
        </w:div>
        <w:div w:id="710690733">
          <w:marLeft w:val="0"/>
          <w:marRight w:val="0"/>
          <w:marTop w:val="0"/>
          <w:marBottom w:val="0"/>
          <w:divBdr>
            <w:top w:val="none" w:sz="0" w:space="0" w:color="auto"/>
            <w:left w:val="none" w:sz="0" w:space="0" w:color="auto"/>
            <w:bottom w:val="none" w:sz="0" w:space="0" w:color="auto"/>
            <w:right w:val="none" w:sz="0" w:space="0" w:color="auto"/>
          </w:divBdr>
        </w:div>
        <w:div w:id="712657674">
          <w:marLeft w:val="0"/>
          <w:marRight w:val="0"/>
          <w:marTop w:val="0"/>
          <w:marBottom w:val="0"/>
          <w:divBdr>
            <w:top w:val="none" w:sz="0" w:space="0" w:color="auto"/>
            <w:left w:val="none" w:sz="0" w:space="0" w:color="auto"/>
            <w:bottom w:val="none" w:sz="0" w:space="0" w:color="auto"/>
            <w:right w:val="none" w:sz="0" w:space="0" w:color="auto"/>
          </w:divBdr>
        </w:div>
        <w:div w:id="734818665">
          <w:marLeft w:val="0"/>
          <w:marRight w:val="0"/>
          <w:marTop w:val="0"/>
          <w:marBottom w:val="0"/>
          <w:divBdr>
            <w:top w:val="none" w:sz="0" w:space="0" w:color="auto"/>
            <w:left w:val="none" w:sz="0" w:space="0" w:color="auto"/>
            <w:bottom w:val="none" w:sz="0" w:space="0" w:color="auto"/>
            <w:right w:val="none" w:sz="0" w:space="0" w:color="auto"/>
          </w:divBdr>
        </w:div>
        <w:div w:id="735666050">
          <w:marLeft w:val="0"/>
          <w:marRight w:val="0"/>
          <w:marTop w:val="0"/>
          <w:marBottom w:val="0"/>
          <w:divBdr>
            <w:top w:val="none" w:sz="0" w:space="0" w:color="auto"/>
            <w:left w:val="none" w:sz="0" w:space="0" w:color="auto"/>
            <w:bottom w:val="none" w:sz="0" w:space="0" w:color="auto"/>
            <w:right w:val="none" w:sz="0" w:space="0" w:color="auto"/>
          </w:divBdr>
        </w:div>
        <w:div w:id="738402843">
          <w:marLeft w:val="0"/>
          <w:marRight w:val="0"/>
          <w:marTop w:val="0"/>
          <w:marBottom w:val="0"/>
          <w:divBdr>
            <w:top w:val="none" w:sz="0" w:space="0" w:color="auto"/>
            <w:left w:val="none" w:sz="0" w:space="0" w:color="auto"/>
            <w:bottom w:val="none" w:sz="0" w:space="0" w:color="auto"/>
            <w:right w:val="none" w:sz="0" w:space="0" w:color="auto"/>
          </w:divBdr>
        </w:div>
        <w:div w:id="743339466">
          <w:marLeft w:val="0"/>
          <w:marRight w:val="0"/>
          <w:marTop w:val="0"/>
          <w:marBottom w:val="0"/>
          <w:divBdr>
            <w:top w:val="none" w:sz="0" w:space="0" w:color="auto"/>
            <w:left w:val="none" w:sz="0" w:space="0" w:color="auto"/>
            <w:bottom w:val="none" w:sz="0" w:space="0" w:color="auto"/>
            <w:right w:val="none" w:sz="0" w:space="0" w:color="auto"/>
          </w:divBdr>
        </w:div>
        <w:div w:id="743574290">
          <w:marLeft w:val="0"/>
          <w:marRight w:val="0"/>
          <w:marTop w:val="0"/>
          <w:marBottom w:val="0"/>
          <w:divBdr>
            <w:top w:val="none" w:sz="0" w:space="0" w:color="auto"/>
            <w:left w:val="none" w:sz="0" w:space="0" w:color="auto"/>
            <w:bottom w:val="none" w:sz="0" w:space="0" w:color="auto"/>
            <w:right w:val="none" w:sz="0" w:space="0" w:color="auto"/>
          </w:divBdr>
        </w:div>
        <w:div w:id="760174836">
          <w:marLeft w:val="0"/>
          <w:marRight w:val="0"/>
          <w:marTop w:val="0"/>
          <w:marBottom w:val="0"/>
          <w:divBdr>
            <w:top w:val="none" w:sz="0" w:space="0" w:color="auto"/>
            <w:left w:val="none" w:sz="0" w:space="0" w:color="auto"/>
            <w:bottom w:val="none" w:sz="0" w:space="0" w:color="auto"/>
            <w:right w:val="none" w:sz="0" w:space="0" w:color="auto"/>
          </w:divBdr>
        </w:div>
        <w:div w:id="764690372">
          <w:marLeft w:val="0"/>
          <w:marRight w:val="0"/>
          <w:marTop w:val="0"/>
          <w:marBottom w:val="0"/>
          <w:divBdr>
            <w:top w:val="none" w:sz="0" w:space="0" w:color="auto"/>
            <w:left w:val="none" w:sz="0" w:space="0" w:color="auto"/>
            <w:bottom w:val="none" w:sz="0" w:space="0" w:color="auto"/>
            <w:right w:val="none" w:sz="0" w:space="0" w:color="auto"/>
          </w:divBdr>
        </w:div>
        <w:div w:id="786267614">
          <w:marLeft w:val="0"/>
          <w:marRight w:val="0"/>
          <w:marTop w:val="0"/>
          <w:marBottom w:val="0"/>
          <w:divBdr>
            <w:top w:val="none" w:sz="0" w:space="0" w:color="auto"/>
            <w:left w:val="none" w:sz="0" w:space="0" w:color="auto"/>
            <w:bottom w:val="none" w:sz="0" w:space="0" w:color="auto"/>
            <w:right w:val="none" w:sz="0" w:space="0" w:color="auto"/>
          </w:divBdr>
        </w:div>
        <w:div w:id="788427518">
          <w:marLeft w:val="0"/>
          <w:marRight w:val="0"/>
          <w:marTop w:val="0"/>
          <w:marBottom w:val="0"/>
          <w:divBdr>
            <w:top w:val="none" w:sz="0" w:space="0" w:color="auto"/>
            <w:left w:val="none" w:sz="0" w:space="0" w:color="auto"/>
            <w:bottom w:val="none" w:sz="0" w:space="0" w:color="auto"/>
            <w:right w:val="none" w:sz="0" w:space="0" w:color="auto"/>
          </w:divBdr>
        </w:div>
        <w:div w:id="796294943">
          <w:marLeft w:val="0"/>
          <w:marRight w:val="0"/>
          <w:marTop w:val="0"/>
          <w:marBottom w:val="0"/>
          <w:divBdr>
            <w:top w:val="none" w:sz="0" w:space="0" w:color="auto"/>
            <w:left w:val="none" w:sz="0" w:space="0" w:color="auto"/>
            <w:bottom w:val="none" w:sz="0" w:space="0" w:color="auto"/>
            <w:right w:val="none" w:sz="0" w:space="0" w:color="auto"/>
          </w:divBdr>
        </w:div>
        <w:div w:id="802697969">
          <w:marLeft w:val="0"/>
          <w:marRight w:val="0"/>
          <w:marTop w:val="0"/>
          <w:marBottom w:val="0"/>
          <w:divBdr>
            <w:top w:val="none" w:sz="0" w:space="0" w:color="auto"/>
            <w:left w:val="none" w:sz="0" w:space="0" w:color="auto"/>
            <w:bottom w:val="none" w:sz="0" w:space="0" w:color="auto"/>
            <w:right w:val="none" w:sz="0" w:space="0" w:color="auto"/>
          </w:divBdr>
        </w:div>
        <w:div w:id="802964453">
          <w:marLeft w:val="0"/>
          <w:marRight w:val="0"/>
          <w:marTop w:val="0"/>
          <w:marBottom w:val="0"/>
          <w:divBdr>
            <w:top w:val="none" w:sz="0" w:space="0" w:color="auto"/>
            <w:left w:val="none" w:sz="0" w:space="0" w:color="auto"/>
            <w:bottom w:val="none" w:sz="0" w:space="0" w:color="auto"/>
            <w:right w:val="none" w:sz="0" w:space="0" w:color="auto"/>
          </w:divBdr>
        </w:div>
        <w:div w:id="808207276">
          <w:marLeft w:val="0"/>
          <w:marRight w:val="0"/>
          <w:marTop w:val="0"/>
          <w:marBottom w:val="0"/>
          <w:divBdr>
            <w:top w:val="none" w:sz="0" w:space="0" w:color="auto"/>
            <w:left w:val="none" w:sz="0" w:space="0" w:color="auto"/>
            <w:bottom w:val="none" w:sz="0" w:space="0" w:color="auto"/>
            <w:right w:val="none" w:sz="0" w:space="0" w:color="auto"/>
          </w:divBdr>
        </w:div>
        <w:div w:id="810173642">
          <w:marLeft w:val="0"/>
          <w:marRight w:val="0"/>
          <w:marTop w:val="0"/>
          <w:marBottom w:val="0"/>
          <w:divBdr>
            <w:top w:val="none" w:sz="0" w:space="0" w:color="auto"/>
            <w:left w:val="none" w:sz="0" w:space="0" w:color="auto"/>
            <w:bottom w:val="none" w:sz="0" w:space="0" w:color="auto"/>
            <w:right w:val="none" w:sz="0" w:space="0" w:color="auto"/>
          </w:divBdr>
        </w:div>
        <w:div w:id="810489101">
          <w:marLeft w:val="0"/>
          <w:marRight w:val="0"/>
          <w:marTop w:val="0"/>
          <w:marBottom w:val="0"/>
          <w:divBdr>
            <w:top w:val="none" w:sz="0" w:space="0" w:color="auto"/>
            <w:left w:val="none" w:sz="0" w:space="0" w:color="auto"/>
            <w:bottom w:val="none" w:sz="0" w:space="0" w:color="auto"/>
            <w:right w:val="none" w:sz="0" w:space="0" w:color="auto"/>
          </w:divBdr>
        </w:div>
        <w:div w:id="811601470">
          <w:marLeft w:val="0"/>
          <w:marRight w:val="0"/>
          <w:marTop w:val="0"/>
          <w:marBottom w:val="0"/>
          <w:divBdr>
            <w:top w:val="none" w:sz="0" w:space="0" w:color="auto"/>
            <w:left w:val="none" w:sz="0" w:space="0" w:color="auto"/>
            <w:bottom w:val="none" w:sz="0" w:space="0" w:color="auto"/>
            <w:right w:val="none" w:sz="0" w:space="0" w:color="auto"/>
          </w:divBdr>
        </w:div>
        <w:div w:id="815875087">
          <w:marLeft w:val="0"/>
          <w:marRight w:val="0"/>
          <w:marTop w:val="0"/>
          <w:marBottom w:val="0"/>
          <w:divBdr>
            <w:top w:val="none" w:sz="0" w:space="0" w:color="auto"/>
            <w:left w:val="none" w:sz="0" w:space="0" w:color="auto"/>
            <w:bottom w:val="none" w:sz="0" w:space="0" w:color="auto"/>
            <w:right w:val="none" w:sz="0" w:space="0" w:color="auto"/>
          </w:divBdr>
        </w:div>
        <w:div w:id="827600453">
          <w:marLeft w:val="0"/>
          <w:marRight w:val="0"/>
          <w:marTop w:val="0"/>
          <w:marBottom w:val="0"/>
          <w:divBdr>
            <w:top w:val="none" w:sz="0" w:space="0" w:color="auto"/>
            <w:left w:val="none" w:sz="0" w:space="0" w:color="auto"/>
            <w:bottom w:val="none" w:sz="0" w:space="0" w:color="auto"/>
            <w:right w:val="none" w:sz="0" w:space="0" w:color="auto"/>
          </w:divBdr>
        </w:div>
        <w:div w:id="829446399">
          <w:marLeft w:val="0"/>
          <w:marRight w:val="0"/>
          <w:marTop w:val="0"/>
          <w:marBottom w:val="0"/>
          <w:divBdr>
            <w:top w:val="none" w:sz="0" w:space="0" w:color="auto"/>
            <w:left w:val="none" w:sz="0" w:space="0" w:color="auto"/>
            <w:bottom w:val="none" w:sz="0" w:space="0" w:color="auto"/>
            <w:right w:val="none" w:sz="0" w:space="0" w:color="auto"/>
          </w:divBdr>
        </w:div>
        <w:div w:id="830485756">
          <w:marLeft w:val="0"/>
          <w:marRight w:val="0"/>
          <w:marTop w:val="0"/>
          <w:marBottom w:val="0"/>
          <w:divBdr>
            <w:top w:val="none" w:sz="0" w:space="0" w:color="auto"/>
            <w:left w:val="none" w:sz="0" w:space="0" w:color="auto"/>
            <w:bottom w:val="none" w:sz="0" w:space="0" w:color="auto"/>
            <w:right w:val="none" w:sz="0" w:space="0" w:color="auto"/>
          </w:divBdr>
        </w:div>
        <w:div w:id="830876469">
          <w:marLeft w:val="0"/>
          <w:marRight w:val="0"/>
          <w:marTop w:val="0"/>
          <w:marBottom w:val="0"/>
          <w:divBdr>
            <w:top w:val="none" w:sz="0" w:space="0" w:color="auto"/>
            <w:left w:val="none" w:sz="0" w:space="0" w:color="auto"/>
            <w:bottom w:val="none" w:sz="0" w:space="0" w:color="auto"/>
            <w:right w:val="none" w:sz="0" w:space="0" w:color="auto"/>
          </w:divBdr>
        </w:div>
        <w:div w:id="836304992">
          <w:marLeft w:val="0"/>
          <w:marRight w:val="0"/>
          <w:marTop w:val="0"/>
          <w:marBottom w:val="0"/>
          <w:divBdr>
            <w:top w:val="none" w:sz="0" w:space="0" w:color="auto"/>
            <w:left w:val="none" w:sz="0" w:space="0" w:color="auto"/>
            <w:bottom w:val="none" w:sz="0" w:space="0" w:color="auto"/>
            <w:right w:val="none" w:sz="0" w:space="0" w:color="auto"/>
          </w:divBdr>
        </w:div>
        <w:div w:id="840003940">
          <w:marLeft w:val="0"/>
          <w:marRight w:val="0"/>
          <w:marTop w:val="0"/>
          <w:marBottom w:val="0"/>
          <w:divBdr>
            <w:top w:val="none" w:sz="0" w:space="0" w:color="auto"/>
            <w:left w:val="none" w:sz="0" w:space="0" w:color="auto"/>
            <w:bottom w:val="none" w:sz="0" w:space="0" w:color="auto"/>
            <w:right w:val="none" w:sz="0" w:space="0" w:color="auto"/>
          </w:divBdr>
        </w:div>
        <w:div w:id="844856945">
          <w:marLeft w:val="0"/>
          <w:marRight w:val="0"/>
          <w:marTop w:val="0"/>
          <w:marBottom w:val="0"/>
          <w:divBdr>
            <w:top w:val="none" w:sz="0" w:space="0" w:color="auto"/>
            <w:left w:val="none" w:sz="0" w:space="0" w:color="auto"/>
            <w:bottom w:val="none" w:sz="0" w:space="0" w:color="auto"/>
            <w:right w:val="none" w:sz="0" w:space="0" w:color="auto"/>
          </w:divBdr>
        </w:div>
        <w:div w:id="845631022">
          <w:marLeft w:val="0"/>
          <w:marRight w:val="0"/>
          <w:marTop w:val="0"/>
          <w:marBottom w:val="0"/>
          <w:divBdr>
            <w:top w:val="none" w:sz="0" w:space="0" w:color="auto"/>
            <w:left w:val="none" w:sz="0" w:space="0" w:color="auto"/>
            <w:bottom w:val="none" w:sz="0" w:space="0" w:color="auto"/>
            <w:right w:val="none" w:sz="0" w:space="0" w:color="auto"/>
          </w:divBdr>
        </w:div>
        <w:div w:id="863782615">
          <w:marLeft w:val="0"/>
          <w:marRight w:val="0"/>
          <w:marTop w:val="0"/>
          <w:marBottom w:val="0"/>
          <w:divBdr>
            <w:top w:val="none" w:sz="0" w:space="0" w:color="auto"/>
            <w:left w:val="none" w:sz="0" w:space="0" w:color="auto"/>
            <w:bottom w:val="none" w:sz="0" w:space="0" w:color="auto"/>
            <w:right w:val="none" w:sz="0" w:space="0" w:color="auto"/>
          </w:divBdr>
        </w:div>
        <w:div w:id="864951250">
          <w:marLeft w:val="0"/>
          <w:marRight w:val="0"/>
          <w:marTop w:val="0"/>
          <w:marBottom w:val="0"/>
          <w:divBdr>
            <w:top w:val="none" w:sz="0" w:space="0" w:color="auto"/>
            <w:left w:val="none" w:sz="0" w:space="0" w:color="auto"/>
            <w:bottom w:val="none" w:sz="0" w:space="0" w:color="auto"/>
            <w:right w:val="none" w:sz="0" w:space="0" w:color="auto"/>
          </w:divBdr>
        </w:div>
        <w:div w:id="868951275">
          <w:marLeft w:val="0"/>
          <w:marRight w:val="0"/>
          <w:marTop w:val="0"/>
          <w:marBottom w:val="0"/>
          <w:divBdr>
            <w:top w:val="none" w:sz="0" w:space="0" w:color="auto"/>
            <w:left w:val="none" w:sz="0" w:space="0" w:color="auto"/>
            <w:bottom w:val="none" w:sz="0" w:space="0" w:color="auto"/>
            <w:right w:val="none" w:sz="0" w:space="0" w:color="auto"/>
          </w:divBdr>
        </w:div>
        <w:div w:id="870070437">
          <w:marLeft w:val="0"/>
          <w:marRight w:val="0"/>
          <w:marTop w:val="0"/>
          <w:marBottom w:val="0"/>
          <w:divBdr>
            <w:top w:val="none" w:sz="0" w:space="0" w:color="auto"/>
            <w:left w:val="none" w:sz="0" w:space="0" w:color="auto"/>
            <w:bottom w:val="none" w:sz="0" w:space="0" w:color="auto"/>
            <w:right w:val="none" w:sz="0" w:space="0" w:color="auto"/>
          </w:divBdr>
        </w:div>
        <w:div w:id="879324787">
          <w:marLeft w:val="0"/>
          <w:marRight w:val="0"/>
          <w:marTop w:val="0"/>
          <w:marBottom w:val="0"/>
          <w:divBdr>
            <w:top w:val="none" w:sz="0" w:space="0" w:color="auto"/>
            <w:left w:val="none" w:sz="0" w:space="0" w:color="auto"/>
            <w:bottom w:val="none" w:sz="0" w:space="0" w:color="auto"/>
            <w:right w:val="none" w:sz="0" w:space="0" w:color="auto"/>
          </w:divBdr>
        </w:div>
        <w:div w:id="889851776">
          <w:marLeft w:val="0"/>
          <w:marRight w:val="0"/>
          <w:marTop w:val="0"/>
          <w:marBottom w:val="0"/>
          <w:divBdr>
            <w:top w:val="none" w:sz="0" w:space="0" w:color="auto"/>
            <w:left w:val="none" w:sz="0" w:space="0" w:color="auto"/>
            <w:bottom w:val="none" w:sz="0" w:space="0" w:color="auto"/>
            <w:right w:val="none" w:sz="0" w:space="0" w:color="auto"/>
          </w:divBdr>
        </w:div>
        <w:div w:id="899559919">
          <w:marLeft w:val="0"/>
          <w:marRight w:val="0"/>
          <w:marTop w:val="0"/>
          <w:marBottom w:val="0"/>
          <w:divBdr>
            <w:top w:val="none" w:sz="0" w:space="0" w:color="auto"/>
            <w:left w:val="none" w:sz="0" w:space="0" w:color="auto"/>
            <w:bottom w:val="none" w:sz="0" w:space="0" w:color="auto"/>
            <w:right w:val="none" w:sz="0" w:space="0" w:color="auto"/>
          </w:divBdr>
        </w:div>
        <w:div w:id="906917886">
          <w:marLeft w:val="0"/>
          <w:marRight w:val="0"/>
          <w:marTop w:val="0"/>
          <w:marBottom w:val="0"/>
          <w:divBdr>
            <w:top w:val="none" w:sz="0" w:space="0" w:color="auto"/>
            <w:left w:val="none" w:sz="0" w:space="0" w:color="auto"/>
            <w:bottom w:val="none" w:sz="0" w:space="0" w:color="auto"/>
            <w:right w:val="none" w:sz="0" w:space="0" w:color="auto"/>
          </w:divBdr>
        </w:div>
        <w:div w:id="915013945">
          <w:marLeft w:val="0"/>
          <w:marRight w:val="0"/>
          <w:marTop w:val="0"/>
          <w:marBottom w:val="0"/>
          <w:divBdr>
            <w:top w:val="none" w:sz="0" w:space="0" w:color="auto"/>
            <w:left w:val="none" w:sz="0" w:space="0" w:color="auto"/>
            <w:bottom w:val="none" w:sz="0" w:space="0" w:color="auto"/>
            <w:right w:val="none" w:sz="0" w:space="0" w:color="auto"/>
          </w:divBdr>
        </w:div>
        <w:div w:id="924846898">
          <w:marLeft w:val="0"/>
          <w:marRight w:val="0"/>
          <w:marTop w:val="0"/>
          <w:marBottom w:val="0"/>
          <w:divBdr>
            <w:top w:val="none" w:sz="0" w:space="0" w:color="auto"/>
            <w:left w:val="none" w:sz="0" w:space="0" w:color="auto"/>
            <w:bottom w:val="none" w:sz="0" w:space="0" w:color="auto"/>
            <w:right w:val="none" w:sz="0" w:space="0" w:color="auto"/>
          </w:divBdr>
        </w:div>
        <w:div w:id="926159858">
          <w:marLeft w:val="0"/>
          <w:marRight w:val="0"/>
          <w:marTop w:val="0"/>
          <w:marBottom w:val="0"/>
          <w:divBdr>
            <w:top w:val="none" w:sz="0" w:space="0" w:color="auto"/>
            <w:left w:val="none" w:sz="0" w:space="0" w:color="auto"/>
            <w:bottom w:val="none" w:sz="0" w:space="0" w:color="auto"/>
            <w:right w:val="none" w:sz="0" w:space="0" w:color="auto"/>
          </w:divBdr>
        </w:div>
        <w:div w:id="933242200">
          <w:marLeft w:val="0"/>
          <w:marRight w:val="0"/>
          <w:marTop w:val="0"/>
          <w:marBottom w:val="0"/>
          <w:divBdr>
            <w:top w:val="none" w:sz="0" w:space="0" w:color="auto"/>
            <w:left w:val="none" w:sz="0" w:space="0" w:color="auto"/>
            <w:bottom w:val="none" w:sz="0" w:space="0" w:color="auto"/>
            <w:right w:val="none" w:sz="0" w:space="0" w:color="auto"/>
          </w:divBdr>
        </w:div>
        <w:div w:id="935942439">
          <w:marLeft w:val="0"/>
          <w:marRight w:val="0"/>
          <w:marTop w:val="0"/>
          <w:marBottom w:val="0"/>
          <w:divBdr>
            <w:top w:val="none" w:sz="0" w:space="0" w:color="auto"/>
            <w:left w:val="none" w:sz="0" w:space="0" w:color="auto"/>
            <w:bottom w:val="none" w:sz="0" w:space="0" w:color="auto"/>
            <w:right w:val="none" w:sz="0" w:space="0" w:color="auto"/>
          </w:divBdr>
        </w:div>
        <w:div w:id="940795356">
          <w:marLeft w:val="0"/>
          <w:marRight w:val="0"/>
          <w:marTop w:val="0"/>
          <w:marBottom w:val="0"/>
          <w:divBdr>
            <w:top w:val="none" w:sz="0" w:space="0" w:color="auto"/>
            <w:left w:val="none" w:sz="0" w:space="0" w:color="auto"/>
            <w:bottom w:val="none" w:sz="0" w:space="0" w:color="auto"/>
            <w:right w:val="none" w:sz="0" w:space="0" w:color="auto"/>
          </w:divBdr>
        </w:div>
        <w:div w:id="943417670">
          <w:marLeft w:val="0"/>
          <w:marRight w:val="0"/>
          <w:marTop w:val="0"/>
          <w:marBottom w:val="0"/>
          <w:divBdr>
            <w:top w:val="none" w:sz="0" w:space="0" w:color="auto"/>
            <w:left w:val="none" w:sz="0" w:space="0" w:color="auto"/>
            <w:bottom w:val="none" w:sz="0" w:space="0" w:color="auto"/>
            <w:right w:val="none" w:sz="0" w:space="0" w:color="auto"/>
          </w:divBdr>
        </w:div>
        <w:div w:id="966201612">
          <w:marLeft w:val="0"/>
          <w:marRight w:val="0"/>
          <w:marTop w:val="0"/>
          <w:marBottom w:val="0"/>
          <w:divBdr>
            <w:top w:val="none" w:sz="0" w:space="0" w:color="auto"/>
            <w:left w:val="none" w:sz="0" w:space="0" w:color="auto"/>
            <w:bottom w:val="none" w:sz="0" w:space="0" w:color="auto"/>
            <w:right w:val="none" w:sz="0" w:space="0" w:color="auto"/>
          </w:divBdr>
        </w:div>
        <w:div w:id="970289260">
          <w:marLeft w:val="0"/>
          <w:marRight w:val="0"/>
          <w:marTop w:val="0"/>
          <w:marBottom w:val="0"/>
          <w:divBdr>
            <w:top w:val="none" w:sz="0" w:space="0" w:color="auto"/>
            <w:left w:val="none" w:sz="0" w:space="0" w:color="auto"/>
            <w:bottom w:val="none" w:sz="0" w:space="0" w:color="auto"/>
            <w:right w:val="none" w:sz="0" w:space="0" w:color="auto"/>
          </w:divBdr>
        </w:div>
        <w:div w:id="983899460">
          <w:marLeft w:val="0"/>
          <w:marRight w:val="0"/>
          <w:marTop w:val="0"/>
          <w:marBottom w:val="0"/>
          <w:divBdr>
            <w:top w:val="none" w:sz="0" w:space="0" w:color="auto"/>
            <w:left w:val="none" w:sz="0" w:space="0" w:color="auto"/>
            <w:bottom w:val="none" w:sz="0" w:space="0" w:color="auto"/>
            <w:right w:val="none" w:sz="0" w:space="0" w:color="auto"/>
          </w:divBdr>
        </w:div>
        <w:div w:id="992833191">
          <w:marLeft w:val="0"/>
          <w:marRight w:val="0"/>
          <w:marTop w:val="0"/>
          <w:marBottom w:val="0"/>
          <w:divBdr>
            <w:top w:val="none" w:sz="0" w:space="0" w:color="auto"/>
            <w:left w:val="none" w:sz="0" w:space="0" w:color="auto"/>
            <w:bottom w:val="none" w:sz="0" w:space="0" w:color="auto"/>
            <w:right w:val="none" w:sz="0" w:space="0" w:color="auto"/>
          </w:divBdr>
        </w:div>
        <w:div w:id="1005016705">
          <w:marLeft w:val="0"/>
          <w:marRight w:val="0"/>
          <w:marTop w:val="0"/>
          <w:marBottom w:val="0"/>
          <w:divBdr>
            <w:top w:val="none" w:sz="0" w:space="0" w:color="auto"/>
            <w:left w:val="none" w:sz="0" w:space="0" w:color="auto"/>
            <w:bottom w:val="none" w:sz="0" w:space="0" w:color="auto"/>
            <w:right w:val="none" w:sz="0" w:space="0" w:color="auto"/>
          </w:divBdr>
        </w:div>
        <w:div w:id="1006444476">
          <w:marLeft w:val="0"/>
          <w:marRight w:val="0"/>
          <w:marTop w:val="0"/>
          <w:marBottom w:val="0"/>
          <w:divBdr>
            <w:top w:val="none" w:sz="0" w:space="0" w:color="auto"/>
            <w:left w:val="none" w:sz="0" w:space="0" w:color="auto"/>
            <w:bottom w:val="none" w:sz="0" w:space="0" w:color="auto"/>
            <w:right w:val="none" w:sz="0" w:space="0" w:color="auto"/>
          </w:divBdr>
        </w:div>
        <w:div w:id="1020081918">
          <w:marLeft w:val="0"/>
          <w:marRight w:val="0"/>
          <w:marTop w:val="0"/>
          <w:marBottom w:val="0"/>
          <w:divBdr>
            <w:top w:val="none" w:sz="0" w:space="0" w:color="auto"/>
            <w:left w:val="none" w:sz="0" w:space="0" w:color="auto"/>
            <w:bottom w:val="none" w:sz="0" w:space="0" w:color="auto"/>
            <w:right w:val="none" w:sz="0" w:space="0" w:color="auto"/>
          </w:divBdr>
        </w:div>
        <w:div w:id="1020549020">
          <w:marLeft w:val="0"/>
          <w:marRight w:val="0"/>
          <w:marTop w:val="0"/>
          <w:marBottom w:val="0"/>
          <w:divBdr>
            <w:top w:val="none" w:sz="0" w:space="0" w:color="auto"/>
            <w:left w:val="none" w:sz="0" w:space="0" w:color="auto"/>
            <w:bottom w:val="none" w:sz="0" w:space="0" w:color="auto"/>
            <w:right w:val="none" w:sz="0" w:space="0" w:color="auto"/>
          </w:divBdr>
        </w:div>
        <w:div w:id="1042703889">
          <w:marLeft w:val="0"/>
          <w:marRight w:val="0"/>
          <w:marTop w:val="0"/>
          <w:marBottom w:val="0"/>
          <w:divBdr>
            <w:top w:val="none" w:sz="0" w:space="0" w:color="auto"/>
            <w:left w:val="none" w:sz="0" w:space="0" w:color="auto"/>
            <w:bottom w:val="none" w:sz="0" w:space="0" w:color="auto"/>
            <w:right w:val="none" w:sz="0" w:space="0" w:color="auto"/>
          </w:divBdr>
        </w:div>
        <w:div w:id="1045182254">
          <w:marLeft w:val="0"/>
          <w:marRight w:val="0"/>
          <w:marTop w:val="0"/>
          <w:marBottom w:val="0"/>
          <w:divBdr>
            <w:top w:val="none" w:sz="0" w:space="0" w:color="auto"/>
            <w:left w:val="none" w:sz="0" w:space="0" w:color="auto"/>
            <w:bottom w:val="none" w:sz="0" w:space="0" w:color="auto"/>
            <w:right w:val="none" w:sz="0" w:space="0" w:color="auto"/>
          </w:divBdr>
        </w:div>
        <w:div w:id="1046105852">
          <w:marLeft w:val="0"/>
          <w:marRight w:val="0"/>
          <w:marTop w:val="0"/>
          <w:marBottom w:val="0"/>
          <w:divBdr>
            <w:top w:val="none" w:sz="0" w:space="0" w:color="auto"/>
            <w:left w:val="none" w:sz="0" w:space="0" w:color="auto"/>
            <w:bottom w:val="none" w:sz="0" w:space="0" w:color="auto"/>
            <w:right w:val="none" w:sz="0" w:space="0" w:color="auto"/>
          </w:divBdr>
        </w:div>
        <w:div w:id="1081369286">
          <w:marLeft w:val="0"/>
          <w:marRight w:val="0"/>
          <w:marTop w:val="0"/>
          <w:marBottom w:val="0"/>
          <w:divBdr>
            <w:top w:val="none" w:sz="0" w:space="0" w:color="auto"/>
            <w:left w:val="none" w:sz="0" w:space="0" w:color="auto"/>
            <w:bottom w:val="none" w:sz="0" w:space="0" w:color="auto"/>
            <w:right w:val="none" w:sz="0" w:space="0" w:color="auto"/>
          </w:divBdr>
        </w:div>
        <w:div w:id="1084567539">
          <w:marLeft w:val="0"/>
          <w:marRight w:val="0"/>
          <w:marTop w:val="0"/>
          <w:marBottom w:val="0"/>
          <w:divBdr>
            <w:top w:val="none" w:sz="0" w:space="0" w:color="auto"/>
            <w:left w:val="none" w:sz="0" w:space="0" w:color="auto"/>
            <w:bottom w:val="none" w:sz="0" w:space="0" w:color="auto"/>
            <w:right w:val="none" w:sz="0" w:space="0" w:color="auto"/>
          </w:divBdr>
        </w:div>
        <w:div w:id="1104569843">
          <w:marLeft w:val="0"/>
          <w:marRight w:val="0"/>
          <w:marTop w:val="0"/>
          <w:marBottom w:val="0"/>
          <w:divBdr>
            <w:top w:val="none" w:sz="0" w:space="0" w:color="auto"/>
            <w:left w:val="none" w:sz="0" w:space="0" w:color="auto"/>
            <w:bottom w:val="none" w:sz="0" w:space="0" w:color="auto"/>
            <w:right w:val="none" w:sz="0" w:space="0" w:color="auto"/>
          </w:divBdr>
        </w:div>
        <w:div w:id="1109618927">
          <w:marLeft w:val="0"/>
          <w:marRight w:val="0"/>
          <w:marTop w:val="0"/>
          <w:marBottom w:val="0"/>
          <w:divBdr>
            <w:top w:val="none" w:sz="0" w:space="0" w:color="auto"/>
            <w:left w:val="none" w:sz="0" w:space="0" w:color="auto"/>
            <w:bottom w:val="none" w:sz="0" w:space="0" w:color="auto"/>
            <w:right w:val="none" w:sz="0" w:space="0" w:color="auto"/>
          </w:divBdr>
        </w:div>
        <w:div w:id="1114909441">
          <w:marLeft w:val="0"/>
          <w:marRight w:val="0"/>
          <w:marTop w:val="0"/>
          <w:marBottom w:val="0"/>
          <w:divBdr>
            <w:top w:val="none" w:sz="0" w:space="0" w:color="auto"/>
            <w:left w:val="none" w:sz="0" w:space="0" w:color="auto"/>
            <w:bottom w:val="none" w:sz="0" w:space="0" w:color="auto"/>
            <w:right w:val="none" w:sz="0" w:space="0" w:color="auto"/>
          </w:divBdr>
        </w:div>
        <w:div w:id="1116289813">
          <w:marLeft w:val="0"/>
          <w:marRight w:val="0"/>
          <w:marTop w:val="0"/>
          <w:marBottom w:val="0"/>
          <w:divBdr>
            <w:top w:val="none" w:sz="0" w:space="0" w:color="auto"/>
            <w:left w:val="none" w:sz="0" w:space="0" w:color="auto"/>
            <w:bottom w:val="none" w:sz="0" w:space="0" w:color="auto"/>
            <w:right w:val="none" w:sz="0" w:space="0" w:color="auto"/>
          </w:divBdr>
        </w:div>
        <w:div w:id="1117598878">
          <w:marLeft w:val="0"/>
          <w:marRight w:val="0"/>
          <w:marTop w:val="0"/>
          <w:marBottom w:val="0"/>
          <w:divBdr>
            <w:top w:val="none" w:sz="0" w:space="0" w:color="auto"/>
            <w:left w:val="none" w:sz="0" w:space="0" w:color="auto"/>
            <w:bottom w:val="none" w:sz="0" w:space="0" w:color="auto"/>
            <w:right w:val="none" w:sz="0" w:space="0" w:color="auto"/>
          </w:divBdr>
        </w:div>
        <w:div w:id="1120415099">
          <w:marLeft w:val="0"/>
          <w:marRight w:val="0"/>
          <w:marTop w:val="0"/>
          <w:marBottom w:val="0"/>
          <w:divBdr>
            <w:top w:val="none" w:sz="0" w:space="0" w:color="auto"/>
            <w:left w:val="none" w:sz="0" w:space="0" w:color="auto"/>
            <w:bottom w:val="none" w:sz="0" w:space="0" w:color="auto"/>
            <w:right w:val="none" w:sz="0" w:space="0" w:color="auto"/>
          </w:divBdr>
        </w:div>
        <w:div w:id="1128357561">
          <w:marLeft w:val="0"/>
          <w:marRight w:val="0"/>
          <w:marTop w:val="0"/>
          <w:marBottom w:val="0"/>
          <w:divBdr>
            <w:top w:val="none" w:sz="0" w:space="0" w:color="auto"/>
            <w:left w:val="none" w:sz="0" w:space="0" w:color="auto"/>
            <w:bottom w:val="none" w:sz="0" w:space="0" w:color="auto"/>
            <w:right w:val="none" w:sz="0" w:space="0" w:color="auto"/>
          </w:divBdr>
        </w:div>
        <w:div w:id="1131941026">
          <w:marLeft w:val="0"/>
          <w:marRight w:val="0"/>
          <w:marTop w:val="0"/>
          <w:marBottom w:val="0"/>
          <w:divBdr>
            <w:top w:val="none" w:sz="0" w:space="0" w:color="auto"/>
            <w:left w:val="none" w:sz="0" w:space="0" w:color="auto"/>
            <w:bottom w:val="none" w:sz="0" w:space="0" w:color="auto"/>
            <w:right w:val="none" w:sz="0" w:space="0" w:color="auto"/>
          </w:divBdr>
        </w:div>
        <w:div w:id="1149983239">
          <w:marLeft w:val="0"/>
          <w:marRight w:val="0"/>
          <w:marTop w:val="0"/>
          <w:marBottom w:val="0"/>
          <w:divBdr>
            <w:top w:val="none" w:sz="0" w:space="0" w:color="auto"/>
            <w:left w:val="none" w:sz="0" w:space="0" w:color="auto"/>
            <w:bottom w:val="none" w:sz="0" w:space="0" w:color="auto"/>
            <w:right w:val="none" w:sz="0" w:space="0" w:color="auto"/>
          </w:divBdr>
        </w:div>
        <w:div w:id="1153062043">
          <w:marLeft w:val="0"/>
          <w:marRight w:val="0"/>
          <w:marTop w:val="0"/>
          <w:marBottom w:val="0"/>
          <w:divBdr>
            <w:top w:val="none" w:sz="0" w:space="0" w:color="auto"/>
            <w:left w:val="none" w:sz="0" w:space="0" w:color="auto"/>
            <w:bottom w:val="none" w:sz="0" w:space="0" w:color="auto"/>
            <w:right w:val="none" w:sz="0" w:space="0" w:color="auto"/>
          </w:divBdr>
        </w:div>
        <w:div w:id="1170097089">
          <w:marLeft w:val="0"/>
          <w:marRight w:val="0"/>
          <w:marTop w:val="0"/>
          <w:marBottom w:val="0"/>
          <w:divBdr>
            <w:top w:val="none" w:sz="0" w:space="0" w:color="auto"/>
            <w:left w:val="none" w:sz="0" w:space="0" w:color="auto"/>
            <w:bottom w:val="none" w:sz="0" w:space="0" w:color="auto"/>
            <w:right w:val="none" w:sz="0" w:space="0" w:color="auto"/>
          </w:divBdr>
        </w:div>
        <w:div w:id="1170295323">
          <w:marLeft w:val="0"/>
          <w:marRight w:val="0"/>
          <w:marTop w:val="0"/>
          <w:marBottom w:val="0"/>
          <w:divBdr>
            <w:top w:val="none" w:sz="0" w:space="0" w:color="auto"/>
            <w:left w:val="none" w:sz="0" w:space="0" w:color="auto"/>
            <w:bottom w:val="none" w:sz="0" w:space="0" w:color="auto"/>
            <w:right w:val="none" w:sz="0" w:space="0" w:color="auto"/>
          </w:divBdr>
        </w:div>
        <w:div w:id="1176726601">
          <w:marLeft w:val="0"/>
          <w:marRight w:val="0"/>
          <w:marTop w:val="0"/>
          <w:marBottom w:val="0"/>
          <w:divBdr>
            <w:top w:val="none" w:sz="0" w:space="0" w:color="auto"/>
            <w:left w:val="none" w:sz="0" w:space="0" w:color="auto"/>
            <w:bottom w:val="none" w:sz="0" w:space="0" w:color="auto"/>
            <w:right w:val="none" w:sz="0" w:space="0" w:color="auto"/>
          </w:divBdr>
        </w:div>
        <w:div w:id="1177771269">
          <w:marLeft w:val="0"/>
          <w:marRight w:val="0"/>
          <w:marTop w:val="0"/>
          <w:marBottom w:val="0"/>
          <w:divBdr>
            <w:top w:val="none" w:sz="0" w:space="0" w:color="auto"/>
            <w:left w:val="none" w:sz="0" w:space="0" w:color="auto"/>
            <w:bottom w:val="none" w:sz="0" w:space="0" w:color="auto"/>
            <w:right w:val="none" w:sz="0" w:space="0" w:color="auto"/>
          </w:divBdr>
        </w:div>
        <w:div w:id="1184172265">
          <w:marLeft w:val="0"/>
          <w:marRight w:val="0"/>
          <w:marTop w:val="0"/>
          <w:marBottom w:val="0"/>
          <w:divBdr>
            <w:top w:val="none" w:sz="0" w:space="0" w:color="auto"/>
            <w:left w:val="none" w:sz="0" w:space="0" w:color="auto"/>
            <w:bottom w:val="none" w:sz="0" w:space="0" w:color="auto"/>
            <w:right w:val="none" w:sz="0" w:space="0" w:color="auto"/>
          </w:divBdr>
        </w:div>
        <w:div w:id="1189492840">
          <w:marLeft w:val="0"/>
          <w:marRight w:val="0"/>
          <w:marTop w:val="0"/>
          <w:marBottom w:val="0"/>
          <w:divBdr>
            <w:top w:val="none" w:sz="0" w:space="0" w:color="auto"/>
            <w:left w:val="none" w:sz="0" w:space="0" w:color="auto"/>
            <w:bottom w:val="none" w:sz="0" w:space="0" w:color="auto"/>
            <w:right w:val="none" w:sz="0" w:space="0" w:color="auto"/>
          </w:divBdr>
        </w:div>
        <w:div w:id="1190752034">
          <w:marLeft w:val="0"/>
          <w:marRight w:val="0"/>
          <w:marTop w:val="0"/>
          <w:marBottom w:val="0"/>
          <w:divBdr>
            <w:top w:val="none" w:sz="0" w:space="0" w:color="auto"/>
            <w:left w:val="none" w:sz="0" w:space="0" w:color="auto"/>
            <w:bottom w:val="none" w:sz="0" w:space="0" w:color="auto"/>
            <w:right w:val="none" w:sz="0" w:space="0" w:color="auto"/>
          </w:divBdr>
        </w:div>
        <w:div w:id="1202207320">
          <w:marLeft w:val="0"/>
          <w:marRight w:val="0"/>
          <w:marTop w:val="0"/>
          <w:marBottom w:val="0"/>
          <w:divBdr>
            <w:top w:val="none" w:sz="0" w:space="0" w:color="auto"/>
            <w:left w:val="none" w:sz="0" w:space="0" w:color="auto"/>
            <w:bottom w:val="none" w:sz="0" w:space="0" w:color="auto"/>
            <w:right w:val="none" w:sz="0" w:space="0" w:color="auto"/>
          </w:divBdr>
        </w:div>
        <w:div w:id="1206718877">
          <w:marLeft w:val="0"/>
          <w:marRight w:val="0"/>
          <w:marTop w:val="0"/>
          <w:marBottom w:val="0"/>
          <w:divBdr>
            <w:top w:val="none" w:sz="0" w:space="0" w:color="auto"/>
            <w:left w:val="none" w:sz="0" w:space="0" w:color="auto"/>
            <w:bottom w:val="none" w:sz="0" w:space="0" w:color="auto"/>
            <w:right w:val="none" w:sz="0" w:space="0" w:color="auto"/>
          </w:divBdr>
        </w:div>
        <w:div w:id="1209339050">
          <w:marLeft w:val="0"/>
          <w:marRight w:val="0"/>
          <w:marTop w:val="0"/>
          <w:marBottom w:val="0"/>
          <w:divBdr>
            <w:top w:val="none" w:sz="0" w:space="0" w:color="auto"/>
            <w:left w:val="none" w:sz="0" w:space="0" w:color="auto"/>
            <w:bottom w:val="none" w:sz="0" w:space="0" w:color="auto"/>
            <w:right w:val="none" w:sz="0" w:space="0" w:color="auto"/>
          </w:divBdr>
        </w:div>
        <w:div w:id="1218398046">
          <w:marLeft w:val="0"/>
          <w:marRight w:val="0"/>
          <w:marTop w:val="0"/>
          <w:marBottom w:val="0"/>
          <w:divBdr>
            <w:top w:val="none" w:sz="0" w:space="0" w:color="auto"/>
            <w:left w:val="none" w:sz="0" w:space="0" w:color="auto"/>
            <w:bottom w:val="none" w:sz="0" w:space="0" w:color="auto"/>
            <w:right w:val="none" w:sz="0" w:space="0" w:color="auto"/>
          </w:divBdr>
        </w:div>
        <w:div w:id="1223982629">
          <w:marLeft w:val="0"/>
          <w:marRight w:val="0"/>
          <w:marTop w:val="0"/>
          <w:marBottom w:val="0"/>
          <w:divBdr>
            <w:top w:val="none" w:sz="0" w:space="0" w:color="auto"/>
            <w:left w:val="none" w:sz="0" w:space="0" w:color="auto"/>
            <w:bottom w:val="none" w:sz="0" w:space="0" w:color="auto"/>
            <w:right w:val="none" w:sz="0" w:space="0" w:color="auto"/>
          </w:divBdr>
        </w:div>
        <w:div w:id="1229343092">
          <w:marLeft w:val="0"/>
          <w:marRight w:val="0"/>
          <w:marTop w:val="0"/>
          <w:marBottom w:val="0"/>
          <w:divBdr>
            <w:top w:val="none" w:sz="0" w:space="0" w:color="auto"/>
            <w:left w:val="none" w:sz="0" w:space="0" w:color="auto"/>
            <w:bottom w:val="none" w:sz="0" w:space="0" w:color="auto"/>
            <w:right w:val="none" w:sz="0" w:space="0" w:color="auto"/>
          </w:divBdr>
        </w:div>
        <w:div w:id="1230923851">
          <w:marLeft w:val="0"/>
          <w:marRight w:val="0"/>
          <w:marTop w:val="0"/>
          <w:marBottom w:val="0"/>
          <w:divBdr>
            <w:top w:val="none" w:sz="0" w:space="0" w:color="auto"/>
            <w:left w:val="none" w:sz="0" w:space="0" w:color="auto"/>
            <w:bottom w:val="none" w:sz="0" w:space="0" w:color="auto"/>
            <w:right w:val="none" w:sz="0" w:space="0" w:color="auto"/>
          </w:divBdr>
        </w:div>
        <w:div w:id="1231647628">
          <w:marLeft w:val="0"/>
          <w:marRight w:val="0"/>
          <w:marTop w:val="0"/>
          <w:marBottom w:val="0"/>
          <w:divBdr>
            <w:top w:val="none" w:sz="0" w:space="0" w:color="auto"/>
            <w:left w:val="none" w:sz="0" w:space="0" w:color="auto"/>
            <w:bottom w:val="none" w:sz="0" w:space="0" w:color="auto"/>
            <w:right w:val="none" w:sz="0" w:space="0" w:color="auto"/>
          </w:divBdr>
        </w:div>
        <w:div w:id="1245870743">
          <w:marLeft w:val="0"/>
          <w:marRight w:val="0"/>
          <w:marTop w:val="0"/>
          <w:marBottom w:val="0"/>
          <w:divBdr>
            <w:top w:val="none" w:sz="0" w:space="0" w:color="auto"/>
            <w:left w:val="none" w:sz="0" w:space="0" w:color="auto"/>
            <w:bottom w:val="none" w:sz="0" w:space="0" w:color="auto"/>
            <w:right w:val="none" w:sz="0" w:space="0" w:color="auto"/>
          </w:divBdr>
        </w:div>
        <w:div w:id="1247491721">
          <w:marLeft w:val="0"/>
          <w:marRight w:val="0"/>
          <w:marTop w:val="0"/>
          <w:marBottom w:val="0"/>
          <w:divBdr>
            <w:top w:val="none" w:sz="0" w:space="0" w:color="auto"/>
            <w:left w:val="none" w:sz="0" w:space="0" w:color="auto"/>
            <w:bottom w:val="none" w:sz="0" w:space="0" w:color="auto"/>
            <w:right w:val="none" w:sz="0" w:space="0" w:color="auto"/>
          </w:divBdr>
        </w:div>
        <w:div w:id="1264844885">
          <w:marLeft w:val="0"/>
          <w:marRight w:val="0"/>
          <w:marTop w:val="0"/>
          <w:marBottom w:val="0"/>
          <w:divBdr>
            <w:top w:val="none" w:sz="0" w:space="0" w:color="auto"/>
            <w:left w:val="none" w:sz="0" w:space="0" w:color="auto"/>
            <w:bottom w:val="none" w:sz="0" w:space="0" w:color="auto"/>
            <w:right w:val="none" w:sz="0" w:space="0" w:color="auto"/>
          </w:divBdr>
        </w:div>
        <w:div w:id="1265652139">
          <w:marLeft w:val="0"/>
          <w:marRight w:val="0"/>
          <w:marTop w:val="0"/>
          <w:marBottom w:val="0"/>
          <w:divBdr>
            <w:top w:val="none" w:sz="0" w:space="0" w:color="auto"/>
            <w:left w:val="none" w:sz="0" w:space="0" w:color="auto"/>
            <w:bottom w:val="none" w:sz="0" w:space="0" w:color="auto"/>
            <w:right w:val="none" w:sz="0" w:space="0" w:color="auto"/>
          </w:divBdr>
        </w:div>
        <w:div w:id="1268545451">
          <w:marLeft w:val="0"/>
          <w:marRight w:val="0"/>
          <w:marTop w:val="0"/>
          <w:marBottom w:val="0"/>
          <w:divBdr>
            <w:top w:val="none" w:sz="0" w:space="0" w:color="auto"/>
            <w:left w:val="none" w:sz="0" w:space="0" w:color="auto"/>
            <w:bottom w:val="none" w:sz="0" w:space="0" w:color="auto"/>
            <w:right w:val="none" w:sz="0" w:space="0" w:color="auto"/>
          </w:divBdr>
        </w:div>
        <w:div w:id="1273518008">
          <w:marLeft w:val="0"/>
          <w:marRight w:val="0"/>
          <w:marTop w:val="0"/>
          <w:marBottom w:val="0"/>
          <w:divBdr>
            <w:top w:val="none" w:sz="0" w:space="0" w:color="auto"/>
            <w:left w:val="none" w:sz="0" w:space="0" w:color="auto"/>
            <w:bottom w:val="none" w:sz="0" w:space="0" w:color="auto"/>
            <w:right w:val="none" w:sz="0" w:space="0" w:color="auto"/>
          </w:divBdr>
        </w:div>
        <w:div w:id="1291324915">
          <w:marLeft w:val="0"/>
          <w:marRight w:val="0"/>
          <w:marTop w:val="0"/>
          <w:marBottom w:val="0"/>
          <w:divBdr>
            <w:top w:val="none" w:sz="0" w:space="0" w:color="auto"/>
            <w:left w:val="none" w:sz="0" w:space="0" w:color="auto"/>
            <w:bottom w:val="none" w:sz="0" w:space="0" w:color="auto"/>
            <w:right w:val="none" w:sz="0" w:space="0" w:color="auto"/>
          </w:divBdr>
        </w:div>
        <w:div w:id="1297368632">
          <w:marLeft w:val="0"/>
          <w:marRight w:val="0"/>
          <w:marTop w:val="0"/>
          <w:marBottom w:val="0"/>
          <w:divBdr>
            <w:top w:val="none" w:sz="0" w:space="0" w:color="auto"/>
            <w:left w:val="none" w:sz="0" w:space="0" w:color="auto"/>
            <w:bottom w:val="none" w:sz="0" w:space="0" w:color="auto"/>
            <w:right w:val="none" w:sz="0" w:space="0" w:color="auto"/>
          </w:divBdr>
        </w:div>
        <w:div w:id="1308630312">
          <w:marLeft w:val="0"/>
          <w:marRight w:val="0"/>
          <w:marTop w:val="0"/>
          <w:marBottom w:val="0"/>
          <w:divBdr>
            <w:top w:val="none" w:sz="0" w:space="0" w:color="auto"/>
            <w:left w:val="none" w:sz="0" w:space="0" w:color="auto"/>
            <w:bottom w:val="none" w:sz="0" w:space="0" w:color="auto"/>
            <w:right w:val="none" w:sz="0" w:space="0" w:color="auto"/>
          </w:divBdr>
        </w:div>
        <w:div w:id="1310397963">
          <w:marLeft w:val="0"/>
          <w:marRight w:val="0"/>
          <w:marTop w:val="0"/>
          <w:marBottom w:val="0"/>
          <w:divBdr>
            <w:top w:val="none" w:sz="0" w:space="0" w:color="auto"/>
            <w:left w:val="none" w:sz="0" w:space="0" w:color="auto"/>
            <w:bottom w:val="none" w:sz="0" w:space="0" w:color="auto"/>
            <w:right w:val="none" w:sz="0" w:space="0" w:color="auto"/>
          </w:divBdr>
        </w:div>
        <w:div w:id="1313944135">
          <w:marLeft w:val="0"/>
          <w:marRight w:val="0"/>
          <w:marTop w:val="0"/>
          <w:marBottom w:val="0"/>
          <w:divBdr>
            <w:top w:val="none" w:sz="0" w:space="0" w:color="auto"/>
            <w:left w:val="none" w:sz="0" w:space="0" w:color="auto"/>
            <w:bottom w:val="none" w:sz="0" w:space="0" w:color="auto"/>
            <w:right w:val="none" w:sz="0" w:space="0" w:color="auto"/>
          </w:divBdr>
        </w:div>
        <w:div w:id="1319580940">
          <w:marLeft w:val="0"/>
          <w:marRight w:val="0"/>
          <w:marTop w:val="0"/>
          <w:marBottom w:val="0"/>
          <w:divBdr>
            <w:top w:val="none" w:sz="0" w:space="0" w:color="auto"/>
            <w:left w:val="none" w:sz="0" w:space="0" w:color="auto"/>
            <w:bottom w:val="none" w:sz="0" w:space="0" w:color="auto"/>
            <w:right w:val="none" w:sz="0" w:space="0" w:color="auto"/>
          </w:divBdr>
        </w:div>
        <w:div w:id="1323042113">
          <w:marLeft w:val="0"/>
          <w:marRight w:val="0"/>
          <w:marTop w:val="0"/>
          <w:marBottom w:val="0"/>
          <w:divBdr>
            <w:top w:val="none" w:sz="0" w:space="0" w:color="auto"/>
            <w:left w:val="none" w:sz="0" w:space="0" w:color="auto"/>
            <w:bottom w:val="none" w:sz="0" w:space="0" w:color="auto"/>
            <w:right w:val="none" w:sz="0" w:space="0" w:color="auto"/>
          </w:divBdr>
        </w:div>
        <w:div w:id="1352799052">
          <w:marLeft w:val="0"/>
          <w:marRight w:val="0"/>
          <w:marTop w:val="0"/>
          <w:marBottom w:val="0"/>
          <w:divBdr>
            <w:top w:val="none" w:sz="0" w:space="0" w:color="auto"/>
            <w:left w:val="none" w:sz="0" w:space="0" w:color="auto"/>
            <w:bottom w:val="none" w:sz="0" w:space="0" w:color="auto"/>
            <w:right w:val="none" w:sz="0" w:space="0" w:color="auto"/>
          </w:divBdr>
        </w:div>
        <w:div w:id="1353461160">
          <w:marLeft w:val="0"/>
          <w:marRight w:val="0"/>
          <w:marTop w:val="0"/>
          <w:marBottom w:val="0"/>
          <w:divBdr>
            <w:top w:val="none" w:sz="0" w:space="0" w:color="auto"/>
            <w:left w:val="none" w:sz="0" w:space="0" w:color="auto"/>
            <w:bottom w:val="none" w:sz="0" w:space="0" w:color="auto"/>
            <w:right w:val="none" w:sz="0" w:space="0" w:color="auto"/>
          </w:divBdr>
        </w:div>
        <w:div w:id="1364556468">
          <w:marLeft w:val="0"/>
          <w:marRight w:val="0"/>
          <w:marTop w:val="0"/>
          <w:marBottom w:val="0"/>
          <w:divBdr>
            <w:top w:val="none" w:sz="0" w:space="0" w:color="auto"/>
            <w:left w:val="none" w:sz="0" w:space="0" w:color="auto"/>
            <w:bottom w:val="none" w:sz="0" w:space="0" w:color="auto"/>
            <w:right w:val="none" w:sz="0" w:space="0" w:color="auto"/>
          </w:divBdr>
        </w:div>
        <w:div w:id="1376351262">
          <w:marLeft w:val="0"/>
          <w:marRight w:val="0"/>
          <w:marTop w:val="0"/>
          <w:marBottom w:val="0"/>
          <w:divBdr>
            <w:top w:val="none" w:sz="0" w:space="0" w:color="auto"/>
            <w:left w:val="none" w:sz="0" w:space="0" w:color="auto"/>
            <w:bottom w:val="none" w:sz="0" w:space="0" w:color="auto"/>
            <w:right w:val="none" w:sz="0" w:space="0" w:color="auto"/>
          </w:divBdr>
        </w:div>
        <w:div w:id="1384449102">
          <w:marLeft w:val="0"/>
          <w:marRight w:val="0"/>
          <w:marTop w:val="0"/>
          <w:marBottom w:val="0"/>
          <w:divBdr>
            <w:top w:val="none" w:sz="0" w:space="0" w:color="auto"/>
            <w:left w:val="none" w:sz="0" w:space="0" w:color="auto"/>
            <w:bottom w:val="none" w:sz="0" w:space="0" w:color="auto"/>
            <w:right w:val="none" w:sz="0" w:space="0" w:color="auto"/>
          </w:divBdr>
        </w:div>
        <w:div w:id="1393044598">
          <w:marLeft w:val="0"/>
          <w:marRight w:val="0"/>
          <w:marTop w:val="0"/>
          <w:marBottom w:val="0"/>
          <w:divBdr>
            <w:top w:val="none" w:sz="0" w:space="0" w:color="auto"/>
            <w:left w:val="none" w:sz="0" w:space="0" w:color="auto"/>
            <w:bottom w:val="none" w:sz="0" w:space="0" w:color="auto"/>
            <w:right w:val="none" w:sz="0" w:space="0" w:color="auto"/>
          </w:divBdr>
        </w:div>
        <w:div w:id="1410736571">
          <w:marLeft w:val="0"/>
          <w:marRight w:val="0"/>
          <w:marTop w:val="0"/>
          <w:marBottom w:val="0"/>
          <w:divBdr>
            <w:top w:val="none" w:sz="0" w:space="0" w:color="auto"/>
            <w:left w:val="none" w:sz="0" w:space="0" w:color="auto"/>
            <w:bottom w:val="none" w:sz="0" w:space="0" w:color="auto"/>
            <w:right w:val="none" w:sz="0" w:space="0" w:color="auto"/>
          </w:divBdr>
        </w:div>
        <w:div w:id="1412190467">
          <w:marLeft w:val="0"/>
          <w:marRight w:val="0"/>
          <w:marTop w:val="0"/>
          <w:marBottom w:val="0"/>
          <w:divBdr>
            <w:top w:val="none" w:sz="0" w:space="0" w:color="auto"/>
            <w:left w:val="none" w:sz="0" w:space="0" w:color="auto"/>
            <w:bottom w:val="none" w:sz="0" w:space="0" w:color="auto"/>
            <w:right w:val="none" w:sz="0" w:space="0" w:color="auto"/>
          </w:divBdr>
        </w:div>
        <w:div w:id="1422414622">
          <w:marLeft w:val="0"/>
          <w:marRight w:val="0"/>
          <w:marTop w:val="0"/>
          <w:marBottom w:val="0"/>
          <w:divBdr>
            <w:top w:val="none" w:sz="0" w:space="0" w:color="auto"/>
            <w:left w:val="none" w:sz="0" w:space="0" w:color="auto"/>
            <w:bottom w:val="none" w:sz="0" w:space="0" w:color="auto"/>
            <w:right w:val="none" w:sz="0" w:space="0" w:color="auto"/>
          </w:divBdr>
        </w:div>
        <w:div w:id="1424187567">
          <w:marLeft w:val="0"/>
          <w:marRight w:val="0"/>
          <w:marTop w:val="0"/>
          <w:marBottom w:val="0"/>
          <w:divBdr>
            <w:top w:val="none" w:sz="0" w:space="0" w:color="auto"/>
            <w:left w:val="none" w:sz="0" w:space="0" w:color="auto"/>
            <w:bottom w:val="none" w:sz="0" w:space="0" w:color="auto"/>
            <w:right w:val="none" w:sz="0" w:space="0" w:color="auto"/>
          </w:divBdr>
        </w:div>
        <w:div w:id="1426151576">
          <w:marLeft w:val="0"/>
          <w:marRight w:val="0"/>
          <w:marTop w:val="0"/>
          <w:marBottom w:val="0"/>
          <w:divBdr>
            <w:top w:val="none" w:sz="0" w:space="0" w:color="auto"/>
            <w:left w:val="none" w:sz="0" w:space="0" w:color="auto"/>
            <w:bottom w:val="none" w:sz="0" w:space="0" w:color="auto"/>
            <w:right w:val="none" w:sz="0" w:space="0" w:color="auto"/>
          </w:divBdr>
        </w:div>
        <w:div w:id="1428575675">
          <w:marLeft w:val="0"/>
          <w:marRight w:val="0"/>
          <w:marTop w:val="0"/>
          <w:marBottom w:val="0"/>
          <w:divBdr>
            <w:top w:val="none" w:sz="0" w:space="0" w:color="auto"/>
            <w:left w:val="none" w:sz="0" w:space="0" w:color="auto"/>
            <w:bottom w:val="none" w:sz="0" w:space="0" w:color="auto"/>
            <w:right w:val="none" w:sz="0" w:space="0" w:color="auto"/>
          </w:divBdr>
        </w:div>
        <w:div w:id="1436049596">
          <w:marLeft w:val="0"/>
          <w:marRight w:val="0"/>
          <w:marTop w:val="0"/>
          <w:marBottom w:val="0"/>
          <w:divBdr>
            <w:top w:val="none" w:sz="0" w:space="0" w:color="auto"/>
            <w:left w:val="none" w:sz="0" w:space="0" w:color="auto"/>
            <w:bottom w:val="none" w:sz="0" w:space="0" w:color="auto"/>
            <w:right w:val="none" w:sz="0" w:space="0" w:color="auto"/>
          </w:divBdr>
        </w:div>
        <w:div w:id="1442916373">
          <w:marLeft w:val="0"/>
          <w:marRight w:val="0"/>
          <w:marTop w:val="0"/>
          <w:marBottom w:val="0"/>
          <w:divBdr>
            <w:top w:val="none" w:sz="0" w:space="0" w:color="auto"/>
            <w:left w:val="none" w:sz="0" w:space="0" w:color="auto"/>
            <w:bottom w:val="none" w:sz="0" w:space="0" w:color="auto"/>
            <w:right w:val="none" w:sz="0" w:space="0" w:color="auto"/>
          </w:divBdr>
        </w:div>
        <w:div w:id="1451705272">
          <w:marLeft w:val="0"/>
          <w:marRight w:val="0"/>
          <w:marTop w:val="0"/>
          <w:marBottom w:val="0"/>
          <w:divBdr>
            <w:top w:val="none" w:sz="0" w:space="0" w:color="auto"/>
            <w:left w:val="none" w:sz="0" w:space="0" w:color="auto"/>
            <w:bottom w:val="none" w:sz="0" w:space="0" w:color="auto"/>
            <w:right w:val="none" w:sz="0" w:space="0" w:color="auto"/>
          </w:divBdr>
        </w:div>
        <w:div w:id="1457412193">
          <w:marLeft w:val="0"/>
          <w:marRight w:val="0"/>
          <w:marTop w:val="0"/>
          <w:marBottom w:val="0"/>
          <w:divBdr>
            <w:top w:val="none" w:sz="0" w:space="0" w:color="auto"/>
            <w:left w:val="none" w:sz="0" w:space="0" w:color="auto"/>
            <w:bottom w:val="none" w:sz="0" w:space="0" w:color="auto"/>
            <w:right w:val="none" w:sz="0" w:space="0" w:color="auto"/>
          </w:divBdr>
        </w:div>
        <w:div w:id="1459301419">
          <w:marLeft w:val="0"/>
          <w:marRight w:val="0"/>
          <w:marTop w:val="0"/>
          <w:marBottom w:val="0"/>
          <w:divBdr>
            <w:top w:val="none" w:sz="0" w:space="0" w:color="auto"/>
            <w:left w:val="none" w:sz="0" w:space="0" w:color="auto"/>
            <w:bottom w:val="none" w:sz="0" w:space="0" w:color="auto"/>
            <w:right w:val="none" w:sz="0" w:space="0" w:color="auto"/>
          </w:divBdr>
        </w:div>
        <w:div w:id="1469472592">
          <w:marLeft w:val="0"/>
          <w:marRight w:val="0"/>
          <w:marTop w:val="0"/>
          <w:marBottom w:val="0"/>
          <w:divBdr>
            <w:top w:val="none" w:sz="0" w:space="0" w:color="auto"/>
            <w:left w:val="none" w:sz="0" w:space="0" w:color="auto"/>
            <w:bottom w:val="none" w:sz="0" w:space="0" w:color="auto"/>
            <w:right w:val="none" w:sz="0" w:space="0" w:color="auto"/>
          </w:divBdr>
        </w:div>
        <w:div w:id="1469929982">
          <w:marLeft w:val="0"/>
          <w:marRight w:val="0"/>
          <w:marTop w:val="0"/>
          <w:marBottom w:val="0"/>
          <w:divBdr>
            <w:top w:val="none" w:sz="0" w:space="0" w:color="auto"/>
            <w:left w:val="none" w:sz="0" w:space="0" w:color="auto"/>
            <w:bottom w:val="none" w:sz="0" w:space="0" w:color="auto"/>
            <w:right w:val="none" w:sz="0" w:space="0" w:color="auto"/>
          </w:divBdr>
        </w:div>
        <w:div w:id="1475684911">
          <w:marLeft w:val="0"/>
          <w:marRight w:val="0"/>
          <w:marTop w:val="0"/>
          <w:marBottom w:val="0"/>
          <w:divBdr>
            <w:top w:val="none" w:sz="0" w:space="0" w:color="auto"/>
            <w:left w:val="none" w:sz="0" w:space="0" w:color="auto"/>
            <w:bottom w:val="none" w:sz="0" w:space="0" w:color="auto"/>
            <w:right w:val="none" w:sz="0" w:space="0" w:color="auto"/>
          </w:divBdr>
        </w:div>
        <w:div w:id="1476412850">
          <w:marLeft w:val="0"/>
          <w:marRight w:val="0"/>
          <w:marTop w:val="0"/>
          <w:marBottom w:val="0"/>
          <w:divBdr>
            <w:top w:val="none" w:sz="0" w:space="0" w:color="auto"/>
            <w:left w:val="none" w:sz="0" w:space="0" w:color="auto"/>
            <w:bottom w:val="none" w:sz="0" w:space="0" w:color="auto"/>
            <w:right w:val="none" w:sz="0" w:space="0" w:color="auto"/>
          </w:divBdr>
        </w:div>
        <w:div w:id="1481657092">
          <w:marLeft w:val="0"/>
          <w:marRight w:val="0"/>
          <w:marTop w:val="0"/>
          <w:marBottom w:val="0"/>
          <w:divBdr>
            <w:top w:val="none" w:sz="0" w:space="0" w:color="auto"/>
            <w:left w:val="none" w:sz="0" w:space="0" w:color="auto"/>
            <w:bottom w:val="none" w:sz="0" w:space="0" w:color="auto"/>
            <w:right w:val="none" w:sz="0" w:space="0" w:color="auto"/>
          </w:divBdr>
        </w:div>
        <w:div w:id="1489860162">
          <w:marLeft w:val="0"/>
          <w:marRight w:val="0"/>
          <w:marTop w:val="0"/>
          <w:marBottom w:val="0"/>
          <w:divBdr>
            <w:top w:val="none" w:sz="0" w:space="0" w:color="auto"/>
            <w:left w:val="none" w:sz="0" w:space="0" w:color="auto"/>
            <w:bottom w:val="none" w:sz="0" w:space="0" w:color="auto"/>
            <w:right w:val="none" w:sz="0" w:space="0" w:color="auto"/>
          </w:divBdr>
        </w:div>
        <w:div w:id="1491826722">
          <w:marLeft w:val="0"/>
          <w:marRight w:val="0"/>
          <w:marTop w:val="0"/>
          <w:marBottom w:val="0"/>
          <w:divBdr>
            <w:top w:val="none" w:sz="0" w:space="0" w:color="auto"/>
            <w:left w:val="none" w:sz="0" w:space="0" w:color="auto"/>
            <w:bottom w:val="none" w:sz="0" w:space="0" w:color="auto"/>
            <w:right w:val="none" w:sz="0" w:space="0" w:color="auto"/>
          </w:divBdr>
        </w:div>
        <w:div w:id="1525438239">
          <w:marLeft w:val="0"/>
          <w:marRight w:val="0"/>
          <w:marTop w:val="0"/>
          <w:marBottom w:val="0"/>
          <w:divBdr>
            <w:top w:val="none" w:sz="0" w:space="0" w:color="auto"/>
            <w:left w:val="none" w:sz="0" w:space="0" w:color="auto"/>
            <w:bottom w:val="none" w:sz="0" w:space="0" w:color="auto"/>
            <w:right w:val="none" w:sz="0" w:space="0" w:color="auto"/>
          </w:divBdr>
        </w:div>
        <w:div w:id="1532838782">
          <w:marLeft w:val="0"/>
          <w:marRight w:val="0"/>
          <w:marTop w:val="0"/>
          <w:marBottom w:val="0"/>
          <w:divBdr>
            <w:top w:val="none" w:sz="0" w:space="0" w:color="auto"/>
            <w:left w:val="none" w:sz="0" w:space="0" w:color="auto"/>
            <w:bottom w:val="none" w:sz="0" w:space="0" w:color="auto"/>
            <w:right w:val="none" w:sz="0" w:space="0" w:color="auto"/>
          </w:divBdr>
        </w:div>
        <w:div w:id="1536116259">
          <w:marLeft w:val="0"/>
          <w:marRight w:val="0"/>
          <w:marTop w:val="0"/>
          <w:marBottom w:val="0"/>
          <w:divBdr>
            <w:top w:val="none" w:sz="0" w:space="0" w:color="auto"/>
            <w:left w:val="none" w:sz="0" w:space="0" w:color="auto"/>
            <w:bottom w:val="none" w:sz="0" w:space="0" w:color="auto"/>
            <w:right w:val="none" w:sz="0" w:space="0" w:color="auto"/>
          </w:divBdr>
        </w:div>
        <w:div w:id="1545210731">
          <w:marLeft w:val="0"/>
          <w:marRight w:val="0"/>
          <w:marTop w:val="0"/>
          <w:marBottom w:val="0"/>
          <w:divBdr>
            <w:top w:val="none" w:sz="0" w:space="0" w:color="auto"/>
            <w:left w:val="none" w:sz="0" w:space="0" w:color="auto"/>
            <w:bottom w:val="none" w:sz="0" w:space="0" w:color="auto"/>
            <w:right w:val="none" w:sz="0" w:space="0" w:color="auto"/>
          </w:divBdr>
        </w:div>
        <w:div w:id="1546599724">
          <w:marLeft w:val="0"/>
          <w:marRight w:val="0"/>
          <w:marTop w:val="0"/>
          <w:marBottom w:val="0"/>
          <w:divBdr>
            <w:top w:val="none" w:sz="0" w:space="0" w:color="auto"/>
            <w:left w:val="none" w:sz="0" w:space="0" w:color="auto"/>
            <w:bottom w:val="none" w:sz="0" w:space="0" w:color="auto"/>
            <w:right w:val="none" w:sz="0" w:space="0" w:color="auto"/>
          </w:divBdr>
        </w:div>
        <w:div w:id="1551262570">
          <w:marLeft w:val="0"/>
          <w:marRight w:val="0"/>
          <w:marTop w:val="0"/>
          <w:marBottom w:val="0"/>
          <w:divBdr>
            <w:top w:val="none" w:sz="0" w:space="0" w:color="auto"/>
            <w:left w:val="none" w:sz="0" w:space="0" w:color="auto"/>
            <w:bottom w:val="none" w:sz="0" w:space="0" w:color="auto"/>
            <w:right w:val="none" w:sz="0" w:space="0" w:color="auto"/>
          </w:divBdr>
        </w:div>
        <w:div w:id="1554005799">
          <w:marLeft w:val="0"/>
          <w:marRight w:val="0"/>
          <w:marTop w:val="0"/>
          <w:marBottom w:val="0"/>
          <w:divBdr>
            <w:top w:val="none" w:sz="0" w:space="0" w:color="auto"/>
            <w:left w:val="none" w:sz="0" w:space="0" w:color="auto"/>
            <w:bottom w:val="none" w:sz="0" w:space="0" w:color="auto"/>
            <w:right w:val="none" w:sz="0" w:space="0" w:color="auto"/>
          </w:divBdr>
        </w:div>
        <w:div w:id="1555117895">
          <w:marLeft w:val="0"/>
          <w:marRight w:val="0"/>
          <w:marTop w:val="0"/>
          <w:marBottom w:val="0"/>
          <w:divBdr>
            <w:top w:val="none" w:sz="0" w:space="0" w:color="auto"/>
            <w:left w:val="none" w:sz="0" w:space="0" w:color="auto"/>
            <w:bottom w:val="none" w:sz="0" w:space="0" w:color="auto"/>
            <w:right w:val="none" w:sz="0" w:space="0" w:color="auto"/>
          </w:divBdr>
        </w:div>
        <w:div w:id="1557161288">
          <w:marLeft w:val="0"/>
          <w:marRight w:val="0"/>
          <w:marTop w:val="0"/>
          <w:marBottom w:val="0"/>
          <w:divBdr>
            <w:top w:val="none" w:sz="0" w:space="0" w:color="auto"/>
            <w:left w:val="none" w:sz="0" w:space="0" w:color="auto"/>
            <w:bottom w:val="none" w:sz="0" w:space="0" w:color="auto"/>
            <w:right w:val="none" w:sz="0" w:space="0" w:color="auto"/>
          </w:divBdr>
        </w:div>
        <w:div w:id="1567105591">
          <w:marLeft w:val="0"/>
          <w:marRight w:val="0"/>
          <w:marTop w:val="0"/>
          <w:marBottom w:val="0"/>
          <w:divBdr>
            <w:top w:val="none" w:sz="0" w:space="0" w:color="auto"/>
            <w:left w:val="none" w:sz="0" w:space="0" w:color="auto"/>
            <w:bottom w:val="none" w:sz="0" w:space="0" w:color="auto"/>
            <w:right w:val="none" w:sz="0" w:space="0" w:color="auto"/>
          </w:divBdr>
        </w:div>
        <w:div w:id="1576668181">
          <w:marLeft w:val="0"/>
          <w:marRight w:val="0"/>
          <w:marTop w:val="0"/>
          <w:marBottom w:val="0"/>
          <w:divBdr>
            <w:top w:val="none" w:sz="0" w:space="0" w:color="auto"/>
            <w:left w:val="none" w:sz="0" w:space="0" w:color="auto"/>
            <w:bottom w:val="none" w:sz="0" w:space="0" w:color="auto"/>
            <w:right w:val="none" w:sz="0" w:space="0" w:color="auto"/>
          </w:divBdr>
        </w:div>
        <w:div w:id="1588032411">
          <w:marLeft w:val="0"/>
          <w:marRight w:val="0"/>
          <w:marTop w:val="0"/>
          <w:marBottom w:val="0"/>
          <w:divBdr>
            <w:top w:val="none" w:sz="0" w:space="0" w:color="auto"/>
            <w:left w:val="none" w:sz="0" w:space="0" w:color="auto"/>
            <w:bottom w:val="none" w:sz="0" w:space="0" w:color="auto"/>
            <w:right w:val="none" w:sz="0" w:space="0" w:color="auto"/>
          </w:divBdr>
        </w:div>
        <w:div w:id="1591041802">
          <w:marLeft w:val="0"/>
          <w:marRight w:val="0"/>
          <w:marTop w:val="0"/>
          <w:marBottom w:val="0"/>
          <w:divBdr>
            <w:top w:val="none" w:sz="0" w:space="0" w:color="auto"/>
            <w:left w:val="none" w:sz="0" w:space="0" w:color="auto"/>
            <w:bottom w:val="none" w:sz="0" w:space="0" w:color="auto"/>
            <w:right w:val="none" w:sz="0" w:space="0" w:color="auto"/>
          </w:divBdr>
        </w:div>
        <w:div w:id="1591423829">
          <w:marLeft w:val="0"/>
          <w:marRight w:val="0"/>
          <w:marTop w:val="0"/>
          <w:marBottom w:val="0"/>
          <w:divBdr>
            <w:top w:val="none" w:sz="0" w:space="0" w:color="auto"/>
            <w:left w:val="none" w:sz="0" w:space="0" w:color="auto"/>
            <w:bottom w:val="none" w:sz="0" w:space="0" w:color="auto"/>
            <w:right w:val="none" w:sz="0" w:space="0" w:color="auto"/>
          </w:divBdr>
        </w:div>
        <w:div w:id="1592737819">
          <w:marLeft w:val="0"/>
          <w:marRight w:val="0"/>
          <w:marTop w:val="0"/>
          <w:marBottom w:val="0"/>
          <w:divBdr>
            <w:top w:val="none" w:sz="0" w:space="0" w:color="auto"/>
            <w:left w:val="none" w:sz="0" w:space="0" w:color="auto"/>
            <w:bottom w:val="none" w:sz="0" w:space="0" w:color="auto"/>
            <w:right w:val="none" w:sz="0" w:space="0" w:color="auto"/>
          </w:divBdr>
        </w:div>
        <w:div w:id="1598632118">
          <w:marLeft w:val="0"/>
          <w:marRight w:val="0"/>
          <w:marTop w:val="0"/>
          <w:marBottom w:val="0"/>
          <w:divBdr>
            <w:top w:val="none" w:sz="0" w:space="0" w:color="auto"/>
            <w:left w:val="none" w:sz="0" w:space="0" w:color="auto"/>
            <w:bottom w:val="none" w:sz="0" w:space="0" w:color="auto"/>
            <w:right w:val="none" w:sz="0" w:space="0" w:color="auto"/>
          </w:divBdr>
        </w:div>
        <w:div w:id="1604419237">
          <w:marLeft w:val="0"/>
          <w:marRight w:val="0"/>
          <w:marTop w:val="0"/>
          <w:marBottom w:val="0"/>
          <w:divBdr>
            <w:top w:val="none" w:sz="0" w:space="0" w:color="auto"/>
            <w:left w:val="none" w:sz="0" w:space="0" w:color="auto"/>
            <w:bottom w:val="none" w:sz="0" w:space="0" w:color="auto"/>
            <w:right w:val="none" w:sz="0" w:space="0" w:color="auto"/>
          </w:divBdr>
        </w:div>
        <w:div w:id="1606228346">
          <w:marLeft w:val="0"/>
          <w:marRight w:val="0"/>
          <w:marTop w:val="0"/>
          <w:marBottom w:val="0"/>
          <w:divBdr>
            <w:top w:val="none" w:sz="0" w:space="0" w:color="auto"/>
            <w:left w:val="none" w:sz="0" w:space="0" w:color="auto"/>
            <w:bottom w:val="none" w:sz="0" w:space="0" w:color="auto"/>
            <w:right w:val="none" w:sz="0" w:space="0" w:color="auto"/>
          </w:divBdr>
        </w:div>
        <w:div w:id="1612856681">
          <w:marLeft w:val="0"/>
          <w:marRight w:val="0"/>
          <w:marTop w:val="0"/>
          <w:marBottom w:val="0"/>
          <w:divBdr>
            <w:top w:val="none" w:sz="0" w:space="0" w:color="auto"/>
            <w:left w:val="none" w:sz="0" w:space="0" w:color="auto"/>
            <w:bottom w:val="none" w:sz="0" w:space="0" w:color="auto"/>
            <w:right w:val="none" w:sz="0" w:space="0" w:color="auto"/>
          </w:divBdr>
        </w:div>
        <w:div w:id="1634409227">
          <w:marLeft w:val="0"/>
          <w:marRight w:val="0"/>
          <w:marTop w:val="0"/>
          <w:marBottom w:val="0"/>
          <w:divBdr>
            <w:top w:val="none" w:sz="0" w:space="0" w:color="auto"/>
            <w:left w:val="none" w:sz="0" w:space="0" w:color="auto"/>
            <w:bottom w:val="none" w:sz="0" w:space="0" w:color="auto"/>
            <w:right w:val="none" w:sz="0" w:space="0" w:color="auto"/>
          </w:divBdr>
        </w:div>
        <w:div w:id="1658419724">
          <w:marLeft w:val="0"/>
          <w:marRight w:val="0"/>
          <w:marTop w:val="0"/>
          <w:marBottom w:val="0"/>
          <w:divBdr>
            <w:top w:val="none" w:sz="0" w:space="0" w:color="auto"/>
            <w:left w:val="none" w:sz="0" w:space="0" w:color="auto"/>
            <w:bottom w:val="none" w:sz="0" w:space="0" w:color="auto"/>
            <w:right w:val="none" w:sz="0" w:space="0" w:color="auto"/>
          </w:divBdr>
        </w:div>
        <w:div w:id="1668174074">
          <w:marLeft w:val="0"/>
          <w:marRight w:val="0"/>
          <w:marTop w:val="0"/>
          <w:marBottom w:val="0"/>
          <w:divBdr>
            <w:top w:val="none" w:sz="0" w:space="0" w:color="auto"/>
            <w:left w:val="none" w:sz="0" w:space="0" w:color="auto"/>
            <w:bottom w:val="none" w:sz="0" w:space="0" w:color="auto"/>
            <w:right w:val="none" w:sz="0" w:space="0" w:color="auto"/>
          </w:divBdr>
        </w:div>
        <w:div w:id="1669668406">
          <w:marLeft w:val="0"/>
          <w:marRight w:val="0"/>
          <w:marTop w:val="0"/>
          <w:marBottom w:val="0"/>
          <w:divBdr>
            <w:top w:val="none" w:sz="0" w:space="0" w:color="auto"/>
            <w:left w:val="none" w:sz="0" w:space="0" w:color="auto"/>
            <w:bottom w:val="none" w:sz="0" w:space="0" w:color="auto"/>
            <w:right w:val="none" w:sz="0" w:space="0" w:color="auto"/>
          </w:divBdr>
        </w:div>
        <w:div w:id="1672684692">
          <w:marLeft w:val="0"/>
          <w:marRight w:val="0"/>
          <w:marTop w:val="0"/>
          <w:marBottom w:val="0"/>
          <w:divBdr>
            <w:top w:val="none" w:sz="0" w:space="0" w:color="auto"/>
            <w:left w:val="none" w:sz="0" w:space="0" w:color="auto"/>
            <w:bottom w:val="none" w:sz="0" w:space="0" w:color="auto"/>
            <w:right w:val="none" w:sz="0" w:space="0" w:color="auto"/>
          </w:divBdr>
        </w:div>
        <w:div w:id="1680304981">
          <w:marLeft w:val="0"/>
          <w:marRight w:val="0"/>
          <w:marTop w:val="0"/>
          <w:marBottom w:val="0"/>
          <w:divBdr>
            <w:top w:val="none" w:sz="0" w:space="0" w:color="auto"/>
            <w:left w:val="none" w:sz="0" w:space="0" w:color="auto"/>
            <w:bottom w:val="none" w:sz="0" w:space="0" w:color="auto"/>
            <w:right w:val="none" w:sz="0" w:space="0" w:color="auto"/>
          </w:divBdr>
        </w:div>
        <w:div w:id="1689602468">
          <w:marLeft w:val="0"/>
          <w:marRight w:val="0"/>
          <w:marTop w:val="0"/>
          <w:marBottom w:val="0"/>
          <w:divBdr>
            <w:top w:val="none" w:sz="0" w:space="0" w:color="auto"/>
            <w:left w:val="none" w:sz="0" w:space="0" w:color="auto"/>
            <w:bottom w:val="none" w:sz="0" w:space="0" w:color="auto"/>
            <w:right w:val="none" w:sz="0" w:space="0" w:color="auto"/>
          </w:divBdr>
        </w:div>
        <w:div w:id="1695570521">
          <w:marLeft w:val="0"/>
          <w:marRight w:val="0"/>
          <w:marTop w:val="0"/>
          <w:marBottom w:val="0"/>
          <w:divBdr>
            <w:top w:val="none" w:sz="0" w:space="0" w:color="auto"/>
            <w:left w:val="none" w:sz="0" w:space="0" w:color="auto"/>
            <w:bottom w:val="none" w:sz="0" w:space="0" w:color="auto"/>
            <w:right w:val="none" w:sz="0" w:space="0" w:color="auto"/>
          </w:divBdr>
        </w:div>
        <w:div w:id="1702901039">
          <w:marLeft w:val="0"/>
          <w:marRight w:val="0"/>
          <w:marTop w:val="0"/>
          <w:marBottom w:val="0"/>
          <w:divBdr>
            <w:top w:val="none" w:sz="0" w:space="0" w:color="auto"/>
            <w:left w:val="none" w:sz="0" w:space="0" w:color="auto"/>
            <w:bottom w:val="none" w:sz="0" w:space="0" w:color="auto"/>
            <w:right w:val="none" w:sz="0" w:space="0" w:color="auto"/>
          </w:divBdr>
        </w:div>
        <w:div w:id="1711223570">
          <w:marLeft w:val="0"/>
          <w:marRight w:val="0"/>
          <w:marTop w:val="0"/>
          <w:marBottom w:val="0"/>
          <w:divBdr>
            <w:top w:val="none" w:sz="0" w:space="0" w:color="auto"/>
            <w:left w:val="none" w:sz="0" w:space="0" w:color="auto"/>
            <w:bottom w:val="none" w:sz="0" w:space="0" w:color="auto"/>
            <w:right w:val="none" w:sz="0" w:space="0" w:color="auto"/>
          </w:divBdr>
        </w:div>
        <w:div w:id="1711303431">
          <w:marLeft w:val="0"/>
          <w:marRight w:val="0"/>
          <w:marTop w:val="0"/>
          <w:marBottom w:val="0"/>
          <w:divBdr>
            <w:top w:val="none" w:sz="0" w:space="0" w:color="auto"/>
            <w:left w:val="none" w:sz="0" w:space="0" w:color="auto"/>
            <w:bottom w:val="none" w:sz="0" w:space="0" w:color="auto"/>
            <w:right w:val="none" w:sz="0" w:space="0" w:color="auto"/>
          </w:divBdr>
        </w:div>
        <w:div w:id="1716389627">
          <w:marLeft w:val="0"/>
          <w:marRight w:val="0"/>
          <w:marTop w:val="0"/>
          <w:marBottom w:val="0"/>
          <w:divBdr>
            <w:top w:val="none" w:sz="0" w:space="0" w:color="auto"/>
            <w:left w:val="none" w:sz="0" w:space="0" w:color="auto"/>
            <w:bottom w:val="none" w:sz="0" w:space="0" w:color="auto"/>
            <w:right w:val="none" w:sz="0" w:space="0" w:color="auto"/>
          </w:divBdr>
        </w:div>
        <w:div w:id="1724136788">
          <w:marLeft w:val="0"/>
          <w:marRight w:val="0"/>
          <w:marTop w:val="0"/>
          <w:marBottom w:val="0"/>
          <w:divBdr>
            <w:top w:val="none" w:sz="0" w:space="0" w:color="auto"/>
            <w:left w:val="none" w:sz="0" w:space="0" w:color="auto"/>
            <w:bottom w:val="none" w:sz="0" w:space="0" w:color="auto"/>
            <w:right w:val="none" w:sz="0" w:space="0" w:color="auto"/>
          </w:divBdr>
        </w:div>
        <w:div w:id="1733892657">
          <w:marLeft w:val="0"/>
          <w:marRight w:val="0"/>
          <w:marTop w:val="0"/>
          <w:marBottom w:val="0"/>
          <w:divBdr>
            <w:top w:val="none" w:sz="0" w:space="0" w:color="auto"/>
            <w:left w:val="none" w:sz="0" w:space="0" w:color="auto"/>
            <w:bottom w:val="none" w:sz="0" w:space="0" w:color="auto"/>
            <w:right w:val="none" w:sz="0" w:space="0" w:color="auto"/>
          </w:divBdr>
        </w:div>
        <w:div w:id="1736777893">
          <w:marLeft w:val="0"/>
          <w:marRight w:val="0"/>
          <w:marTop w:val="0"/>
          <w:marBottom w:val="0"/>
          <w:divBdr>
            <w:top w:val="none" w:sz="0" w:space="0" w:color="auto"/>
            <w:left w:val="none" w:sz="0" w:space="0" w:color="auto"/>
            <w:bottom w:val="none" w:sz="0" w:space="0" w:color="auto"/>
            <w:right w:val="none" w:sz="0" w:space="0" w:color="auto"/>
          </w:divBdr>
        </w:div>
        <w:div w:id="1742286325">
          <w:marLeft w:val="0"/>
          <w:marRight w:val="0"/>
          <w:marTop w:val="0"/>
          <w:marBottom w:val="0"/>
          <w:divBdr>
            <w:top w:val="none" w:sz="0" w:space="0" w:color="auto"/>
            <w:left w:val="none" w:sz="0" w:space="0" w:color="auto"/>
            <w:bottom w:val="none" w:sz="0" w:space="0" w:color="auto"/>
            <w:right w:val="none" w:sz="0" w:space="0" w:color="auto"/>
          </w:divBdr>
        </w:div>
        <w:div w:id="1747148724">
          <w:marLeft w:val="0"/>
          <w:marRight w:val="0"/>
          <w:marTop w:val="0"/>
          <w:marBottom w:val="0"/>
          <w:divBdr>
            <w:top w:val="none" w:sz="0" w:space="0" w:color="auto"/>
            <w:left w:val="none" w:sz="0" w:space="0" w:color="auto"/>
            <w:bottom w:val="none" w:sz="0" w:space="0" w:color="auto"/>
            <w:right w:val="none" w:sz="0" w:space="0" w:color="auto"/>
          </w:divBdr>
        </w:div>
        <w:div w:id="1755736436">
          <w:marLeft w:val="0"/>
          <w:marRight w:val="0"/>
          <w:marTop w:val="0"/>
          <w:marBottom w:val="0"/>
          <w:divBdr>
            <w:top w:val="none" w:sz="0" w:space="0" w:color="auto"/>
            <w:left w:val="none" w:sz="0" w:space="0" w:color="auto"/>
            <w:bottom w:val="none" w:sz="0" w:space="0" w:color="auto"/>
            <w:right w:val="none" w:sz="0" w:space="0" w:color="auto"/>
          </w:divBdr>
        </w:div>
        <w:div w:id="1758558367">
          <w:marLeft w:val="0"/>
          <w:marRight w:val="0"/>
          <w:marTop w:val="0"/>
          <w:marBottom w:val="0"/>
          <w:divBdr>
            <w:top w:val="none" w:sz="0" w:space="0" w:color="auto"/>
            <w:left w:val="none" w:sz="0" w:space="0" w:color="auto"/>
            <w:bottom w:val="none" w:sz="0" w:space="0" w:color="auto"/>
            <w:right w:val="none" w:sz="0" w:space="0" w:color="auto"/>
          </w:divBdr>
        </w:div>
        <w:div w:id="1759905493">
          <w:marLeft w:val="0"/>
          <w:marRight w:val="0"/>
          <w:marTop w:val="0"/>
          <w:marBottom w:val="0"/>
          <w:divBdr>
            <w:top w:val="none" w:sz="0" w:space="0" w:color="auto"/>
            <w:left w:val="none" w:sz="0" w:space="0" w:color="auto"/>
            <w:bottom w:val="none" w:sz="0" w:space="0" w:color="auto"/>
            <w:right w:val="none" w:sz="0" w:space="0" w:color="auto"/>
          </w:divBdr>
        </w:div>
        <w:div w:id="1767770602">
          <w:marLeft w:val="0"/>
          <w:marRight w:val="0"/>
          <w:marTop w:val="0"/>
          <w:marBottom w:val="0"/>
          <w:divBdr>
            <w:top w:val="none" w:sz="0" w:space="0" w:color="auto"/>
            <w:left w:val="none" w:sz="0" w:space="0" w:color="auto"/>
            <w:bottom w:val="none" w:sz="0" w:space="0" w:color="auto"/>
            <w:right w:val="none" w:sz="0" w:space="0" w:color="auto"/>
          </w:divBdr>
        </w:div>
        <w:div w:id="1782648229">
          <w:marLeft w:val="0"/>
          <w:marRight w:val="0"/>
          <w:marTop w:val="0"/>
          <w:marBottom w:val="0"/>
          <w:divBdr>
            <w:top w:val="none" w:sz="0" w:space="0" w:color="auto"/>
            <w:left w:val="none" w:sz="0" w:space="0" w:color="auto"/>
            <w:bottom w:val="none" w:sz="0" w:space="0" w:color="auto"/>
            <w:right w:val="none" w:sz="0" w:space="0" w:color="auto"/>
          </w:divBdr>
        </w:div>
        <w:div w:id="1819567449">
          <w:marLeft w:val="0"/>
          <w:marRight w:val="0"/>
          <w:marTop w:val="0"/>
          <w:marBottom w:val="0"/>
          <w:divBdr>
            <w:top w:val="none" w:sz="0" w:space="0" w:color="auto"/>
            <w:left w:val="none" w:sz="0" w:space="0" w:color="auto"/>
            <w:bottom w:val="none" w:sz="0" w:space="0" w:color="auto"/>
            <w:right w:val="none" w:sz="0" w:space="0" w:color="auto"/>
          </w:divBdr>
        </w:div>
        <w:div w:id="1824619327">
          <w:marLeft w:val="0"/>
          <w:marRight w:val="0"/>
          <w:marTop w:val="0"/>
          <w:marBottom w:val="0"/>
          <w:divBdr>
            <w:top w:val="none" w:sz="0" w:space="0" w:color="auto"/>
            <w:left w:val="none" w:sz="0" w:space="0" w:color="auto"/>
            <w:bottom w:val="none" w:sz="0" w:space="0" w:color="auto"/>
            <w:right w:val="none" w:sz="0" w:space="0" w:color="auto"/>
          </w:divBdr>
        </w:div>
        <w:div w:id="1825198107">
          <w:marLeft w:val="0"/>
          <w:marRight w:val="0"/>
          <w:marTop w:val="0"/>
          <w:marBottom w:val="0"/>
          <w:divBdr>
            <w:top w:val="none" w:sz="0" w:space="0" w:color="auto"/>
            <w:left w:val="none" w:sz="0" w:space="0" w:color="auto"/>
            <w:bottom w:val="none" w:sz="0" w:space="0" w:color="auto"/>
            <w:right w:val="none" w:sz="0" w:space="0" w:color="auto"/>
          </w:divBdr>
        </w:div>
        <w:div w:id="1837191127">
          <w:marLeft w:val="0"/>
          <w:marRight w:val="0"/>
          <w:marTop w:val="0"/>
          <w:marBottom w:val="0"/>
          <w:divBdr>
            <w:top w:val="none" w:sz="0" w:space="0" w:color="auto"/>
            <w:left w:val="none" w:sz="0" w:space="0" w:color="auto"/>
            <w:bottom w:val="none" w:sz="0" w:space="0" w:color="auto"/>
            <w:right w:val="none" w:sz="0" w:space="0" w:color="auto"/>
          </w:divBdr>
        </w:div>
        <w:div w:id="1841505957">
          <w:marLeft w:val="0"/>
          <w:marRight w:val="0"/>
          <w:marTop w:val="0"/>
          <w:marBottom w:val="0"/>
          <w:divBdr>
            <w:top w:val="none" w:sz="0" w:space="0" w:color="auto"/>
            <w:left w:val="none" w:sz="0" w:space="0" w:color="auto"/>
            <w:bottom w:val="none" w:sz="0" w:space="0" w:color="auto"/>
            <w:right w:val="none" w:sz="0" w:space="0" w:color="auto"/>
          </w:divBdr>
        </w:div>
        <w:div w:id="1841508984">
          <w:marLeft w:val="0"/>
          <w:marRight w:val="0"/>
          <w:marTop w:val="0"/>
          <w:marBottom w:val="0"/>
          <w:divBdr>
            <w:top w:val="none" w:sz="0" w:space="0" w:color="auto"/>
            <w:left w:val="none" w:sz="0" w:space="0" w:color="auto"/>
            <w:bottom w:val="none" w:sz="0" w:space="0" w:color="auto"/>
            <w:right w:val="none" w:sz="0" w:space="0" w:color="auto"/>
          </w:divBdr>
        </w:div>
        <w:div w:id="1841889355">
          <w:marLeft w:val="0"/>
          <w:marRight w:val="0"/>
          <w:marTop w:val="0"/>
          <w:marBottom w:val="0"/>
          <w:divBdr>
            <w:top w:val="none" w:sz="0" w:space="0" w:color="auto"/>
            <w:left w:val="none" w:sz="0" w:space="0" w:color="auto"/>
            <w:bottom w:val="none" w:sz="0" w:space="0" w:color="auto"/>
            <w:right w:val="none" w:sz="0" w:space="0" w:color="auto"/>
          </w:divBdr>
        </w:div>
        <w:div w:id="1846701530">
          <w:marLeft w:val="0"/>
          <w:marRight w:val="0"/>
          <w:marTop w:val="0"/>
          <w:marBottom w:val="0"/>
          <w:divBdr>
            <w:top w:val="none" w:sz="0" w:space="0" w:color="auto"/>
            <w:left w:val="none" w:sz="0" w:space="0" w:color="auto"/>
            <w:bottom w:val="none" w:sz="0" w:space="0" w:color="auto"/>
            <w:right w:val="none" w:sz="0" w:space="0" w:color="auto"/>
          </w:divBdr>
        </w:div>
        <w:div w:id="1847548764">
          <w:marLeft w:val="0"/>
          <w:marRight w:val="0"/>
          <w:marTop w:val="0"/>
          <w:marBottom w:val="0"/>
          <w:divBdr>
            <w:top w:val="none" w:sz="0" w:space="0" w:color="auto"/>
            <w:left w:val="none" w:sz="0" w:space="0" w:color="auto"/>
            <w:bottom w:val="none" w:sz="0" w:space="0" w:color="auto"/>
            <w:right w:val="none" w:sz="0" w:space="0" w:color="auto"/>
          </w:divBdr>
        </w:div>
        <w:div w:id="1852253621">
          <w:marLeft w:val="0"/>
          <w:marRight w:val="0"/>
          <w:marTop w:val="0"/>
          <w:marBottom w:val="0"/>
          <w:divBdr>
            <w:top w:val="none" w:sz="0" w:space="0" w:color="auto"/>
            <w:left w:val="none" w:sz="0" w:space="0" w:color="auto"/>
            <w:bottom w:val="none" w:sz="0" w:space="0" w:color="auto"/>
            <w:right w:val="none" w:sz="0" w:space="0" w:color="auto"/>
          </w:divBdr>
        </w:div>
        <w:div w:id="1873306137">
          <w:marLeft w:val="0"/>
          <w:marRight w:val="0"/>
          <w:marTop w:val="0"/>
          <w:marBottom w:val="0"/>
          <w:divBdr>
            <w:top w:val="none" w:sz="0" w:space="0" w:color="auto"/>
            <w:left w:val="none" w:sz="0" w:space="0" w:color="auto"/>
            <w:bottom w:val="none" w:sz="0" w:space="0" w:color="auto"/>
            <w:right w:val="none" w:sz="0" w:space="0" w:color="auto"/>
          </w:divBdr>
        </w:div>
        <w:div w:id="1875145010">
          <w:marLeft w:val="0"/>
          <w:marRight w:val="0"/>
          <w:marTop w:val="0"/>
          <w:marBottom w:val="0"/>
          <w:divBdr>
            <w:top w:val="none" w:sz="0" w:space="0" w:color="auto"/>
            <w:left w:val="none" w:sz="0" w:space="0" w:color="auto"/>
            <w:bottom w:val="none" w:sz="0" w:space="0" w:color="auto"/>
            <w:right w:val="none" w:sz="0" w:space="0" w:color="auto"/>
          </w:divBdr>
        </w:div>
        <w:div w:id="1882743124">
          <w:marLeft w:val="0"/>
          <w:marRight w:val="0"/>
          <w:marTop w:val="0"/>
          <w:marBottom w:val="0"/>
          <w:divBdr>
            <w:top w:val="none" w:sz="0" w:space="0" w:color="auto"/>
            <w:left w:val="none" w:sz="0" w:space="0" w:color="auto"/>
            <w:bottom w:val="none" w:sz="0" w:space="0" w:color="auto"/>
            <w:right w:val="none" w:sz="0" w:space="0" w:color="auto"/>
          </w:divBdr>
        </w:div>
        <w:div w:id="1904607851">
          <w:marLeft w:val="0"/>
          <w:marRight w:val="0"/>
          <w:marTop w:val="0"/>
          <w:marBottom w:val="0"/>
          <w:divBdr>
            <w:top w:val="none" w:sz="0" w:space="0" w:color="auto"/>
            <w:left w:val="none" w:sz="0" w:space="0" w:color="auto"/>
            <w:bottom w:val="none" w:sz="0" w:space="0" w:color="auto"/>
            <w:right w:val="none" w:sz="0" w:space="0" w:color="auto"/>
          </w:divBdr>
        </w:div>
        <w:div w:id="1930313200">
          <w:marLeft w:val="0"/>
          <w:marRight w:val="0"/>
          <w:marTop w:val="0"/>
          <w:marBottom w:val="0"/>
          <w:divBdr>
            <w:top w:val="none" w:sz="0" w:space="0" w:color="auto"/>
            <w:left w:val="none" w:sz="0" w:space="0" w:color="auto"/>
            <w:bottom w:val="none" w:sz="0" w:space="0" w:color="auto"/>
            <w:right w:val="none" w:sz="0" w:space="0" w:color="auto"/>
          </w:divBdr>
        </w:div>
        <w:div w:id="1939026479">
          <w:marLeft w:val="0"/>
          <w:marRight w:val="0"/>
          <w:marTop w:val="0"/>
          <w:marBottom w:val="0"/>
          <w:divBdr>
            <w:top w:val="none" w:sz="0" w:space="0" w:color="auto"/>
            <w:left w:val="none" w:sz="0" w:space="0" w:color="auto"/>
            <w:bottom w:val="none" w:sz="0" w:space="0" w:color="auto"/>
            <w:right w:val="none" w:sz="0" w:space="0" w:color="auto"/>
          </w:divBdr>
        </w:div>
        <w:div w:id="1946426265">
          <w:marLeft w:val="0"/>
          <w:marRight w:val="0"/>
          <w:marTop w:val="0"/>
          <w:marBottom w:val="0"/>
          <w:divBdr>
            <w:top w:val="none" w:sz="0" w:space="0" w:color="auto"/>
            <w:left w:val="none" w:sz="0" w:space="0" w:color="auto"/>
            <w:bottom w:val="none" w:sz="0" w:space="0" w:color="auto"/>
            <w:right w:val="none" w:sz="0" w:space="0" w:color="auto"/>
          </w:divBdr>
        </w:div>
        <w:div w:id="1955672881">
          <w:marLeft w:val="0"/>
          <w:marRight w:val="0"/>
          <w:marTop w:val="0"/>
          <w:marBottom w:val="0"/>
          <w:divBdr>
            <w:top w:val="none" w:sz="0" w:space="0" w:color="auto"/>
            <w:left w:val="none" w:sz="0" w:space="0" w:color="auto"/>
            <w:bottom w:val="none" w:sz="0" w:space="0" w:color="auto"/>
            <w:right w:val="none" w:sz="0" w:space="0" w:color="auto"/>
          </w:divBdr>
        </w:div>
        <w:div w:id="1971470451">
          <w:marLeft w:val="0"/>
          <w:marRight w:val="0"/>
          <w:marTop w:val="0"/>
          <w:marBottom w:val="0"/>
          <w:divBdr>
            <w:top w:val="none" w:sz="0" w:space="0" w:color="auto"/>
            <w:left w:val="none" w:sz="0" w:space="0" w:color="auto"/>
            <w:bottom w:val="none" w:sz="0" w:space="0" w:color="auto"/>
            <w:right w:val="none" w:sz="0" w:space="0" w:color="auto"/>
          </w:divBdr>
        </w:div>
        <w:div w:id="1972008501">
          <w:marLeft w:val="0"/>
          <w:marRight w:val="0"/>
          <w:marTop w:val="0"/>
          <w:marBottom w:val="0"/>
          <w:divBdr>
            <w:top w:val="none" w:sz="0" w:space="0" w:color="auto"/>
            <w:left w:val="none" w:sz="0" w:space="0" w:color="auto"/>
            <w:bottom w:val="none" w:sz="0" w:space="0" w:color="auto"/>
            <w:right w:val="none" w:sz="0" w:space="0" w:color="auto"/>
          </w:divBdr>
        </w:div>
        <w:div w:id="1973174537">
          <w:marLeft w:val="0"/>
          <w:marRight w:val="0"/>
          <w:marTop w:val="0"/>
          <w:marBottom w:val="0"/>
          <w:divBdr>
            <w:top w:val="none" w:sz="0" w:space="0" w:color="auto"/>
            <w:left w:val="none" w:sz="0" w:space="0" w:color="auto"/>
            <w:bottom w:val="none" w:sz="0" w:space="0" w:color="auto"/>
            <w:right w:val="none" w:sz="0" w:space="0" w:color="auto"/>
          </w:divBdr>
        </w:div>
        <w:div w:id="1980650563">
          <w:marLeft w:val="0"/>
          <w:marRight w:val="0"/>
          <w:marTop w:val="0"/>
          <w:marBottom w:val="0"/>
          <w:divBdr>
            <w:top w:val="none" w:sz="0" w:space="0" w:color="auto"/>
            <w:left w:val="none" w:sz="0" w:space="0" w:color="auto"/>
            <w:bottom w:val="none" w:sz="0" w:space="0" w:color="auto"/>
            <w:right w:val="none" w:sz="0" w:space="0" w:color="auto"/>
          </w:divBdr>
        </w:div>
        <w:div w:id="1981223241">
          <w:marLeft w:val="0"/>
          <w:marRight w:val="0"/>
          <w:marTop w:val="0"/>
          <w:marBottom w:val="0"/>
          <w:divBdr>
            <w:top w:val="none" w:sz="0" w:space="0" w:color="auto"/>
            <w:left w:val="none" w:sz="0" w:space="0" w:color="auto"/>
            <w:bottom w:val="none" w:sz="0" w:space="0" w:color="auto"/>
            <w:right w:val="none" w:sz="0" w:space="0" w:color="auto"/>
          </w:divBdr>
        </w:div>
        <w:div w:id="1995528509">
          <w:marLeft w:val="0"/>
          <w:marRight w:val="0"/>
          <w:marTop w:val="0"/>
          <w:marBottom w:val="0"/>
          <w:divBdr>
            <w:top w:val="none" w:sz="0" w:space="0" w:color="auto"/>
            <w:left w:val="none" w:sz="0" w:space="0" w:color="auto"/>
            <w:bottom w:val="none" w:sz="0" w:space="0" w:color="auto"/>
            <w:right w:val="none" w:sz="0" w:space="0" w:color="auto"/>
          </w:divBdr>
        </w:div>
        <w:div w:id="2000575440">
          <w:marLeft w:val="0"/>
          <w:marRight w:val="0"/>
          <w:marTop w:val="0"/>
          <w:marBottom w:val="0"/>
          <w:divBdr>
            <w:top w:val="none" w:sz="0" w:space="0" w:color="auto"/>
            <w:left w:val="none" w:sz="0" w:space="0" w:color="auto"/>
            <w:bottom w:val="none" w:sz="0" w:space="0" w:color="auto"/>
            <w:right w:val="none" w:sz="0" w:space="0" w:color="auto"/>
          </w:divBdr>
        </w:div>
        <w:div w:id="2010019115">
          <w:marLeft w:val="0"/>
          <w:marRight w:val="0"/>
          <w:marTop w:val="0"/>
          <w:marBottom w:val="0"/>
          <w:divBdr>
            <w:top w:val="none" w:sz="0" w:space="0" w:color="auto"/>
            <w:left w:val="none" w:sz="0" w:space="0" w:color="auto"/>
            <w:bottom w:val="none" w:sz="0" w:space="0" w:color="auto"/>
            <w:right w:val="none" w:sz="0" w:space="0" w:color="auto"/>
          </w:divBdr>
        </w:div>
        <w:div w:id="2011715579">
          <w:marLeft w:val="0"/>
          <w:marRight w:val="0"/>
          <w:marTop w:val="0"/>
          <w:marBottom w:val="0"/>
          <w:divBdr>
            <w:top w:val="none" w:sz="0" w:space="0" w:color="auto"/>
            <w:left w:val="none" w:sz="0" w:space="0" w:color="auto"/>
            <w:bottom w:val="none" w:sz="0" w:space="0" w:color="auto"/>
            <w:right w:val="none" w:sz="0" w:space="0" w:color="auto"/>
          </w:divBdr>
        </w:div>
        <w:div w:id="2013560695">
          <w:marLeft w:val="0"/>
          <w:marRight w:val="0"/>
          <w:marTop w:val="0"/>
          <w:marBottom w:val="0"/>
          <w:divBdr>
            <w:top w:val="none" w:sz="0" w:space="0" w:color="auto"/>
            <w:left w:val="none" w:sz="0" w:space="0" w:color="auto"/>
            <w:bottom w:val="none" w:sz="0" w:space="0" w:color="auto"/>
            <w:right w:val="none" w:sz="0" w:space="0" w:color="auto"/>
          </w:divBdr>
        </w:div>
        <w:div w:id="2016225119">
          <w:marLeft w:val="0"/>
          <w:marRight w:val="0"/>
          <w:marTop w:val="0"/>
          <w:marBottom w:val="0"/>
          <w:divBdr>
            <w:top w:val="none" w:sz="0" w:space="0" w:color="auto"/>
            <w:left w:val="none" w:sz="0" w:space="0" w:color="auto"/>
            <w:bottom w:val="none" w:sz="0" w:space="0" w:color="auto"/>
            <w:right w:val="none" w:sz="0" w:space="0" w:color="auto"/>
          </w:divBdr>
        </w:div>
        <w:div w:id="2025008189">
          <w:marLeft w:val="0"/>
          <w:marRight w:val="0"/>
          <w:marTop w:val="0"/>
          <w:marBottom w:val="0"/>
          <w:divBdr>
            <w:top w:val="none" w:sz="0" w:space="0" w:color="auto"/>
            <w:left w:val="none" w:sz="0" w:space="0" w:color="auto"/>
            <w:bottom w:val="none" w:sz="0" w:space="0" w:color="auto"/>
            <w:right w:val="none" w:sz="0" w:space="0" w:color="auto"/>
          </w:divBdr>
        </w:div>
        <w:div w:id="2030568974">
          <w:marLeft w:val="0"/>
          <w:marRight w:val="0"/>
          <w:marTop w:val="0"/>
          <w:marBottom w:val="0"/>
          <w:divBdr>
            <w:top w:val="none" w:sz="0" w:space="0" w:color="auto"/>
            <w:left w:val="none" w:sz="0" w:space="0" w:color="auto"/>
            <w:bottom w:val="none" w:sz="0" w:space="0" w:color="auto"/>
            <w:right w:val="none" w:sz="0" w:space="0" w:color="auto"/>
          </w:divBdr>
        </w:div>
        <w:div w:id="2033415807">
          <w:marLeft w:val="0"/>
          <w:marRight w:val="0"/>
          <w:marTop w:val="0"/>
          <w:marBottom w:val="0"/>
          <w:divBdr>
            <w:top w:val="none" w:sz="0" w:space="0" w:color="auto"/>
            <w:left w:val="none" w:sz="0" w:space="0" w:color="auto"/>
            <w:bottom w:val="none" w:sz="0" w:space="0" w:color="auto"/>
            <w:right w:val="none" w:sz="0" w:space="0" w:color="auto"/>
          </w:divBdr>
        </w:div>
        <w:div w:id="2041006257">
          <w:marLeft w:val="0"/>
          <w:marRight w:val="0"/>
          <w:marTop w:val="0"/>
          <w:marBottom w:val="0"/>
          <w:divBdr>
            <w:top w:val="none" w:sz="0" w:space="0" w:color="auto"/>
            <w:left w:val="none" w:sz="0" w:space="0" w:color="auto"/>
            <w:bottom w:val="none" w:sz="0" w:space="0" w:color="auto"/>
            <w:right w:val="none" w:sz="0" w:space="0" w:color="auto"/>
          </w:divBdr>
        </w:div>
        <w:div w:id="2045667578">
          <w:marLeft w:val="0"/>
          <w:marRight w:val="0"/>
          <w:marTop w:val="0"/>
          <w:marBottom w:val="0"/>
          <w:divBdr>
            <w:top w:val="none" w:sz="0" w:space="0" w:color="auto"/>
            <w:left w:val="none" w:sz="0" w:space="0" w:color="auto"/>
            <w:bottom w:val="none" w:sz="0" w:space="0" w:color="auto"/>
            <w:right w:val="none" w:sz="0" w:space="0" w:color="auto"/>
          </w:divBdr>
        </w:div>
        <w:div w:id="2047295567">
          <w:marLeft w:val="0"/>
          <w:marRight w:val="0"/>
          <w:marTop w:val="0"/>
          <w:marBottom w:val="0"/>
          <w:divBdr>
            <w:top w:val="none" w:sz="0" w:space="0" w:color="auto"/>
            <w:left w:val="none" w:sz="0" w:space="0" w:color="auto"/>
            <w:bottom w:val="none" w:sz="0" w:space="0" w:color="auto"/>
            <w:right w:val="none" w:sz="0" w:space="0" w:color="auto"/>
          </w:divBdr>
        </w:div>
        <w:div w:id="2058159523">
          <w:marLeft w:val="0"/>
          <w:marRight w:val="0"/>
          <w:marTop w:val="0"/>
          <w:marBottom w:val="0"/>
          <w:divBdr>
            <w:top w:val="none" w:sz="0" w:space="0" w:color="auto"/>
            <w:left w:val="none" w:sz="0" w:space="0" w:color="auto"/>
            <w:bottom w:val="none" w:sz="0" w:space="0" w:color="auto"/>
            <w:right w:val="none" w:sz="0" w:space="0" w:color="auto"/>
          </w:divBdr>
        </w:div>
        <w:div w:id="2074549175">
          <w:marLeft w:val="0"/>
          <w:marRight w:val="0"/>
          <w:marTop w:val="0"/>
          <w:marBottom w:val="0"/>
          <w:divBdr>
            <w:top w:val="none" w:sz="0" w:space="0" w:color="auto"/>
            <w:left w:val="none" w:sz="0" w:space="0" w:color="auto"/>
            <w:bottom w:val="none" w:sz="0" w:space="0" w:color="auto"/>
            <w:right w:val="none" w:sz="0" w:space="0" w:color="auto"/>
          </w:divBdr>
        </w:div>
        <w:div w:id="2098557943">
          <w:marLeft w:val="0"/>
          <w:marRight w:val="0"/>
          <w:marTop w:val="0"/>
          <w:marBottom w:val="0"/>
          <w:divBdr>
            <w:top w:val="none" w:sz="0" w:space="0" w:color="auto"/>
            <w:left w:val="none" w:sz="0" w:space="0" w:color="auto"/>
            <w:bottom w:val="none" w:sz="0" w:space="0" w:color="auto"/>
            <w:right w:val="none" w:sz="0" w:space="0" w:color="auto"/>
          </w:divBdr>
        </w:div>
        <w:div w:id="2099980978">
          <w:marLeft w:val="0"/>
          <w:marRight w:val="0"/>
          <w:marTop w:val="0"/>
          <w:marBottom w:val="0"/>
          <w:divBdr>
            <w:top w:val="none" w:sz="0" w:space="0" w:color="auto"/>
            <w:left w:val="none" w:sz="0" w:space="0" w:color="auto"/>
            <w:bottom w:val="none" w:sz="0" w:space="0" w:color="auto"/>
            <w:right w:val="none" w:sz="0" w:space="0" w:color="auto"/>
          </w:divBdr>
        </w:div>
        <w:div w:id="2109041312">
          <w:marLeft w:val="0"/>
          <w:marRight w:val="0"/>
          <w:marTop w:val="0"/>
          <w:marBottom w:val="0"/>
          <w:divBdr>
            <w:top w:val="none" w:sz="0" w:space="0" w:color="auto"/>
            <w:left w:val="none" w:sz="0" w:space="0" w:color="auto"/>
            <w:bottom w:val="none" w:sz="0" w:space="0" w:color="auto"/>
            <w:right w:val="none" w:sz="0" w:space="0" w:color="auto"/>
          </w:divBdr>
        </w:div>
        <w:div w:id="2112511303">
          <w:marLeft w:val="0"/>
          <w:marRight w:val="0"/>
          <w:marTop w:val="0"/>
          <w:marBottom w:val="0"/>
          <w:divBdr>
            <w:top w:val="none" w:sz="0" w:space="0" w:color="auto"/>
            <w:left w:val="none" w:sz="0" w:space="0" w:color="auto"/>
            <w:bottom w:val="none" w:sz="0" w:space="0" w:color="auto"/>
            <w:right w:val="none" w:sz="0" w:space="0" w:color="auto"/>
          </w:divBdr>
        </w:div>
        <w:div w:id="2112553513">
          <w:marLeft w:val="0"/>
          <w:marRight w:val="0"/>
          <w:marTop w:val="0"/>
          <w:marBottom w:val="0"/>
          <w:divBdr>
            <w:top w:val="none" w:sz="0" w:space="0" w:color="auto"/>
            <w:left w:val="none" w:sz="0" w:space="0" w:color="auto"/>
            <w:bottom w:val="none" w:sz="0" w:space="0" w:color="auto"/>
            <w:right w:val="none" w:sz="0" w:space="0" w:color="auto"/>
          </w:divBdr>
        </w:div>
        <w:div w:id="2138526281">
          <w:marLeft w:val="0"/>
          <w:marRight w:val="0"/>
          <w:marTop w:val="0"/>
          <w:marBottom w:val="0"/>
          <w:divBdr>
            <w:top w:val="none" w:sz="0" w:space="0" w:color="auto"/>
            <w:left w:val="none" w:sz="0" w:space="0" w:color="auto"/>
            <w:bottom w:val="none" w:sz="0" w:space="0" w:color="auto"/>
            <w:right w:val="none" w:sz="0" w:space="0" w:color="auto"/>
          </w:divBdr>
        </w:div>
      </w:divsChild>
    </w:div>
    <w:div w:id="1055620001">
      <w:bodyDiv w:val="1"/>
      <w:marLeft w:val="0"/>
      <w:marRight w:val="0"/>
      <w:marTop w:val="0"/>
      <w:marBottom w:val="0"/>
      <w:divBdr>
        <w:top w:val="none" w:sz="0" w:space="0" w:color="auto"/>
        <w:left w:val="none" w:sz="0" w:space="0" w:color="auto"/>
        <w:bottom w:val="none" w:sz="0" w:space="0" w:color="auto"/>
        <w:right w:val="none" w:sz="0" w:space="0" w:color="auto"/>
      </w:divBdr>
    </w:div>
    <w:div w:id="1055814649">
      <w:bodyDiv w:val="1"/>
      <w:marLeft w:val="0"/>
      <w:marRight w:val="0"/>
      <w:marTop w:val="0"/>
      <w:marBottom w:val="0"/>
      <w:divBdr>
        <w:top w:val="none" w:sz="0" w:space="0" w:color="auto"/>
        <w:left w:val="none" w:sz="0" w:space="0" w:color="auto"/>
        <w:bottom w:val="none" w:sz="0" w:space="0" w:color="auto"/>
        <w:right w:val="none" w:sz="0" w:space="0" w:color="auto"/>
      </w:divBdr>
    </w:div>
    <w:div w:id="1057901909">
      <w:bodyDiv w:val="1"/>
      <w:marLeft w:val="0"/>
      <w:marRight w:val="0"/>
      <w:marTop w:val="0"/>
      <w:marBottom w:val="0"/>
      <w:divBdr>
        <w:top w:val="none" w:sz="0" w:space="0" w:color="auto"/>
        <w:left w:val="none" w:sz="0" w:space="0" w:color="auto"/>
        <w:bottom w:val="none" w:sz="0" w:space="0" w:color="auto"/>
        <w:right w:val="none" w:sz="0" w:space="0" w:color="auto"/>
      </w:divBdr>
    </w:div>
    <w:div w:id="1059861171">
      <w:bodyDiv w:val="1"/>
      <w:marLeft w:val="0"/>
      <w:marRight w:val="0"/>
      <w:marTop w:val="0"/>
      <w:marBottom w:val="0"/>
      <w:divBdr>
        <w:top w:val="none" w:sz="0" w:space="0" w:color="auto"/>
        <w:left w:val="none" w:sz="0" w:space="0" w:color="auto"/>
        <w:bottom w:val="none" w:sz="0" w:space="0" w:color="auto"/>
        <w:right w:val="none" w:sz="0" w:space="0" w:color="auto"/>
      </w:divBdr>
    </w:div>
    <w:div w:id="1062026531">
      <w:bodyDiv w:val="1"/>
      <w:marLeft w:val="0"/>
      <w:marRight w:val="0"/>
      <w:marTop w:val="0"/>
      <w:marBottom w:val="0"/>
      <w:divBdr>
        <w:top w:val="none" w:sz="0" w:space="0" w:color="auto"/>
        <w:left w:val="none" w:sz="0" w:space="0" w:color="auto"/>
        <w:bottom w:val="none" w:sz="0" w:space="0" w:color="auto"/>
        <w:right w:val="none" w:sz="0" w:space="0" w:color="auto"/>
      </w:divBdr>
    </w:div>
    <w:div w:id="1063259952">
      <w:bodyDiv w:val="1"/>
      <w:marLeft w:val="0"/>
      <w:marRight w:val="0"/>
      <w:marTop w:val="0"/>
      <w:marBottom w:val="0"/>
      <w:divBdr>
        <w:top w:val="none" w:sz="0" w:space="0" w:color="auto"/>
        <w:left w:val="none" w:sz="0" w:space="0" w:color="auto"/>
        <w:bottom w:val="none" w:sz="0" w:space="0" w:color="auto"/>
        <w:right w:val="none" w:sz="0" w:space="0" w:color="auto"/>
      </w:divBdr>
    </w:div>
    <w:div w:id="1076170681">
      <w:bodyDiv w:val="1"/>
      <w:marLeft w:val="0"/>
      <w:marRight w:val="0"/>
      <w:marTop w:val="0"/>
      <w:marBottom w:val="0"/>
      <w:divBdr>
        <w:top w:val="none" w:sz="0" w:space="0" w:color="auto"/>
        <w:left w:val="none" w:sz="0" w:space="0" w:color="auto"/>
        <w:bottom w:val="none" w:sz="0" w:space="0" w:color="auto"/>
        <w:right w:val="none" w:sz="0" w:space="0" w:color="auto"/>
      </w:divBdr>
    </w:div>
    <w:div w:id="1077243703">
      <w:bodyDiv w:val="1"/>
      <w:marLeft w:val="0"/>
      <w:marRight w:val="0"/>
      <w:marTop w:val="0"/>
      <w:marBottom w:val="0"/>
      <w:divBdr>
        <w:top w:val="none" w:sz="0" w:space="0" w:color="auto"/>
        <w:left w:val="none" w:sz="0" w:space="0" w:color="auto"/>
        <w:bottom w:val="none" w:sz="0" w:space="0" w:color="auto"/>
        <w:right w:val="none" w:sz="0" w:space="0" w:color="auto"/>
      </w:divBdr>
    </w:div>
    <w:div w:id="1078794026">
      <w:bodyDiv w:val="1"/>
      <w:marLeft w:val="0"/>
      <w:marRight w:val="0"/>
      <w:marTop w:val="0"/>
      <w:marBottom w:val="0"/>
      <w:divBdr>
        <w:top w:val="none" w:sz="0" w:space="0" w:color="auto"/>
        <w:left w:val="none" w:sz="0" w:space="0" w:color="auto"/>
        <w:bottom w:val="none" w:sz="0" w:space="0" w:color="auto"/>
        <w:right w:val="none" w:sz="0" w:space="0" w:color="auto"/>
      </w:divBdr>
    </w:div>
    <w:div w:id="1087580602">
      <w:bodyDiv w:val="1"/>
      <w:marLeft w:val="0"/>
      <w:marRight w:val="0"/>
      <w:marTop w:val="0"/>
      <w:marBottom w:val="0"/>
      <w:divBdr>
        <w:top w:val="none" w:sz="0" w:space="0" w:color="auto"/>
        <w:left w:val="none" w:sz="0" w:space="0" w:color="auto"/>
        <w:bottom w:val="none" w:sz="0" w:space="0" w:color="auto"/>
        <w:right w:val="none" w:sz="0" w:space="0" w:color="auto"/>
      </w:divBdr>
    </w:div>
    <w:div w:id="1091510696">
      <w:bodyDiv w:val="1"/>
      <w:marLeft w:val="0"/>
      <w:marRight w:val="0"/>
      <w:marTop w:val="0"/>
      <w:marBottom w:val="0"/>
      <w:divBdr>
        <w:top w:val="none" w:sz="0" w:space="0" w:color="auto"/>
        <w:left w:val="none" w:sz="0" w:space="0" w:color="auto"/>
        <w:bottom w:val="none" w:sz="0" w:space="0" w:color="auto"/>
        <w:right w:val="none" w:sz="0" w:space="0" w:color="auto"/>
      </w:divBdr>
    </w:div>
    <w:div w:id="1091581419">
      <w:bodyDiv w:val="1"/>
      <w:marLeft w:val="0"/>
      <w:marRight w:val="0"/>
      <w:marTop w:val="0"/>
      <w:marBottom w:val="0"/>
      <w:divBdr>
        <w:top w:val="none" w:sz="0" w:space="0" w:color="auto"/>
        <w:left w:val="none" w:sz="0" w:space="0" w:color="auto"/>
        <w:bottom w:val="none" w:sz="0" w:space="0" w:color="auto"/>
        <w:right w:val="none" w:sz="0" w:space="0" w:color="auto"/>
      </w:divBdr>
    </w:div>
    <w:div w:id="1103378014">
      <w:bodyDiv w:val="1"/>
      <w:marLeft w:val="0"/>
      <w:marRight w:val="0"/>
      <w:marTop w:val="0"/>
      <w:marBottom w:val="0"/>
      <w:divBdr>
        <w:top w:val="none" w:sz="0" w:space="0" w:color="auto"/>
        <w:left w:val="none" w:sz="0" w:space="0" w:color="auto"/>
        <w:bottom w:val="none" w:sz="0" w:space="0" w:color="auto"/>
        <w:right w:val="none" w:sz="0" w:space="0" w:color="auto"/>
      </w:divBdr>
    </w:div>
    <w:div w:id="1104571210">
      <w:bodyDiv w:val="1"/>
      <w:marLeft w:val="0"/>
      <w:marRight w:val="0"/>
      <w:marTop w:val="0"/>
      <w:marBottom w:val="0"/>
      <w:divBdr>
        <w:top w:val="none" w:sz="0" w:space="0" w:color="auto"/>
        <w:left w:val="none" w:sz="0" w:space="0" w:color="auto"/>
        <w:bottom w:val="none" w:sz="0" w:space="0" w:color="auto"/>
        <w:right w:val="none" w:sz="0" w:space="0" w:color="auto"/>
      </w:divBdr>
    </w:div>
    <w:div w:id="1106316381">
      <w:bodyDiv w:val="1"/>
      <w:marLeft w:val="0"/>
      <w:marRight w:val="0"/>
      <w:marTop w:val="0"/>
      <w:marBottom w:val="0"/>
      <w:divBdr>
        <w:top w:val="none" w:sz="0" w:space="0" w:color="auto"/>
        <w:left w:val="none" w:sz="0" w:space="0" w:color="auto"/>
        <w:bottom w:val="none" w:sz="0" w:space="0" w:color="auto"/>
        <w:right w:val="none" w:sz="0" w:space="0" w:color="auto"/>
      </w:divBdr>
    </w:div>
    <w:div w:id="1120345735">
      <w:bodyDiv w:val="1"/>
      <w:marLeft w:val="0"/>
      <w:marRight w:val="0"/>
      <w:marTop w:val="0"/>
      <w:marBottom w:val="0"/>
      <w:divBdr>
        <w:top w:val="none" w:sz="0" w:space="0" w:color="auto"/>
        <w:left w:val="none" w:sz="0" w:space="0" w:color="auto"/>
        <w:bottom w:val="none" w:sz="0" w:space="0" w:color="auto"/>
        <w:right w:val="none" w:sz="0" w:space="0" w:color="auto"/>
      </w:divBdr>
    </w:div>
    <w:div w:id="1125003933">
      <w:bodyDiv w:val="1"/>
      <w:marLeft w:val="0"/>
      <w:marRight w:val="0"/>
      <w:marTop w:val="0"/>
      <w:marBottom w:val="0"/>
      <w:divBdr>
        <w:top w:val="none" w:sz="0" w:space="0" w:color="auto"/>
        <w:left w:val="none" w:sz="0" w:space="0" w:color="auto"/>
        <w:bottom w:val="none" w:sz="0" w:space="0" w:color="auto"/>
        <w:right w:val="none" w:sz="0" w:space="0" w:color="auto"/>
      </w:divBdr>
    </w:div>
    <w:div w:id="1127159695">
      <w:bodyDiv w:val="1"/>
      <w:marLeft w:val="0"/>
      <w:marRight w:val="0"/>
      <w:marTop w:val="0"/>
      <w:marBottom w:val="0"/>
      <w:divBdr>
        <w:top w:val="none" w:sz="0" w:space="0" w:color="auto"/>
        <w:left w:val="none" w:sz="0" w:space="0" w:color="auto"/>
        <w:bottom w:val="none" w:sz="0" w:space="0" w:color="auto"/>
        <w:right w:val="none" w:sz="0" w:space="0" w:color="auto"/>
      </w:divBdr>
    </w:div>
    <w:div w:id="1127697127">
      <w:bodyDiv w:val="1"/>
      <w:marLeft w:val="0"/>
      <w:marRight w:val="0"/>
      <w:marTop w:val="0"/>
      <w:marBottom w:val="0"/>
      <w:divBdr>
        <w:top w:val="none" w:sz="0" w:space="0" w:color="auto"/>
        <w:left w:val="none" w:sz="0" w:space="0" w:color="auto"/>
        <w:bottom w:val="none" w:sz="0" w:space="0" w:color="auto"/>
        <w:right w:val="none" w:sz="0" w:space="0" w:color="auto"/>
      </w:divBdr>
    </w:div>
    <w:div w:id="1134299928">
      <w:bodyDiv w:val="1"/>
      <w:marLeft w:val="0"/>
      <w:marRight w:val="0"/>
      <w:marTop w:val="0"/>
      <w:marBottom w:val="0"/>
      <w:divBdr>
        <w:top w:val="none" w:sz="0" w:space="0" w:color="auto"/>
        <w:left w:val="none" w:sz="0" w:space="0" w:color="auto"/>
        <w:bottom w:val="none" w:sz="0" w:space="0" w:color="auto"/>
        <w:right w:val="none" w:sz="0" w:space="0" w:color="auto"/>
      </w:divBdr>
    </w:div>
    <w:div w:id="1134908341">
      <w:bodyDiv w:val="1"/>
      <w:marLeft w:val="0"/>
      <w:marRight w:val="0"/>
      <w:marTop w:val="0"/>
      <w:marBottom w:val="0"/>
      <w:divBdr>
        <w:top w:val="none" w:sz="0" w:space="0" w:color="auto"/>
        <w:left w:val="none" w:sz="0" w:space="0" w:color="auto"/>
        <w:bottom w:val="none" w:sz="0" w:space="0" w:color="auto"/>
        <w:right w:val="none" w:sz="0" w:space="0" w:color="auto"/>
      </w:divBdr>
      <w:divsChild>
        <w:div w:id="24141514">
          <w:marLeft w:val="0"/>
          <w:marRight w:val="0"/>
          <w:marTop w:val="0"/>
          <w:marBottom w:val="0"/>
          <w:divBdr>
            <w:top w:val="none" w:sz="0" w:space="0" w:color="auto"/>
            <w:left w:val="none" w:sz="0" w:space="0" w:color="auto"/>
            <w:bottom w:val="none" w:sz="0" w:space="0" w:color="auto"/>
            <w:right w:val="none" w:sz="0" w:space="0" w:color="auto"/>
          </w:divBdr>
        </w:div>
        <w:div w:id="73089694">
          <w:marLeft w:val="0"/>
          <w:marRight w:val="0"/>
          <w:marTop w:val="0"/>
          <w:marBottom w:val="0"/>
          <w:divBdr>
            <w:top w:val="none" w:sz="0" w:space="0" w:color="auto"/>
            <w:left w:val="none" w:sz="0" w:space="0" w:color="auto"/>
            <w:bottom w:val="none" w:sz="0" w:space="0" w:color="auto"/>
            <w:right w:val="none" w:sz="0" w:space="0" w:color="auto"/>
          </w:divBdr>
        </w:div>
        <w:div w:id="137846600">
          <w:marLeft w:val="0"/>
          <w:marRight w:val="0"/>
          <w:marTop w:val="0"/>
          <w:marBottom w:val="0"/>
          <w:divBdr>
            <w:top w:val="none" w:sz="0" w:space="0" w:color="auto"/>
            <w:left w:val="none" w:sz="0" w:space="0" w:color="auto"/>
            <w:bottom w:val="none" w:sz="0" w:space="0" w:color="auto"/>
            <w:right w:val="none" w:sz="0" w:space="0" w:color="auto"/>
          </w:divBdr>
        </w:div>
        <w:div w:id="173543805">
          <w:marLeft w:val="0"/>
          <w:marRight w:val="0"/>
          <w:marTop w:val="0"/>
          <w:marBottom w:val="0"/>
          <w:divBdr>
            <w:top w:val="none" w:sz="0" w:space="0" w:color="auto"/>
            <w:left w:val="none" w:sz="0" w:space="0" w:color="auto"/>
            <w:bottom w:val="none" w:sz="0" w:space="0" w:color="auto"/>
            <w:right w:val="none" w:sz="0" w:space="0" w:color="auto"/>
          </w:divBdr>
        </w:div>
        <w:div w:id="270019285">
          <w:marLeft w:val="0"/>
          <w:marRight w:val="0"/>
          <w:marTop w:val="0"/>
          <w:marBottom w:val="0"/>
          <w:divBdr>
            <w:top w:val="none" w:sz="0" w:space="0" w:color="auto"/>
            <w:left w:val="none" w:sz="0" w:space="0" w:color="auto"/>
            <w:bottom w:val="none" w:sz="0" w:space="0" w:color="auto"/>
            <w:right w:val="none" w:sz="0" w:space="0" w:color="auto"/>
          </w:divBdr>
        </w:div>
        <w:div w:id="312679333">
          <w:marLeft w:val="0"/>
          <w:marRight w:val="0"/>
          <w:marTop w:val="0"/>
          <w:marBottom w:val="0"/>
          <w:divBdr>
            <w:top w:val="none" w:sz="0" w:space="0" w:color="auto"/>
            <w:left w:val="none" w:sz="0" w:space="0" w:color="auto"/>
            <w:bottom w:val="none" w:sz="0" w:space="0" w:color="auto"/>
            <w:right w:val="none" w:sz="0" w:space="0" w:color="auto"/>
          </w:divBdr>
        </w:div>
        <w:div w:id="480658362">
          <w:marLeft w:val="0"/>
          <w:marRight w:val="0"/>
          <w:marTop w:val="0"/>
          <w:marBottom w:val="0"/>
          <w:divBdr>
            <w:top w:val="none" w:sz="0" w:space="0" w:color="auto"/>
            <w:left w:val="none" w:sz="0" w:space="0" w:color="auto"/>
            <w:bottom w:val="none" w:sz="0" w:space="0" w:color="auto"/>
            <w:right w:val="none" w:sz="0" w:space="0" w:color="auto"/>
          </w:divBdr>
        </w:div>
        <w:div w:id="489446558">
          <w:marLeft w:val="0"/>
          <w:marRight w:val="0"/>
          <w:marTop w:val="0"/>
          <w:marBottom w:val="0"/>
          <w:divBdr>
            <w:top w:val="none" w:sz="0" w:space="0" w:color="auto"/>
            <w:left w:val="none" w:sz="0" w:space="0" w:color="auto"/>
            <w:bottom w:val="none" w:sz="0" w:space="0" w:color="auto"/>
            <w:right w:val="none" w:sz="0" w:space="0" w:color="auto"/>
          </w:divBdr>
        </w:div>
        <w:div w:id="495342652">
          <w:marLeft w:val="0"/>
          <w:marRight w:val="0"/>
          <w:marTop w:val="0"/>
          <w:marBottom w:val="0"/>
          <w:divBdr>
            <w:top w:val="none" w:sz="0" w:space="0" w:color="auto"/>
            <w:left w:val="none" w:sz="0" w:space="0" w:color="auto"/>
            <w:bottom w:val="none" w:sz="0" w:space="0" w:color="auto"/>
            <w:right w:val="none" w:sz="0" w:space="0" w:color="auto"/>
          </w:divBdr>
        </w:div>
        <w:div w:id="528222051">
          <w:marLeft w:val="0"/>
          <w:marRight w:val="0"/>
          <w:marTop w:val="0"/>
          <w:marBottom w:val="0"/>
          <w:divBdr>
            <w:top w:val="none" w:sz="0" w:space="0" w:color="auto"/>
            <w:left w:val="none" w:sz="0" w:space="0" w:color="auto"/>
            <w:bottom w:val="none" w:sz="0" w:space="0" w:color="auto"/>
            <w:right w:val="none" w:sz="0" w:space="0" w:color="auto"/>
          </w:divBdr>
        </w:div>
        <w:div w:id="643657981">
          <w:marLeft w:val="0"/>
          <w:marRight w:val="0"/>
          <w:marTop w:val="0"/>
          <w:marBottom w:val="0"/>
          <w:divBdr>
            <w:top w:val="none" w:sz="0" w:space="0" w:color="auto"/>
            <w:left w:val="none" w:sz="0" w:space="0" w:color="auto"/>
            <w:bottom w:val="none" w:sz="0" w:space="0" w:color="auto"/>
            <w:right w:val="none" w:sz="0" w:space="0" w:color="auto"/>
          </w:divBdr>
        </w:div>
        <w:div w:id="650788230">
          <w:marLeft w:val="0"/>
          <w:marRight w:val="0"/>
          <w:marTop w:val="0"/>
          <w:marBottom w:val="0"/>
          <w:divBdr>
            <w:top w:val="none" w:sz="0" w:space="0" w:color="auto"/>
            <w:left w:val="none" w:sz="0" w:space="0" w:color="auto"/>
            <w:bottom w:val="none" w:sz="0" w:space="0" w:color="auto"/>
            <w:right w:val="none" w:sz="0" w:space="0" w:color="auto"/>
          </w:divBdr>
        </w:div>
        <w:div w:id="670179433">
          <w:marLeft w:val="0"/>
          <w:marRight w:val="0"/>
          <w:marTop w:val="0"/>
          <w:marBottom w:val="0"/>
          <w:divBdr>
            <w:top w:val="none" w:sz="0" w:space="0" w:color="auto"/>
            <w:left w:val="none" w:sz="0" w:space="0" w:color="auto"/>
            <w:bottom w:val="none" w:sz="0" w:space="0" w:color="auto"/>
            <w:right w:val="none" w:sz="0" w:space="0" w:color="auto"/>
          </w:divBdr>
        </w:div>
        <w:div w:id="706873007">
          <w:marLeft w:val="0"/>
          <w:marRight w:val="0"/>
          <w:marTop w:val="0"/>
          <w:marBottom w:val="0"/>
          <w:divBdr>
            <w:top w:val="none" w:sz="0" w:space="0" w:color="auto"/>
            <w:left w:val="none" w:sz="0" w:space="0" w:color="auto"/>
            <w:bottom w:val="none" w:sz="0" w:space="0" w:color="auto"/>
            <w:right w:val="none" w:sz="0" w:space="0" w:color="auto"/>
          </w:divBdr>
        </w:div>
        <w:div w:id="710958121">
          <w:marLeft w:val="0"/>
          <w:marRight w:val="0"/>
          <w:marTop w:val="0"/>
          <w:marBottom w:val="0"/>
          <w:divBdr>
            <w:top w:val="none" w:sz="0" w:space="0" w:color="auto"/>
            <w:left w:val="none" w:sz="0" w:space="0" w:color="auto"/>
            <w:bottom w:val="none" w:sz="0" w:space="0" w:color="auto"/>
            <w:right w:val="none" w:sz="0" w:space="0" w:color="auto"/>
          </w:divBdr>
        </w:div>
        <w:div w:id="782309330">
          <w:marLeft w:val="0"/>
          <w:marRight w:val="0"/>
          <w:marTop w:val="0"/>
          <w:marBottom w:val="0"/>
          <w:divBdr>
            <w:top w:val="none" w:sz="0" w:space="0" w:color="auto"/>
            <w:left w:val="none" w:sz="0" w:space="0" w:color="auto"/>
            <w:bottom w:val="none" w:sz="0" w:space="0" w:color="auto"/>
            <w:right w:val="none" w:sz="0" w:space="0" w:color="auto"/>
          </w:divBdr>
        </w:div>
        <w:div w:id="785083066">
          <w:marLeft w:val="0"/>
          <w:marRight w:val="0"/>
          <w:marTop w:val="0"/>
          <w:marBottom w:val="0"/>
          <w:divBdr>
            <w:top w:val="none" w:sz="0" w:space="0" w:color="auto"/>
            <w:left w:val="none" w:sz="0" w:space="0" w:color="auto"/>
            <w:bottom w:val="none" w:sz="0" w:space="0" w:color="auto"/>
            <w:right w:val="none" w:sz="0" w:space="0" w:color="auto"/>
          </w:divBdr>
        </w:div>
        <w:div w:id="815879934">
          <w:marLeft w:val="0"/>
          <w:marRight w:val="0"/>
          <w:marTop w:val="0"/>
          <w:marBottom w:val="0"/>
          <w:divBdr>
            <w:top w:val="none" w:sz="0" w:space="0" w:color="auto"/>
            <w:left w:val="none" w:sz="0" w:space="0" w:color="auto"/>
            <w:bottom w:val="none" w:sz="0" w:space="0" w:color="auto"/>
            <w:right w:val="none" w:sz="0" w:space="0" w:color="auto"/>
          </w:divBdr>
        </w:div>
        <w:div w:id="902446706">
          <w:marLeft w:val="0"/>
          <w:marRight w:val="0"/>
          <w:marTop w:val="0"/>
          <w:marBottom w:val="0"/>
          <w:divBdr>
            <w:top w:val="none" w:sz="0" w:space="0" w:color="auto"/>
            <w:left w:val="none" w:sz="0" w:space="0" w:color="auto"/>
            <w:bottom w:val="none" w:sz="0" w:space="0" w:color="auto"/>
            <w:right w:val="none" w:sz="0" w:space="0" w:color="auto"/>
          </w:divBdr>
        </w:div>
        <w:div w:id="908612502">
          <w:marLeft w:val="0"/>
          <w:marRight w:val="0"/>
          <w:marTop w:val="0"/>
          <w:marBottom w:val="0"/>
          <w:divBdr>
            <w:top w:val="none" w:sz="0" w:space="0" w:color="auto"/>
            <w:left w:val="none" w:sz="0" w:space="0" w:color="auto"/>
            <w:bottom w:val="none" w:sz="0" w:space="0" w:color="auto"/>
            <w:right w:val="none" w:sz="0" w:space="0" w:color="auto"/>
          </w:divBdr>
        </w:div>
        <w:div w:id="1017585990">
          <w:marLeft w:val="0"/>
          <w:marRight w:val="0"/>
          <w:marTop w:val="0"/>
          <w:marBottom w:val="0"/>
          <w:divBdr>
            <w:top w:val="none" w:sz="0" w:space="0" w:color="auto"/>
            <w:left w:val="none" w:sz="0" w:space="0" w:color="auto"/>
            <w:bottom w:val="none" w:sz="0" w:space="0" w:color="auto"/>
            <w:right w:val="none" w:sz="0" w:space="0" w:color="auto"/>
          </w:divBdr>
        </w:div>
        <w:div w:id="1102845847">
          <w:marLeft w:val="0"/>
          <w:marRight w:val="0"/>
          <w:marTop w:val="0"/>
          <w:marBottom w:val="0"/>
          <w:divBdr>
            <w:top w:val="none" w:sz="0" w:space="0" w:color="auto"/>
            <w:left w:val="none" w:sz="0" w:space="0" w:color="auto"/>
            <w:bottom w:val="none" w:sz="0" w:space="0" w:color="auto"/>
            <w:right w:val="none" w:sz="0" w:space="0" w:color="auto"/>
          </w:divBdr>
        </w:div>
        <w:div w:id="1109815271">
          <w:marLeft w:val="0"/>
          <w:marRight w:val="0"/>
          <w:marTop w:val="0"/>
          <w:marBottom w:val="0"/>
          <w:divBdr>
            <w:top w:val="none" w:sz="0" w:space="0" w:color="auto"/>
            <w:left w:val="none" w:sz="0" w:space="0" w:color="auto"/>
            <w:bottom w:val="none" w:sz="0" w:space="0" w:color="auto"/>
            <w:right w:val="none" w:sz="0" w:space="0" w:color="auto"/>
          </w:divBdr>
        </w:div>
        <w:div w:id="1166365759">
          <w:marLeft w:val="0"/>
          <w:marRight w:val="0"/>
          <w:marTop w:val="0"/>
          <w:marBottom w:val="0"/>
          <w:divBdr>
            <w:top w:val="none" w:sz="0" w:space="0" w:color="auto"/>
            <w:left w:val="none" w:sz="0" w:space="0" w:color="auto"/>
            <w:bottom w:val="none" w:sz="0" w:space="0" w:color="auto"/>
            <w:right w:val="none" w:sz="0" w:space="0" w:color="auto"/>
          </w:divBdr>
        </w:div>
        <w:div w:id="1243107130">
          <w:marLeft w:val="0"/>
          <w:marRight w:val="0"/>
          <w:marTop w:val="0"/>
          <w:marBottom w:val="0"/>
          <w:divBdr>
            <w:top w:val="none" w:sz="0" w:space="0" w:color="auto"/>
            <w:left w:val="none" w:sz="0" w:space="0" w:color="auto"/>
            <w:bottom w:val="none" w:sz="0" w:space="0" w:color="auto"/>
            <w:right w:val="none" w:sz="0" w:space="0" w:color="auto"/>
          </w:divBdr>
        </w:div>
        <w:div w:id="1492404788">
          <w:marLeft w:val="0"/>
          <w:marRight w:val="0"/>
          <w:marTop w:val="0"/>
          <w:marBottom w:val="0"/>
          <w:divBdr>
            <w:top w:val="none" w:sz="0" w:space="0" w:color="auto"/>
            <w:left w:val="none" w:sz="0" w:space="0" w:color="auto"/>
            <w:bottom w:val="none" w:sz="0" w:space="0" w:color="auto"/>
            <w:right w:val="none" w:sz="0" w:space="0" w:color="auto"/>
          </w:divBdr>
        </w:div>
        <w:div w:id="1512599808">
          <w:marLeft w:val="0"/>
          <w:marRight w:val="0"/>
          <w:marTop w:val="0"/>
          <w:marBottom w:val="0"/>
          <w:divBdr>
            <w:top w:val="none" w:sz="0" w:space="0" w:color="auto"/>
            <w:left w:val="none" w:sz="0" w:space="0" w:color="auto"/>
            <w:bottom w:val="none" w:sz="0" w:space="0" w:color="auto"/>
            <w:right w:val="none" w:sz="0" w:space="0" w:color="auto"/>
          </w:divBdr>
        </w:div>
        <w:div w:id="1557350914">
          <w:marLeft w:val="0"/>
          <w:marRight w:val="0"/>
          <w:marTop w:val="0"/>
          <w:marBottom w:val="0"/>
          <w:divBdr>
            <w:top w:val="none" w:sz="0" w:space="0" w:color="auto"/>
            <w:left w:val="none" w:sz="0" w:space="0" w:color="auto"/>
            <w:bottom w:val="none" w:sz="0" w:space="0" w:color="auto"/>
            <w:right w:val="none" w:sz="0" w:space="0" w:color="auto"/>
          </w:divBdr>
        </w:div>
        <w:div w:id="1561936495">
          <w:marLeft w:val="0"/>
          <w:marRight w:val="0"/>
          <w:marTop w:val="0"/>
          <w:marBottom w:val="0"/>
          <w:divBdr>
            <w:top w:val="none" w:sz="0" w:space="0" w:color="auto"/>
            <w:left w:val="none" w:sz="0" w:space="0" w:color="auto"/>
            <w:bottom w:val="none" w:sz="0" w:space="0" w:color="auto"/>
            <w:right w:val="none" w:sz="0" w:space="0" w:color="auto"/>
          </w:divBdr>
        </w:div>
        <w:div w:id="1694646332">
          <w:marLeft w:val="0"/>
          <w:marRight w:val="0"/>
          <w:marTop w:val="0"/>
          <w:marBottom w:val="0"/>
          <w:divBdr>
            <w:top w:val="none" w:sz="0" w:space="0" w:color="auto"/>
            <w:left w:val="none" w:sz="0" w:space="0" w:color="auto"/>
            <w:bottom w:val="none" w:sz="0" w:space="0" w:color="auto"/>
            <w:right w:val="none" w:sz="0" w:space="0" w:color="auto"/>
          </w:divBdr>
        </w:div>
        <w:div w:id="1750537118">
          <w:marLeft w:val="0"/>
          <w:marRight w:val="0"/>
          <w:marTop w:val="0"/>
          <w:marBottom w:val="0"/>
          <w:divBdr>
            <w:top w:val="none" w:sz="0" w:space="0" w:color="auto"/>
            <w:left w:val="none" w:sz="0" w:space="0" w:color="auto"/>
            <w:bottom w:val="none" w:sz="0" w:space="0" w:color="auto"/>
            <w:right w:val="none" w:sz="0" w:space="0" w:color="auto"/>
          </w:divBdr>
        </w:div>
        <w:div w:id="1754548713">
          <w:marLeft w:val="0"/>
          <w:marRight w:val="0"/>
          <w:marTop w:val="0"/>
          <w:marBottom w:val="0"/>
          <w:divBdr>
            <w:top w:val="none" w:sz="0" w:space="0" w:color="auto"/>
            <w:left w:val="none" w:sz="0" w:space="0" w:color="auto"/>
            <w:bottom w:val="none" w:sz="0" w:space="0" w:color="auto"/>
            <w:right w:val="none" w:sz="0" w:space="0" w:color="auto"/>
          </w:divBdr>
        </w:div>
        <w:div w:id="1926257515">
          <w:marLeft w:val="0"/>
          <w:marRight w:val="0"/>
          <w:marTop w:val="0"/>
          <w:marBottom w:val="0"/>
          <w:divBdr>
            <w:top w:val="none" w:sz="0" w:space="0" w:color="auto"/>
            <w:left w:val="none" w:sz="0" w:space="0" w:color="auto"/>
            <w:bottom w:val="none" w:sz="0" w:space="0" w:color="auto"/>
            <w:right w:val="none" w:sz="0" w:space="0" w:color="auto"/>
          </w:divBdr>
        </w:div>
        <w:div w:id="1983998737">
          <w:marLeft w:val="0"/>
          <w:marRight w:val="0"/>
          <w:marTop w:val="0"/>
          <w:marBottom w:val="0"/>
          <w:divBdr>
            <w:top w:val="none" w:sz="0" w:space="0" w:color="auto"/>
            <w:left w:val="none" w:sz="0" w:space="0" w:color="auto"/>
            <w:bottom w:val="none" w:sz="0" w:space="0" w:color="auto"/>
            <w:right w:val="none" w:sz="0" w:space="0" w:color="auto"/>
          </w:divBdr>
        </w:div>
        <w:div w:id="2036733694">
          <w:marLeft w:val="0"/>
          <w:marRight w:val="0"/>
          <w:marTop w:val="0"/>
          <w:marBottom w:val="0"/>
          <w:divBdr>
            <w:top w:val="none" w:sz="0" w:space="0" w:color="auto"/>
            <w:left w:val="none" w:sz="0" w:space="0" w:color="auto"/>
            <w:bottom w:val="none" w:sz="0" w:space="0" w:color="auto"/>
            <w:right w:val="none" w:sz="0" w:space="0" w:color="auto"/>
          </w:divBdr>
        </w:div>
        <w:div w:id="2082480234">
          <w:marLeft w:val="0"/>
          <w:marRight w:val="0"/>
          <w:marTop w:val="0"/>
          <w:marBottom w:val="0"/>
          <w:divBdr>
            <w:top w:val="none" w:sz="0" w:space="0" w:color="auto"/>
            <w:left w:val="none" w:sz="0" w:space="0" w:color="auto"/>
            <w:bottom w:val="none" w:sz="0" w:space="0" w:color="auto"/>
            <w:right w:val="none" w:sz="0" w:space="0" w:color="auto"/>
          </w:divBdr>
        </w:div>
        <w:div w:id="2133553710">
          <w:marLeft w:val="0"/>
          <w:marRight w:val="0"/>
          <w:marTop w:val="0"/>
          <w:marBottom w:val="0"/>
          <w:divBdr>
            <w:top w:val="none" w:sz="0" w:space="0" w:color="auto"/>
            <w:left w:val="none" w:sz="0" w:space="0" w:color="auto"/>
            <w:bottom w:val="none" w:sz="0" w:space="0" w:color="auto"/>
            <w:right w:val="none" w:sz="0" w:space="0" w:color="auto"/>
          </w:divBdr>
        </w:div>
      </w:divsChild>
    </w:div>
    <w:div w:id="1137142575">
      <w:bodyDiv w:val="1"/>
      <w:marLeft w:val="0"/>
      <w:marRight w:val="0"/>
      <w:marTop w:val="0"/>
      <w:marBottom w:val="0"/>
      <w:divBdr>
        <w:top w:val="none" w:sz="0" w:space="0" w:color="auto"/>
        <w:left w:val="none" w:sz="0" w:space="0" w:color="auto"/>
        <w:bottom w:val="none" w:sz="0" w:space="0" w:color="auto"/>
        <w:right w:val="none" w:sz="0" w:space="0" w:color="auto"/>
      </w:divBdr>
    </w:div>
    <w:div w:id="1140226481">
      <w:bodyDiv w:val="1"/>
      <w:marLeft w:val="0"/>
      <w:marRight w:val="0"/>
      <w:marTop w:val="0"/>
      <w:marBottom w:val="0"/>
      <w:divBdr>
        <w:top w:val="none" w:sz="0" w:space="0" w:color="auto"/>
        <w:left w:val="none" w:sz="0" w:space="0" w:color="auto"/>
        <w:bottom w:val="none" w:sz="0" w:space="0" w:color="auto"/>
        <w:right w:val="none" w:sz="0" w:space="0" w:color="auto"/>
      </w:divBdr>
    </w:div>
    <w:div w:id="1156259364">
      <w:bodyDiv w:val="1"/>
      <w:marLeft w:val="0"/>
      <w:marRight w:val="0"/>
      <w:marTop w:val="0"/>
      <w:marBottom w:val="0"/>
      <w:divBdr>
        <w:top w:val="none" w:sz="0" w:space="0" w:color="auto"/>
        <w:left w:val="none" w:sz="0" w:space="0" w:color="auto"/>
        <w:bottom w:val="none" w:sz="0" w:space="0" w:color="auto"/>
        <w:right w:val="none" w:sz="0" w:space="0" w:color="auto"/>
      </w:divBdr>
    </w:div>
    <w:div w:id="1161241140">
      <w:bodyDiv w:val="1"/>
      <w:marLeft w:val="0"/>
      <w:marRight w:val="0"/>
      <w:marTop w:val="0"/>
      <w:marBottom w:val="0"/>
      <w:divBdr>
        <w:top w:val="none" w:sz="0" w:space="0" w:color="auto"/>
        <w:left w:val="none" w:sz="0" w:space="0" w:color="auto"/>
        <w:bottom w:val="none" w:sz="0" w:space="0" w:color="auto"/>
        <w:right w:val="none" w:sz="0" w:space="0" w:color="auto"/>
      </w:divBdr>
    </w:div>
    <w:div w:id="1165780019">
      <w:bodyDiv w:val="1"/>
      <w:marLeft w:val="0"/>
      <w:marRight w:val="0"/>
      <w:marTop w:val="0"/>
      <w:marBottom w:val="0"/>
      <w:divBdr>
        <w:top w:val="none" w:sz="0" w:space="0" w:color="auto"/>
        <w:left w:val="none" w:sz="0" w:space="0" w:color="auto"/>
        <w:bottom w:val="none" w:sz="0" w:space="0" w:color="auto"/>
        <w:right w:val="none" w:sz="0" w:space="0" w:color="auto"/>
      </w:divBdr>
    </w:div>
    <w:div w:id="1166436082">
      <w:bodyDiv w:val="1"/>
      <w:marLeft w:val="0"/>
      <w:marRight w:val="0"/>
      <w:marTop w:val="0"/>
      <w:marBottom w:val="0"/>
      <w:divBdr>
        <w:top w:val="none" w:sz="0" w:space="0" w:color="auto"/>
        <w:left w:val="none" w:sz="0" w:space="0" w:color="auto"/>
        <w:bottom w:val="none" w:sz="0" w:space="0" w:color="auto"/>
        <w:right w:val="none" w:sz="0" w:space="0" w:color="auto"/>
      </w:divBdr>
    </w:div>
    <w:div w:id="1170172008">
      <w:bodyDiv w:val="1"/>
      <w:marLeft w:val="0"/>
      <w:marRight w:val="0"/>
      <w:marTop w:val="0"/>
      <w:marBottom w:val="0"/>
      <w:divBdr>
        <w:top w:val="none" w:sz="0" w:space="0" w:color="auto"/>
        <w:left w:val="none" w:sz="0" w:space="0" w:color="auto"/>
        <w:bottom w:val="none" w:sz="0" w:space="0" w:color="auto"/>
        <w:right w:val="none" w:sz="0" w:space="0" w:color="auto"/>
      </w:divBdr>
    </w:div>
    <w:div w:id="1176188812">
      <w:bodyDiv w:val="1"/>
      <w:marLeft w:val="0"/>
      <w:marRight w:val="0"/>
      <w:marTop w:val="0"/>
      <w:marBottom w:val="0"/>
      <w:divBdr>
        <w:top w:val="none" w:sz="0" w:space="0" w:color="auto"/>
        <w:left w:val="none" w:sz="0" w:space="0" w:color="auto"/>
        <w:bottom w:val="none" w:sz="0" w:space="0" w:color="auto"/>
        <w:right w:val="none" w:sz="0" w:space="0" w:color="auto"/>
      </w:divBdr>
    </w:div>
    <w:div w:id="1177572406">
      <w:bodyDiv w:val="1"/>
      <w:marLeft w:val="0"/>
      <w:marRight w:val="0"/>
      <w:marTop w:val="0"/>
      <w:marBottom w:val="0"/>
      <w:divBdr>
        <w:top w:val="none" w:sz="0" w:space="0" w:color="auto"/>
        <w:left w:val="none" w:sz="0" w:space="0" w:color="auto"/>
        <w:bottom w:val="none" w:sz="0" w:space="0" w:color="auto"/>
        <w:right w:val="none" w:sz="0" w:space="0" w:color="auto"/>
      </w:divBdr>
    </w:div>
    <w:div w:id="1180924764">
      <w:bodyDiv w:val="1"/>
      <w:marLeft w:val="0"/>
      <w:marRight w:val="0"/>
      <w:marTop w:val="0"/>
      <w:marBottom w:val="0"/>
      <w:divBdr>
        <w:top w:val="none" w:sz="0" w:space="0" w:color="auto"/>
        <w:left w:val="none" w:sz="0" w:space="0" w:color="auto"/>
        <w:bottom w:val="none" w:sz="0" w:space="0" w:color="auto"/>
        <w:right w:val="none" w:sz="0" w:space="0" w:color="auto"/>
      </w:divBdr>
    </w:div>
    <w:div w:id="1198851997">
      <w:bodyDiv w:val="1"/>
      <w:marLeft w:val="0"/>
      <w:marRight w:val="0"/>
      <w:marTop w:val="0"/>
      <w:marBottom w:val="0"/>
      <w:divBdr>
        <w:top w:val="none" w:sz="0" w:space="0" w:color="auto"/>
        <w:left w:val="none" w:sz="0" w:space="0" w:color="auto"/>
        <w:bottom w:val="none" w:sz="0" w:space="0" w:color="auto"/>
        <w:right w:val="none" w:sz="0" w:space="0" w:color="auto"/>
      </w:divBdr>
    </w:div>
    <w:div w:id="1202933787">
      <w:bodyDiv w:val="1"/>
      <w:marLeft w:val="0"/>
      <w:marRight w:val="0"/>
      <w:marTop w:val="0"/>
      <w:marBottom w:val="0"/>
      <w:divBdr>
        <w:top w:val="none" w:sz="0" w:space="0" w:color="auto"/>
        <w:left w:val="none" w:sz="0" w:space="0" w:color="auto"/>
        <w:bottom w:val="none" w:sz="0" w:space="0" w:color="auto"/>
        <w:right w:val="none" w:sz="0" w:space="0" w:color="auto"/>
      </w:divBdr>
    </w:div>
    <w:div w:id="1209609687">
      <w:bodyDiv w:val="1"/>
      <w:marLeft w:val="0"/>
      <w:marRight w:val="0"/>
      <w:marTop w:val="0"/>
      <w:marBottom w:val="0"/>
      <w:divBdr>
        <w:top w:val="none" w:sz="0" w:space="0" w:color="auto"/>
        <w:left w:val="none" w:sz="0" w:space="0" w:color="auto"/>
        <w:bottom w:val="none" w:sz="0" w:space="0" w:color="auto"/>
        <w:right w:val="none" w:sz="0" w:space="0" w:color="auto"/>
      </w:divBdr>
    </w:div>
    <w:div w:id="1214459878">
      <w:bodyDiv w:val="1"/>
      <w:marLeft w:val="0"/>
      <w:marRight w:val="0"/>
      <w:marTop w:val="0"/>
      <w:marBottom w:val="0"/>
      <w:divBdr>
        <w:top w:val="none" w:sz="0" w:space="0" w:color="auto"/>
        <w:left w:val="none" w:sz="0" w:space="0" w:color="auto"/>
        <w:bottom w:val="none" w:sz="0" w:space="0" w:color="auto"/>
        <w:right w:val="none" w:sz="0" w:space="0" w:color="auto"/>
      </w:divBdr>
    </w:div>
    <w:div w:id="1223105126">
      <w:bodyDiv w:val="1"/>
      <w:marLeft w:val="0"/>
      <w:marRight w:val="0"/>
      <w:marTop w:val="0"/>
      <w:marBottom w:val="0"/>
      <w:divBdr>
        <w:top w:val="none" w:sz="0" w:space="0" w:color="auto"/>
        <w:left w:val="none" w:sz="0" w:space="0" w:color="auto"/>
        <w:bottom w:val="none" w:sz="0" w:space="0" w:color="auto"/>
        <w:right w:val="none" w:sz="0" w:space="0" w:color="auto"/>
      </w:divBdr>
    </w:div>
    <w:div w:id="1226910280">
      <w:bodyDiv w:val="1"/>
      <w:marLeft w:val="0"/>
      <w:marRight w:val="0"/>
      <w:marTop w:val="0"/>
      <w:marBottom w:val="0"/>
      <w:divBdr>
        <w:top w:val="none" w:sz="0" w:space="0" w:color="auto"/>
        <w:left w:val="none" w:sz="0" w:space="0" w:color="auto"/>
        <w:bottom w:val="none" w:sz="0" w:space="0" w:color="auto"/>
        <w:right w:val="none" w:sz="0" w:space="0" w:color="auto"/>
      </w:divBdr>
    </w:div>
    <w:div w:id="1234048450">
      <w:bodyDiv w:val="1"/>
      <w:marLeft w:val="0"/>
      <w:marRight w:val="0"/>
      <w:marTop w:val="0"/>
      <w:marBottom w:val="0"/>
      <w:divBdr>
        <w:top w:val="none" w:sz="0" w:space="0" w:color="auto"/>
        <w:left w:val="none" w:sz="0" w:space="0" w:color="auto"/>
        <w:bottom w:val="none" w:sz="0" w:space="0" w:color="auto"/>
        <w:right w:val="none" w:sz="0" w:space="0" w:color="auto"/>
      </w:divBdr>
    </w:div>
    <w:div w:id="1237519221">
      <w:bodyDiv w:val="1"/>
      <w:marLeft w:val="0"/>
      <w:marRight w:val="0"/>
      <w:marTop w:val="0"/>
      <w:marBottom w:val="0"/>
      <w:divBdr>
        <w:top w:val="none" w:sz="0" w:space="0" w:color="auto"/>
        <w:left w:val="none" w:sz="0" w:space="0" w:color="auto"/>
        <w:bottom w:val="none" w:sz="0" w:space="0" w:color="auto"/>
        <w:right w:val="none" w:sz="0" w:space="0" w:color="auto"/>
      </w:divBdr>
      <w:divsChild>
        <w:div w:id="175198628">
          <w:marLeft w:val="0"/>
          <w:marRight w:val="0"/>
          <w:marTop w:val="0"/>
          <w:marBottom w:val="0"/>
          <w:divBdr>
            <w:top w:val="none" w:sz="0" w:space="0" w:color="auto"/>
            <w:left w:val="none" w:sz="0" w:space="0" w:color="auto"/>
            <w:bottom w:val="none" w:sz="0" w:space="0" w:color="auto"/>
            <w:right w:val="none" w:sz="0" w:space="0" w:color="auto"/>
          </w:divBdr>
          <w:divsChild>
            <w:div w:id="647174663">
              <w:marLeft w:val="0"/>
              <w:marRight w:val="0"/>
              <w:marTop w:val="0"/>
              <w:marBottom w:val="0"/>
              <w:divBdr>
                <w:top w:val="none" w:sz="0" w:space="0" w:color="auto"/>
                <w:left w:val="none" w:sz="0" w:space="0" w:color="auto"/>
                <w:bottom w:val="none" w:sz="0" w:space="0" w:color="auto"/>
                <w:right w:val="none" w:sz="0" w:space="0" w:color="auto"/>
              </w:divBdr>
            </w:div>
            <w:div w:id="1844322260">
              <w:marLeft w:val="150"/>
              <w:marRight w:val="0"/>
              <w:marTop w:val="0"/>
              <w:marBottom w:val="0"/>
              <w:divBdr>
                <w:top w:val="none" w:sz="0" w:space="0" w:color="auto"/>
                <w:left w:val="none" w:sz="0" w:space="0" w:color="auto"/>
                <w:bottom w:val="none" w:sz="0" w:space="0" w:color="auto"/>
                <w:right w:val="none" w:sz="0" w:space="0" w:color="auto"/>
              </w:divBdr>
              <w:divsChild>
                <w:div w:id="161160994">
                  <w:marLeft w:val="0"/>
                  <w:marRight w:val="0"/>
                  <w:marTop w:val="0"/>
                  <w:marBottom w:val="0"/>
                  <w:divBdr>
                    <w:top w:val="none" w:sz="0" w:space="0" w:color="auto"/>
                    <w:left w:val="none" w:sz="0" w:space="0" w:color="auto"/>
                    <w:bottom w:val="none" w:sz="0" w:space="0" w:color="auto"/>
                    <w:right w:val="none" w:sz="0" w:space="0" w:color="auto"/>
                  </w:divBdr>
                  <w:divsChild>
                    <w:div w:id="1699357939">
                      <w:marLeft w:val="-18913"/>
                      <w:marRight w:val="0"/>
                      <w:marTop w:val="0"/>
                      <w:marBottom w:val="0"/>
                      <w:divBdr>
                        <w:top w:val="none" w:sz="0" w:space="0" w:color="auto"/>
                        <w:left w:val="none" w:sz="0" w:space="0" w:color="auto"/>
                        <w:bottom w:val="none" w:sz="0" w:space="0" w:color="auto"/>
                        <w:right w:val="none" w:sz="0" w:space="0" w:color="auto"/>
                      </w:divBdr>
                      <w:divsChild>
                        <w:div w:id="445271902">
                          <w:marLeft w:val="0"/>
                          <w:marRight w:val="0"/>
                          <w:marTop w:val="0"/>
                          <w:marBottom w:val="0"/>
                          <w:divBdr>
                            <w:top w:val="none" w:sz="0" w:space="0" w:color="auto"/>
                            <w:left w:val="none" w:sz="0" w:space="0" w:color="auto"/>
                            <w:bottom w:val="none" w:sz="0" w:space="0" w:color="auto"/>
                            <w:right w:val="none" w:sz="0" w:space="0" w:color="auto"/>
                          </w:divBdr>
                          <w:divsChild>
                            <w:div w:id="728503308">
                              <w:marLeft w:val="0"/>
                              <w:marRight w:val="0"/>
                              <w:marTop w:val="0"/>
                              <w:marBottom w:val="0"/>
                              <w:divBdr>
                                <w:top w:val="none" w:sz="0" w:space="0" w:color="auto"/>
                                <w:left w:val="none" w:sz="0" w:space="0" w:color="auto"/>
                                <w:bottom w:val="none" w:sz="0" w:space="0" w:color="auto"/>
                                <w:right w:val="none" w:sz="0" w:space="0" w:color="auto"/>
                              </w:divBdr>
                              <w:divsChild>
                                <w:div w:id="15526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4027955">
      <w:bodyDiv w:val="1"/>
      <w:marLeft w:val="0"/>
      <w:marRight w:val="0"/>
      <w:marTop w:val="0"/>
      <w:marBottom w:val="0"/>
      <w:divBdr>
        <w:top w:val="none" w:sz="0" w:space="0" w:color="auto"/>
        <w:left w:val="none" w:sz="0" w:space="0" w:color="auto"/>
        <w:bottom w:val="none" w:sz="0" w:space="0" w:color="auto"/>
        <w:right w:val="none" w:sz="0" w:space="0" w:color="auto"/>
      </w:divBdr>
    </w:div>
    <w:div w:id="1247231960">
      <w:bodyDiv w:val="1"/>
      <w:marLeft w:val="0"/>
      <w:marRight w:val="0"/>
      <w:marTop w:val="0"/>
      <w:marBottom w:val="0"/>
      <w:divBdr>
        <w:top w:val="none" w:sz="0" w:space="0" w:color="auto"/>
        <w:left w:val="none" w:sz="0" w:space="0" w:color="auto"/>
        <w:bottom w:val="none" w:sz="0" w:space="0" w:color="auto"/>
        <w:right w:val="none" w:sz="0" w:space="0" w:color="auto"/>
      </w:divBdr>
      <w:divsChild>
        <w:div w:id="281162">
          <w:marLeft w:val="0"/>
          <w:marRight w:val="0"/>
          <w:marTop w:val="0"/>
          <w:marBottom w:val="0"/>
          <w:divBdr>
            <w:top w:val="none" w:sz="0" w:space="0" w:color="auto"/>
            <w:left w:val="none" w:sz="0" w:space="0" w:color="auto"/>
            <w:bottom w:val="none" w:sz="0" w:space="0" w:color="auto"/>
            <w:right w:val="none" w:sz="0" w:space="0" w:color="auto"/>
          </w:divBdr>
        </w:div>
        <w:div w:id="57410788">
          <w:marLeft w:val="0"/>
          <w:marRight w:val="0"/>
          <w:marTop w:val="0"/>
          <w:marBottom w:val="0"/>
          <w:divBdr>
            <w:top w:val="none" w:sz="0" w:space="0" w:color="auto"/>
            <w:left w:val="none" w:sz="0" w:space="0" w:color="auto"/>
            <w:bottom w:val="none" w:sz="0" w:space="0" w:color="auto"/>
            <w:right w:val="none" w:sz="0" w:space="0" w:color="auto"/>
          </w:divBdr>
        </w:div>
        <w:div w:id="120390237">
          <w:marLeft w:val="0"/>
          <w:marRight w:val="0"/>
          <w:marTop w:val="0"/>
          <w:marBottom w:val="0"/>
          <w:divBdr>
            <w:top w:val="none" w:sz="0" w:space="0" w:color="auto"/>
            <w:left w:val="none" w:sz="0" w:space="0" w:color="auto"/>
            <w:bottom w:val="none" w:sz="0" w:space="0" w:color="auto"/>
            <w:right w:val="none" w:sz="0" w:space="0" w:color="auto"/>
          </w:divBdr>
        </w:div>
        <w:div w:id="172427035">
          <w:marLeft w:val="0"/>
          <w:marRight w:val="0"/>
          <w:marTop w:val="0"/>
          <w:marBottom w:val="0"/>
          <w:divBdr>
            <w:top w:val="none" w:sz="0" w:space="0" w:color="auto"/>
            <w:left w:val="none" w:sz="0" w:space="0" w:color="auto"/>
            <w:bottom w:val="none" w:sz="0" w:space="0" w:color="auto"/>
            <w:right w:val="none" w:sz="0" w:space="0" w:color="auto"/>
          </w:divBdr>
        </w:div>
        <w:div w:id="237643259">
          <w:marLeft w:val="0"/>
          <w:marRight w:val="0"/>
          <w:marTop w:val="0"/>
          <w:marBottom w:val="0"/>
          <w:divBdr>
            <w:top w:val="none" w:sz="0" w:space="0" w:color="auto"/>
            <w:left w:val="none" w:sz="0" w:space="0" w:color="auto"/>
            <w:bottom w:val="none" w:sz="0" w:space="0" w:color="auto"/>
            <w:right w:val="none" w:sz="0" w:space="0" w:color="auto"/>
          </w:divBdr>
        </w:div>
        <w:div w:id="266623027">
          <w:marLeft w:val="0"/>
          <w:marRight w:val="0"/>
          <w:marTop w:val="0"/>
          <w:marBottom w:val="0"/>
          <w:divBdr>
            <w:top w:val="none" w:sz="0" w:space="0" w:color="auto"/>
            <w:left w:val="none" w:sz="0" w:space="0" w:color="auto"/>
            <w:bottom w:val="none" w:sz="0" w:space="0" w:color="auto"/>
            <w:right w:val="none" w:sz="0" w:space="0" w:color="auto"/>
          </w:divBdr>
        </w:div>
        <w:div w:id="267353918">
          <w:marLeft w:val="0"/>
          <w:marRight w:val="0"/>
          <w:marTop w:val="0"/>
          <w:marBottom w:val="0"/>
          <w:divBdr>
            <w:top w:val="none" w:sz="0" w:space="0" w:color="auto"/>
            <w:left w:val="none" w:sz="0" w:space="0" w:color="auto"/>
            <w:bottom w:val="none" w:sz="0" w:space="0" w:color="auto"/>
            <w:right w:val="none" w:sz="0" w:space="0" w:color="auto"/>
          </w:divBdr>
        </w:div>
        <w:div w:id="278992070">
          <w:marLeft w:val="0"/>
          <w:marRight w:val="0"/>
          <w:marTop w:val="0"/>
          <w:marBottom w:val="0"/>
          <w:divBdr>
            <w:top w:val="none" w:sz="0" w:space="0" w:color="auto"/>
            <w:left w:val="none" w:sz="0" w:space="0" w:color="auto"/>
            <w:bottom w:val="none" w:sz="0" w:space="0" w:color="auto"/>
            <w:right w:val="none" w:sz="0" w:space="0" w:color="auto"/>
          </w:divBdr>
        </w:div>
        <w:div w:id="294914523">
          <w:marLeft w:val="0"/>
          <w:marRight w:val="0"/>
          <w:marTop w:val="0"/>
          <w:marBottom w:val="0"/>
          <w:divBdr>
            <w:top w:val="none" w:sz="0" w:space="0" w:color="auto"/>
            <w:left w:val="none" w:sz="0" w:space="0" w:color="auto"/>
            <w:bottom w:val="none" w:sz="0" w:space="0" w:color="auto"/>
            <w:right w:val="none" w:sz="0" w:space="0" w:color="auto"/>
          </w:divBdr>
        </w:div>
        <w:div w:id="318272931">
          <w:marLeft w:val="0"/>
          <w:marRight w:val="0"/>
          <w:marTop w:val="0"/>
          <w:marBottom w:val="0"/>
          <w:divBdr>
            <w:top w:val="none" w:sz="0" w:space="0" w:color="auto"/>
            <w:left w:val="none" w:sz="0" w:space="0" w:color="auto"/>
            <w:bottom w:val="none" w:sz="0" w:space="0" w:color="auto"/>
            <w:right w:val="none" w:sz="0" w:space="0" w:color="auto"/>
          </w:divBdr>
        </w:div>
        <w:div w:id="349768342">
          <w:marLeft w:val="0"/>
          <w:marRight w:val="0"/>
          <w:marTop w:val="0"/>
          <w:marBottom w:val="0"/>
          <w:divBdr>
            <w:top w:val="none" w:sz="0" w:space="0" w:color="auto"/>
            <w:left w:val="none" w:sz="0" w:space="0" w:color="auto"/>
            <w:bottom w:val="none" w:sz="0" w:space="0" w:color="auto"/>
            <w:right w:val="none" w:sz="0" w:space="0" w:color="auto"/>
          </w:divBdr>
        </w:div>
        <w:div w:id="392041619">
          <w:marLeft w:val="0"/>
          <w:marRight w:val="0"/>
          <w:marTop w:val="0"/>
          <w:marBottom w:val="0"/>
          <w:divBdr>
            <w:top w:val="none" w:sz="0" w:space="0" w:color="auto"/>
            <w:left w:val="none" w:sz="0" w:space="0" w:color="auto"/>
            <w:bottom w:val="none" w:sz="0" w:space="0" w:color="auto"/>
            <w:right w:val="none" w:sz="0" w:space="0" w:color="auto"/>
          </w:divBdr>
        </w:div>
        <w:div w:id="478621401">
          <w:marLeft w:val="0"/>
          <w:marRight w:val="0"/>
          <w:marTop w:val="0"/>
          <w:marBottom w:val="0"/>
          <w:divBdr>
            <w:top w:val="none" w:sz="0" w:space="0" w:color="auto"/>
            <w:left w:val="none" w:sz="0" w:space="0" w:color="auto"/>
            <w:bottom w:val="none" w:sz="0" w:space="0" w:color="auto"/>
            <w:right w:val="none" w:sz="0" w:space="0" w:color="auto"/>
          </w:divBdr>
        </w:div>
        <w:div w:id="503326136">
          <w:marLeft w:val="0"/>
          <w:marRight w:val="0"/>
          <w:marTop w:val="0"/>
          <w:marBottom w:val="0"/>
          <w:divBdr>
            <w:top w:val="none" w:sz="0" w:space="0" w:color="auto"/>
            <w:left w:val="none" w:sz="0" w:space="0" w:color="auto"/>
            <w:bottom w:val="none" w:sz="0" w:space="0" w:color="auto"/>
            <w:right w:val="none" w:sz="0" w:space="0" w:color="auto"/>
          </w:divBdr>
        </w:div>
        <w:div w:id="533151986">
          <w:marLeft w:val="0"/>
          <w:marRight w:val="0"/>
          <w:marTop w:val="0"/>
          <w:marBottom w:val="0"/>
          <w:divBdr>
            <w:top w:val="none" w:sz="0" w:space="0" w:color="auto"/>
            <w:left w:val="none" w:sz="0" w:space="0" w:color="auto"/>
            <w:bottom w:val="none" w:sz="0" w:space="0" w:color="auto"/>
            <w:right w:val="none" w:sz="0" w:space="0" w:color="auto"/>
          </w:divBdr>
        </w:div>
        <w:div w:id="602226097">
          <w:marLeft w:val="0"/>
          <w:marRight w:val="0"/>
          <w:marTop w:val="0"/>
          <w:marBottom w:val="0"/>
          <w:divBdr>
            <w:top w:val="none" w:sz="0" w:space="0" w:color="auto"/>
            <w:left w:val="none" w:sz="0" w:space="0" w:color="auto"/>
            <w:bottom w:val="none" w:sz="0" w:space="0" w:color="auto"/>
            <w:right w:val="none" w:sz="0" w:space="0" w:color="auto"/>
          </w:divBdr>
        </w:div>
        <w:div w:id="668170054">
          <w:marLeft w:val="0"/>
          <w:marRight w:val="0"/>
          <w:marTop w:val="0"/>
          <w:marBottom w:val="0"/>
          <w:divBdr>
            <w:top w:val="none" w:sz="0" w:space="0" w:color="auto"/>
            <w:left w:val="none" w:sz="0" w:space="0" w:color="auto"/>
            <w:bottom w:val="none" w:sz="0" w:space="0" w:color="auto"/>
            <w:right w:val="none" w:sz="0" w:space="0" w:color="auto"/>
          </w:divBdr>
        </w:div>
        <w:div w:id="678119908">
          <w:marLeft w:val="0"/>
          <w:marRight w:val="0"/>
          <w:marTop w:val="0"/>
          <w:marBottom w:val="0"/>
          <w:divBdr>
            <w:top w:val="none" w:sz="0" w:space="0" w:color="auto"/>
            <w:left w:val="none" w:sz="0" w:space="0" w:color="auto"/>
            <w:bottom w:val="none" w:sz="0" w:space="0" w:color="auto"/>
            <w:right w:val="none" w:sz="0" w:space="0" w:color="auto"/>
          </w:divBdr>
        </w:div>
        <w:div w:id="727723942">
          <w:marLeft w:val="0"/>
          <w:marRight w:val="0"/>
          <w:marTop w:val="0"/>
          <w:marBottom w:val="0"/>
          <w:divBdr>
            <w:top w:val="none" w:sz="0" w:space="0" w:color="auto"/>
            <w:left w:val="none" w:sz="0" w:space="0" w:color="auto"/>
            <w:bottom w:val="none" w:sz="0" w:space="0" w:color="auto"/>
            <w:right w:val="none" w:sz="0" w:space="0" w:color="auto"/>
          </w:divBdr>
        </w:div>
        <w:div w:id="735318131">
          <w:marLeft w:val="0"/>
          <w:marRight w:val="0"/>
          <w:marTop w:val="0"/>
          <w:marBottom w:val="0"/>
          <w:divBdr>
            <w:top w:val="none" w:sz="0" w:space="0" w:color="auto"/>
            <w:left w:val="none" w:sz="0" w:space="0" w:color="auto"/>
            <w:bottom w:val="none" w:sz="0" w:space="0" w:color="auto"/>
            <w:right w:val="none" w:sz="0" w:space="0" w:color="auto"/>
          </w:divBdr>
        </w:div>
        <w:div w:id="752895355">
          <w:marLeft w:val="0"/>
          <w:marRight w:val="0"/>
          <w:marTop w:val="0"/>
          <w:marBottom w:val="0"/>
          <w:divBdr>
            <w:top w:val="none" w:sz="0" w:space="0" w:color="auto"/>
            <w:left w:val="none" w:sz="0" w:space="0" w:color="auto"/>
            <w:bottom w:val="none" w:sz="0" w:space="0" w:color="auto"/>
            <w:right w:val="none" w:sz="0" w:space="0" w:color="auto"/>
          </w:divBdr>
        </w:div>
        <w:div w:id="791439761">
          <w:marLeft w:val="0"/>
          <w:marRight w:val="0"/>
          <w:marTop w:val="0"/>
          <w:marBottom w:val="0"/>
          <w:divBdr>
            <w:top w:val="none" w:sz="0" w:space="0" w:color="auto"/>
            <w:left w:val="none" w:sz="0" w:space="0" w:color="auto"/>
            <w:bottom w:val="none" w:sz="0" w:space="0" w:color="auto"/>
            <w:right w:val="none" w:sz="0" w:space="0" w:color="auto"/>
          </w:divBdr>
        </w:div>
        <w:div w:id="885140668">
          <w:marLeft w:val="0"/>
          <w:marRight w:val="0"/>
          <w:marTop w:val="0"/>
          <w:marBottom w:val="0"/>
          <w:divBdr>
            <w:top w:val="none" w:sz="0" w:space="0" w:color="auto"/>
            <w:left w:val="none" w:sz="0" w:space="0" w:color="auto"/>
            <w:bottom w:val="none" w:sz="0" w:space="0" w:color="auto"/>
            <w:right w:val="none" w:sz="0" w:space="0" w:color="auto"/>
          </w:divBdr>
        </w:div>
        <w:div w:id="990402852">
          <w:marLeft w:val="0"/>
          <w:marRight w:val="0"/>
          <w:marTop w:val="0"/>
          <w:marBottom w:val="0"/>
          <w:divBdr>
            <w:top w:val="none" w:sz="0" w:space="0" w:color="auto"/>
            <w:left w:val="none" w:sz="0" w:space="0" w:color="auto"/>
            <w:bottom w:val="none" w:sz="0" w:space="0" w:color="auto"/>
            <w:right w:val="none" w:sz="0" w:space="0" w:color="auto"/>
          </w:divBdr>
        </w:div>
        <w:div w:id="1156729571">
          <w:marLeft w:val="0"/>
          <w:marRight w:val="0"/>
          <w:marTop w:val="0"/>
          <w:marBottom w:val="0"/>
          <w:divBdr>
            <w:top w:val="none" w:sz="0" w:space="0" w:color="auto"/>
            <w:left w:val="none" w:sz="0" w:space="0" w:color="auto"/>
            <w:bottom w:val="none" w:sz="0" w:space="0" w:color="auto"/>
            <w:right w:val="none" w:sz="0" w:space="0" w:color="auto"/>
          </w:divBdr>
        </w:div>
        <w:div w:id="1193154005">
          <w:marLeft w:val="0"/>
          <w:marRight w:val="0"/>
          <w:marTop w:val="0"/>
          <w:marBottom w:val="0"/>
          <w:divBdr>
            <w:top w:val="none" w:sz="0" w:space="0" w:color="auto"/>
            <w:left w:val="none" w:sz="0" w:space="0" w:color="auto"/>
            <w:bottom w:val="none" w:sz="0" w:space="0" w:color="auto"/>
            <w:right w:val="none" w:sz="0" w:space="0" w:color="auto"/>
          </w:divBdr>
        </w:div>
        <w:div w:id="1252927682">
          <w:marLeft w:val="0"/>
          <w:marRight w:val="0"/>
          <w:marTop w:val="0"/>
          <w:marBottom w:val="0"/>
          <w:divBdr>
            <w:top w:val="none" w:sz="0" w:space="0" w:color="auto"/>
            <w:left w:val="none" w:sz="0" w:space="0" w:color="auto"/>
            <w:bottom w:val="none" w:sz="0" w:space="0" w:color="auto"/>
            <w:right w:val="none" w:sz="0" w:space="0" w:color="auto"/>
          </w:divBdr>
        </w:div>
        <w:div w:id="1370109037">
          <w:marLeft w:val="0"/>
          <w:marRight w:val="0"/>
          <w:marTop w:val="0"/>
          <w:marBottom w:val="0"/>
          <w:divBdr>
            <w:top w:val="none" w:sz="0" w:space="0" w:color="auto"/>
            <w:left w:val="none" w:sz="0" w:space="0" w:color="auto"/>
            <w:bottom w:val="none" w:sz="0" w:space="0" w:color="auto"/>
            <w:right w:val="none" w:sz="0" w:space="0" w:color="auto"/>
          </w:divBdr>
        </w:div>
        <w:div w:id="1414275724">
          <w:marLeft w:val="0"/>
          <w:marRight w:val="0"/>
          <w:marTop w:val="0"/>
          <w:marBottom w:val="0"/>
          <w:divBdr>
            <w:top w:val="none" w:sz="0" w:space="0" w:color="auto"/>
            <w:left w:val="none" w:sz="0" w:space="0" w:color="auto"/>
            <w:bottom w:val="none" w:sz="0" w:space="0" w:color="auto"/>
            <w:right w:val="none" w:sz="0" w:space="0" w:color="auto"/>
          </w:divBdr>
        </w:div>
        <w:div w:id="1416169203">
          <w:marLeft w:val="0"/>
          <w:marRight w:val="0"/>
          <w:marTop w:val="0"/>
          <w:marBottom w:val="0"/>
          <w:divBdr>
            <w:top w:val="none" w:sz="0" w:space="0" w:color="auto"/>
            <w:left w:val="none" w:sz="0" w:space="0" w:color="auto"/>
            <w:bottom w:val="none" w:sz="0" w:space="0" w:color="auto"/>
            <w:right w:val="none" w:sz="0" w:space="0" w:color="auto"/>
          </w:divBdr>
        </w:div>
        <w:div w:id="1511916134">
          <w:marLeft w:val="0"/>
          <w:marRight w:val="0"/>
          <w:marTop w:val="0"/>
          <w:marBottom w:val="0"/>
          <w:divBdr>
            <w:top w:val="none" w:sz="0" w:space="0" w:color="auto"/>
            <w:left w:val="none" w:sz="0" w:space="0" w:color="auto"/>
            <w:bottom w:val="none" w:sz="0" w:space="0" w:color="auto"/>
            <w:right w:val="none" w:sz="0" w:space="0" w:color="auto"/>
          </w:divBdr>
        </w:div>
        <w:div w:id="1527864478">
          <w:marLeft w:val="0"/>
          <w:marRight w:val="0"/>
          <w:marTop w:val="0"/>
          <w:marBottom w:val="0"/>
          <w:divBdr>
            <w:top w:val="none" w:sz="0" w:space="0" w:color="auto"/>
            <w:left w:val="none" w:sz="0" w:space="0" w:color="auto"/>
            <w:bottom w:val="none" w:sz="0" w:space="0" w:color="auto"/>
            <w:right w:val="none" w:sz="0" w:space="0" w:color="auto"/>
          </w:divBdr>
        </w:div>
        <w:div w:id="1536119348">
          <w:marLeft w:val="0"/>
          <w:marRight w:val="0"/>
          <w:marTop w:val="0"/>
          <w:marBottom w:val="0"/>
          <w:divBdr>
            <w:top w:val="none" w:sz="0" w:space="0" w:color="auto"/>
            <w:left w:val="none" w:sz="0" w:space="0" w:color="auto"/>
            <w:bottom w:val="none" w:sz="0" w:space="0" w:color="auto"/>
            <w:right w:val="none" w:sz="0" w:space="0" w:color="auto"/>
          </w:divBdr>
        </w:div>
        <w:div w:id="1581518416">
          <w:marLeft w:val="0"/>
          <w:marRight w:val="0"/>
          <w:marTop w:val="0"/>
          <w:marBottom w:val="0"/>
          <w:divBdr>
            <w:top w:val="none" w:sz="0" w:space="0" w:color="auto"/>
            <w:left w:val="none" w:sz="0" w:space="0" w:color="auto"/>
            <w:bottom w:val="none" w:sz="0" w:space="0" w:color="auto"/>
            <w:right w:val="none" w:sz="0" w:space="0" w:color="auto"/>
          </w:divBdr>
        </w:div>
        <w:div w:id="1732970582">
          <w:marLeft w:val="0"/>
          <w:marRight w:val="0"/>
          <w:marTop w:val="0"/>
          <w:marBottom w:val="0"/>
          <w:divBdr>
            <w:top w:val="none" w:sz="0" w:space="0" w:color="auto"/>
            <w:left w:val="none" w:sz="0" w:space="0" w:color="auto"/>
            <w:bottom w:val="none" w:sz="0" w:space="0" w:color="auto"/>
            <w:right w:val="none" w:sz="0" w:space="0" w:color="auto"/>
          </w:divBdr>
        </w:div>
        <w:div w:id="1783382539">
          <w:marLeft w:val="0"/>
          <w:marRight w:val="0"/>
          <w:marTop w:val="0"/>
          <w:marBottom w:val="0"/>
          <w:divBdr>
            <w:top w:val="none" w:sz="0" w:space="0" w:color="auto"/>
            <w:left w:val="none" w:sz="0" w:space="0" w:color="auto"/>
            <w:bottom w:val="none" w:sz="0" w:space="0" w:color="auto"/>
            <w:right w:val="none" w:sz="0" w:space="0" w:color="auto"/>
          </w:divBdr>
        </w:div>
        <w:div w:id="2122218981">
          <w:marLeft w:val="0"/>
          <w:marRight w:val="0"/>
          <w:marTop w:val="0"/>
          <w:marBottom w:val="0"/>
          <w:divBdr>
            <w:top w:val="none" w:sz="0" w:space="0" w:color="auto"/>
            <w:left w:val="none" w:sz="0" w:space="0" w:color="auto"/>
            <w:bottom w:val="none" w:sz="0" w:space="0" w:color="auto"/>
            <w:right w:val="none" w:sz="0" w:space="0" w:color="auto"/>
          </w:divBdr>
        </w:div>
      </w:divsChild>
    </w:div>
    <w:div w:id="1247567570">
      <w:bodyDiv w:val="1"/>
      <w:marLeft w:val="0"/>
      <w:marRight w:val="0"/>
      <w:marTop w:val="0"/>
      <w:marBottom w:val="0"/>
      <w:divBdr>
        <w:top w:val="none" w:sz="0" w:space="0" w:color="auto"/>
        <w:left w:val="none" w:sz="0" w:space="0" w:color="auto"/>
        <w:bottom w:val="none" w:sz="0" w:space="0" w:color="auto"/>
        <w:right w:val="none" w:sz="0" w:space="0" w:color="auto"/>
      </w:divBdr>
    </w:div>
    <w:div w:id="1249541086">
      <w:bodyDiv w:val="1"/>
      <w:marLeft w:val="0"/>
      <w:marRight w:val="0"/>
      <w:marTop w:val="0"/>
      <w:marBottom w:val="0"/>
      <w:divBdr>
        <w:top w:val="none" w:sz="0" w:space="0" w:color="auto"/>
        <w:left w:val="none" w:sz="0" w:space="0" w:color="auto"/>
        <w:bottom w:val="none" w:sz="0" w:space="0" w:color="auto"/>
        <w:right w:val="none" w:sz="0" w:space="0" w:color="auto"/>
      </w:divBdr>
    </w:div>
    <w:div w:id="1252087204">
      <w:bodyDiv w:val="1"/>
      <w:marLeft w:val="0"/>
      <w:marRight w:val="0"/>
      <w:marTop w:val="0"/>
      <w:marBottom w:val="0"/>
      <w:divBdr>
        <w:top w:val="none" w:sz="0" w:space="0" w:color="auto"/>
        <w:left w:val="none" w:sz="0" w:space="0" w:color="auto"/>
        <w:bottom w:val="none" w:sz="0" w:space="0" w:color="auto"/>
        <w:right w:val="none" w:sz="0" w:space="0" w:color="auto"/>
      </w:divBdr>
    </w:div>
    <w:div w:id="1257129595">
      <w:bodyDiv w:val="1"/>
      <w:marLeft w:val="0"/>
      <w:marRight w:val="0"/>
      <w:marTop w:val="0"/>
      <w:marBottom w:val="0"/>
      <w:divBdr>
        <w:top w:val="none" w:sz="0" w:space="0" w:color="auto"/>
        <w:left w:val="none" w:sz="0" w:space="0" w:color="auto"/>
        <w:bottom w:val="none" w:sz="0" w:space="0" w:color="auto"/>
        <w:right w:val="none" w:sz="0" w:space="0" w:color="auto"/>
      </w:divBdr>
    </w:div>
    <w:div w:id="1258369424">
      <w:bodyDiv w:val="1"/>
      <w:marLeft w:val="0"/>
      <w:marRight w:val="0"/>
      <w:marTop w:val="0"/>
      <w:marBottom w:val="0"/>
      <w:divBdr>
        <w:top w:val="none" w:sz="0" w:space="0" w:color="auto"/>
        <w:left w:val="none" w:sz="0" w:space="0" w:color="auto"/>
        <w:bottom w:val="none" w:sz="0" w:space="0" w:color="auto"/>
        <w:right w:val="none" w:sz="0" w:space="0" w:color="auto"/>
      </w:divBdr>
    </w:div>
    <w:div w:id="1260136509">
      <w:bodyDiv w:val="1"/>
      <w:marLeft w:val="0"/>
      <w:marRight w:val="0"/>
      <w:marTop w:val="0"/>
      <w:marBottom w:val="0"/>
      <w:divBdr>
        <w:top w:val="none" w:sz="0" w:space="0" w:color="auto"/>
        <w:left w:val="none" w:sz="0" w:space="0" w:color="auto"/>
        <w:bottom w:val="none" w:sz="0" w:space="0" w:color="auto"/>
        <w:right w:val="none" w:sz="0" w:space="0" w:color="auto"/>
      </w:divBdr>
    </w:div>
    <w:div w:id="1266377555">
      <w:bodyDiv w:val="1"/>
      <w:marLeft w:val="0"/>
      <w:marRight w:val="0"/>
      <w:marTop w:val="0"/>
      <w:marBottom w:val="0"/>
      <w:divBdr>
        <w:top w:val="none" w:sz="0" w:space="0" w:color="auto"/>
        <w:left w:val="none" w:sz="0" w:space="0" w:color="auto"/>
        <w:bottom w:val="none" w:sz="0" w:space="0" w:color="auto"/>
        <w:right w:val="none" w:sz="0" w:space="0" w:color="auto"/>
      </w:divBdr>
    </w:div>
    <w:div w:id="1269698564">
      <w:bodyDiv w:val="1"/>
      <w:marLeft w:val="0"/>
      <w:marRight w:val="0"/>
      <w:marTop w:val="0"/>
      <w:marBottom w:val="0"/>
      <w:divBdr>
        <w:top w:val="none" w:sz="0" w:space="0" w:color="auto"/>
        <w:left w:val="none" w:sz="0" w:space="0" w:color="auto"/>
        <w:bottom w:val="none" w:sz="0" w:space="0" w:color="auto"/>
        <w:right w:val="none" w:sz="0" w:space="0" w:color="auto"/>
      </w:divBdr>
    </w:div>
    <w:div w:id="1270040614">
      <w:bodyDiv w:val="1"/>
      <w:marLeft w:val="0"/>
      <w:marRight w:val="0"/>
      <w:marTop w:val="0"/>
      <w:marBottom w:val="0"/>
      <w:divBdr>
        <w:top w:val="none" w:sz="0" w:space="0" w:color="auto"/>
        <w:left w:val="none" w:sz="0" w:space="0" w:color="auto"/>
        <w:bottom w:val="none" w:sz="0" w:space="0" w:color="auto"/>
        <w:right w:val="none" w:sz="0" w:space="0" w:color="auto"/>
      </w:divBdr>
    </w:div>
    <w:div w:id="1270315607">
      <w:bodyDiv w:val="1"/>
      <w:marLeft w:val="0"/>
      <w:marRight w:val="0"/>
      <w:marTop w:val="0"/>
      <w:marBottom w:val="0"/>
      <w:divBdr>
        <w:top w:val="none" w:sz="0" w:space="0" w:color="auto"/>
        <w:left w:val="none" w:sz="0" w:space="0" w:color="auto"/>
        <w:bottom w:val="none" w:sz="0" w:space="0" w:color="auto"/>
        <w:right w:val="none" w:sz="0" w:space="0" w:color="auto"/>
      </w:divBdr>
    </w:div>
    <w:div w:id="1274753438">
      <w:bodyDiv w:val="1"/>
      <w:marLeft w:val="0"/>
      <w:marRight w:val="0"/>
      <w:marTop w:val="0"/>
      <w:marBottom w:val="0"/>
      <w:divBdr>
        <w:top w:val="none" w:sz="0" w:space="0" w:color="auto"/>
        <w:left w:val="none" w:sz="0" w:space="0" w:color="auto"/>
        <w:bottom w:val="none" w:sz="0" w:space="0" w:color="auto"/>
        <w:right w:val="none" w:sz="0" w:space="0" w:color="auto"/>
      </w:divBdr>
    </w:div>
    <w:div w:id="1277983014">
      <w:bodyDiv w:val="1"/>
      <w:marLeft w:val="0"/>
      <w:marRight w:val="0"/>
      <w:marTop w:val="0"/>
      <w:marBottom w:val="0"/>
      <w:divBdr>
        <w:top w:val="none" w:sz="0" w:space="0" w:color="auto"/>
        <w:left w:val="none" w:sz="0" w:space="0" w:color="auto"/>
        <w:bottom w:val="none" w:sz="0" w:space="0" w:color="auto"/>
        <w:right w:val="none" w:sz="0" w:space="0" w:color="auto"/>
      </w:divBdr>
    </w:div>
    <w:div w:id="1279992170">
      <w:bodyDiv w:val="1"/>
      <w:marLeft w:val="0"/>
      <w:marRight w:val="0"/>
      <w:marTop w:val="0"/>
      <w:marBottom w:val="0"/>
      <w:divBdr>
        <w:top w:val="none" w:sz="0" w:space="0" w:color="auto"/>
        <w:left w:val="none" w:sz="0" w:space="0" w:color="auto"/>
        <w:bottom w:val="none" w:sz="0" w:space="0" w:color="auto"/>
        <w:right w:val="none" w:sz="0" w:space="0" w:color="auto"/>
      </w:divBdr>
    </w:div>
    <w:div w:id="1286736564">
      <w:bodyDiv w:val="1"/>
      <w:marLeft w:val="0"/>
      <w:marRight w:val="0"/>
      <w:marTop w:val="0"/>
      <w:marBottom w:val="0"/>
      <w:divBdr>
        <w:top w:val="none" w:sz="0" w:space="0" w:color="auto"/>
        <w:left w:val="none" w:sz="0" w:space="0" w:color="auto"/>
        <w:bottom w:val="none" w:sz="0" w:space="0" w:color="auto"/>
        <w:right w:val="none" w:sz="0" w:space="0" w:color="auto"/>
      </w:divBdr>
    </w:div>
    <w:div w:id="1296640814">
      <w:bodyDiv w:val="1"/>
      <w:marLeft w:val="0"/>
      <w:marRight w:val="0"/>
      <w:marTop w:val="0"/>
      <w:marBottom w:val="0"/>
      <w:divBdr>
        <w:top w:val="none" w:sz="0" w:space="0" w:color="auto"/>
        <w:left w:val="none" w:sz="0" w:space="0" w:color="auto"/>
        <w:bottom w:val="none" w:sz="0" w:space="0" w:color="auto"/>
        <w:right w:val="none" w:sz="0" w:space="0" w:color="auto"/>
      </w:divBdr>
      <w:divsChild>
        <w:div w:id="281804">
          <w:marLeft w:val="0"/>
          <w:marRight w:val="0"/>
          <w:marTop w:val="0"/>
          <w:marBottom w:val="0"/>
          <w:divBdr>
            <w:top w:val="none" w:sz="0" w:space="0" w:color="auto"/>
            <w:left w:val="none" w:sz="0" w:space="0" w:color="auto"/>
            <w:bottom w:val="none" w:sz="0" w:space="0" w:color="auto"/>
            <w:right w:val="none" w:sz="0" w:space="0" w:color="auto"/>
          </w:divBdr>
        </w:div>
        <w:div w:id="46728399">
          <w:marLeft w:val="0"/>
          <w:marRight w:val="0"/>
          <w:marTop w:val="0"/>
          <w:marBottom w:val="0"/>
          <w:divBdr>
            <w:top w:val="none" w:sz="0" w:space="0" w:color="auto"/>
            <w:left w:val="none" w:sz="0" w:space="0" w:color="auto"/>
            <w:bottom w:val="none" w:sz="0" w:space="0" w:color="auto"/>
            <w:right w:val="none" w:sz="0" w:space="0" w:color="auto"/>
          </w:divBdr>
        </w:div>
        <w:div w:id="796988426">
          <w:marLeft w:val="0"/>
          <w:marRight w:val="0"/>
          <w:marTop w:val="0"/>
          <w:marBottom w:val="0"/>
          <w:divBdr>
            <w:top w:val="none" w:sz="0" w:space="0" w:color="auto"/>
            <w:left w:val="none" w:sz="0" w:space="0" w:color="auto"/>
            <w:bottom w:val="none" w:sz="0" w:space="0" w:color="auto"/>
            <w:right w:val="none" w:sz="0" w:space="0" w:color="auto"/>
          </w:divBdr>
        </w:div>
        <w:div w:id="854467281">
          <w:marLeft w:val="0"/>
          <w:marRight w:val="0"/>
          <w:marTop w:val="0"/>
          <w:marBottom w:val="0"/>
          <w:divBdr>
            <w:top w:val="none" w:sz="0" w:space="0" w:color="auto"/>
            <w:left w:val="none" w:sz="0" w:space="0" w:color="auto"/>
            <w:bottom w:val="none" w:sz="0" w:space="0" w:color="auto"/>
            <w:right w:val="none" w:sz="0" w:space="0" w:color="auto"/>
          </w:divBdr>
        </w:div>
        <w:div w:id="1156916932">
          <w:marLeft w:val="0"/>
          <w:marRight w:val="0"/>
          <w:marTop w:val="0"/>
          <w:marBottom w:val="0"/>
          <w:divBdr>
            <w:top w:val="none" w:sz="0" w:space="0" w:color="auto"/>
            <w:left w:val="none" w:sz="0" w:space="0" w:color="auto"/>
            <w:bottom w:val="none" w:sz="0" w:space="0" w:color="auto"/>
            <w:right w:val="none" w:sz="0" w:space="0" w:color="auto"/>
          </w:divBdr>
        </w:div>
        <w:div w:id="1165978880">
          <w:marLeft w:val="0"/>
          <w:marRight w:val="0"/>
          <w:marTop w:val="0"/>
          <w:marBottom w:val="0"/>
          <w:divBdr>
            <w:top w:val="none" w:sz="0" w:space="0" w:color="auto"/>
            <w:left w:val="none" w:sz="0" w:space="0" w:color="auto"/>
            <w:bottom w:val="none" w:sz="0" w:space="0" w:color="auto"/>
            <w:right w:val="none" w:sz="0" w:space="0" w:color="auto"/>
          </w:divBdr>
        </w:div>
        <w:div w:id="1168180844">
          <w:marLeft w:val="0"/>
          <w:marRight w:val="0"/>
          <w:marTop w:val="0"/>
          <w:marBottom w:val="0"/>
          <w:divBdr>
            <w:top w:val="none" w:sz="0" w:space="0" w:color="auto"/>
            <w:left w:val="none" w:sz="0" w:space="0" w:color="auto"/>
            <w:bottom w:val="none" w:sz="0" w:space="0" w:color="auto"/>
            <w:right w:val="none" w:sz="0" w:space="0" w:color="auto"/>
          </w:divBdr>
        </w:div>
        <w:div w:id="1239824778">
          <w:marLeft w:val="0"/>
          <w:marRight w:val="0"/>
          <w:marTop w:val="0"/>
          <w:marBottom w:val="0"/>
          <w:divBdr>
            <w:top w:val="none" w:sz="0" w:space="0" w:color="auto"/>
            <w:left w:val="none" w:sz="0" w:space="0" w:color="auto"/>
            <w:bottom w:val="none" w:sz="0" w:space="0" w:color="auto"/>
            <w:right w:val="none" w:sz="0" w:space="0" w:color="auto"/>
          </w:divBdr>
        </w:div>
        <w:div w:id="1277759451">
          <w:marLeft w:val="0"/>
          <w:marRight w:val="0"/>
          <w:marTop w:val="0"/>
          <w:marBottom w:val="0"/>
          <w:divBdr>
            <w:top w:val="none" w:sz="0" w:space="0" w:color="auto"/>
            <w:left w:val="none" w:sz="0" w:space="0" w:color="auto"/>
            <w:bottom w:val="none" w:sz="0" w:space="0" w:color="auto"/>
            <w:right w:val="none" w:sz="0" w:space="0" w:color="auto"/>
          </w:divBdr>
        </w:div>
        <w:div w:id="1307509602">
          <w:marLeft w:val="0"/>
          <w:marRight w:val="0"/>
          <w:marTop w:val="0"/>
          <w:marBottom w:val="0"/>
          <w:divBdr>
            <w:top w:val="none" w:sz="0" w:space="0" w:color="auto"/>
            <w:left w:val="none" w:sz="0" w:space="0" w:color="auto"/>
            <w:bottom w:val="none" w:sz="0" w:space="0" w:color="auto"/>
            <w:right w:val="none" w:sz="0" w:space="0" w:color="auto"/>
          </w:divBdr>
        </w:div>
        <w:div w:id="1375883031">
          <w:marLeft w:val="0"/>
          <w:marRight w:val="0"/>
          <w:marTop w:val="0"/>
          <w:marBottom w:val="0"/>
          <w:divBdr>
            <w:top w:val="none" w:sz="0" w:space="0" w:color="auto"/>
            <w:left w:val="none" w:sz="0" w:space="0" w:color="auto"/>
            <w:bottom w:val="none" w:sz="0" w:space="0" w:color="auto"/>
            <w:right w:val="none" w:sz="0" w:space="0" w:color="auto"/>
          </w:divBdr>
        </w:div>
        <w:div w:id="1460566276">
          <w:marLeft w:val="0"/>
          <w:marRight w:val="0"/>
          <w:marTop w:val="0"/>
          <w:marBottom w:val="0"/>
          <w:divBdr>
            <w:top w:val="none" w:sz="0" w:space="0" w:color="auto"/>
            <w:left w:val="none" w:sz="0" w:space="0" w:color="auto"/>
            <w:bottom w:val="none" w:sz="0" w:space="0" w:color="auto"/>
            <w:right w:val="none" w:sz="0" w:space="0" w:color="auto"/>
          </w:divBdr>
        </w:div>
        <w:div w:id="1469274412">
          <w:marLeft w:val="0"/>
          <w:marRight w:val="0"/>
          <w:marTop w:val="0"/>
          <w:marBottom w:val="0"/>
          <w:divBdr>
            <w:top w:val="none" w:sz="0" w:space="0" w:color="auto"/>
            <w:left w:val="none" w:sz="0" w:space="0" w:color="auto"/>
            <w:bottom w:val="none" w:sz="0" w:space="0" w:color="auto"/>
            <w:right w:val="none" w:sz="0" w:space="0" w:color="auto"/>
          </w:divBdr>
        </w:div>
        <w:div w:id="1524055944">
          <w:marLeft w:val="0"/>
          <w:marRight w:val="0"/>
          <w:marTop w:val="0"/>
          <w:marBottom w:val="0"/>
          <w:divBdr>
            <w:top w:val="none" w:sz="0" w:space="0" w:color="auto"/>
            <w:left w:val="none" w:sz="0" w:space="0" w:color="auto"/>
            <w:bottom w:val="none" w:sz="0" w:space="0" w:color="auto"/>
            <w:right w:val="none" w:sz="0" w:space="0" w:color="auto"/>
          </w:divBdr>
        </w:div>
        <w:div w:id="1571236313">
          <w:marLeft w:val="0"/>
          <w:marRight w:val="0"/>
          <w:marTop w:val="0"/>
          <w:marBottom w:val="0"/>
          <w:divBdr>
            <w:top w:val="none" w:sz="0" w:space="0" w:color="auto"/>
            <w:left w:val="none" w:sz="0" w:space="0" w:color="auto"/>
            <w:bottom w:val="none" w:sz="0" w:space="0" w:color="auto"/>
            <w:right w:val="none" w:sz="0" w:space="0" w:color="auto"/>
          </w:divBdr>
        </w:div>
        <w:div w:id="1882594595">
          <w:marLeft w:val="0"/>
          <w:marRight w:val="0"/>
          <w:marTop w:val="0"/>
          <w:marBottom w:val="0"/>
          <w:divBdr>
            <w:top w:val="none" w:sz="0" w:space="0" w:color="auto"/>
            <w:left w:val="none" w:sz="0" w:space="0" w:color="auto"/>
            <w:bottom w:val="none" w:sz="0" w:space="0" w:color="auto"/>
            <w:right w:val="none" w:sz="0" w:space="0" w:color="auto"/>
          </w:divBdr>
        </w:div>
        <w:div w:id="1896427679">
          <w:marLeft w:val="0"/>
          <w:marRight w:val="0"/>
          <w:marTop w:val="0"/>
          <w:marBottom w:val="0"/>
          <w:divBdr>
            <w:top w:val="none" w:sz="0" w:space="0" w:color="auto"/>
            <w:left w:val="none" w:sz="0" w:space="0" w:color="auto"/>
            <w:bottom w:val="none" w:sz="0" w:space="0" w:color="auto"/>
            <w:right w:val="none" w:sz="0" w:space="0" w:color="auto"/>
          </w:divBdr>
        </w:div>
        <w:div w:id="2003776985">
          <w:marLeft w:val="0"/>
          <w:marRight w:val="0"/>
          <w:marTop w:val="0"/>
          <w:marBottom w:val="0"/>
          <w:divBdr>
            <w:top w:val="none" w:sz="0" w:space="0" w:color="auto"/>
            <w:left w:val="none" w:sz="0" w:space="0" w:color="auto"/>
            <w:bottom w:val="none" w:sz="0" w:space="0" w:color="auto"/>
            <w:right w:val="none" w:sz="0" w:space="0" w:color="auto"/>
          </w:divBdr>
        </w:div>
        <w:div w:id="2107342049">
          <w:marLeft w:val="0"/>
          <w:marRight w:val="0"/>
          <w:marTop w:val="0"/>
          <w:marBottom w:val="0"/>
          <w:divBdr>
            <w:top w:val="none" w:sz="0" w:space="0" w:color="auto"/>
            <w:left w:val="none" w:sz="0" w:space="0" w:color="auto"/>
            <w:bottom w:val="none" w:sz="0" w:space="0" w:color="auto"/>
            <w:right w:val="none" w:sz="0" w:space="0" w:color="auto"/>
          </w:divBdr>
        </w:div>
      </w:divsChild>
    </w:div>
    <w:div w:id="1298607031">
      <w:bodyDiv w:val="1"/>
      <w:marLeft w:val="0"/>
      <w:marRight w:val="0"/>
      <w:marTop w:val="0"/>
      <w:marBottom w:val="0"/>
      <w:divBdr>
        <w:top w:val="none" w:sz="0" w:space="0" w:color="auto"/>
        <w:left w:val="none" w:sz="0" w:space="0" w:color="auto"/>
        <w:bottom w:val="none" w:sz="0" w:space="0" w:color="auto"/>
        <w:right w:val="none" w:sz="0" w:space="0" w:color="auto"/>
      </w:divBdr>
    </w:div>
    <w:div w:id="1302732984">
      <w:bodyDiv w:val="1"/>
      <w:marLeft w:val="0"/>
      <w:marRight w:val="0"/>
      <w:marTop w:val="0"/>
      <w:marBottom w:val="0"/>
      <w:divBdr>
        <w:top w:val="none" w:sz="0" w:space="0" w:color="auto"/>
        <w:left w:val="none" w:sz="0" w:space="0" w:color="auto"/>
        <w:bottom w:val="none" w:sz="0" w:space="0" w:color="auto"/>
        <w:right w:val="none" w:sz="0" w:space="0" w:color="auto"/>
      </w:divBdr>
    </w:div>
    <w:div w:id="1304775608">
      <w:bodyDiv w:val="1"/>
      <w:marLeft w:val="0"/>
      <w:marRight w:val="0"/>
      <w:marTop w:val="0"/>
      <w:marBottom w:val="0"/>
      <w:divBdr>
        <w:top w:val="none" w:sz="0" w:space="0" w:color="auto"/>
        <w:left w:val="none" w:sz="0" w:space="0" w:color="auto"/>
        <w:bottom w:val="none" w:sz="0" w:space="0" w:color="auto"/>
        <w:right w:val="none" w:sz="0" w:space="0" w:color="auto"/>
      </w:divBdr>
    </w:div>
    <w:div w:id="1307395295">
      <w:bodyDiv w:val="1"/>
      <w:marLeft w:val="0"/>
      <w:marRight w:val="0"/>
      <w:marTop w:val="0"/>
      <w:marBottom w:val="0"/>
      <w:divBdr>
        <w:top w:val="none" w:sz="0" w:space="0" w:color="auto"/>
        <w:left w:val="none" w:sz="0" w:space="0" w:color="auto"/>
        <w:bottom w:val="none" w:sz="0" w:space="0" w:color="auto"/>
        <w:right w:val="none" w:sz="0" w:space="0" w:color="auto"/>
      </w:divBdr>
    </w:div>
    <w:div w:id="1307974149">
      <w:bodyDiv w:val="1"/>
      <w:marLeft w:val="0"/>
      <w:marRight w:val="0"/>
      <w:marTop w:val="0"/>
      <w:marBottom w:val="0"/>
      <w:divBdr>
        <w:top w:val="none" w:sz="0" w:space="0" w:color="auto"/>
        <w:left w:val="none" w:sz="0" w:space="0" w:color="auto"/>
        <w:bottom w:val="none" w:sz="0" w:space="0" w:color="auto"/>
        <w:right w:val="none" w:sz="0" w:space="0" w:color="auto"/>
      </w:divBdr>
    </w:div>
    <w:div w:id="1307978742">
      <w:bodyDiv w:val="1"/>
      <w:marLeft w:val="0"/>
      <w:marRight w:val="0"/>
      <w:marTop w:val="0"/>
      <w:marBottom w:val="0"/>
      <w:divBdr>
        <w:top w:val="none" w:sz="0" w:space="0" w:color="auto"/>
        <w:left w:val="none" w:sz="0" w:space="0" w:color="auto"/>
        <w:bottom w:val="none" w:sz="0" w:space="0" w:color="auto"/>
        <w:right w:val="none" w:sz="0" w:space="0" w:color="auto"/>
      </w:divBdr>
    </w:div>
    <w:div w:id="1316300204">
      <w:bodyDiv w:val="1"/>
      <w:marLeft w:val="0"/>
      <w:marRight w:val="0"/>
      <w:marTop w:val="0"/>
      <w:marBottom w:val="0"/>
      <w:divBdr>
        <w:top w:val="none" w:sz="0" w:space="0" w:color="auto"/>
        <w:left w:val="none" w:sz="0" w:space="0" w:color="auto"/>
        <w:bottom w:val="none" w:sz="0" w:space="0" w:color="auto"/>
        <w:right w:val="none" w:sz="0" w:space="0" w:color="auto"/>
      </w:divBdr>
    </w:div>
    <w:div w:id="1318457128">
      <w:bodyDiv w:val="1"/>
      <w:marLeft w:val="0"/>
      <w:marRight w:val="0"/>
      <w:marTop w:val="0"/>
      <w:marBottom w:val="0"/>
      <w:divBdr>
        <w:top w:val="none" w:sz="0" w:space="0" w:color="auto"/>
        <w:left w:val="none" w:sz="0" w:space="0" w:color="auto"/>
        <w:bottom w:val="none" w:sz="0" w:space="0" w:color="auto"/>
        <w:right w:val="none" w:sz="0" w:space="0" w:color="auto"/>
      </w:divBdr>
    </w:div>
    <w:div w:id="1318459136">
      <w:bodyDiv w:val="1"/>
      <w:marLeft w:val="0"/>
      <w:marRight w:val="0"/>
      <w:marTop w:val="0"/>
      <w:marBottom w:val="0"/>
      <w:divBdr>
        <w:top w:val="none" w:sz="0" w:space="0" w:color="auto"/>
        <w:left w:val="none" w:sz="0" w:space="0" w:color="auto"/>
        <w:bottom w:val="none" w:sz="0" w:space="0" w:color="auto"/>
        <w:right w:val="none" w:sz="0" w:space="0" w:color="auto"/>
      </w:divBdr>
    </w:div>
    <w:div w:id="1329554246">
      <w:bodyDiv w:val="1"/>
      <w:marLeft w:val="0"/>
      <w:marRight w:val="0"/>
      <w:marTop w:val="0"/>
      <w:marBottom w:val="0"/>
      <w:divBdr>
        <w:top w:val="none" w:sz="0" w:space="0" w:color="auto"/>
        <w:left w:val="none" w:sz="0" w:space="0" w:color="auto"/>
        <w:bottom w:val="none" w:sz="0" w:space="0" w:color="auto"/>
        <w:right w:val="none" w:sz="0" w:space="0" w:color="auto"/>
      </w:divBdr>
    </w:div>
    <w:div w:id="1332224086">
      <w:bodyDiv w:val="1"/>
      <w:marLeft w:val="0"/>
      <w:marRight w:val="0"/>
      <w:marTop w:val="0"/>
      <w:marBottom w:val="0"/>
      <w:divBdr>
        <w:top w:val="none" w:sz="0" w:space="0" w:color="auto"/>
        <w:left w:val="none" w:sz="0" w:space="0" w:color="auto"/>
        <w:bottom w:val="none" w:sz="0" w:space="0" w:color="auto"/>
        <w:right w:val="none" w:sz="0" w:space="0" w:color="auto"/>
      </w:divBdr>
    </w:div>
    <w:div w:id="1355693338">
      <w:bodyDiv w:val="1"/>
      <w:marLeft w:val="0"/>
      <w:marRight w:val="0"/>
      <w:marTop w:val="0"/>
      <w:marBottom w:val="0"/>
      <w:divBdr>
        <w:top w:val="none" w:sz="0" w:space="0" w:color="auto"/>
        <w:left w:val="none" w:sz="0" w:space="0" w:color="auto"/>
        <w:bottom w:val="none" w:sz="0" w:space="0" w:color="auto"/>
        <w:right w:val="none" w:sz="0" w:space="0" w:color="auto"/>
      </w:divBdr>
    </w:div>
    <w:div w:id="1355960272">
      <w:bodyDiv w:val="1"/>
      <w:marLeft w:val="0"/>
      <w:marRight w:val="0"/>
      <w:marTop w:val="0"/>
      <w:marBottom w:val="0"/>
      <w:divBdr>
        <w:top w:val="none" w:sz="0" w:space="0" w:color="auto"/>
        <w:left w:val="none" w:sz="0" w:space="0" w:color="auto"/>
        <w:bottom w:val="none" w:sz="0" w:space="0" w:color="auto"/>
        <w:right w:val="none" w:sz="0" w:space="0" w:color="auto"/>
      </w:divBdr>
    </w:div>
    <w:div w:id="1356924082">
      <w:bodyDiv w:val="1"/>
      <w:marLeft w:val="0"/>
      <w:marRight w:val="0"/>
      <w:marTop w:val="0"/>
      <w:marBottom w:val="0"/>
      <w:divBdr>
        <w:top w:val="none" w:sz="0" w:space="0" w:color="auto"/>
        <w:left w:val="none" w:sz="0" w:space="0" w:color="auto"/>
        <w:bottom w:val="none" w:sz="0" w:space="0" w:color="auto"/>
        <w:right w:val="none" w:sz="0" w:space="0" w:color="auto"/>
      </w:divBdr>
    </w:div>
    <w:div w:id="1357000246">
      <w:bodyDiv w:val="1"/>
      <w:marLeft w:val="0"/>
      <w:marRight w:val="0"/>
      <w:marTop w:val="0"/>
      <w:marBottom w:val="0"/>
      <w:divBdr>
        <w:top w:val="none" w:sz="0" w:space="0" w:color="auto"/>
        <w:left w:val="none" w:sz="0" w:space="0" w:color="auto"/>
        <w:bottom w:val="none" w:sz="0" w:space="0" w:color="auto"/>
        <w:right w:val="none" w:sz="0" w:space="0" w:color="auto"/>
      </w:divBdr>
    </w:div>
    <w:div w:id="1362509726">
      <w:bodyDiv w:val="1"/>
      <w:marLeft w:val="0"/>
      <w:marRight w:val="0"/>
      <w:marTop w:val="0"/>
      <w:marBottom w:val="0"/>
      <w:divBdr>
        <w:top w:val="none" w:sz="0" w:space="0" w:color="auto"/>
        <w:left w:val="none" w:sz="0" w:space="0" w:color="auto"/>
        <w:bottom w:val="none" w:sz="0" w:space="0" w:color="auto"/>
        <w:right w:val="none" w:sz="0" w:space="0" w:color="auto"/>
      </w:divBdr>
    </w:div>
    <w:div w:id="1370107820">
      <w:bodyDiv w:val="1"/>
      <w:marLeft w:val="0"/>
      <w:marRight w:val="0"/>
      <w:marTop w:val="0"/>
      <w:marBottom w:val="0"/>
      <w:divBdr>
        <w:top w:val="none" w:sz="0" w:space="0" w:color="auto"/>
        <w:left w:val="none" w:sz="0" w:space="0" w:color="auto"/>
        <w:bottom w:val="none" w:sz="0" w:space="0" w:color="auto"/>
        <w:right w:val="none" w:sz="0" w:space="0" w:color="auto"/>
      </w:divBdr>
    </w:div>
    <w:div w:id="1370952268">
      <w:bodyDiv w:val="1"/>
      <w:marLeft w:val="0"/>
      <w:marRight w:val="0"/>
      <w:marTop w:val="0"/>
      <w:marBottom w:val="0"/>
      <w:divBdr>
        <w:top w:val="none" w:sz="0" w:space="0" w:color="auto"/>
        <w:left w:val="none" w:sz="0" w:space="0" w:color="auto"/>
        <w:bottom w:val="none" w:sz="0" w:space="0" w:color="auto"/>
        <w:right w:val="none" w:sz="0" w:space="0" w:color="auto"/>
      </w:divBdr>
    </w:div>
    <w:div w:id="1371151734">
      <w:bodyDiv w:val="1"/>
      <w:marLeft w:val="0"/>
      <w:marRight w:val="0"/>
      <w:marTop w:val="0"/>
      <w:marBottom w:val="0"/>
      <w:divBdr>
        <w:top w:val="none" w:sz="0" w:space="0" w:color="auto"/>
        <w:left w:val="none" w:sz="0" w:space="0" w:color="auto"/>
        <w:bottom w:val="none" w:sz="0" w:space="0" w:color="auto"/>
        <w:right w:val="none" w:sz="0" w:space="0" w:color="auto"/>
      </w:divBdr>
    </w:div>
    <w:div w:id="1373919403">
      <w:bodyDiv w:val="1"/>
      <w:marLeft w:val="0"/>
      <w:marRight w:val="0"/>
      <w:marTop w:val="0"/>
      <w:marBottom w:val="0"/>
      <w:divBdr>
        <w:top w:val="none" w:sz="0" w:space="0" w:color="auto"/>
        <w:left w:val="none" w:sz="0" w:space="0" w:color="auto"/>
        <w:bottom w:val="none" w:sz="0" w:space="0" w:color="auto"/>
        <w:right w:val="none" w:sz="0" w:space="0" w:color="auto"/>
      </w:divBdr>
    </w:div>
    <w:div w:id="1378235438">
      <w:bodyDiv w:val="1"/>
      <w:marLeft w:val="0"/>
      <w:marRight w:val="0"/>
      <w:marTop w:val="0"/>
      <w:marBottom w:val="0"/>
      <w:divBdr>
        <w:top w:val="none" w:sz="0" w:space="0" w:color="auto"/>
        <w:left w:val="none" w:sz="0" w:space="0" w:color="auto"/>
        <w:bottom w:val="none" w:sz="0" w:space="0" w:color="auto"/>
        <w:right w:val="none" w:sz="0" w:space="0" w:color="auto"/>
      </w:divBdr>
    </w:div>
    <w:div w:id="1383793933">
      <w:bodyDiv w:val="1"/>
      <w:marLeft w:val="0"/>
      <w:marRight w:val="0"/>
      <w:marTop w:val="0"/>
      <w:marBottom w:val="0"/>
      <w:divBdr>
        <w:top w:val="none" w:sz="0" w:space="0" w:color="auto"/>
        <w:left w:val="none" w:sz="0" w:space="0" w:color="auto"/>
        <w:bottom w:val="none" w:sz="0" w:space="0" w:color="auto"/>
        <w:right w:val="none" w:sz="0" w:space="0" w:color="auto"/>
      </w:divBdr>
    </w:div>
    <w:div w:id="1400641022">
      <w:bodyDiv w:val="1"/>
      <w:marLeft w:val="0"/>
      <w:marRight w:val="0"/>
      <w:marTop w:val="0"/>
      <w:marBottom w:val="0"/>
      <w:divBdr>
        <w:top w:val="none" w:sz="0" w:space="0" w:color="auto"/>
        <w:left w:val="none" w:sz="0" w:space="0" w:color="auto"/>
        <w:bottom w:val="none" w:sz="0" w:space="0" w:color="auto"/>
        <w:right w:val="none" w:sz="0" w:space="0" w:color="auto"/>
      </w:divBdr>
    </w:div>
    <w:div w:id="1412384115">
      <w:bodyDiv w:val="1"/>
      <w:marLeft w:val="0"/>
      <w:marRight w:val="0"/>
      <w:marTop w:val="0"/>
      <w:marBottom w:val="0"/>
      <w:divBdr>
        <w:top w:val="none" w:sz="0" w:space="0" w:color="auto"/>
        <w:left w:val="none" w:sz="0" w:space="0" w:color="auto"/>
        <w:bottom w:val="none" w:sz="0" w:space="0" w:color="auto"/>
        <w:right w:val="none" w:sz="0" w:space="0" w:color="auto"/>
      </w:divBdr>
    </w:div>
    <w:div w:id="1419981094">
      <w:bodyDiv w:val="1"/>
      <w:marLeft w:val="0"/>
      <w:marRight w:val="0"/>
      <w:marTop w:val="0"/>
      <w:marBottom w:val="0"/>
      <w:divBdr>
        <w:top w:val="none" w:sz="0" w:space="0" w:color="auto"/>
        <w:left w:val="none" w:sz="0" w:space="0" w:color="auto"/>
        <w:bottom w:val="none" w:sz="0" w:space="0" w:color="auto"/>
        <w:right w:val="none" w:sz="0" w:space="0" w:color="auto"/>
      </w:divBdr>
    </w:div>
    <w:div w:id="1424717942">
      <w:bodyDiv w:val="1"/>
      <w:marLeft w:val="0"/>
      <w:marRight w:val="0"/>
      <w:marTop w:val="0"/>
      <w:marBottom w:val="0"/>
      <w:divBdr>
        <w:top w:val="none" w:sz="0" w:space="0" w:color="auto"/>
        <w:left w:val="none" w:sz="0" w:space="0" w:color="auto"/>
        <w:bottom w:val="none" w:sz="0" w:space="0" w:color="auto"/>
        <w:right w:val="none" w:sz="0" w:space="0" w:color="auto"/>
      </w:divBdr>
    </w:div>
    <w:div w:id="1434476279">
      <w:bodyDiv w:val="1"/>
      <w:marLeft w:val="0"/>
      <w:marRight w:val="0"/>
      <w:marTop w:val="0"/>
      <w:marBottom w:val="0"/>
      <w:divBdr>
        <w:top w:val="none" w:sz="0" w:space="0" w:color="auto"/>
        <w:left w:val="none" w:sz="0" w:space="0" w:color="auto"/>
        <w:bottom w:val="none" w:sz="0" w:space="0" w:color="auto"/>
        <w:right w:val="none" w:sz="0" w:space="0" w:color="auto"/>
      </w:divBdr>
    </w:div>
    <w:div w:id="1434740804">
      <w:bodyDiv w:val="1"/>
      <w:marLeft w:val="0"/>
      <w:marRight w:val="0"/>
      <w:marTop w:val="0"/>
      <w:marBottom w:val="0"/>
      <w:divBdr>
        <w:top w:val="none" w:sz="0" w:space="0" w:color="auto"/>
        <w:left w:val="none" w:sz="0" w:space="0" w:color="auto"/>
        <w:bottom w:val="none" w:sz="0" w:space="0" w:color="auto"/>
        <w:right w:val="none" w:sz="0" w:space="0" w:color="auto"/>
      </w:divBdr>
    </w:div>
    <w:div w:id="1435396506">
      <w:bodyDiv w:val="1"/>
      <w:marLeft w:val="0"/>
      <w:marRight w:val="0"/>
      <w:marTop w:val="0"/>
      <w:marBottom w:val="0"/>
      <w:divBdr>
        <w:top w:val="none" w:sz="0" w:space="0" w:color="auto"/>
        <w:left w:val="none" w:sz="0" w:space="0" w:color="auto"/>
        <w:bottom w:val="none" w:sz="0" w:space="0" w:color="auto"/>
        <w:right w:val="none" w:sz="0" w:space="0" w:color="auto"/>
      </w:divBdr>
    </w:div>
    <w:div w:id="1436561495">
      <w:bodyDiv w:val="1"/>
      <w:marLeft w:val="0"/>
      <w:marRight w:val="0"/>
      <w:marTop w:val="0"/>
      <w:marBottom w:val="0"/>
      <w:divBdr>
        <w:top w:val="none" w:sz="0" w:space="0" w:color="auto"/>
        <w:left w:val="none" w:sz="0" w:space="0" w:color="auto"/>
        <w:bottom w:val="none" w:sz="0" w:space="0" w:color="auto"/>
        <w:right w:val="none" w:sz="0" w:space="0" w:color="auto"/>
      </w:divBdr>
    </w:div>
    <w:div w:id="1436905518">
      <w:bodyDiv w:val="1"/>
      <w:marLeft w:val="0"/>
      <w:marRight w:val="0"/>
      <w:marTop w:val="0"/>
      <w:marBottom w:val="0"/>
      <w:divBdr>
        <w:top w:val="none" w:sz="0" w:space="0" w:color="auto"/>
        <w:left w:val="none" w:sz="0" w:space="0" w:color="auto"/>
        <w:bottom w:val="none" w:sz="0" w:space="0" w:color="auto"/>
        <w:right w:val="none" w:sz="0" w:space="0" w:color="auto"/>
      </w:divBdr>
    </w:div>
    <w:div w:id="1441947386">
      <w:bodyDiv w:val="1"/>
      <w:marLeft w:val="0"/>
      <w:marRight w:val="0"/>
      <w:marTop w:val="0"/>
      <w:marBottom w:val="0"/>
      <w:divBdr>
        <w:top w:val="none" w:sz="0" w:space="0" w:color="auto"/>
        <w:left w:val="none" w:sz="0" w:space="0" w:color="auto"/>
        <w:bottom w:val="none" w:sz="0" w:space="0" w:color="auto"/>
        <w:right w:val="none" w:sz="0" w:space="0" w:color="auto"/>
      </w:divBdr>
    </w:div>
    <w:div w:id="1450397932">
      <w:bodyDiv w:val="1"/>
      <w:marLeft w:val="0"/>
      <w:marRight w:val="0"/>
      <w:marTop w:val="0"/>
      <w:marBottom w:val="0"/>
      <w:divBdr>
        <w:top w:val="none" w:sz="0" w:space="0" w:color="auto"/>
        <w:left w:val="none" w:sz="0" w:space="0" w:color="auto"/>
        <w:bottom w:val="none" w:sz="0" w:space="0" w:color="auto"/>
        <w:right w:val="none" w:sz="0" w:space="0" w:color="auto"/>
      </w:divBdr>
    </w:div>
    <w:div w:id="1456288932">
      <w:bodyDiv w:val="1"/>
      <w:marLeft w:val="0"/>
      <w:marRight w:val="0"/>
      <w:marTop w:val="0"/>
      <w:marBottom w:val="0"/>
      <w:divBdr>
        <w:top w:val="none" w:sz="0" w:space="0" w:color="auto"/>
        <w:left w:val="none" w:sz="0" w:space="0" w:color="auto"/>
        <w:bottom w:val="none" w:sz="0" w:space="0" w:color="auto"/>
        <w:right w:val="none" w:sz="0" w:space="0" w:color="auto"/>
      </w:divBdr>
    </w:div>
    <w:div w:id="1457914205">
      <w:bodyDiv w:val="1"/>
      <w:marLeft w:val="0"/>
      <w:marRight w:val="0"/>
      <w:marTop w:val="0"/>
      <w:marBottom w:val="0"/>
      <w:divBdr>
        <w:top w:val="none" w:sz="0" w:space="0" w:color="auto"/>
        <w:left w:val="none" w:sz="0" w:space="0" w:color="auto"/>
        <w:bottom w:val="none" w:sz="0" w:space="0" w:color="auto"/>
        <w:right w:val="none" w:sz="0" w:space="0" w:color="auto"/>
      </w:divBdr>
    </w:div>
    <w:div w:id="1462458550">
      <w:bodyDiv w:val="1"/>
      <w:marLeft w:val="0"/>
      <w:marRight w:val="0"/>
      <w:marTop w:val="0"/>
      <w:marBottom w:val="0"/>
      <w:divBdr>
        <w:top w:val="none" w:sz="0" w:space="0" w:color="auto"/>
        <w:left w:val="none" w:sz="0" w:space="0" w:color="auto"/>
        <w:bottom w:val="none" w:sz="0" w:space="0" w:color="auto"/>
        <w:right w:val="none" w:sz="0" w:space="0" w:color="auto"/>
      </w:divBdr>
    </w:div>
    <w:div w:id="1466006731">
      <w:bodyDiv w:val="1"/>
      <w:marLeft w:val="0"/>
      <w:marRight w:val="0"/>
      <w:marTop w:val="0"/>
      <w:marBottom w:val="0"/>
      <w:divBdr>
        <w:top w:val="none" w:sz="0" w:space="0" w:color="auto"/>
        <w:left w:val="none" w:sz="0" w:space="0" w:color="auto"/>
        <w:bottom w:val="none" w:sz="0" w:space="0" w:color="auto"/>
        <w:right w:val="none" w:sz="0" w:space="0" w:color="auto"/>
      </w:divBdr>
    </w:div>
    <w:div w:id="1478910904">
      <w:bodyDiv w:val="1"/>
      <w:marLeft w:val="0"/>
      <w:marRight w:val="0"/>
      <w:marTop w:val="0"/>
      <w:marBottom w:val="0"/>
      <w:divBdr>
        <w:top w:val="none" w:sz="0" w:space="0" w:color="auto"/>
        <w:left w:val="none" w:sz="0" w:space="0" w:color="auto"/>
        <w:bottom w:val="none" w:sz="0" w:space="0" w:color="auto"/>
        <w:right w:val="none" w:sz="0" w:space="0" w:color="auto"/>
      </w:divBdr>
    </w:div>
    <w:div w:id="1492060793">
      <w:bodyDiv w:val="1"/>
      <w:marLeft w:val="0"/>
      <w:marRight w:val="0"/>
      <w:marTop w:val="0"/>
      <w:marBottom w:val="0"/>
      <w:divBdr>
        <w:top w:val="none" w:sz="0" w:space="0" w:color="auto"/>
        <w:left w:val="none" w:sz="0" w:space="0" w:color="auto"/>
        <w:bottom w:val="none" w:sz="0" w:space="0" w:color="auto"/>
        <w:right w:val="none" w:sz="0" w:space="0" w:color="auto"/>
      </w:divBdr>
    </w:div>
    <w:div w:id="1493328991">
      <w:bodyDiv w:val="1"/>
      <w:marLeft w:val="0"/>
      <w:marRight w:val="0"/>
      <w:marTop w:val="0"/>
      <w:marBottom w:val="0"/>
      <w:divBdr>
        <w:top w:val="none" w:sz="0" w:space="0" w:color="auto"/>
        <w:left w:val="none" w:sz="0" w:space="0" w:color="auto"/>
        <w:bottom w:val="none" w:sz="0" w:space="0" w:color="auto"/>
        <w:right w:val="none" w:sz="0" w:space="0" w:color="auto"/>
      </w:divBdr>
    </w:div>
    <w:div w:id="1503083660">
      <w:bodyDiv w:val="1"/>
      <w:marLeft w:val="0"/>
      <w:marRight w:val="0"/>
      <w:marTop w:val="0"/>
      <w:marBottom w:val="0"/>
      <w:divBdr>
        <w:top w:val="none" w:sz="0" w:space="0" w:color="auto"/>
        <w:left w:val="none" w:sz="0" w:space="0" w:color="auto"/>
        <w:bottom w:val="none" w:sz="0" w:space="0" w:color="auto"/>
        <w:right w:val="none" w:sz="0" w:space="0" w:color="auto"/>
      </w:divBdr>
    </w:div>
    <w:div w:id="1503161257">
      <w:bodyDiv w:val="1"/>
      <w:marLeft w:val="0"/>
      <w:marRight w:val="0"/>
      <w:marTop w:val="0"/>
      <w:marBottom w:val="0"/>
      <w:divBdr>
        <w:top w:val="none" w:sz="0" w:space="0" w:color="auto"/>
        <w:left w:val="none" w:sz="0" w:space="0" w:color="auto"/>
        <w:bottom w:val="none" w:sz="0" w:space="0" w:color="auto"/>
        <w:right w:val="none" w:sz="0" w:space="0" w:color="auto"/>
      </w:divBdr>
    </w:div>
    <w:div w:id="1503273326">
      <w:bodyDiv w:val="1"/>
      <w:marLeft w:val="0"/>
      <w:marRight w:val="0"/>
      <w:marTop w:val="0"/>
      <w:marBottom w:val="0"/>
      <w:divBdr>
        <w:top w:val="none" w:sz="0" w:space="0" w:color="auto"/>
        <w:left w:val="none" w:sz="0" w:space="0" w:color="auto"/>
        <w:bottom w:val="none" w:sz="0" w:space="0" w:color="auto"/>
        <w:right w:val="none" w:sz="0" w:space="0" w:color="auto"/>
      </w:divBdr>
    </w:div>
    <w:div w:id="1504934126">
      <w:bodyDiv w:val="1"/>
      <w:marLeft w:val="0"/>
      <w:marRight w:val="0"/>
      <w:marTop w:val="0"/>
      <w:marBottom w:val="0"/>
      <w:divBdr>
        <w:top w:val="none" w:sz="0" w:space="0" w:color="auto"/>
        <w:left w:val="none" w:sz="0" w:space="0" w:color="auto"/>
        <w:bottom w:val="none" w:sz="0" w:space="0" w:color="auto"/>
        <w:right w:val="none" w:sz="0" w:space="0" w:color="auto"/>
      </w:divBdr>
    </w:div>
    <w:div w:id="1505782073">
      <w:bodyDiv w:val="1"/>
      <w:marLeft w:val="0"/>
      <w:marRight w:val="0"/>
      <w:marTop w:val="0"/>
      <w:marBottom w:val="0"/>
      <w:divBdr>
        <w:top w:val="none" w:sz="0" w:space="0" w:color="auto"/>
        <w:left w:val="none" w:sz="0" w:space="0" w:color="auto"/>
        <w:bottom w:val="none" w:sz="0" w:space="0" w:color="auto"/>
        <w:right w:val="none" w:sz="0" w:space="0" w:color="auto"/>
      </w:divBdr>
    </w:div>
    <w:div w:id="1507208227">
      <w:bodyDiv w:val="1"/>
      <w:marLeft w:val="0"/>
      <w:marRight w:val="0"/>
      <w:marTop w:val="0"/>
      <w:marBottom w:val="0"/>
      <w:divBdr>
        <w:top w:val="none" w:sz="0" w:space="0" w:color="auto"/>
        <w:left w:val="none" w:sz="0" w:space="0" w:color="auto"/>
        <w:bottom w:val="none" w:sz="0" w:space="0" w:color="auto"/>
        <w:right w:val="none" w:sz="0" w:space="0" w:color="auto"/>
      </w:divBdr>
    </w:div>
    <w:div w:id="1507791136">
      <w:bodyDiv w:val="1"/>
      <w:marLeft w:val="0"/>
      <w:marRight w:val="0"/>
      <w:marTop w:val="0"/>
      <w:marBottom w:val="0"/>
      <w:divBdr>
        <w:top w:val="none" w:sz="0" w:space="0" w:color="auto"/>
        <w:left w:val="none" w:sz="0" w:space="0" w:color="auto"/>
        <w:bottom w:val="none" w:sz="0" w:space="0" w:color="auto"/>
        <w:right w:val="none" w:sz="0" w:space="0" w:color="auto"/>
      </w:divBdr>
    </w:div>
    <w:div w:id="1520385767">
      <w:bodyDiv w:val="1"/>
      <w:marLeft w:val="0"/>
      <w:marRight w:val="0"/>
      <w:marTop w:val="0"/>
      <w:marBottom w:val="0"/>
      <w:divBdr>
        <w:top w:val="none" w:sz="0" w:space="0" w:color="auto"/>
        <w:left w:val="none" w:sz="0" w:space="0" w:color="auto"/>
        <w:bottom w:val="none" w:sz="0" w:space="0" w:color="auto"/>
        <w:right w:val="none" w:sz="0" w:space="0" w:color="auto"/>
      </w:divBdr>
    </w:div>
    <w:div w:id="1526483388">
      <w:bodyDiv w:val="1"/>
      <w:marLeft w:val="0"/>
      <w:marRight w:val="0"/>
      <w:marTop w:val="0"/>
      <w:marBottom w:val="0"/>
      <w:divBdr>
        <w:top w:val="none" w:sz="0" w:space="0" w:color="auto"/>
        <w:left w:val="none" w:sz="0" w:space="0" w:color="auto"/>
        <w:bottom w:val="none" w:sz="0" w:space="0" w:color="auto"/>
        <w:right w:val="none" w:sz="0" w:space="0" w:color="auto"/>
      </w:divBdr>
    </w:div>
    <w:div w:id="1527013353">
      <w:bodyDiv w:val="1"/>
      <w:marLeft w:val="0"/>
      <w:marRight w:val="0"/>
      <w:marTop w:val="0"/>
      <w:marBottom w:val="0"/>
      <w:divBdr>
        <w:top w:val="none" w:sz="0" w:space="0" w:color="auto"/>
        <w:left w:val="none" w:sz="0" w:space="0" w:color="auto"/>
        <w:bottom w:val="none" w:sz="0" w:space="0" w:color="auto"/>
        <w:right w:val="none" w:sz="0" w:space="0" w:color="auto"/>
      </w:divBdr>
    </w:div>
    <w:div w:id="1534877139">
      <w:bodyDiv w:val="1"/>
      <w:marLeft w:val="0"/>
      <w:marRight w:val="0"/>
      <w:marTop w:val="0"/>
      <w:marBottom w:val="0"/>
      <w:divBdr>
        <w:top w:val="none" w:sz="0" w:space="0" w:color="auto"/>
        <w:left w:val="none" w:sz="0" w:space="0" w:color="auto"/>
        <w:bottom w:val="none" w:sz="0" w:space="0" w:color="auto"/>
        <w:right w:val="none" w:sz="0" w:space="0" w:color="auto"/>
      </w:divBdr>
    </w:div>
    <w:div w:id="1537043537">
      <w:bodyDiv w:val="1"/>
      <w:marLeft w:val="0"/>
      <w:marRight w:val="0"/>
      <w:marTop w:val="0"/>
      <w:marBottom w:val="0"/>
      <w:divBdr>
        <w:top w:val="none" w:sz="0" w:space="0" w:color="auto"/>
        <w:left w:val="none" w:sz="0" w:space="0" w:color="auto"/>
        <w:bottom w:val="none" w:sz="0" w:space="0" w:color="auto"/>
        <w:right w:val="none" w:sz="0" w:space="0" w:color="auto"/>
      </w:divBdr>
    </w:div>
    <w:div w:id="1549294200">
      <w:bodyDiv w:val="1"/>
      <w:marLeft w:val="0"/>
      <w:marRight w:val="0"/>
      <w:marTop w:val="0"/>
      <w:marBottom w:val="0"/>
      <w:divBdr>
        <w:top w:val="none" w:sz="0" w:space="0" w:color="auto"/>
        <w:left w:val="none" w:sz="0" w:space="0" w:color="auto"/>
        <w:bottom w:val="none" w:sz="0" w:space="0" w:color="auto"/>
        <w:right w:val="none" w:sz="0" w:space="0" w:color="auto"/>
      </w:divBdr>
    </w:div>
    <w:div w:id="1554926196">
      <w:bodyDiv w:val="1"/>
      <w:marLeft w:val="0"/>
      <w:marRight w:val="0"/>
      <w:marTop w:val="0"/>
      <w:marBottom w:val="0"/>
      <w:divBdr>
        <w:top w:val="none" w:sz="0" w:space="0" w:color="auto"/>
        <w:left w:val="none" w:sz="0" w:space="0" w:color="auto"/>
        <w:bottom w:val="none" w:sz="0" w:space="0" w:color="auto"/>
        <w:right w:val="none" w:sz="0" w:space="0" w:color="auto"/>
      </w:divBdr>
    </w:div>
    <w:div w:id="1560700491">
      <w:bodyDiv w:val="1"/>
      <w:marLeft w:val="0"/>
      <w:marRight w:val="0"/>
      <w:marTop w:val="0"/>
      <w:marBottom w:val="0"/>
      <w:divBdr>
        <w:top w:val="none" w:sz="0" w:space="0" w:color="auto"/>
        <w:left w:val="none" w:sz="0" w:space="0" w:color="auto"/>
        <w:bottom w:val="none" w:sz="0" w:space="0" w:color="auto"/>
        <w:right w:val="none" w:sz="0" w:space="0" w:color="auto"/>
      </w:divBdr>
      <w:divsChild>
        <w:div w:id="1337728996">
          <w:marLeft w:val="0"/>
          <w:marRight w:val="0"/>
          <w:marTop w:val="0"/>
          <w:marBottom w:val="0"/>
          <w:divBdr>
            <w:top w:val="none" w:sz="0" w:space="0" w:color="auto"/>
            <w:left w:val="none" w:sz="0" w:space="0" w:color="auto"/>
            <w:bottom w:val="none" w:sz="0" w:space="0" w:color="auto"/>
            <w:right w:val="none" w:sz="0" w:space="0" w:color="auto"/>
          </w:divBdr>
          <w:divsChild>
            <w:div w:id="262302966">
              <w:marLeft w:val="0"/>
              <w:marRight w:val="0"/>
              <w:marTop w:val="0"/>
              <w:marBottom w:val="0"/>
              <w:divBdr>
                <w:top w:val="none" w:sz="0" w:space="0" w:color="auto"/>
                <w:left w:val="none" w:sz="0" w:space="0" w:color="auto"/>
                <w:bottom w:val="none" w:sz="0" w:space="0" w:color="auto"/>
                <w:right w:val="none" w:sz="0" w:space="0" w:color="auto"/>
              </w:divBdr>
              <w:divsChild>
                <w:div w:id="1489008896">
                  <w:marLeft w:val="0"/>
                  <w:marRight w:val="0"/>
                  <w:marTop w:val="0"/>
                  <w:marBottom w:val="0"/>
                  <w:divBdr>
                    <w:top w:val="none" w:sz="0" w:space="0" w:color="auto"/>
                    <w:left w:val="none" w:sz="0" w:space="0" w:color="auto"/>
                    <w:bottom w:val="none" w:sz="0" w:space="0" w:color="auto"/>
                    <w:right w:val="none" w:sz="0" w:space="0" w:color="auto"/>
                  </w:divBdr>
                  <w:divsChild>
                    <w:div w:id="30042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739296">
          <w:marLeft w:val="0"/>
          <w:marRight w:val="0"/>
          <w:marTop w:val="0"/>
          <w:marBottom w:val="0"/>
          <w:divBdr>
            <w:top w:val="none" w:sz="0" w:space="0" w:color="auto"/>
            <w:left w:val="none" w:sz="0" w:space="0" w:color="auto"/>
            <w:bottom w:val="none" w:sz="0" w:space="0" w:color="auto"/>
            <w:right w:val="none" w:sz="0" w:space="0" w:color="auto"/>
          </w:divBdr>
          <w:divsChild>
            <w:div w:id="2080245376">
              <w:marLeft w:val="0"/>
              <w:marRight w:val="0"/>
              <w:marTop w:val="0"/>
              <w:marBottom w:val="0"/>
              <w:divBdr>
                <w:top w:val="none" w:sz="0" w:space="0" w:color="auto"/>
                <w:left w:val="none" w:sz="0" w:space="0" w:color="auto"/>
                <w:bottom w:val="none" w:sz="0" w:space="0" w:color="auto"/>
                <w:right w:val="none" w:sz="0" w:space="0" w:color="auto"/>
              </w:divBdr>
            </w:div>
          </w:divsChild>
        </w:div>
        <w:div w:id="1607035773">
          <w:marLeft w:val="0"/>
          <w:marRight w:val="0"/>
          <w:marTop w:val="0"/>
          <w:marBottom w:val="0"/>
          <w:divBdr>
            <w:top w:val="none" w:sz="0" w:space="0" w:color="auto"/>
            <w:left w:val="none" w:sz="0" w:space="0" w:color="auto"/>
            <w:bottom w:val="none" w:sz="0" w:space="0" w:color="auto"/>
            <w:right w:val="none" w:sz="0" w:space="0" w:color="auto"/>
          </w:divBdr>
          <w:divsChild>
            <w:div w:id="1517034897">
              <w:marLeft w:val="0"/>
              <w:marRight w:val="0"/>
              <w:marTop w:val="0"/>
              <w:marBottom w:val="0"/>
              <w:divBdr>
                <w:top w:val="none" w:sz="0" w:space="0" w:color="auto"/>
                <w:left w:val="none" w:sz="0" w:space="0" w:color="auto"/>
                <w:bottom w:val="none" w:sz="0" w:space="0" w:color="auto"/>
                <w:right w:val="none" w:sz="0" w:space="0" w:color="auto"/>
              </w:divBdr>
            </w:div>
          </w:divsChild>
        </w:div>
        <w:div w:id="1708724642">
          <w:marLeft w:val="0"/>
          <w:marRight w:val="0"/>
          <w:marTop w:val="0"/>
          <w:marBottom w:val="0"/>
          <w:divBdr>
            <w:top w:val="none" w:sz="0" w:space="0" w:color="auto"/>
            <w:left w:val="none" w:sz="0" w:space="0" w:color="auto"/>
            <w:bottom w:val="none" w:sz="0" w:space="0" w:color="auto"/>
            <w:right w:val="none" w:sz="0" w:space="0" w:color="auto"/>
          </w:divBdr>
          <w:divsChild>
            <w:div w:id="916086183">
              <w:marLeft w:val="0"/>
              <w:marRight w:val="0"/>
              <w:marTop w:val="0"/>
              <w:marBottom w:val="0"/>
              <w:divBdr>
                <w:top w:val="none" w:sz="0" w:space="0" w:color="auto"/>
                <w:left w:val="none" w:sz="0" w:space="0" w:color="auto"/>
                <w:bottom w:val="none" w:sz="0" w:space="0" w:color="auto"/>
                <w:right w:val="none" w:sz="0" w:space="0" w:color="auto"/>
              </w:divBdr>
            </w:div>
          </w:divsChild>
        </w:div>
        <w:div w:id="977883834">
          <w:marLeft w:val="0"/>
          <w:marRight w:val="0"/>
          <w:marTop w:val="0"/>
          <w:marBottom w:val="0"/>
          <w:divBdr>
            <w:top w:val="none" w:sz="0" w:space="0" w:color="auto"/>
            <w:left w:val="none" w:sz="0" w:space="0" w:color="auto"/>
            <w:bottom w:val="none" w:sz="0" w:space="0" w:color="auto"/>
            <w:right w:val="none" w:sz="0" w:space="0" w:color="auto"/>
          </w:divBdr>
          <w:divsChild>
            <w:div w:id="1844586447">
              <w:marLeft w:val="0"/>
              <w:marRight w:val="0"/>
              <w:marTop w:val="0"/>
              <w:marBottom w:val="0"/>
              <w:divBdr>
                <w:top w:val="none" w:sz="0" w:space="0" w:color="auto"/>
                <w:left w:val="none" w:sz="0" w:space="0" w:color="auto"/>
                <w:bottom w:val="none" w:sz="0" w:space="0" w:color="auto"/>
                <w:right w:val="none" w:sz="0" w:space="0" w:color="auto"/>
              </w:divBdr>
            </w:div>
          </w:divsChild>
        </w:div>
        <w:div w:id="2072997681">
          <w:marLeft w:val="0"/>
          <w:marRight w:val="0"/>
          <w:marTop w:val="0"/>
          <w:marBottom w:val="0"/>
          <w:divBdr>
            <w:top w:val="none" w:sz="0" w:space="0" w:color="auto"/>
            <w:left w:val="none" w:sz="0" w:space="0" w:color="auto"/>
            <w:bottom w:val="none" w:sz="0" w:space="0" w:color="auto"/>
            <w:right w:val="none" w:sz="0" w:space="0" w:color="auto"/>
          </w:divBdr>
          <w:divsChild>
            <w:div w:id="970402268">
              <w:marLeft w:val="0"/>
              <w:marRight w:val="0"/>
              <w:marTop w:val="0"/>
              <w:marBottom w:val="0"/>
              <w:divBdr>
                <w:top w:val="none" w:sz="0" w:space="0" w:color="auto"/>
                <w:left w:val="none" w:sz="0" w:space="0" w:color="auto"/>
                <w:bottom w:val="none" w:sz="0" w:space="0" w:color="auto"/>
                <w:right w:val="none" w:sz="0" w:space="0" w:color="auto"/>
              </w:divBdr>
            </w:div>
          </w:divsChild>
        </w:div>
        <w:div w:id="857083577">
          <w:marLeft w:val="0"/>
          <w:marRight w:val="0"/>
          <w:marTop w:val="0"/>
          <w:marBottom w:val="0"/>
          <w:divBdr>
            <w:top w:val="none" w:sz="0" w:space="0" w:color="auto"/>
            <w:left w:val="none" w:sz="0" w:space="0" w:color="auto"/>
            <w:bottom w:val="none" w:sz="0" w:space="0" w:color="auto"/>
            <w:right w:val="none" w:sz="0" w:space="0" w:color="auto"/>
          </w:divBdr>
          <w:divsChild>
            <w:div w:id="1600485973">
              <w:marLeft w:val="0"/>
              <w:marRight w:val="0"/>
              <w:marTop w:val="0"/>
              <w:marBottom w:val="0"/>
              <w:divBdr>
                <w:top w:val="none" w:sz="0" w:space="0" w:color="auto"/>
                <w:left w:val="none" w:sz="0" w:space="0" w:color="auto"/>
                <w:bottom w:val="none" w:sz="0" w:space="0" w:color="auto"/>
                <w:right w:val="none" w:sz="0" w:space="0" w:color="auto"/>
              </w:divBdr>
            </w:div>
          </w:divsChild>
        </w:div>
        <w:div w:id="1063213097">
          <w:marLeft w:val="0"/>
          <w:marRight w:val="0"/>
          <w:marTop w:val="0"/>
          <w:marBottom w:val="0"/>
          <w:divBdr>
            <w:top w:val="none" w:sz="0" w:space="0" w:color="auto"/>
            <w:left w:val="none" w:sz="0" w:space="0" w:color="auto"/>
            <w:bottom w:val="none" w:sz="0" w:space="0" w:color="auto"/>
            <w:right w:val="none" w:sz="0" w:space="0" w:color="auto"/>
          </w:divBdr>
          <w:divsChild>
            <w:div w:id="1805271747">
              <w:marLeft w:val="0"/>
              <w:marRight w:val="0"/>
              <w:marTop w:val="0"/>
              <w:marBottom w:val="0"/>
              <w:divBdr>
                <w:top w:val="none" w:sz="0" w:space="0" w:color="auto"/>
                <w:left w:val="none" w:sz="0" w:space="0" w:color="auto"/>
                <w:bottom w:val="none" w:sz="0" w:space="0" w:color="auto"/>
                <w:right w:val="none" w:sz="0" w:space="0" w:color="auto"/>
              </w:divBdr>
            </w:div>
          </w:divsChild>
        </w:div>
        <w:div w:id="1525944682">
          <w:marLeft w:val="0"/>
          <w:marRight w:val="0"/>
          <w:marTop w:val="0"/>
          <w:marBottom w:val="0"/>
          <w:divBdr>
            <w:top w:val="none" w:sz="0" w:space="0" w:color="auto"/>
            <w:left w:val="none" w:sz="0" w:space="0" w:color="auto"/>
            <w:bottom w:val="none" w:sz="0" w:space="0" w:color="auto"/>
            <w:right w:val="none" w:sz="0" w:space="0" w:color="auto"/>
          </w:divBdr>
          <w:divsChild>
            <w:div w:id="1296255737">
              <w:marLeft w:val="0"/>
              <w:marRight w:val="0"/>
              <w:marTop w:val="0"/>
              <w:marBottom w:val="0"/>
              <w:divBdr>
                <w:top w:val="none" w:sz="0" w:space="0" w:color="auto"/>
                <w:left w:val="none" w:sz="0" w:space="0" w:color="auto"/>
                <w:bottom w:val="none" w:sz="0" w:space="0" w:color="auto"/>
                <w:right w:val="none" w:sz="0" w:space="0" w:color="auto"/>
              </w:divBdr>
            </w:div>
          </w:divsChild>
        </w:div>
        <w:div w:id="910234486">
          <w:marLeft w:val="0"/>
          <w:marRight w:val="0"/>
          <w:marTop w:val="0"/>
          <w:marBottom w:val="0"/>
          <w:divBdr>
            <w:top w:val="none" w:sz="0" w:space="0" w:color="auto"/>
            <w:left w:val="none" w:sz="0" w:space="0" w:color="auto"/>
            <w:bottom w:val="none" w:sz="0" w:space="0" w:color="auto"/>
            <w:right w:val="none" w:sz="0" w:space="0" w:color="auto"/>
          </w:divBdr>
          <w:divsChild>
            <w:div w:id="495153805">
              <w:marLeft w:val="0"/>
              <w:marRight w:val="0"/>
              <w:marTop w:val="0"/>
              <w:marBottom w:val="0"/>
              <w:divBdr>
                <w:top w:val="none" w:sz="0" w:space="0" w:color="auto"/>
                <w:left w:val="none" w:sz="0" w:space="0" w:color="auto"/>
                <w:bottom w:val="none" w:sz="0" w:space="0" w:color="auto"/>
                <w:right w:val="none" w:sz="0" w:space="0" w:color="auto"/>
              </w:divBdr>
            </w:div>
          </w:divsChild>
        </w:div>
        <w:div w:id="1547639947">
          <w:marLeft w:val="0"/>
          <w:marRight w:val="0"/>
          <w:marTop w:val="0"/>
          <w:marBottom w:val="0"/>
          <w:divBdr>
            <w:top w:val="none" w:sz="0" w:space="0" w:color="auto"/>
            <w:left w:val="none" w:sz="0" w:space="0" w:color="auto"/>
            <w:bottom w:val="none" w:sz="0" w:space="0" w:color="auto"/>
            <w:right w:val="none" w:sz="0" w:space="0" w:color="auto"/>
          </w:divBdr>
          <w:divsChild>
            <w:div w:id="83403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31608">
      <w:bodyDiv w:val="1"/>
      <w:marLeft w:val="0"/>
      <w:marRight w:val="0"/>
      <w:marTop w:val="0"/>
      <w:marBottom w:val="0"/>
      <w:divBdr>
        <w:top w:val="none" w:sz="0" w:space="0" w:color="auto"/>
        <w:left w:val="none" w:sz="0" w:space="0" w:color="auto"/>
        <w:bottom w:val="none" w:sz="0" w:space="0" w:color="auto"/>
        <w:right w:val="none" w:sz="0" w:space="0" w:color="auto"/>
      </w:divBdr>
    </w:div>
    <w:div w:id="1570336530">
      <w:bodyDiv w:val="1"/>
      <w:marLeft w:val="0"/>
      <w:marRight w:val="0"/>
      <w:marTop w:val="0"/>
      <w:marBottom w:val="0"/>
      <w:divBdr>
        <w:top w:val="none" w:sz="0" w:space="0" w:color="auto"/>
        <w:left w:val="none" w:sz="0" w:space="0" w:color="auto"/>
        <w:bottom w:val="none" w:sz="0" w:space="0" w:color="auto"/>
        <w:right w:val="none" w:sz="0" w:space="0" w:color="auto"/>
      </w:divBdr>
    </w:div>
    <w:div w:id="1572420435">
      <w:bodyDiv w:val="1"/>
      <w:marLeft w:val="0"/>
      <w:marRight w:val="0"/>
      <w:marTop w:val="0"/>
      <w:marBottom w:val="0"/>
      <w:divBdr>
        <w:top w:val="none" w:sz="0" w:space="0" w:color="auto"/>
        <w:left w:val="none" w:sz="0" w:space="0" w:color="auto"/>
        <w:bottom w:val="none" w:sz="0" w:space="0" w:color="auto"/>
        <w:right w:val="none" w:sz="0" w:space="0" w:color="auto"/>
      </w:divBdr>
    </w:div>
    <w:div w:id="1580017518">
      <w:bodyDiv w:val="1"/>
      <w:marLeft w:val="0"/>
      <w:marRight w:val="0"/>
      <w:marTop w:val="0"/>
      <w:marBottom w:val="0"/>
      <w:divBdr>
        <w:top w:val="none" w:sz="0" w:space="0" w:color="auto"/>
        <w:left w:val="none" w:sz="0" w:space="0" w:color="auto"/>
        <w:bottom w:val="none" w:sz="0" w:space="0" w:color="auto"/>
        <w:right w:val="none" w:sz="0" w:space="0" w:color="auto"/>
      </w:divBdr>
    </w:div>
    <w:div w:id="1580096078">
      <w:bodyDiv w:val="1"/>
      <w:marLeft w:val="0"/>
      <w:marRight w:val="0"/>
      <w:marTop w:val="0"/>
      <w:marBottom w:val="0"/>
      <w:divBdr>
        <w:top w:val="none" w:sz="0" w:space="0" w:color="auto"/>
        <w:left w:val="none" w:sz="0" w:space="0" w:color="auto"/>
        <w:bottom w:val="none" w:sz="0" w:space="0" w:color="auto"/>
        <w:right w:val="none" w:sz="0" w:space="0" w:color="auto"/>
      </w:divBdr>
    </w:div>
    <w:div w:id="1588339925">
      <w:bodyDiv w:val="1"/>
      <w:marLeft w:val="0"/>
      <w:marRight w:val="0"/>
      <w:marTop w:val="0"/>
      <w:marBottom w:val="0"/>
      <w:divBdr>
        <w:top w:val="none" w:sz="0" w:space="0" w:color="auto"/>
        <w:left w:val="none" w:sz="0" w:space="0" w:color="auto"/>
        <w:bottom w:val="none" w:sz="0" w:space="0" w:color="auto"/>
        <w:right w:val="none" w:sz="0" w:space="0" w:color="auto"/>
      </w:divBdr>
    </w:div>
    <w:div w:id="1594587274">
      <w:bodyDiv w:val="1"/>
      <w:marLeft w:val="0"/>
      <w:marRight w:val="0"/>
      <w:marTop w:val="0"/>
      <w:marBottom w:val="0"/>
      <w:divBdr>
        <w:top w:val="none" w:sz="0" w:space="0" w:color="auto"/>
        <w:left w:val="none" w:sz="0" w:space="0" w:color="auto"/>
        <w:bottom w:val="none" w:sz="0" w:space="0" w:color="auto"/>
        <w:right w:val="none" w:sz="0" w:space="0" w:color="auto"/>
      </w:divBdr>
    </w:div>
    <w:div w:id="1605459972">
      <w:bodyDiv w:val="1"/>
      <w:marLeft w:val="0"/>
      <w:marRight w:val="0"/>
      <w:marTop w:val="0"/>
      <w:marBottom w:val="0"/>
      <w:divBdr>
        <w:top w:val="none" w:sz="0" w:space="0" w:color="auto"/>
        <w:left w:val="none" w:sz="0" w:space="0" w:color="auto"/>
        <w:bottom w:val="none" w:sz="0" w:space="0" w:color="auto"/>
        <w:right w:val="none" w:sz="0" w:space="0" w:color="auto"/>
      </w:divBdr>
    </w:div>
    <w:div w:id="1617441099">
      <w:bodyDiv w:val="1"/>
      <w:marLeft w:val="0"/>
      <w:marRight w:val="0"/>
      <w:marTop w:val="0"/>
      <w:marBottom w:val="0"/>
      <w:divBdr>
        <w:top w:val="none" w:sz="0" w:space="0" w:color="auto"/>
        <w:left w:val="none" w:sz="0" w:space="0" w:color="auto"/>
        <w:bottom w:val="none" w:sz="0" w:space="0" w:color="auto"/>
        <w:right w:val="none" w:sz="0" w:space="0" w:color="auto"/>
      </w:divBdr>
    </w:div>
    <w:div w:id="1621063674">
      <w:bodyDiv w:val="1"/>
      <w:marLeft w:val="0"/>
      <w:marRight w:val="0"/>
      <w:marTop w:val="0"/>
      <w:marBottom w:val="0"/>
      <w:divBdr>
        <w:top w:val="none" w:sz="0" w:space="0" w:color="auto"/>
        <w:left w:val="none" w:sz="0" w:space="0" w:color="auto"/>
        <w:bottom w:val="none" w:sz="0" w:space="0" w:color="auto"/>
        <w:right w:val="none" w:sz="0" w:space="0" w:color="auto"/>
      </w:divBdr>
    </w:div>
    <w:div w:id="1624650361">
      <w:bodyDiv w:val="1"/>
      <w:marLeft w:val="0"/>
      <w:marRight w:val="0"/>
      <w:marTop w:val="0"/>
      <w:marBottom w:val="0"/>
      <w:divBdr>
        <w:top w:val="none" w:sz="0" w:space="0" w:color="auto"/>
        <w:left w:val="none" w:sz="0" w:space="0" w:color="auto"/>
        <w:bottom w:val="none" w:sz="0" w:space="0" w:color="auto"/>
        <w:right w:val="none" w:sz="0" w:space="0" w:color="auto"/>
      </w:divBdr>
    </w:div>
    <w:div w:id="1625230266">
      <w:bodyDiv w:val="1"/>
      <w:marLeft w:val="0"/>
      <w:marRight w:val="0"/>
      <w:marTop w:val="0"/>
      <w:marBottom w:val="0"/>
      <w:divBdr>
        <w:top w:val="none" w:sz="0" w:space="0" w:color="auto"/>
        <w:left w:val="none" w:sz="0" w:space="0" w:color="auto"/>
        <w:bottom w:val="none" w:sz="0" w:space="0" w:color="auto"/>
        <w:right w:val="none" w:sz="0" w:space="0" w:color="auto"/>
      </w:divBdr>
    </w:div>
    <w:div w:id="1628314776">
      <w:bodyDiv w:val="1"/>
      <w:marLeft w:val="0"/>
      <w:marRight w:val="0"/>
      <w:marTop w:val="0"/>
      <w:marBottom w:val="0"/>
      <w:divBdr>
        <w:top w:val="none" w:sz="0" w:space="0" w:color="auto"/>
        <w:left w:val="none" w:sz="0" w:space="0" w:color="auto"/>
        <w:bottom w:val="none" w:sz="0" w:space="0" w:color="auto"/>
        <w:right w:val="none" w:sz="0" w:space="0" w:color="auto"/>
      </w:divBdr>
    </w:div>
    <w:div w:id="1629431278">
      <w:bodyDiv w:val="1"/>
      <w:marLeft w:val="0"/>
      <w:marRight w:val="0"/>
      <w:marTop w:val="0"/>
      <w:marBottom w:val="0"/>
      <w:divBdr>
        <w:top w:val="none" w:sz="0" w:space="0" w:color="auto"/>
        <w:left w:val="none" w:sz="0" w:space="0" w:color="auto"/>
        <w:bottom w:val="none" w:sz="0" w:space="0" w:color="auto"/>
        <w:right w:val="none" w:sz="0" w:space="0" w:color="auto"/>
      </w:divBdr>
    </w:div>
    <w:div w:id="1633558553">
      <w:bodyDiv w:val="1"/>
      <w:marLeft w:val="0"/>
      <w:marRight w:val="0"/>
      <w:marTop w:val="0"/>
      <w:marBottom w:val="0"/>
      <w:divBdr>
        <w:top w:val="none" w:sz="0" w:space="0" w:color="auto"/>
        <w:left w:val="none" w:sz="0" w:space="0" w:color="auto"/>
        <w:bottom w:val="none" w:sz="0" w:space="0" w:color="auto"/>
        <w:right w:val="none" w:sz="0" w:space="0" w:color="auto"/>
      </w:divBdr>
    </w:div>
    <w:div w:id="1634017039">
      <w:bodyDiv w:val="1"/>
      <w:marLeft w:val="0"/>
      <w:marRight w:val="0"/>
      <w:marTop w:val="0"/>
      <w:marBottom w:val="0"/>
      <w:divBdr>
        <w:top w:val="none" w:sz="0" w:space="0" w:color="auto"/>
        <w:left w:val="none" w:sz="0" w:space="0" w:color="auto"/>
        <w:bottom w:val="none" w:sz="0" w:space="0" w:color="auto"/>
        <w:right w:val="none" w:sz="0" w:space="0" w:color="auto"/>
      </w:divBdr>
    </w:div>
    <w:div w:id="1636060583">
      <w:bodyDiv w:val="1"/>
      <w:marLeft w:val="0"/>
      <w:marRight w:val="0"/>
      <w:marTop w:val="0"/>
      <w:marBottom w:val="0"/>
      <w:divBdr>
        <w:top w:val="none" w:sz="0" w:space="0" w:color="auto"/>
        <w:left w:val="none" w:sz="0" w:space="0" w:color="auto"/>
        <w:bottom w:val="none" w:sz="0" w:space="0" w:color="auto"/>
        <w:right w:val="none" w:sz="0" w:space="0" w:color="auto"/>
      </w:divBdr>
    </w:div>
    <w:div w:id="1644384824">
      <w:bodyDiv w:val="1"/>
      <w:marLeft w:val="0"/>
      <w:marRight w:val="0"/>
      <w:marTop w:val="0"/>
      <w:marBottom w:val="0"/>
      <w:divBdr>
        <w:top w:val="none" w:sz="0" w:space="0" w:color="auto"/>
        <w:left w:val="none" w:sz="0" w:space="0" w:color="auto"/>
        <w:bottom w:val="none" w:sz="0" w:space="0" w:color="auto"/>
        <w:right w:val="none" w:sz="0" w:space="0" w:color="auto"/>
      </w:divBdr>
      <w:divsChild>
        <w:div w:id="198398486">
          <w:marLeft w:val="0"/>
          <w:marRight w:val="0"/>
          <w:marTop w:val="0"/>
          <w:marBottom w:val="0"/>
          <w:divBdr>
            <w:top w:val="none" w:sz="0" w:space="0" w:color="auto"/>
            <w:left w:val="none" w:sz="0" w:space="0" w:color="auto"/>
            <w:bottom w:val="none" w:sz="0" w:space="0" w:color="auto"/>
            <w:right w:val="none" w:sz="0" w:space="0" w:color="auto"/>
          </w:divBdr>
        </w:div>
        <w:div w:id="350382399">
          <w:marLeft w:val="0"/>
          <w:marRight w:val="0"/>
          <w:marTop w:val="0"/>
          <w:marBottom w:val="0"/>
          <w:divBdr>
            <w:top w:val="none" w:sz="0" w:space="0" w:color="auto"/>
            <w:left w:val="none" w:sz="0" w:space="0" w:color="auto"/>
            <w:bottom w:val="none" w:sz="0" w:space="0" w:color="auto"/>
            <w:right w:val="none" w:sz="0" w:space="0" w:color="auto"/>
          </w:divBdr>
        </w:div>
        <w:div w:id="423503436">
          <w:marLeft w:val="0"/>
          <w:marRight w:val="0"/>
          <w:marTop w:val="0"/>
          <w:marBottom w:val="0"/>
          <w:divBdr>
            <w:top w:val="none" w:sz="0" w:space="0" w:color="auto"/>
            <w:left w:val="none" w:sz="0" w:space="0" w:color="auto"/>
            <w:bottom w:val="none" w:sz="0" w:space="0" w:color="auto"/>
            <w:right w:val="none" w:sz="0" w:space="0" w:color="auto"/>
          </w:divBdr>
        </w:div>
        <w:div w:id="763375902">
          <w:marLeft w:val="0"/>
          <w:marRight w:val="0"/>
          <w:marTop w:val="0"/>
          <w:marBottom w:val="0"/>
          <w:divBdr>
            <w:top w:val="none" w:sz="0" w:space="0" w:color="auto"/>
            <w:left w:val="none" w:sz="0" w:space="0" w:color="auto"/>
            <w:bottom w:val="none" w:sz="0" w:space="0" w:color="auto"/>
            <w:right w:val="none" w:sz="0" w:space="0" w:color="auto"/>
          </w:divBdr>
        </w:div>
        <w:div w:id="801264244">
          <w:marLeft w:val="0"/>
          <w:marRight w:val="0"/>
          <w:marTop w:val="0"/>
          <w:marBottom w:val="0"/>
          <w:divBdr>
            <w:top w:val="none" w:sz="0" w:space="0" w:color="auto"/>
            <w:left w:val="none" w:sz="0" w:space="0" w:color="auto"/>
            <w:bottom w:val="none" w:sz="0" w:space="0" w:color="auto"/>
            <w:right w:val="none" w:sz="0" w:space="0" w:color="auto"/>
          </w:divBdr>
        </w:div>
        <w:div w:id="900480376">
          <w:marLeft w:val="0"/>
          <w:marRight w:val="0"/>
          <w:marTop w:val="0"/>
          <w:marBottom w:val="0"/>
          <w:divBdr>
            <w:top w:val="none" w:sz="0" w:space="0" w:color="auto"/>
            <w:left w:val="none" w:sz="0" w:space="0" w:color="auto"/>
            <w:bottom w:val="none" w:sz="0" w:space="0" w:color="auto"/>
            <w:right w:val="none" w:sz="0" w:space="0" w:color="auto"/>
          </w:divBdr>
        </w:div>
        <w:div w:id="936062059">
          <w:marLeft w:val="0"/>
          <w:marRight w:val="0"/>
          <w:marTop w:val="0"/>
          <w:marBottom w:val="0"/>
          <w:divBdr>
            <w:top w:val="none" w:sz="0" w:space="0" w:color="auto"/>
            <w:left w:val="none" w:sz="0" w:space="0" w:color="auto"/>
            <w:bottom w:val="none" w:sz="0" w:space="0" w:color="auto"/>
            <w:right w:val="none" w:sz="0" w:space="0" w:color="auto"/>
          </w:divBdr>
        </w:div>
        <w:div w:id="1010107546">
          <w:marLeft w:val="0"/>
          <w:marRight w:val="0"/>
          <w:marTop w:val="0"/>
          <w:marBottom w:val="0"/>
          <w:divBdr>
            <w:top w:val="none" w:sz="0" w:space="0" w:color="auto"/>
            <w:left w:val="none" w:sz="0" w:space="0" w:color="auto"/>
            <w:bottom w:val="none" w:sz="0" w:space="0" w:color="auto"/>
            <w:right w:val="none" w:sz="0" w:space="0" w:color="auto"/>
          </w:divBdr>
        </w:div>
        <w:div w:id="1133793788">
          <w:marLeft w:val="0"/>
          <w:marRight w:val="0"/>
          <w:marTop w:val="0"/>
          <w:marBottom w:val="0"/>
          <w:divBdr>
            <w:top w:val="none" w:sz="0" w:space="0" w:color="auto"/>
            <w:left w:val="none" w:sz="0" w:space="0" w:color="auto"/>
            <w:bottom w:val="none" w:sz="0" w:space="0" w:color="auto"/>
            <w:right w:val="none" w:sz="0" w:space="0" w:color="auto"/>
          </w:divBdr>
        </w:div>
        <w:div w:id="1184250126">
          <w:marLeft w:val="0"/>
          <w:marRight w:val="0"/>
          <w:marTop w:val="0"/>
          <w:marBottom w:val="0"/>
          <w:divBdr>
            <w:top w:val="none" w:sz="0" w:space="0" w:color="auto"/>
            <w:left w:val="none" w:sz="0" w:space="0" w:color="auto"/>
            <w:bottom w:val="none" w:sz="0" w:space="0" w:color="auto"/>
            <w:right w:val="none" w:sz="0" w:space="0" w:color="auto"/>
          </w:divBdr>
        </w:div>
        <w:div w:id="1330524583">
          <w:marLeft w:val="0"/>
          <w:marRight w:val="0"/>
          <w:marTop w:val="0"/>
          <w:marBottom w:val="0"/>
          <w:divBdr>
            <w:top w:val="none" w:sz="0" w:space="0" w:color="auto"/>
            <w:left w:val="none" w:sz="0" w:space="0" w:color="auto"/>
            <w:bottom w:val="none" w:sz="0" w:space="0" w:color="auto"/>
            <w:right w:val="none" w:sz="0" w:space="0" w:color="auto"/>
          </w:divBdr>
        </w:div>
        <w:div w:id="1345748183">
          <w:marLeft w:val="0"/>
          <w:marRight w:val="0"/>
          <w:marTop w:val="0"/>
          <w:marBottom w:val="0"/>
          <w:divBdr>
            <w:top w:val="none" w:sz="0" w:space="0" w:color="auto"/>
            <w:left w:val="none" w:sz="0" w:space="0" w:color="auto"/>
            <w:bottom w:val="none" w:sz="0" w:space="0" w:color="auto"/>
            <w:right w:val="none" w:sz="0" w:space="0" w:color="auto"/>
          </w:divBdr>
        </w:div>
        <w:div w:id="1365714980">
          <w:marLeft w:val="0"/>
          <w:marRight w:val="0"/>
          <w:marTop w:val="0"/>
          <w:marBottom w:val="0"/>
          <w:divBdr>
            <w:top w:val="none" w:sz="0" w:space="0" w:color="auto"/>
            <w:left w:val="none" w:sz="0" w:space="0" w:color="auto"/>
            <w:bottom w:val="none" w:sz="0" w:space="0" w:color="auto"/>
            <w:right w:val="none" w:sz="0" w:space="0" w:color="auto"/>
          </w:divBdr>
        </w:div>
        <w:div w:id="1524661479">
          <w:marLeft w:val="0"/>
          <w:marRight w:val="0"/>
          <w:marTop w:val="0"/>
          <w:marBottom w:val="0"/>
          <w:divBdr>
            <w:top w:val="none" w:sz="0" w:space="0" w:color="auto"/>
            <w:left w:val="none" w:sz="0" w:space="0" w:color="auto"/>
            <w:bottom w:val="none" w:sz="0" w:space="0" w:color="auto"/>
            <w:right w:val="none" w:sz="0" w:space="0" w:color="auto"/>
          </w:divBdr>
        </w:div>
        <w:div w:id="1599286580">
          <w:marLeft w:val="0"/>
          <w:marRight w:val="0"/>
          <w:marTop w:val="0"/>
          <w:marBottom w:val="0"/>
          <w:divBdr>
            <w:top w:val="none" w:sz="0" w:space="0" w:color="auto"/>
            <w:left w:val="none" w:sz="0" w:space="0" w:color="auto"/>
            <w:bottom w:val="none" w:sz="0" w:space="0" w:color="auto"/>
            <w:right w:val="none" w:sz="0" w:space="0" w:color="auto"/>
          </w:divBdr>
        </w:div>
        <w:div w:id="1809669168">
          <w:marLeft w:val="0"/>
          <w:marRight w:val="0"/>
          <w:marTop w:val="0"/>
          <w:marBottom w:val="0"/>
          <w:divBdr>
            <w:top w:val="none" w:sz="0" w:space="0" w:color="auto"/>
            <w:left w:val="none" w:sz="0" w:space="0" w:color="auto"/>
            <w:bottom w:val="none" w:sz="0" w:space="0" w:color="auto"/>
            <w:right w:val="none" w:sz="0" w:space="0" w:color="auto"/>
          </w:divBdr>
        </w:div>
        <w:div w:id="1837261361">
          <w:marLeft w:val="0"/>
          <w:marRight w:val="0"/>
          <w:marTop w:val="0"/>
          <w:marBottom w:val="0"/>
          <w:divBdr>
            <w:top w:val="none" w:sz="0" w:space="0" w:color="auto"/>
            <w:left w:val="none" w:sz="0" w:space="0" w:color="auto"/>
            <w:bottom w:val="none" w:sz="0" w:space="0" w:color="auto"/>
            <w:right w:val="none" w:sz="0" w:space="0" w:color="auto"/>
          </w:divBdr>
        </w:div>
        <w:div w:id="1881281500">
          <w:marLeft w:val="0"/>
          <w:marRight w:val="0"/>
          <w:marTop w:val="0"/>
          <w:marBottom w:val="0"/>
          <w:divBdr>
            <w:top w:val="none" w:sz="0" w:space="0" w:color="auto"/>
            <w:left w:val="none" w:sz="0" w:space="0" w:color="auto"/>
            <w:bottom w:val="none" w:sz="0" w:space="0" w:color="auto"/>
            <w:right w:val="none" w:sz="0" w:space="0" w:color="auto"/>
          </w:divBdr>
        </w:div>
        <w:div w:id="2022580841">
          <w:marLeft w:val="0"/>
          <w:marRight w:val="0"/>
          <w:marTop w:val="0"/>
          <w:marBottom w:val="0"/>
          <w:divBdr>
            <w:top w:val="none" w:sz="0" w:space="0" w:color="auto"/>
            <w:left w:val="none" w:sz="0" w:space="0" w:color="auto"/>
            <w:bottom w:val="none" w:sz="0" w:space="0" w:color="auto"/>
            <w:right w:val="none" w:sz="0" w:space="0" w:color="auto"/>
          </w:divBdr>
        </w:div>
      </w:divsChild>
    </w:div>
    <w:div w:id="1654790803">
      <w:bodyDiv w:val="1"/>
      <w:marLeft w:val="0"/>
      <w:marRight w:val="0"/>
      <w:marTop w:val="0"/>
      <w:marBottom w:val="0"/>
      <w:divBdr>
        <w:top w:val="none" w:sz="0" w:space="0" w:color="auto"/>
        <w:left w:val="none" w:sz="0" w:space="0" w:color="auto"/>
        <w:bottom w:val="none" w:sz="0" w:space="0" w:color="auto"/>
        <w:right w:val="none" w:sz="0" w:space="0" w:color="auto"/>
      </w:divBdr>
    </w:div>
    <w:div w:id="1658879182">
      <w:bodyDiv w:val="1"/>
      <w:marLeft w:val="0"/>
      <w:marRight w:val="0"/>
      <w:marTop w:val="0"/>
      <w:marBottom w:val="0"/>
      <w:divBdr>
        <w:top w:val="none" w:sz="0" w:space="0" w:color="auto"/>
        <w:left w:val="none" w:sz="0" w:space="0" w:color="auto"/>
        <w:bottom w:val="none" w:sz="0" w:space="0" w:color="auto"/>
        <w:right w:val="none" w:sz="0" w:space="0" w:color="auto"/>
      </w:divBdr>
    </w:div>
    <w:div w:id="1664551340">
      <w:bodyDiv w:val="1"/>
      <w:marLeft w:val="0"/>
      <w:marRight w:val="0"/>
      <w:marTop w:val="0"/>
      <w:marBottom w:val="0"/>
      <w:divBdr>
        <w:top w:val="none" w:sz="0" w:space="0" w:color="auto"/>
        <w:left w:val="none" w:sz="0" w:space="0" w:color="auto"/>
        <w:bottom w:val="none" w:sz="0" w:space="0" w:color="auto"/>
        <w:right w:val="none" w:sz="0" w:space="0" w:color="auto"/>
      </w:divBdr>
    </w:div>
    <w:div w:id="1664970490">
      <w:bodyDiv w:val="1"/>
      <w:marLeft w:val="0"/>
      <w:marRight w:val="0"/>
      <w:marTop w:val="0"/>
      <w:marBottom w:val="0"/>
      <w:divBdr>
        <w:top w:val="none" w:sz="0" w:space="0" w:color="auto"/>
        <w:left w:val="none" w:sz="0" w:space="0" w:color="auto"/>
        <w:bottom w:val="none" w:sz="0" w:space="0" w:color="auto"/>
        <w:right w:val="none" w:sz="0" w:space="0" w:color="auto"/>
      </w:divBdr>
    </w:div>
    <w:div w:id="1667172858">
      <w:bodyDiv w:val="1"/>
      <w:marLeft w:val="0"/>
      <w:marRight w:val="0"/>
      <w:marTop w:val="0"/>
      <w:marBottom w:val="0"/>
      <w:divBdr>
        <w:top w:val="none" w:sz="0" w:space="0" w:color="auto"/>
        <w:left w:val="none" w:sz="0" w:space="0" w:color="auto"/>
        <w:bottom w:val="none" w:sz="0" w:space="0" w:color="auto"/>
        <w:right w:val="none" w:sz="0" w:space="0" w:color="auto"/>
      </w:divBdr>
    </w:div>
    <w:div w:id="1667242712">
      <w:bodyDiv w:val="1"/>
      <w:marLeft w:val="0"/>
      <w:marRight w:val="0"/>
      <w:marTop w:val="0"/>
      <w:marBottom w:val="0"/>
      <w:divBdr>
        <w:top w:val="none" w:sz="0" w:space="0" w:color="auto"/>
        <w:left w:val="none" w:sz="0" w:space="0" w:color="auto"/>
        <w:bottom w:val="none" w:sz="0" w:space="0" w:color="auto"/>
        <w:right w:val="none" w:sz="0" w:space="0" w:color="auto"/>
      </w:divBdr>
    </w:div>
    <w:div w:id="1676835998">
      <w:bodyDiv w:val="1"/>
      <w:marLeft w:val="0"/>
      <w:marRight w:val="0"/>
      <w:marTop w:val="0"/>
      <w:marBottom w:val="0"/>
      <w:divBdr>
        <w:top w:val="none" w:sz="0" w:space="0" w:color="auto"/>
        <w:left w:val="none" w:sz="0" w:space="0" w:color="auto"/>
        <w:bottom w:val="none" w:sz="0" w:space="0" w:color="auto"/>
        <w:right w:val="none" w:sz="0" w:space="0" w:color="auto"/>
      </w:divBdr>
    </w:div>
    <w:div w:id="1680698396">
      <w:bodyDiv w:val="1"/>
      <w:marLeft w:val="0"/>
      <w:marRight w:val="0"/>
      <w:marTop w:val="0"/>
      <w:marBottom w:val="0"/>
      <w:divBdr>
        <w:top w:val="none" w:sz="0" w:space="0" w:color="auto"/>
        <w:left w:val="none" w:sz="0" w:space="0" w:color="auto"/>
        <w:bottom w:val="none" w:sz="0" w:space="0" w:color="auto"/>
        <w:right w:val="none" w:sz="0" w:space="0" w:color="auto"/>
      </w:divBdr>
    </w:div>
    <w:div w:id="1683898346">
      <w:bodyDiv w:val="1"/>
      <w:marLeft w:val="0"/>
      <w:marRight w:val="0"/>
      <w:marTop w:val="0"/>
      <w:marBottom w:val="0"/>
      <w:divBdr>
        <w:top w:val="none" w:sz="0" w:space="0" w:color="auto"/>
        <w:left w:val="none" w:sz="0" w:space="0" w:color="auto"/>
        <w:bottom w:val="none" w:sz="0" w:space="0" w:color="auto"/>
        <w:right w:val="none" w:sz="0" w:space="0" w:color="auto"/>
      </w:divBdr>
    </w:div>
    <w:div w:id="1683966973">
      <w:bodyDiv w:val="1"/>
      <w:marLeft w:val="0"/>
      <w:marRight w:val="0"/>
      <w:marTop w:val="0"/>
      <w:marBottom w:val="0"/>
      <w:divBdr>
        <w:top w:val="none" w:sz="0" w:space="0" w:color="auto"/>
        <w:left w:val="none" w:sz="0" w:space="0" w:color="auto"/>
        <w:bottom w:val="none" w:sz="0" w:space="0" w:color="auto"/>
        <w:right w:val="none" w:sz="0" w:space="0" w:color="auto"/>
      </w:divBdr>
    </w:div>
    <w:div w:id="1685278212">
      <w:bodyDiv w:val="1"/>
      <w:marLeft w:val="0"/>
      <w:marRight w:val="0"/>
      <w:marTop w:val="0"/>
      <w:marBottom w:val="0"/>
      <w:divBdr>
        <w:top w:val="none" w:sz="0" w:space="0" w:color="auto"/>
        <w:left w:val="none" w:sz="0" w:space="0" w:color="auto"/>
        <w:bottom w:val="none" w:sz="0" w:space="0" w:color="auto"/>
        <w:right w:val="none" w:sz="0" w:space="0" w:color="auto"/>
      </w:divBdr>
      <w:divsChild>
        <w:div w:id="280918604">
          <w:marLeft w:val="0"/>
          <w:marRight w:val="0"/>
          <w:marTop w:val="0"/>
          <w:marBottom w:val="0"/>
          <w:divBdr>
            <w:top w:val="none" w:sz="0" w:space="0" w:color="auto"/>
            <w:left w:val="none" w:sz="0" w:space="0" w:color="auto"/>
            <w:bottom w:val="none" w:sz="0" w:space="0" w:color="auto"/>
            <w:right w:val="none" w:sz="0" w:space="0" w:color="auto"/>
          </w:divBdr>
        </w:div>
        <w:div w:id="749693505">
          <w:marLeft w:val="0"/>
          <w:marRight w:val="0"/>
          <w:marTop w:val="0"/>
          <w:marBottom w:val="0"/>
          <w:divBdr>
            <w:top w:val="none" w:sz="0" w:space="0" w:color="auto"/>
            <w:left w:val="none" w:sz="0" w:space="0" w:color="auto"/>
            <w:bottom w:val="none" w:sz="0" w:space="0" w:color="auto"/>
            <w:right w:val="none" w:sz="0" w:space="0" w:color="auto"/>
          </w:divBdr>
        </w:div>
        <w:div w:id="1773352581">
          <w:marLeft w:val="0"/>
          <w:marRight w:val="0"/>
          <w:marTop w:val="0"/>
          <w:marBottom w:val="0"/>
          <w:divBdr>
            <w:top w:val="none" w:sz="0" w:space="0" w:color="auto"/>
            <w:left w:val="none" w:sz="0" w:space="0" w:color="auto"/>
            <w:bottom w:val="none" w:sz="0" w:space="0" w:color="auto"/>
            <w:right w:val="none" w:sz="0" w:space="0" w:color="auto"/>
          </w:divBdr>
        </w:div>
        <w:div w:id="1848446203">
          <w:marLeft w:val="0"/>
          <w:marRight w:val="0"/>
          <w:marTop w:val="0"/>
          <w:marBottom w:val="0"/>
          <w:divBdr>
            <w:top w:val="none" w:sz="0" w:space="0" w:color="auto"/>
            <w:left w:val="none" w:sz="0" w:space="0" w:color="auto"/>
            <w:bottom w:val="none" w:sz="0" w:space="0" w:color="auto"/>
            <w:right w:val="none" w:sz="0" w:space="0" w:color="auto"/>
          </w:divBdr>
        </w:div>
      </w:divsChild>
    </w:div>
    <w:div w:id="1698962796">
      <w:bodyDiv w:val="1"/>
      <w:marLeft w:val="0"/>
      <w:marRight w:val="0"/>
      <w:marTop w:val="0"/>
      <w:marBottom w:val="0"/>
      <w:divBdr>
        <w:top w:val="none" w:sz="0" w:space="0" w:color="auto"/>
        <w:left w:val="none" w:sz="0" w:space="0" w:color="auto"/>
        <w:bottom w:val="none" w:sz="0" w:space="0" w:color="auto"/>
        <w:right w:val="none" w:sz="0" w:space="0" w:color="auto"/>
      </w:divBdr>
    </w:div>
    <w:div w:id="1699701884">
      <w:bodyDiv w:val="1"/>
      <w:marLeft w:val="0"/>
      <w:marRight w:val="0"/>
      <w:marTop w:val="0"/>
      <w:marBottom w:val="0"/>
      <w:divBdr>
        <w:top w:val="none" w:sz="0" w:space="0" w:color="auto"/>
        <w:left w:val="none" w:sz="0" w:space="0" w:color="auto"/>
        <w:bottom w:val="none" w:sz="0" w:space="0" w:color="auto"/>
        <w:right w:val="none" w:sz="0" w:space="0" w:color="auto"/>
      </w:divBdr>
      <w:divsChild>
        <w:div w:id="1185366540">
          <w:marLeft w:val="0"/>
          <w:marRight w:val="0"/>
          <w:marTop w:val="0"/>
          <w:marBottom w:val="0"/>
          <w:divBdr>
            <w:top w:val="none" w:sz="0" w:space="0" w:color="auto"/>
            <w:left w:val="none" w:sz="0" w:space="0" w:color="auto"/>
            <w:bottom w:val="none" w:sz="0" w:space="0" w:color="auto"/>
            <w:right w:val="none" w:sz="0" w:space="0" w:color="auto"/>
          </w:divBdr>
        </w:div>
        <w:div w:id="1475488159">
          <w:marLeft w:val="0"/>
          <w:marRight w:val="0"/>
          <w:marTop w:val="0"/>
          <w:marBottom w:val="0"/>
          <w:divBdr>
            <w:top w:val="none" w:sz="0" w:space="0" w:color="auto"/>
            <w:left w:val="none" w:sz="0" w:space="0" w:color="auto"/>
            <w:bottom w:val="none" w:sz="0" w:space="0" w:color="auto"/>
            <w:right w:val="none" w:sz="0" w:space="0" w:color="auto"/>
          </w:divBdr>
        </w:div>
      </w:divsChild>
    </w:div>
    <w:div w:id="1710642643">
      <w:bodyDiv w:val="1"/>
      <w:marLeft w:val="0"/>
      <w:marRight w:val="0"/>
      <w:marTop w:val="0"/>
      <w:marBottom w:val="0"/>
      <w:divBdr>
        <w:top w:val="none" w:sz="0" w:space="0" w:color="auto"/>
        <w:left w:val="none" w:sz="0" w:space="0" w:color="auto"/>
        <w:bottom w:val="none" w:sz="0" w:space="0" w:color="auto"/>
        <w:right w:val="none" w:sz="0" w:space="0" w:color="auto"/>
      </w:divBdr>
    </w:div>
    <w:div w:id="1713453824">
      <w:bodyDiv w:val="1"/>
      <w:marLeft w:val="0"/>
      <w:marRight w:val="0"/>
      <w:marTop w:val="0"/>
      <w:marBottom w:val="0"/>
      <w:divBdr>
        <w:top w:val="none" w:sz="0" w:space="0" w:color="auto"/>
        <w:left w:val="none" w:sz="0" w:space="0" w:color="auto"/>
        <w:bottom w:val="none" w:sz="0" w:space="0" w:color="auto"/>
        <w:right w:val="none" w:sz="0" w:space="0" w:color="auto"/>
      </w:divBdr>
    </w:div>
    <w:div w:id="1714384748">
      <w:bodyDiv w:val="1"/>
      <w:marLeft w:val="0"/>
      <w:marRight w:val="0"/>
      <w:marTop w:val="0"/>
      <w:marBottom w:val="0"/>
      <w:divBdr>
        <w:top w:val="none" w:sz="0" w:space="0" w:color="auto"/>
        <w:left w:val="none" w:sz="0" w:space="0" w:color="auto"/>
        <w:bottom w:val="none" w:sz="0" w:space="0" w:color="auto"/>
        <w:right w:val="none" w:sz="0" w:space="0" w:color="auto"/>
      </w:divBdr>
    </w:div>
    <w:div w:id="1720861650">
      <w:bodyDiv w:val="1"/>
      <w:marLeft w:val="0"/>
      <w:marRight w:val="0"/>
      <w:marTop w:val="0"/>
      <w:marBottom w:val="0"/>
      <w:divBdr>
        <w:top w:val="none" w:sz="0" w:space="0" w:color="auto"/>
        <w:left w:val="none" w:sz="0" w:space="0" w:color="auto"/>
        <w:bottom w:val="none" w:sz="0" w:space="0" w:color="auto"/>
        <w:right w:val="none" w:sz="0" w:space="0" w:color="auto"/>
      </w:divBdr>
    </w:div>
    <w:div w:id="1721048457">
      <w:bodyDiv w:val="1"/>
      <w:marLeft w:val="0"/>
      <w:marRight w:val="0"/>
      <w:marTop w:val="0"/>
      <w:marBottom w:val="0"/>
      <w:divBdr>
        <w:top w:val="none" w:sz="0" w:space="0" w:color="auto"/>
        <w:left w:val="none" w:sz="0" w:space="0" w:color="auto"/>
        <w:bottom w:val="none" w:sz="0" w:space="0" w:color="auto"/>
        <w:right w:val="none" w:sz="0" w:space="0" w:color="auto"/>
      </w:divBdr>
    </w:div>
    <w:div w:id="1727796084">
      <w:bodyDiv w:val="1"/>
      <w:marLeft w:val="0"/>
      <w:marRight w:val="0"/>
      <w:marTop w:val="0"/>
      <w:marBottom w:val="0"/>
      <w:divBdr>
        <w:top w:val="none" w:sz="0" w:space="0" w:color="auto"/>
        <w:left w:val="none" w:sz="0" w:space="0" w:color="auto"/>
        <w:bottom w:val="none" w:sz="0" w:space="0" w:color="auto"/>
        <w:right w:val="none" w:sz="0" w:space="0" w:color="auto"/>
      </w:divBdr>
    </w:div>
    <w:div w:id="1729185740">
      <w:bodyDiv w:val="1"/>
      <w:marLeft w:val="0"/>
      <w:marRight w:val="0"/>
      <w:marTop w:val="0"/>
      <w:marBottom w:val="0"/>
      <w:divBdr>
        <w:top w:val="none" w:sz="0" w:space="0" w:color="auto"/>
        <w:left w:val="none" w:sz="0" w:space="0" w:color="auto"/>
        <w:bottom w:val="none" w:sz="0" w:space="0" w:color="auto"/>
        <w:right w:val="none" w:sz="0" w:space="0" w:color="auto"/>
      </w:divBdr>
    </w:div>
    <w:div w:id="1736590164">
      <w:bodyDiv w:val="1"/>
      <w:marLeft w:val="0"/>
      <w:marRight w:val="0"/>
      <w:marTop w:val="0"/>
      <w:marBottom w:val="0"/>
      <w:divBdr>
        <w:top w:val="none" w:sz="0" w:space="0" w:color="auto"/>
        <w:left w:val="none" w:sz="0" w:space="0" w:color="auto"/>
        <w:bottom w:val="none" w:sz="0" w:space="0" w:color="auto"/>
        <w:right w:val="none" w:sz="0" w:space="0" w:color="auto"/>
      </w:divBdr>
    </w:div>
    <w:div w:id="1744376356">
      <w:bodyDiv w:val="1"/>
      <w:marLeft w:val="0"/>
      <w:marRight w:val="0"/>
      <w:marTop w:val="0"/>
      <w:marBottom w:val="0"/>
      <w:divBdr>
        <w:top w:val="none" w:sz="0" w:space="0" w:color="auto"/>
        <w:left w:val="none" w:sz="0" w:space="0" w:color="auto"/>
        <w:bottom w:val="none" w:sz="0" w:space="0" w:color="auto"/>
        <w:right w:val="none" w:sz="0" w:space="0" w:color="auto"/>
      </w:divBdr>
    </w:div>
    <w:div w:id="1745377579">
      <w:bodyDiv w:val="1"/>
      <w:marLeft w:val="0"/>
      <w:marRight w:val="0"/>
      <w:marTop w:val="0"/>
      <w:marBottom w:val="0"/>
      <w:divBdr>
        <w:top w:val="none" w:sz="0" w:space="0" w:color="auto"/>
        <w:left w:val="none" w:sz="0" w:space="0" w:color="auto"/>
        <w:bottom w:val="none" w:sz="0" w:space="0" w:color="auto"/>
        <w:right w:val="none" w:sz="0" w:space="0" w:color="auto"/>
      </w:divBdr>
    </w:div>
    <w:div w:id="1746217369">
      <w:bodyDiv w:val="1"/>
      <w:marLeft w:val="0"/>
      <w:marRight w:val="0"/>
      <w:marTop w:val="0"/>
      <w:marBottom w:val="0"/>
      <w:divBdr>
        <w:top w:val="none" w:sz="0" w:space="0" w:color="auto"/>
        <w:left w:val="none" w:sz="0" w:space="0" w:color="auto"/>
        <w:bottom w:val="none" w:sz="0" w:space="0" w:color="auto"/>
        <w:right w:val="none" w:sz="0" w:space="0" w:color="auto"/>
      </w:divBdr>
    </w:div>
    <w:div w:id="1752970954">
      <w:bodyDiv w:val="1"/>
      <w:marLeft w:val="0"/>
      <w:marRight w:val="0"/>
      <w:marTop w:val="0"/>
      <w:marBottom w:val="0"/>
      <w:divBdr>
        <w:top w:val="none" w:sz="0" w:space="0" w:color="auto"/>
        <w:left w:val="none" w:sz="0" w:space="0" w:color="auto"/>
        <w:bottom w:val="none" w:sz="0" w:space="0" w:color="auto"/>
        <w:right w:val="none" w:sz="0" w:space="0" w:color="auto"/>
      </w:divBdr>
    </w:div>
    <w:div w:id="1754085981">
      <w:bodyDiv w:val="1"/>
      <w:marLeft w:val="0"/>
      <w:marRight w:val="0"/>
      <w:marTop w:val="0"/>
      <w:marBottom w:val="0"/>
      <w:divBdr>
        <w:top w:val="none" w:sz="0" w:space="0" w:color="auto"/>
        <w:left w:val="none" w:sz="0" w:space="0" w:color="auto"/>
        <w:bottom w:val="none" w:sz="0" w:space="0" w:color="auto"/>
        <w:right w:val="none" w:sz="0" w:space="0" w:color="auto"/>
      </w:divBdr>
      <w:divsChild>
        <w:div w:id="87586422">
          <w:marLeft w:val="0"/>
          <w:marRight w:val="0"/>
          <w:marTop w:val="0"/>
          <w:marBottom w:val="0"/>
          <w:divBdr>
            <w:top w:val="none" w:sz="0" w:space="0" w:color="auto"/>
            <w:left w:val="none" w:sz="0" w:space="0" w:color="auto"/>
            <w:bottom w:val="none" w:sz="0" w:space="0" w:color="auto"/>
            <w:right w:val="none" w:sz="0" w:space="0" w:color="auto"/>
          </w:divBdr>
        </w:div>
        <w:div w:id="163321683">
          <w:marLeft w:val="0"/>
          <w:marRight w:val="0"/>
          <w:marTop w:val="0"/>
          <w:marBottom w:val="0"/>
          <w:divBdr>
            <w:top w:val="none" w:sz="0" w:space="0" w:color="auto"/>
            <w:left w:val="none" w:sz="0" w:space="0" w:color="auto"/>
            <w:bottom w:val="none" w:sz="0" w:space="0" w:color="auto"/>
            <w:right w:val="none" w:sz="0" w:space="0" w:color="auto"/>
          </w:divBdr>
        </w:div>
        <w:div w:id="324938315">
          <w:marLeft w:val="0"/>
          <w:marRight w:val="0"/>
          <w:marTop w:val="0"/>
          <w:marBottom w:val="0"/>
          <w:divBdr>
            <w:top w:val="none" w:sz="0" w:space="0" w:color="auto"/>
            <w:left w:val="none" w:sz="0" w:space="0" w:color="auto"/>
            <w:bottom w:val="none" w:sz="0" w:space="0" w:color="auto"/>
            <w:right w:val="none" w:sz="0" w:space="0" w:color="auto"/>
          </w:divBdr>
        </w:div>
        <w:div w:id="342754284">
          <w:marLeft w:val="0"/>
          <w:marRight w:val="0"/>
          <w:marTop w:val="0"/>
          <w:marBottom w:val="0"/>
          <w:divBdr>
            <w:top w:val="none" w:sz="0" w:space="0" w:color="auto"/>
            <w:left w:val="none" w:sz="0" w:space="0" w:color="auto"/>
            <w:bottom w:val="none" w:sz="0" w:space="0" w:color="auto"/>
            <w:right w:val="none" w:sz="0" w:space="0" w:color="auto"/>
          </w:divBdr>
        </w:div>
        <w:div w:id="461269507">
          <w:marLeft w:val="0"/>
          <w:marRight w:val="0"/>
          <w:marTop w:val="0"/>
          <w:marBottom w:val="0"/>
          <w:divBdr>
            <w:top w:val="none" w:sz="0" w:space="0" w:color="auto"/>
            <w:left w:val="none" w:sz="0" w:space="0" w:color="auto"/>
            <w:bottom w:val="none" w:sz="0" w:space="0" w:color="auto"/>
            <w:right w:val="none" w:sz="0" w:space="0" w:color="auto"/>
          </w:divBdr>
        </w:div>
        <w:div w:id="609550434">
          <w:marLeft w:val="0"/>
          <w:marRight w:val="0"/>
          <w:marTop w:val="0"/>
          <w:marBottom w:val="0"/>
          <w:divBdr>
            <w:top w:val="none" w:sz="0" w:space="0" w:color="auto"/>
            <w:left w:val="none" w:sz="0" w:space="0" w:color="auto"/>
            <w:bottom w:val="none" w:sz="0" w:space="0" w:color="auto"/>
            <w:right w:val="none" w:sz="0" w:space="0" w:color="auto"/>
          </w:divBdr>
        </w:div>
        <w:div w:id="632836047">
          <w:marLeft w:val="0"/>
          <w:marRight w:val="0"/>
          <w:marTop w:val="0"/>
          <w:marBottom w:val="0"/>
          <w:divBdr>
            <w:top w:val="none" w:sz="0" w:space="0" w:color="auto"/>
            <w:left w:val="none" w:sz="0" w:space="0" w:color="auto"/>
            <w:bottom w:val="none" w:sz="0" w:space="0" w:color="auto"/>
            <w:right w:val="none" w:sz="0" w:space="0" w:color="auto"/>
          </w:divBdr>
        </w:div>
        <w:div w:id="678198202">
          <w:marLeft w:val="0"/>
          <w:marRight w:val="0"/>
          <w:marTop w:val="0"/>
          <w:marBottom w:val="0"/>
          <w:divBdr>
            <w:top w:val="none" w:sz="0" w:space="0" w:color="auto"/>
            <w:left w:val="none" w:sz="0" w:space="0" w:color="auto"/>
            <w:bottom w:val="none" w:sz="0" w:space="0" w:color="auto"/>
            <w:right w:val="none" w:sz="0" w:space="0" w:color="auto"/>
          </w:divBdr>
        </w:div>
        <w:div w:id="689843163">
          <w:marLeft w:val="0"/>
          <w:marRight w:val="0"/>
          <w:marTop w:val="0"/>
          <w:marBottom w:val="0"/>
          <w:divBdr>
            <w:top w:val="none" w:sz="0" w:space="0" w:color="auto"/>
            <w:left w:val="none" w:sz="0" w:space="0" w:color="auto"/>
            <w:bottom w:val="none" w:sz="0" w:space="0" w:color="auto"/>
            <w:right w:val="none" w:sz="0" w:space="0" w:color="auto"/>
          </w:divBdr>
        </w:div>
        <w:div w:id="731196310">
          <w:marLeft w:val="0"/>
          <w:marRight w:val="0"/>
          <w:marTop w:val="0"/>
          <w:marBottom w:val="0"/>
          <w:divBdr>
            <w:top w:val="none" w:sz="0" w:space="0" w:color="auto"/>
            <w:left w:val="none" w:sz="0" w:space="0" w:color="auto"/>
            <w:bottom w:val="none" w:sz="0" w:space="0" w:color="auto"/>
            <w:right w:val="none" w:sz="0" w:space="0" w:color="auto"/>
          </w:divBdr>
        </w:div>
        <w:div w:id="791821799">
          <w:marLeft w:val="0"/>
          <w:marRight w:val="0"/>
          <w:marTop w:val="0"/>
          <w:marBottom w:val="0"/>
          <w:divBdr>
            <w:top w:val="none" w:sz="0" w:space="0" w:color="auto"/>
            <w:left w:val="none" w:sz="0" w:space="0" w:color="auto"/>
            <w:bottom w:val="none" w:sz="0" w:space="0" w:color="auto"/>
            <w:right w:val="none" w:sz="0" w:space="0" w:color="auto"/>
          </w:divBdr>
        </w:div>
        <w:div w:id="921062980">
          <w:marLeft w:val="0"/>
          <w:marRight w:val="0"/>
          <w:marTop w:val="0"/>
          <w:marBottom w:val="0"/>
          <w:divBdr>
            <w:top w:val="none" w:sz="0" w:space="0" w:color="auto"/>
            <w:left w:val="none" w:sz="0" w:space="0" w:color="auto"/>
            <w:bottom w:val="none" w:sz="0" w:space="0" w:color="auto"/>
            <w:right w:val="none" w:sz="0" w:space="0" w:color="auto"/>
          </w:divBdr>
        </w:div>
        <w:div w:id="923105632">
          <w:marLeft w:val="0"/>
          <w:marRight w:val="0"/>
          <w:marTop w:val="0"/>
          <w:marBottom w:val="0"/>
          <w:divBdr>
            <w:top w:val="none" w:sz="0" w:space="0" w:color="auto"/>
            <w:left w:val="none" w:sz="0" w:space="0" w:color="auto"/>
            <w:bottom w:val="none" w:sz="0" w:space="0" w:color="auto"/>
            <w:right w:val="none" w:sz="0" w:space="0" w:color="auto"/>
          </w:divBdr>
        </w:div>
        <w:div w:id="988635682">
          <w:marLeft w:val="0"/>
          <w:marRight w:val="0"/>
          <w:marTop w:val="0"/>
          <w:marBottom w:val="0"/>
          <w:divBdr>
            <w:top w:val="none" w:sz="0" w:space="0" w:color="auto"/>
            <w:left w:val="none" w:sz="0" w:space="0" w:color="auto"/>
            <w:bottom w:val="none" w:sz="0" w:space="0" w:color="auto"/>
            <w:right w:val="none" w:sz="0" w:space="0" w:color="auto"/>
          </w:divBdr>
        </w:div>
        <w:div w:id="1224756027">
          <w:marLeft w:val="0"/>
          <w:marRight w:val="0"/>
          <w:marTop w:val="0"/>
          <w:marBottom w:val="0"/>
          <w:divBdr>
            <w:top w:val="none" w:sz="0" w:space="0" w:color="auto"/>
            <w:left w:val="none" w:sz="0" w:space="0" w:color="auto"/>
            <w:bottom w:val="none" w:sz="0" w:space="0" w:color="auto"/>
            <w:right w:val="none" w:sz="0" w:space="0" w:color="auto"/>
          </w:divBdr>
        </w:div>
        <w:div w:id="1566601689">
          <w:marLeft w:val="0"/>
          <w:marRight w:val="0"/>
          <w:marTop w:val="0"/>
          <w:marBottom w:val="0"/>
          <w:divBdr>
            <w:top w:val="none" w:sz="0" w:space="0" w:color="auto"/>
            <w:left w:val="none" w:sz="0" w:space="0" w:color="auto"/>
            <w:bottom w:val="none" w:sz="0" w:space="0" w:color="auto"/>
            <w:right w:val="none" w:sz="0" w:space="0" w:color="auto"/>
          </w:divBdr>
        </w:div>
        <w:div w:id="1587879846">
          <w:marLeft w:val="0"/>
          <w:marRight w:val="0"/>
          <w:marTop w:val="0"/>
          <w:marBottom w:val="0"/>
          <w:divBdr>
            <w:top w:val="none" w:sz="0" w:space="0" w:color="auto"/>
            <w:left w:val="none" w:sz="0" w:space="0" w:color="auto"/>
            <w:bottom w:val="none" w:sz="0" w:space="0" w:color="auto"/>
            <w:right w:val="none" w:sz="0" w:space="0" w:color="auto"/>
          </w:divBdr>
        </w:div>
        <w:div w:id="1700548624">
          <w:marLeft w:val="0"/>
          <w:marRight w:val="0"/>
          <w:marTop w:val="0"/>
          <w:marBottom w:val="0"/>
          <w:divBdr>
            <w:top w:val="none" w:sz="0" w:space="0" w:color="auto"/>
            <w:left w:val="none" w:sz="0" w:space="0" w:color="auto"/>
            <w:bottom w:val="none" w:sz="0" w:space="0" w:color="auto"/>
            <w:right w:val="none" w:sz="0" w:space="0" w:color="auto"/>
          </w:divBdr>
        </w:div>
        <w:div w:id="1753770324">
          <w:marLeft w:val="0"/>
          <w:marRight w:val="0"/>
          <w:marTop w:val="0"/>
          <w:marBottom w:val="0"/>
          <w:divBdr>
            <w:top w:val="none" w:sz="0" w:space="0" w:color="auto"/>
            <w:left w:val="none" w:sz="0" w:space="0" w:color="auto"/>
            <w:bottom w:val="none" w:sz="0" w:space="0" w:color="auto"/>
            <w:right w:val="none" w:sz="0" w:space="0" w:color="auto"/>
          </w:divBdr>
        </w:div>
      </w:divsChild>
    </w:div>
    <w:div w:id="1761176267">
      <w:bodyDiv w:val="1"/>
      <w:marLeft w:val="0"/>
      <w:marRight w:val="0"/>
      <w:marTop w:val="0"/>
      <w:marBottom w:val="0"/>
      <w:divBdr>
        <w:top w:val="none" w:sz="0" w:space="0" w:color="auto"/>
        <w:left w:val="none" w:sz="0" w:space="0" w:color="auto"/>
        <w:bottom w:val="none" w:sz="0" w:space="0" w:color="auto"/>
        <w:right w:val="none" w:sz="0" w:space="0" w:color="auto"/>
      </w:divBdr>
    </w:div>
    <w:div w:id="1771075348">
      <w:bodyDiv w:val="1"/>
      <w:marLeft w:val="0"/>
      <w:marRight w:val="0"/>
      <w:marTop w:val="0"/>
      <w:marBottom w:val="0"/>
      <w:divBdr>
        <w:top w:val="none" w:sz="0" w:space="0" w:color="auto"/>
        <w:left w:val="none" w:sz="0" w:space="0" w:color="auto"/>
        <w:bottom w:val="none" w:sz="0" w:space="0" w:color="auto"/>
        <w:right w:val="none" w:sz="0" w:space="0" w:color="auto"/>
      </w:divBdr>
    </w:div>
    <w:div w:id="1779712980">
      <w:bodyDiv w:val="1"/>
      <w:marLeft w:val="0"/>
      <w:marRight w:val="0"/>
      <w:marTop w:val="0"/>
      <w:marBottom w:val="0"/>
      <w:divBdr>
        <w:top w:val="none" w:sz="0" w:space="0" w:color="auto"/>
        <w:left w:val="none" w:sz="0" w:space="0" w:color="auto"/>
        <w:bottom w:val="none" w:sz="0" w:space="0" w:color="auto"/>
        <w:right w:val="none" w:sz="0" w:space="0" w:color="auto"/>
      </w:divBdr>
    </w:div>
    <w:div w:id="1782919302">
      <w:bodyDiv w:val="1"/>
      <w:marLeft w:val="0"/>
      <w:marRight w:val="0"/>
      <w:marTop w:val="0"/>
      <w:marBottom w:val="0"/>
      <w:divBdr>
        <w:top w:val="none" w:sz="0" w:space="0" w:color="auto"/>
        <w:left w:val="none" w:sz="0" w:space="0" w:color="auto"/>
        <w:bottom w:val="none" w:sz="0" w:space="0" w:color="auto"/>
        <w:right w:val="none" w:sz="0" w:space="0" w:color="auto"/>
      </w:divBdr>
    </w:div>
    <w:div w:id="1795900822">
      <w:bodyDiv w:val="1"/>
      <w:marLeft w:val="0"/>
      <w:marRight w:val="0"/>
      <w:marTop w:val="0"/>
      <w:marBottom w:val="0"/>
      <w:divBdr>
        <w:top w:val="none" w:sz="0" w:space="0" w:color="auto"/>
        <w:left w:val="none" w:sz="0" w:space="0" w:color="auto"/>
        <w:bottom w:val="none" w:sz="0" w:space="0" w:color="auto"/>
        <w:right w:val="none" w:sz="0" w:space="0" w:color="auto"/>
      </w:divBdr>
    </w:div>
    <w:div w:id="1800567284">
      <w:bodyDiv w:val="1"/>
      <w:marLeft w:val="0"/>
      <w:marRight w:val="0"/>
      <w:marTop w:val="0"/>
      <w:marBottom w:val="0"/>
      <w:divBdr>
        <w:top w:val="none" w:sz="0" w:space="0" w:color="auto"/>
        <w:left w:val="none" w:sz="0" w:space="0" w:color="auto"/>
        <w:bottom w:val="none" w:sz="0" w:space="0" w:color="auto"/>
        <w:right w:val="none" w:sz="0" w:space="0" w:color="auto"/>
      </w:divBdr>
    </w:div>
    <w:div w:id="1803687713">
      <w:bodyDiv w:val="1"/>
      <w:marLeft w:val="0"/>
      <w:marRight w:val="0"/>
      <w:marTop w:val="0"/>
      <w:marBottom w:val="0"/>
      <w:divBdr>
        <w:top w:val="none" w:sz="0" w:space="0" w:color="auto"/>
        <w:left w:val="none" w:sz="0" w:space="0" w:color="auto"/>
        <w:bottom w:val="none" w:sz="0" w:space="0" w:color="auto"/>
        <w:right w:val="none" w:sz="0" w:space="0" w:color="auto"/>
      </w:divBdr>
    </w:div>
    <w:div w:id="1806771335">
      <w:bodyDiv w:val="1"/>
      <w:marLeft w:val="0"/>
      <w:marRight w:val="0"/>
      <w:marTop w:val="0"/>
      <w:marBottom w:val="0"/>
      <w:divBdr>
        <w:top w:val="none" w:sz="0" w:space="0" w:color="auto"/>
        <w:left w:val="none" w:sz="0" w:space="0" w:color="auto"/>
        <w:bottom w:val="none" w:sz="0" w:space="0" w:color="auto"/>
        <w:right w:val="none" w:sz="0" w:space="0" w:color="auto"/>
      </w:divBdr>
    </w:div>
    <w:div w:id="1807235183">
      <w:bodyDiv w:val="1"/>
      <w:marLeft w:val="0"/>
      <w:marRight w:val="0"/>
      <w:marTop w:val="0"/>
      <w:marBottom w:val="0"/>
      <w:divBdr>
        <w:top w:val="none" w:sz="0" w:space="0" w:color="auto"/>
        <w:left w:val="none" w:sz="0" w:space="0" w:color="auto"/>
        <w:bottom w:val="none" w:sz="0" w:space="0" w:color="auto"/>
        <w:right w:val="none" w:sz="0" w:space="0" w:color="auto"/>
      </w:divBdr>
    </w:div>
    <w:div w:id="1808667494">
      <w:bodyDiv w:val="1"/>
      <w:marLeft w:val="0"/>
      <w:marRight w:val="0"/>
      <w:marTop w:val="0"/>
      <w:marBottom w:val="0"/>
      <w:divBdr>
        <w:top w:val="none" w:sz="0" w:space="0" w:color="auto"/>
        <w:left w:val="none" w:sz="0" w:space="0" w:color="auto"/>
        <w:bottom w:val="none" w:sz="0" w:space="0" w:color="auto"/>
        <w:right w:val="none" w:sz="0" w:space="0" w:color="auto"/>
      </w:divBdr>
    </w:div>
    <w:div w:id="1817454758">
      <w:bodyDiv w:val="1"/>
      <w:marLeft w:val="0"/>
      <w:marRight w:val="0"/>
      <w:marTop w:val="0"/>
      <w:marBottom w:val="0"/>
      <w:divBdr>
        <w:top w:val="none" w:sz="0" w:space="0" w:color="auto"/>
        <w:left w:val="none" w:sz="0" w:space="0" w:color="auto"/>
        <w:bottom w:val="none" w:sz="0" w:space="0" w:color="auto"/>
        <w:right w:val="none" w:sz="0" w:space="0" w:color="auto"/>
      </w:divBdr>
    </w:div>
    <w:div w:id="1819611839">
      <w:bodyDiv w:val="1"/>
      <w:marLeft w:val="0"/>
      <w:marRight w:val="0"/>
      <w:marTop w:val="0"/>
      <w:marBottom w:val="0"/>
      <w:divBdr>
        <w:top w:val="none" w:sz="0" w:space="0" w:color="auto"/>
        <w:left w:val="none" w:sz="0" w:space="0" w:color="auto"/>
        <w:bottom w:val="none" w:sz="0" w:space="0" w:color="auto"/>
        <w:right w:val="none" w:sz="0" w:space="0" w:color="auto"/>
      </w:divBdr>
    </w:div>
    <w:div w:id="1833452858">
      <w:bodyDiv w:val="1"/>
      <w:marLeft w:val="0"/>
      <w:marRight w:val="0"/>
      <w:marTop w:val="0"/>
      <w:marBottom w:val="0"/>
      <w:divBdr>
        <w:top w:val="none" w:sz="0" w:space="0" w:color="auto"/>
        <w:left w:val="none" w:sz="0" w:space="0" w:color="auto"/>
        <w:bottom w:val="none" w:sz="0" w:space="0" w:color="auto"/>
        <w:right w:val="none" w:sz="0" w:space="0" w:color="auto"/>
      </w:divBdr>
    </w:div>
    <w:div w:id="1834373706">
      <w:bodyDiv w:val="1"/>
      <w:marLeft w:val="0"/>
      <w:marRight w:val="0"/>
      <w:marTop w:val="0"/>
      <w:marBottom w:val="0"/>
      <w:divBdr>
        <w:top w:val="none" w:sz="0" w:space="0" w:color="auto"/>
        <w:left w:val="none" w:sz="0" w:space="0" w:color="auto"/>
        <w:bottom w:val="none" w:sz="0" w:space="0" w:color="auto"/>
        <w:right w:val="none" w:sz="0" w:space="0" w:color="auto"/>
      </w:divBdr>
    </w:div>
    <w:div w:id="1838299164">
      <w:bodyDiv w:val="1"/>
      <w:marLeft w:val="0"/>
      <w:marRight w:val="0"/>
      <w:marTop w:val="0"/>
      <w:marBottom w:val="0"/>
      <w:divBdr>
        <w:top w:val="none" w:sz="0" w:space="0" w:color="auto"/>
        <w:left w:val="none" w:sz="0" w:space="0" w:color="auto"/>
        <w:bottom w:val="none" w:sz="0" w:space="0" w:color="auto"/>
        <w:right w:val="none" w:sz="0" w:space="0" w:color="auto"/>
      </w:divBdr>
      <w:divsChild>
        <w:div w:id="26689042">
          <w:marLeft w:val="0"/>
          <w:marRight w:val="0"/>
          <w:marTop w:val="0"/>
          <w:marBottom w:val="0"/>
          <w:divBdr>
            <w:top w:val="none" w:sz="0" w:space="0" w:color="auto"/>
            <w:left w:val="none" w:sz="0" w:space="0" w:color="auto"/>
            <w:bottom w:val="none" w:sz="0" w:space="0" w:color="auto"/>
            <w:right w:val="none" w:sz="0" w:space="0" w:color="auto"/>
          </w:divBdr>
        </w:div>
        <w:div w:id="58868981">
          <w:marLeft w:val="0"/>
          <w:marRight w:val="0"/>
          <w:marTop w:val="0"/>
          <w:marBottom w:val="0"/>
          <w:divBdr>
            <w:top w:val="none" w:sz="0" w:space="0" w:color="auto"/>
            <w:left w:val="none" w:sz="0" w:space="0" w:color="auto"/>
            <w:bottom w:val="none" w:sz="0" w:space="0" w:color="auto"/>
            <w:right w:val="none" w:sz="0" w:space="0" w:color="auto"/>
          </w:divBdr>
        </w:div>
        <w:div w:id="79067847">
          <w:marLeft w:val="0"/>
          <w:marRight w:val="0"/>
          <w:marTop w:val="0"/>
          <w:marBottom w:val="0"/>
          <w:divBdr>
            <w:top w:val="none" w:sz="0" w:space="0" w:color="auto"/>
            <w:left w:val="none" w:sz="0" w:space="0" w:color="auto"/>
            <w:bottom w:val="none" w:sz="0" w:space="0" w:color="auto"/>
            <w:right w:val="none" w:sz="0" w:space="0" w:color="auto"/>
          </w:divBdr>
        </w:div>
        <w:div w:id="81874508">
          <w:marLeft w:val="0"/>
          <w:marRight w:val="0"/>
          <w:marTop w:val="0"/>
          <w:marBottom w:val="0"/>
          <w:divBdr>
            <w:top w:val="none" w:sz="0" w:space="0" w:color="auto"/>
            <w:left w:val="none" w:sz="0" w:space="0" w:color="auto"/>
            <w:bottom w:val="none" w:sz="0" w:space="0" w:color="auto"/>
            <w:right w:val="none" w:sz="0" w:space="0" w:color="auto"/>
          </w:divBdr>
        </w:div>
        <w:div w:id="95055607">
          <w:marLeft w:val="0"/>
          <w:marRight w:val="0"/>
          <w:marTop w:val="0"/>
          <w:marBottom w:val="0"/>
          <w:divBdr>
            <w:top w:val="none" w:sz="0" w:space="0" w:color="auto"/>
            <w:left w:val="none" w:sz="0" w:space="0" w:color="auto"/>
            <w:bottom w:val="none" w:sz="0" w:space="0" w:color="auto"/>
            <w:right w:val="none" w:sz="0" w:space="0" w:color="auto"/>
          </w:divBdr>
        </w:div>
        <w:div w:id="116723071">
          <w:marLeft w:val="0"/>
          <w:marRight w:val="0"/>
          <w:marTop w:val="0"/>
          <w:marBottom w:val="0"/>
          <w:divBdr>
            <w:top w:val="none" w:sz="0" w:space="0" w:color="auto"/>
            <w:left w:val="none" w:sz="0" w:space="0" w:color="auto"/>
            <w:bottom w:val="none" w:sz="0" w:space="0" w:color="auto"/>
            <w:right w:val="none" w:sz="0" w:space="0" w:color="auto"/>
          </w:divBdr>
        </w:div>
        <w:div w:id="137261732">
          <w:marLeft w:val="0"/>
          <w:marRight w:val="0"/>
          <w:marTop w:val="0"/>
          <w:marBottom w:val="0"/>
          <w:divBdr>
            <w:top w:val="none" w:sz="0" w:space="0" w:color="auto"/>
            <w:left w:val="none" w:sz="0" w:space="0" w:color="auto"/>
            <w:bottom w:val="none" w:sz="0" w:space="0" w:color="auto"/>
            <w:right w:val="none" w:sz="0" w:space="0" w:color="auto"/>
          </w:divBdr>
        </w:div>
        <w:div w:id="147089914">
          <w:marLeft w:val="0"/>
          <w:marRight w:val="0"/>
          <w:marTop w:val="0"/>
          <w:marBottom w:val="0"/>
          <w:divBdr>
            <w:top w:val="none" w:sz="0" w:space="0" w:color="auto"/>
            <w:left w:val="none" w:sz="0" w:space="0" w:color="auto"/>
            <w:bottom w:val="none" w:sz="0" w:space="0" w:color="auto"/>
            <w:right w:val="none" w:sz="0" w:space="0" w:color="auto"/>
          </w:divBdr>
        </w:div>
        <w:div w:id="193924184">
          <w:marLeft w:val="0"/>
          <w:marRight w:val="0"/>
          <w:marTop w:val="0"/>
          <w:marBottom w:val="0"/>
          <w:divBdr>
            <w:top w:val="none" w:sz="0" w:space="0" w:color="auto"/>
            <w:left w:val="none" w:sz="0" w:space="0" w:color="auto"/>
            <w:bottom w:val="none" w:sz="0" w:space="0" w:color="auto"/>
            <w:right w:val="none" w:sz="0" w:space="0" w:color="auto"/>
          </w:divBdr>
        </w:div>
        <w:div w:id="195317115">
          <w:marLeft w:val="0"/>
          <w:marRight w:val="0"/>
          <w:marTop w:val="0"/>
          <w:marBottom w:val="0"/>
          <w:divBdr>
            <w:top w:val="none" w:sz="0" w:space="0" w:color="auto"/>
            <w:left w:val="none" w:sz="0" w:space="0" w:color="auto"/>
            <w:bottom w:val="none" w:sz="0" w:space="0" w:color="auto"/>
            <w:right w:val="none" w:sz="0" w:space="0" w:color="auto"/>
          </w:divBdr>
        </w:div>
        <w:div w:id="210651358">
          <w:marLeft w:val="0"/>
          <w:marRight w:val="0"/>
          <w:marTop w:val="0"/>
          <w:marBottom w:val="0"/>
          <w:divBdr>
            <w:top w:val="none" w:sz="0" w:space="0" w:color="auto"/>
            <w:left w:val="none" w:sz="0" w:space="0" w:color="auto"/>
            <w:bottom w:val="none" w:sz="0" w:space="0" w:color="auto"/>
            <w:right w:val="none" w:sz="0" w:space="0" w:color="auto"/>
          </w:divBdr>
        </w:div>
        <w:div w:id="245959943">
          <w:marLeft w:val="0"/>
          <w:marRight w:val="0"/>
          <w:marTop w:val="0"/>
          <w:marBottom w:val="0"/>
          <w:divBdr>
            <w:top w:val="none" w:sz="0" w:space="0" w:color="auto"/>
            <w:left w:val="none" w:sz="0" w:space="0" w:color="auto"/>
            <w:bottom w:val="none" w:sz="0" w:space="0" w:color="auto"/>
            <w:right w:val="none" w:sz="0" w:space="0" w:color="auto"/>
          </w:divBdr>
        </w:div>
        <w:div w:id="269706361">
          <w:marLeft w:val="0"/>
          <w:marRight w:val="0"/>
          <w:marTop w:val="0"/>
          <w:marBottom w:val="0"/>
          <w:divBdr>
            <w:top w:val="none" w:sz="0" w:space="0" w:color="auto"/>
            <w:left w:val="none" w:sz="0" w:space="0" w:color="auto"/>
            <w:bottom w:val="none" w:sz="0" w:space="0" w:color="auto"/>
            <w:right w:val="none" w:sz="0" w:space="0" w:color="auto"/>
          </w:divBdr>
        </w:div>
        <w:div w:id="273246555">
          <w:marLeft w:val="0"/>
          <w:marRight w:val="0"/>
          <w:marTop w:val="0"/>
          <w:marBottom w:val="0"/>
          <w:divBdr>
            <w:top w:val="none" w:sz="0" w:space="0" w:color="auto"/>
            <w:left w:val="none" w:sz="0" w:space="0" w:color="auto"/>
            <w:bottom w:val="none" w:sz="0" w:space="0" w:color="auto"/>
            <w:right w:val="none" w:sz="0" w:space="0" w:color="auto"/>
          </w:divBdr>
        </w:div>
        <w:div w:id="298456216">
          <w:marLeft w:val="0"/>
          <w:marRight w:val="0"/>
          <w:marTop w:val="0"/>
          <w:marBottom w:val="0"/>
          <w:divBdr>
            <w:top w:val="none" w:sz="0" w:space="0" w:color="auto"/>
            <w:left w:val="none" w:sz="0" w:space="0" w:color="auto"/>
            <w:bottom w:val="none" w:sz="0" w:space="0" w:color="auto"/>
            <w:right w:val="none" w:sz="0" w:space="0" w:color="auto"/>
          </w:divBdr>
        </w:div>
        <w:div w:id="312494180">
          <w:marLeft w:val="0"/>
          <w:marRight w:val="0"/>
          <w:marTop w:val="0"/>
          <w:marBottom w:val="0"/>
          <w:divBdr>
            <w:top w:val="none" w:sz="0" w:space="0" w:color="auto"/>
            <w:left w:val="none" w:sz="0" w:space="0" w:color="auto"/>
            <w:bottom w:val="none" w:sz="0" w:space="0" w:color="auto"/>
            <w:right w:val="none" w:sz="0" w:space="0" w:color="auto"/>
          </w:divBdr>
        </w:div>
        <w:div w:id="323969546">
          <w:marLeft w:val="0"/>
          <w:marRight w:val="0"/>
          <w:marTop w:val="0"/>
          <w:marBottom w:val="0"/>
          <w:divBdr>
            <w:top w:val="none" w:sz="0" w:space="0" w:color="auto"/>
            <w:left w:val="none" w:sz="0" w:space="0" w:color="auto"/>
            <w:bottom w:val="none" w:sz="0" w:space="0" w:color="auto"/>
            <w:right w:val="none" w:sz="0" w:space="0" w:color="auto"/>
          </w:divBdr>
        </w:div>
        <w:div w:id="378171517">
          <w:marLeft w:val="0"/>
          <w:marRight w:val="0"/>
          <w:marTop w:val="0"/>
          <w:marBottom w:val="0"/>
          <w:divBdr>
            <w:top w:val="none" w:sz="0" w:space="0" w:color="auto"/>
            <w:left w:val="none" w:sz="0" w:space="0" w:color="auto"/>
            <w:bottom w:val="none" w:sz="0" w:space="0" w:color="auto"/>
            <w:right w:val="none" w:sz="0" w:space="0" w:color="auto"/>
          </w:divBdr>
        </w:div>
        <w:div w:id="385421268">
          <w:marLeft w:val="0"/>
          <w:marRight w:val="0"/>
          <w:marTop w:val="0"/>
          <w:marBottom w:val="0"/>
          <w:divBdr>
            <w:top w:val="none" w:sz="0" w:space="0" w:color="auto"/>
            <w:left w:val="none" w:sz="0" w:space="0" w:color="auto"/>
            <w:bottom w:val="none" w:sz="0" w:space="0" w:color="auto"/>
            <w:right w:val="none" w:sz="0" w:space="0" w:color="auto"/>
          </w:divBdr>
        </w:div>
        <w:div w:id="389496052">
          <w:marLeft w:val="0"/>
          <w:marRight w:val="0"/>
          <w:marTop w:val="0"/>
          <w:marBottom w:val="0"/>
          <w:divBdr>
            <w:top w:val="none" w:sz="0" w:space="0" w:color="auto"/>
            <w:left w:val="none" w:sz="0" w:space="0" w:color="auto"/>
            <w:bottom w:val="none" w:sz="0" w:space="0" w:color="auto"/>
            <w:right w:val="none" w:sz="0" w:space="0" w:color="auto"/>
          </w:divBdr>
        </w:div>
        <w:div w:id="412167319">
          <w:marLeft w:val="0"/>
          <w:marRight w:val="0"/>
          <w:marTop w:val="0"/>
          <w:marBottom w:val="0"/>
          <w:divBdr>
            <w:top w:val="none" w:sz="0" w:space="0" w:color="auto"/>
            <w:left w:val="none" w:sz="0" w:space="0" w:color="auto"/>
            <w:bottom w:val="none" w:sz="0" w:space="0" w:color="auto"/>
            <w:right w:val="none" w:sz="0" w:space="0" w:color="auto"/>
          </w:divBdr>
        </w:div>
        <w:div w:id="413862220">
          <w:marLeft w:val="0"/>
          <w:marRight w:val="0"/>
          <w:marTop w:val="0"/>
          <w:marBottom w:val="0"/>
          <w:divBdr>
            <w:top w:val="none" w:sz="0" w:space="0" w:color="auto"/>
            <w:left w:val="none" w:sz="0" w:space="0" w:color="auto"/>
            <w:bottom w:val="none" w:sz="0" w:space="0" w:color="auto"/>
            <w:right w:val="none" w:sz="0" w:space="0" w:color="auto"/>
          </w:divBdr>
        </w:div>
        <w:div w:id="418792433">
          <w:marLeft w:val="0"/>
          <w:marRight w:val="0"/>
          <w:marTop w:val="0"/>
          <w:marBottom w:val="0"/>
          <w:divBdr>
            <w:top w:val="none" w:sz="0" w:space="0" w:color="auto"/>
            <w:left w:val="none" w:sz="0" w:space="0" w:color="auto"/>
            <w:bottom w:val="none" w:sz="0" w:space="0" w:color="auto"/>
            <w:right w:val="none" w:sz="0" w:space="0" w:color="auto"/>
          </w:divBdr>
        </w:div>
        <w:div w:id="424689213">
          <w:marLeft w:val="0"/>
          <w:marRight w:val="0"/>
          <w:marTop w:val="0"/>
          <w:marBottom w:val="0"/>
          <w:divBdr>
            <w:top w:val="none" w:sz="0" w:space="0" w:color="auto"/>
            <w:left w:val="none" w:sz="0" w:space="0" w:color="auto"/>
            <w:bottom w:val="none" w:sz="0" w:space="0" w:color="auto"/>
            <w:right w:val="none" w:sz="0" w:space="0" w:color="auto"/>
          </w:divBdr>
        </w:div>
        <w:div w:id="497622775">
          <w:marLeft w:val="0"/>
          <w:marRight w:val="0"/>
          <w:marTop w:val="0"/>
          <w:marBottom w:val="0"/>
          <w:divBdr>
            <w:top w:val="none" w:sz="0" w:space="0" w:color="auto"/>
            <w:left w:val="none" w:sz="0" w:space="0" w:color="auto"/>
            <w:bottom w:val="none" w:sz="0" w:space="0" w:color="auto"/>
            <w:right w:val="none" w:sz="0" w:space="0" w:color="auto"/>
          </w:divBdr>
        </w:div>
        <w:div w:id="608053802">
          <w:marLeft w:val="0"/>
          <w:marRight w:val="0"/>
          <w:marTop w:val="0"/>
          <w:marBottom w:val="0"/>
          <w:divBdr>
            <w:top w:val="none" w:sz="0" w:space="0" w:color="auto"/>
            <w:left w:val="none" w:sz="0" w:space="0" w:color="auto"/>
            <w:bottom w:val="none" w:sz="0" w:space="0" w:color="auto"/>
            <w:right w:val="none" w:sz="0" w:space="0" w:color="auto"/>
          </w:divBdr>
        </w:div>
        <w:div w:id="656036068">
          <w:marLeft w:val="0"/>
          <w:marRight w:val="0"/>
          <w:marTop w:val="0"/>
          <w:marBottom w:val="0"/>
          <w:divBdr>
            <w:top w:val="none" w:sz="0" w:space="0" w:color="auto"/>
            <w:left w:val="none" w:sz="0" w:space="0" w:color="auto"/>
            <w:bottom w:val="none" w:sz="0" w:space="0" w:color="auto"/>
            <w:right w:val="none" w:sz="0" w:space="0" w:color="auto"/>
          </w:divBdr>
        </w:div>
        <w:div w:id="658702638">
          <w:marLeft w:val="0"/>
          <w:marRight w:val="0"/>
          <w:marTop w:val="0"/>
          <w:marBottom w:val="0"/>
          <w:divBdr>
            <w:top w:val="none" w:sz="0" w:space="0" w:color="auto"/>
            <w:left w:val="none" w:sz="0" w:space="0" w:color="auto"/>
            <w:bottom w:val="none" w:sz="0" w:space="0" w:color="auto"/>
            <w:right w:val="none" w:sz="0" w:space="0" w:color="auto"/>
          </w:divBdr>
        </w:div>
        <w:div w:id="669479281">
          <w:marLeft w:val="0"/>
          <w:marRight w:val="0"/>
          <w:marTop w:val="0"/>
          <w:marBottom w:val="0"/>
          <w:divBdr>
            <w:top w:val="none" w:sz="0" w:space="0" w:color="auto"/>
            <w:left w:val="none" w:sz="0" w:space="0" w:color="auto"/>
            <w:bottom w:val="none" w:sz="0" w:space="0" w:color="auto"/>
            <w:right w:val="none" w:sz="0" w:space="0" w:color="auto"/>
          </w:divBdr>
        </w:div>
        <w:div w:id="669793529">
          <w:marLeft w:val="0"/>
          <w:marRight w:val="0"/>
          <w:marTop w:val="0"/>
          <w:marBottom w:val="0"/>
          <w:divBdr>
            <w:top w:val="none" w:sz="0" w:space="0" w:color="auto"/>
            <w:left w:val="none" w:sz="0" w:space="0" w:color="auto"/>
            <w:bottom w:val="none" w:sz="0" w:space="0" w:color="auto"/>
            <w:right w:val="none" w:sz="0" w:space="0" w:color="auto"/>
          </w:divBdr>
        </w:div>
        <w:div w:id="712775507">
          <w:marLeft w:val="0"/>
          <w:marRight w:val="0"/>
          <w:marTop w:val="0"/>
          <w:marBottom w:val="0"/>
          <w:divBdr>
            <w:top w:val="none" w:sz="0" w:space="0" w:color="auto"/>
            <w:left w:val="none" w:sz="0" w:space="0" w:color="auto"/>
            <w:bottom w:val="none" w:sz="0" w:space="0" w:color="auto"/>
            <w:right w:val="none" w:sz="0" w:space="0" w:color="auto"/>
          </w:divBdr>
        </w:div>
        <w:div w:id="712847749">
          <w:marLeft w:val="0"/>
          <w:marRight w:val="0"/>
          <w:marTop w:val="0"/>
          <w:marBottom w:val="0"/>
          <w:divBdr>
            <w:top w:val="none" w:sz="0" w:space="0" w:color="auto"/>
            <w:left w:val="none" w:sz="0" w:space="0" w:color="auto"/>
            <w:bottom w:val="none" w:sz="0" w:space="0" w:color="auto"/>
            <w:right w:val="none" w:sz="0" w:space="0" w:color="auto"/>
          </w:divBdr>
        </w:div>
        <w:div w:id="713310748">
          <w:marLeft w:val="0"/>
          <w:marRight w:val="0"/>
          <w:marTop w:val="0"/>
          <w:marBottom w:val="0"/>
          <w:divBdr>
            <w:top w:val="none" w:sz="0" w:space="0" w:color="auto"/>
            <w:left w:val="none" w:sz="0" w:space="0" w:color="auto"/>
            <w:bottom w:val="none" w:sz="0" w:space="0" w:color="auto"/>
            <w:right w:val="none" w:sz="0" w:space="0" w:color="auto"/>
          </w:divBdr>
        </w:div>
        <w:div w:id="738133842">
          <w:marLeft w:val="0"/>
          <w:marRight w:val="0"/>
          <w:marTop w:val="0"/>
          <w:marBottom w:val="0"/>
          <w:divBdr>
            <w:top w:val="none" w:sz="0" w:space="0" w:color="auto"/>
            <w:left w:val="none" w:sz="0" w:space="0" w:color="auto"/>
            <w:bottom w:val="none" w:sz="0" w:space="0" w:color="auto"/>
            <w:right w:val="none" w:sz="0" w:space="0" w:color="auto"/>
          </w:divBdr>
        </w:div>
        <w:div w:id="754207023">
          <w:marLeft w:val="0"/>
          <w:marRight w:val="0"/>
          <w:marTop w:val="0"/>
          <w:marBottom w:val="0"/>
          <w:divBdr>
            <w:top w:val="none" w:sz="0" w:space="0" w:color="auto"/>
            <w:left w:val="none" w:sz="0" w:space="0" w:color="auto"/>
            <w:bottom w:val="none" w:sz="0" w:space="0" w:color="auto"/>
            <w:right w:val="none" w:sz="0" w:space="0" w:color="auto"/>
          </w:divBdr>
        </w:div>
        <w:div w:id="771558937">
          <w:marLeft w:val="0"/>
          <w:marRight w:val="0"/>
          <w:marTop w:val="0"/>
          <w:marBottom w:val="0"/>
          <w:divBdr>
            <w:top w:val="none" w:sz="0" w:space="0" w:color="auto"/>
            <w:left w:val="none" w:sz="0" w:space="0" w:color="auto"/>
            <w:bottom w:val="none" w:sz="0" w:space="0" w:color="auto"/>
            <w:right w:val="none" w:sz="0" w:space="0" w:color="auto"/>
          </w:divBdr>
        </w:div>
        <w:div w:id="806973062">
          <w:marLeft w:val="0"/>
          <w:marRight w:val="0"/>
          <w:marTop w:val="0"/>
          <w:marBottom w:val="0"/>
          <w:divBdr>
            <w:top w:val="none" w:sz="0" w:space="0" w:color="auto"/>
            <w:left w:val="none" w:sz="0" w:space="0" w:color="auto"/>
            <w:bottom w:val="none" w:sz="0" w:space="0" w:color="auto"/>
            <w:right w:val="none" w:sz="0" w:space="0" w:color="auto"/>
          </w:divBdr>
        </w:div>
        <w:div w:id="818495269">
          <w:marLeft w:val="0"/>
          <w:marRight w:val="0"/>
          <w:marTop w:val="0"/>
          <w:marBottom w:val="0"/>
          <w:divBdr>
            <w:top w:val="none" w:sz="0" w:space="0" w:color="auto"/>
            <w:left w:val="none" w:sz="0" w:space="0" w:color="auto"/>
            <w:bottom w:val="none" w:sz="0" w:space="0" w:color="auto"/>
            <w:right w:val="none" w:sz="0" w:space="0" w:color="auto"/>
          </w:divBdr>
        </w:div>
        <w:div w:id="824197792">
          <w:marLeft w:val="0"/>
          <w:marRight w:val="0"/>
          <w:marTop w:val="0"/>
          <w:marBottom w:val="0"/>
          <w:divBdr>
            <w:top w:val="none" w:sz="0" w:space="0" w:color="auto"/>
            <w:left w:val="none" w:sz="0" w:space="0" w:color="auto"/>
            <w:bottom w:val="none" w:sz="0" w:space="0" w:color="auto"/>
            <w:right w:val="none" w:sz="0" w:space="0" w:color="auto"/>
          </w:divBdr>
        </w:div>
        <w:div w:id="839271599">
          <w:marLeft w:val="0"/>
          <w:marRight w:val="0"/>
          <w:marTop w:val="0"/>
          <w:marBottom w:val="0"/>
          <w:divBdr>
            <w:top w:val="none" w:sz="0" w:space="0" w:color="auto"/>
            <w:left w:val="none" w:sz="0" w:space="0" w:color="auto"/>
            <w:bottom w:val="none" w:sz="0" w:space="0" w:color="auto"/>
            <w:right w:val="none" w:sz="0" w:space="0" w:color="auto"/>
          </w:divBdr>
        </w:div>
        <w:div w:id="858080301">
          <w:marLeft w:val="0"/>
          <w:marRight w:val="0"/>
          <w:marTop w:val="0"/>
          <w:marBottom w:val="0"/>
          <w:divBdr>
            <w:top w:val="none" w:sz="0" w:space="0" w:color="auto"/>
            <w:left w:val="none" w:sz="0" w:space="0" w:color="auto"/>
            <w:bottom w:val="none" w:sz="0" w:space="0" w:color="auto"/>
            <w:right w:val="none" w:sz="0" w:space="0" w:color="auto"/>
          </w:divBdr>
        </w:div>
        <w:div w:id="899245487">
          <w:marLeft w:val="0"/>
          <w:marRight w:val="0"/>
          <w:marTop w:val="0"/>
          <w:marBottom w:val="0"/>
          <w:divBdr>
            <w:top w:val="none" w:sz="0" w:space="0" w:color="auto"/>
            <w:left w:val="none" w:sz="0" w:space="0" w:color="auto"/>
            <w:bottom w:val="none" w:sz="0" w:space="0" w:color="auto"/>
            <w:right w:val="none" w:sz="0" w:space="0" w:color="auto"/>
          </w:divBdr>
        </w:div>
        <w:div w:id="899755628">
          <w:marLeft w:val="0"/>
          <w:marRight w:val="0"/>
          <w:marTop w:val="0"/>
          <w:marBottom w:val="0"/>
          <w:divBdr>
            <w:top w:val="none" w:sz="0" w:space="0" w:color="auto"/>
            <w:left w:val="none" w:sz="0" w:space="0" w:color="auto"/>
            <w:bottom w:val="none" w:sz="0" w:space="0" w:color="auto"/>
            <w:right w:val="none" w:sz="0" w:space="0" w:color="auto"/>
          </w:divBdr>
        </w:div>
        <w:div w:id="925529336">
          <w:marLeft w:val="0"/>
          <w:marRight w:val="0"/>
          <w:marTop w:val="0"/>
          <w:marBottom w:val="0"/>
          <w:divBdr>
            <w:top w:val="none" w:sz="0" w:space="0" w:color="auto"/>
            <w:left w:val="none" w:sz="0" w:space="0" w:color="auto"/>
            <w:bottom w:val="none" w:sz="0" w:space="0" w:color="auto"/>
            <w:right w:val="none" w:sz="0" w:space="0" w:color="auto"/>
          </w:divBdr>
        </w:div>
        <w:div w:id="973363200">
          <w:marLeft w:val="0"/>
          <w:marRight w:val="0"/>
          <w:marTop w:val="0"/>
          <w:marBottom w:val="0"/>
          <w:divBdr>
            <w:top w:val="none" w:sz="0" w:space="0" w:color="auto"/>
            <w:left w:val="none" w:sz="0" w:space="0" w:color="auto"/>
            <w:bottom w:val="none" w:sz="0" w:space="0" w:color="auto"/>
            <w:right w:val="none" w:sz="0" w:space="0" w:color="auto"/>
          </w:divBdr>
        </w:div>
        <w:div w:id="1067922192">
          <w:marLeft w:val="0"/>
          <w:marRight w:val="0"/>
          <w:marTop w:val="0"/>
          <w:marBottom w:val="0"/>
          <w:divBdr>
            <w:top w:val="none" w:sz="0" w:space="0" w:color="auto"/>
            <w:left w:val="none" w:sz="0" w:space="0" w:color="auto"/>
            <w:bottom w:val="none" w:sz="0" w:space="0" w:color="auto"/>
            <w:right w:val="none" w:sz="0" w:space="0" w:color="auto"/>
          </w:divBdr>
        </w:div>
        <w:div w:id="1089617984">
          <w:marLeft w:val="0"/>
          <w:marRight w:val="0"/>
          <w:marTop w:val="0"/>
          <w:marBottom w:val="0"/>
          <w:divBdr>
            <w:top w:val="none" w:sz="0" w:space="0" w:color="auto"/>
            <w:left w:val="none" w:sz="0" w:space="0" w:color="auto"/>
            <w:bottom w:val="none" w:sz="0" w:space="0" w:color="auto"/>
            <w:right w:val="none" w:sz="0" w:space="0" w:color="auto"/>
          </w:divBdr>
        </w:div>
        <w:div w:id="1094282990">
          <w:marLeft w:val="0"/>
          <w:marRight w:val="0"/>
          <w:marTop w:val="0"/>
          <w:marBottom w:val="0"/>
          <w:divBdr>
            <w:top w:val="none" w:sz="0" w:space="0" w:color="auto"/>
            <w:left w:val="none" w:sz="0" w:space="0" w:color="auto"/>
            <w:bottom w:val="none" w:sz="0" w:space="0" w:color="auto"/>
            <w:right w:val="none" w:sz="0" w:space="0" w:color="auto"/>
          </w:divBdr>
        </w:div>
        <w:div w:id="1097285861">
          <w:marLeft w:val="0"/>
          <w:marRight w:val="0"/>
          <w:marTop w:val="0"/>
          <w:marBottom w:val="0"/>
          <w:divBdr>
            <w:top w:val="none" w:sz="0" w:space="0" w:color="auto"/>
            <w:left w:val="none" w:sz="0" w:space="0" w:color="auto"/>
            <w:bottom w:val="none" w:sz="0" w:space="0" w:color="auto"/>
            <w:right w:val="none" w:sz="0" w:space="0" w:color="auto"/>
          </w:divBdr>
        </w:div>
        <w:div w:id="1129397427">
          <w:marLeft w:val="0"/>
          <w:marRight w:val="0"/>
          <w:marTop w:val="0"/>
          <w:marBottom w:val="0"/>
          <w:divBdr>
            <w:top w:val="none" w:sz="0" w:space="0" w:color="auto"/>
            <w:left w:val="none" w:sz="0" w:space="0" w:color="auto"/>
            <w:bottom w:val="none" w:sz="0" w:space="0" w:color="auto"/>
            <w:right w:val="none" w:sz="0" w:space="0" w:color="auto"/>
          </w:divBdr>
        </w:div>
        <w:div w:id="1130124962">
          <w:marLeft w:val="0"/>
          <w:marRight w:val="0"/>
          <w:marTop w:val="0"/>
          <w:marBottom w:val="0"/>
          <w:divBdr>
            <w:top w:val="none" w:sz="0" w:space="0" w:color="auto"/>
            <w:left w:val="none" w:sz="0" w:space="0" w:color="auto"/>
            <w:bottom w:val="none" w:sz="0" w:space="0" w:color="auto"/>
            <w:right w:val="none" w:sz="0" w:space="0" w:color="auto"/>
          </w:divBdr>
        </w:div>
        <w:div w:id="1135293028">
          <w:marLeft w:val="0"/>
          <w:marRight w:val="0"/>
          <w:marTop w:val="0"/>
          <w:marBottom w:val="0"/>
          <w:divBdr>
            <w:top w:val="none" w:sz="0" w:space="0" w:color="auto"/>
            <w:left w:val="none" w:sz="0" w:space="0" w:color="auto"/>
            <w:bottom w:val="none" w:sz="0" w:space="0" w:color="auto"/>
            <w:right w:val="none" w:sz="0" w:space="0" w:color="auto"/>
          </w:divBdr>
        </w:div>
        <w:div w:id="1142620200">
          <w:marLeft w:val="0"/>
          <w:marRight w:val="0"/>
          <w:marTop w:val="0"/>
          <w:marBottom w:val="0"/>
          <w:divBdr>
            <w:top w:val="none" w:sz="0" w:space="0" w:color="auto"/>
            <w:left w:val="none" w:sz="0" w:space="0" w:color="auto"/>
            <w:bottom w:val="none" w:sz="0" w:space="0" w:color="auto"/>
            <w:right w:val="none" w:sz="0" w:space="0" w:color="auto"/>
          </w:divBdr>
        </w:div>
        <w:div w:id="1160196689">
          <w:marLeft w:val="0"/>
          <w:marRight w:val="0"/>
          <w:marTop w:val="0"/>
          <w:marBottom w:val="0"/>
          <w:divBdr>
            <w:top w:val="none" w:sz="0" w:space="0" w:color="auto"/>
            <w:left w:val="none" w:sz="0" w:space="0" w:color="auto"/>
            <w:bottom w:val="none" w:sz="0" w:space="0" w:color="auto"/>
            <w:right w:val="none" w:sz="0" w:space="0" w:color="auto"/>
          </w:divBdr>
        </w:div>
        <w:div w:id="1162307475">
          <w:marLeft w:val="0"/>
          <w:marRight w:val="0"/>
          <w:marTop w:val="0"/>
          <w:marBottom w:val="0"/>
          <w:divBdr>
            <w:top w:val="none" w:sz="0" w:space="0" w:color="auto"/>
            <w:left w:val="none" w:sz="0" w:space="0" w:color="auto"/>
            <w:bottom w:val="none" w:sz="0" w:space="0" w:color="auto"/>
            <w:right w:val="none" w:sz="0" w:space="0" w:color="auto"/>
          </w:divBdr>
        </w:div>
        <w:div w:id="1183593970">
          <w:marLeft w:val="0"/>
          <w:marRight w:val="0"/>
          <w:marTop w:val="0"/>
          <w:marBottom w:val="0"/>
          <w:divBdr>
            <w:top w:val="none" w:sz="0" w:space="0" w:color="auto"/>
            <w:left w:val="none" w:sz="0" w:space="0" w:color="auto"/>
            <w:bottom w:val="none" w:sz="0" w:space="0" w:color="auto"/>
            <w:right w:val="none" w:sz="0" w:space="0" w:color="auto"/>
          </w:divBdr>
        </w:div>
        <w:div w:id="1221789308">
          <w:marLeft w:val="0"/>
          <w:marRight w:val="0"/>
          <w:marTop w:val="0"/>
          <w:marBottom w:val="0"/>
          <w:divBdr>
            <w:top w:val="none" w:sz="0" w:space="0" w:color="auto"/>
            <w:left w:val="none" w:sz="0" w:space="0" w:color="auto"/>
            <w:bottom w:val="none" w:sz="0" w:space="0" w:color="auto"/>
            <w:right w:val="none" w:sz="0" w:space="0" w:color="auto"/>
          </w:divBdr>
        </w:div>
        <w:div w:id="1264679537">
          <w:marLeft w:val="0"/>
          <w:marRight w:val="0"/>
          <w:marTop w:val="0"/>
          <w:marBottom w:val="0"/>
          <w:divBdr>
            <w:top w:val="none" w:sz="0" w:space="0" w:color="auto"/>
            <w:left w:val="none" w:sz="0" w:space="0" w:color="auto"/>
            <w:bottom w:val="none" w:sz="0" w:space="0" w:color="auto"/>
            <w:right w:val="none" w:sz="0" w:space="0" w:color="auto"/>
          </w:divBdr>
        </w:div>
        <w:div w:id="1277912391">
          <w:marLeft w:val="0"/>
          <w:marRight w:val="0"/>
          <w:marTop w:val="0"/>
          <w:marBottom w:val="0"/>
          <w:divBdr>
            <w:top w:val="none" w:sz="0" w:space="0" w:color="auto"/>
            <w:left w:val="none" w:sz="0" w:space="0" w:color="auto"/>
            <w:bottom w:val="none" w:sz="0" w:space="0" w:color="auto"/>
            <w:right w:val="none" w:sz="0" w:space="0" w:color="auto"/>
          </w:divBdr>
        </w:div>
        <w:div w:id="1290666955">
          <w:marLeft w:val="0"/>
          <w:marRight w:val="0"/>
          <w:marTop w:val="0"/>
          <w:marBottom w:val="0"/>
          <w:divBdr>
            <w:top w:val="none" w:sz="0" w:space="0" w:color="auto"/>
            <w:left w:val="none" w:sz="0" w:space="0" w:color="auto"/>
            <w:bottom w:val="none" w:sz="0" w:space="0" w:color="auto"/>
            <w:right w:val="none" w:sz="0" w:space="0" w:color="auto"/>
          </w:divBdr>
        </w:div>
        <w:div w:id="1327201221">
          <w:marLeft w:val="0"/>
          <w:marRight w:val="0"/>
          <w:marTop w:val="0"/>
          <w:marBottom w:val="0"/>
          <w:divBdr>
            <w:top w:val="none" w:sz="0" w:space="0" w:color="auto"/>
            <w:left w:val="none" w:sz="0" w:space="0" w:color="auto"/>
            <w:bottom w:val="none" w:sz="0" w:space="0" w:color="auto"/>
            <w:right w:val="none" w:sz="0" w:space="0" w:color="auto"/>
          </w:divBdr>
        </w:div>
        <w:div w:id="1343556809">
          <w:marLeft w:val="0"/>
          <w:marRight w:val="0"/>
          <w:marTop w:val="0"/>
          <w:marBottom w:val="0"/>
          <w:divBdr>
            <w:top w:val="none" w:sz="0" w:space="0" w:color="auto"/>
            <w:left w:val="none" w:sz="0" w:space="0" w:color="auto"/>
            <w:bottom w:val="none" w:sz="0" w:space="0" w:color="auto"/>
            <w:right w:val="none" w:sz="0" w:space="0" w:color="auto"/>
          </w:divBdr>
        </w:div>
        <w:div w:id="1344548838">
          <w:marLeft w:val="0"/>
          <w:marRight w:val="0"/>
          <w:marTop w:val="0"/>
          <w:marBottom w:val="0"/>
          <w:divBdr>
            <w:top w:val="none" w:sz="0" w:space="0" w:color="auto"/>
            <w:left w:val="none" w:sz="0" w:space="0" w:color="auto"/>
            <w:bottom w:val="none" w:sz="0" w:space="0" w:color="auto"/>
            <w:right w:val="none" w:sz="0" w:space="0" w:color="auto"/>
          </w:divBdr>
        </w:div>
        <w:div w:id="1359967962">
          <w:marLeft w:val="0"/>
          <w:marRight w:val="0"/>
          <w:marTop w:val="0"/>
          <w:marBottom w:val="0"/>
          <w:divBdr>
            <w:top w:val="none" w:sz="0" w:space="0" w:color="auto"/>
            <w:left w:val="none" w:sz="0" w:space="0" w:color="auto"/>
            <w:bottom w:val="none" w:sz="0" w:space="0" w:color="auto"/>
            <w:right w:val="none" w:sz="0" w:space="0" w:color="auto"/>
          </w:divBdr>
        </w:div>
        <w:div w:id="1382442893">
          <w:marLeft w:val="0"/>
          <w:marRight w:val="0"/>
          <w:marTop w:val="0"/>
          <w:marBottom w:val="0"/>
          <w:divBdr>
            <w:top w:val="none" w:sz="0" w:space="0" w:color="auto"/>
            <w:left w:val="none" w:sz="0" w:space="0" w:color="auto"/>
            <w:bottom w:val="none" w:sz="0" w:space="0" w:color="auto"/>
            <w:right w:val="none" w:sz="0" w:space="0" w:color="auto"/>
          </w:divBdr>
        </w:div>
        <w:div w:id="1384911600">
          <w:marLeft w:val="0"/>
          <w:marRight w:val="0"/>
          <w:marTop w:val="0"/>
          <w:marBottom w:val="0"/>
          <w:divBdr>
            <w:top w:val="none" w:sz="0" w:space="0" w:color="auto"/>
            <w:left w:val="none" w:sz="0" w:space="0" w:color="auto"/>
            <w:bottom w:val="none" w:sz="0" w:space="0" w:color="auto"/>
            <w:right w:val="none" w:sz="0" w:space="0" w:color="auto"/>
          </w:divBdr>
        </w:div>
        <w:div w:id="1391074385">
          <w:marLeft w:val="0"/>
          <w:marRight w:val="0"/>
          <w:marTop w:val="0"/>
          <w:marBottom w:val="0"/>
          <w:divBdr>
            <w:top w:val="none" w:sz="0" w:space="0" w:color="auto"/>
            <w:left w:val="none" w:sz="0" w:space="0" w:color="auto"/>
            <w:bottom w:val="none" w:sz="0" w:space="0" w:color="auto"/>
            <w:right w:val="none" w:sz="0" w:space="0" w:color="auto"/>
          </w:divBdr>
        </w:div>
        <w:div w:id="1421373274">
          <w:marLeft w:val="0"/>
          <w:marRight w:val="0"/>
          <w:marTop w:val="0"/>
          <w:marBottom w:val="0"/>
          <w:divBdr>
            <w:top w:val="none" w:sz="0" w:space="0" w:color="auto"/>
            <w:left w:val="none" w:sz="0" w:space="0" w:color="auto"/>
            <w:bottom w:val="none" w:sz="0" w:space="0" w:color="auto"/>
            <w:right w:val="none" w:sz="0" w:space="0" w:color="auto"/>
          </w:divBdr>
        </w:div>
        <w:div w:id="1464470816">
          <w:marLeft w:val="0"/>
          <w:marRight w:val="0"/>
          <w:marTop w:val="0"/>
          <w:marBottom w:val="0"/>
          <w:divBdr>
            <w:top w:val="none" w:sz="0" w:space="0" w:color="auto"/>
            <w:left w:val="none" w:sz="0" w:space="0" w:color="auto"/>
            <w:bottom w:val="none" w:sz="0" w:space="0" w:color="auto"/>
            <w:right w:val="none" w:sz="0" w:space="0" w:color="auto"/>
          </w:divBdr>
        </w:div>
        <w:div w:id="1508902657">
          <w:marLeft w:val="0"/>
          <w:marRight w:val="0"/>
          <w:marTop w:val="0"/>
          <w:marBottom w:val="0"/>
          <w:divBdr>
            <w:top w:val="none" w:sz="0" w:space="0" w:color="auto"/>
            <w:left w:val="none" w:sz="0" w:space="0" w:color="auto"/>
            <w:bottom w:val="none" w:sz="0" w:space="0" w:color="auto"/>
            <w:right w:val="none" w:sz="0" w:space="0" w:color="auto"/>
          </w:divBdr>
        </w:div>
        <w:div w:id="1522745159">
          <w:marLeft w:val="0"/>
          <w:marRight w:val="0"/>
          <w:marTop w:val="0"/>
          <w:marBottom w:val="0"/>
          <w:divBdr>
            <w:top w:val="none" w:sz="0" w:space="0" w:color="auto"/>
            <w:left w:val="none" w:sz="0" w:space="0" w:color="auto"/>
            <w:bottom w:val="none" w:sz="0" w:space="0" w:color="auto"/>
            <w:right w:val="none" w:sz="0" w:space="0" w:color="auto"/>
          </w:divBdr>
        </w:div>
        <w:div w:id="1536430515">
          <w:marLeft w:val="0"/>
          <w:marRight w:val="0"/>
          <w:marTop w:val="0"/>
          <w:marBottom w:val="0"/>
          <w:divBdr>
            <w:top w:val="none" w:sz="0" w:space="0" w:color="auto"/>
            <w:left w:val="none" w:sz="0" w:space="0" w:color="auto"/>
            <w:bottom w:val="none" w:sz="0" w:space="0" w:color="auto"/>
            <w:right w:val="none" w:sz="0" w:space="0" w:color="auto"/>
          </w:divBdr>
        </w:div>
        <w:div w:id="1560940898">
          <w:marLeft w:val="0"/>
          <w:marRight w:val="0"/>
          <w:marTop w:val="0"/>
          <w:marBottom w:val="0"/>
          <w:divBdr>
            <w:top w:val="none" w:sz="0" w:space="0" w:color="auto"/>
            <w:left w:val="none" w:sz="0" w:space="0" w:color="auto"/>
            <w:bottom w:val="none" w:sz="0" w:space="0" w:color="auto"/>
            <w:right w:val="none" w:sz="0" w:space="0" w:color="auto"/>
          </w:divBdr>
        </w:div>
        <w:div w:id="1597204308">
          <w:marLeft w:val="0"/>
          <w:marRight w:val="0"/>
          <w:marTop w:val="0"/>
          <w:marBottom w:val="0"/>
          <w:divBdr>
            <w:top w:val="none" w:sz="0" w:space="0" w:color="auto"/>
            <w:left w:val="none" w:sz="0" w:space="0" w:color="auto"/>
            <w:bottom w:val="none" w:sz="0" w:space="0" w:color="auto"/>
            <w:right w:val="none" w:sz="0" w:space="0" w:color="auto"/>
          </w:divBdr>
        </w:div>
        <w:div w:id="1693535307">
          <w:marLeft w:val="0"/>
          <w:marRight w:val="0"/>
          <w:marTop w:val="0"/>
          <w:marBottom w:val="0"/>
          <w:divBdr>
            <w:top w:val="none" w:sz="0" w:space="0" w:color="auto"/>
            <w:left w:val="none" w:sz="0" w:space="0" w:color="auto"/>
            <w:bottom w:val="none" w:sz="0" w:space="0" w:color="auto"/>
            <w:right w:val="none" w:sz="0" w:space="0" w:color="auto"/>
          </w:divBdr>
        </w:div>
        <w:div w:id="1696073165">
          <w:marLeft w:val="0"/>
          <w:marRight w:val="0"/>
          <w:marTop w:val="0"/>
          <w:marBottom w:val="0"/>
          <w:divBdr>
            <w:top w:val="none" w:sz="0" w:space="0" w:color="auto"/>
            <w:left w:val="none" w:sz="0" w:space="0" w:color="auto"/>
            <w:bottom w:val="none" w:sz="0" w:space="0" w:color="auto"/>
            <w:right w:val="none" w:sz="0" w:space="0" w:color="auto"/>
          </w:divBdr>
        </w:div>
        <w:div w:id="1728724191">
          <w:marLeft w:val="0"/>
          <w:marRight w:val="0"/>
          <w:marTop w:val="0"/>
          <w:marBottom w:val="0"/>
          <w:divBdr>
            <w:top w:val="none" w:sz="0" w:space="0" w:color="auto"/>
            <w:left w:val="none" w:sz="0" w:space="0" w:color="auto"/>
            <w:bottom w:val="none" w:sz="0" w:space="0" w:color="auto"/>
            <w:right w:val="none" w:sz="0" w:space="0" w:color="auto"/>
          </w:divBdr>
        </w:div>
        <w:div w:id="1771851473">
          <w:marLeft w:val="0"/>
          <w:marRight w:val="0"/>
          <w:marTop w:val="0"/>
          <w:marBottom w:val="0"/>
          <w:divBdr>
            <w:top w:val="none" w:sz="0" w:space="0" w:color="auto"/>
            <w:left w:val="none" w:sz="0" w:space="0" w:color="auto"/>
            <w:bottom w:val="none" w:sz="0" w:space="0" w:color="auto"/>
            <w:right w:val="none" w:sz="0" w:space="0" w:color="auto"/>
          </w:divBdr>
        </w:div>
        <w:div w:id="1772047367">
          <w:marLeft w:val="0"/>
          <w:marRight w:val="0"/>
          <w:marTop w:val="0"/>
          <w:marBottom w:val="0"/>
          <w:divBdr>
            <w:top w:val="none" w:sz="0" w:space="0" w:color="auto"/>
            <w:left w:val="none" w:sz="0" w:space="0" w:color="auto"/>
            <w:bottom w:val="none" w:sz="0" w:space="0" w:color="auto"/>
            <w:right w:val="none" w:sz="0" w:space="0" w:color="auto"/>
          </w:divBdr>
        </w:div>
        <w:div w:id="1792167329">
          <w:marLeft w:val="0"/>
          <w:marRight w:val="0"/>
          <w:marTop w:val="0"/>
          <w:marBottom w:val="0"/>
          <w:divBdr>
            <w:top w:val="none" w:sz="0" w:space="0" w:color="auto"/>
            <w:left w:val="none" w:sz="0" w:space="0" w:color="auto"/>
            <w:bottom w:val="none" w:sz="0" w:space="0" w:color="auto"/>
            <w:right w:val="none" w:sz="0" w:space="0" w:color="auto"/>
          </w:divBdr>
        </w:div>
        <w:div w:id="1794014953">
          <w:marLeft w:val="0"/>
          <w:marRight w:val="0"/>
          <w:marTop w:val="0"/>
          <w:marBottom w:val="0"/>
          <w:divBdr>
            <w:top w:val="none" w:sz="0" w:space="0" w:color="auto"/>
            <w:left w:val="none" w:sz="0" w:space="0" w:color="auto"/>
            <w:bottom w:val="none" w:sz="0" w:space="0" w:color="auto"/>
            <w:right w:val="none" w:sz="0" w:space="0" w:color="auto"/>
          </w:divBdr>
        </w:div>
        <w:div w:id="1874465553">
          <w:marLeft w:val="0"/>
          <w:marRight w:val="0"/>
          <w:marTop w:val="0"/>
          <w:marBottom w:val="0"/>
          <w:divBdr>
            <w:top w:val="none" w:sz="0" w:space="0" w:color="auto"/>
            <w:left w:val="none" w:sz="0" w:space="0" w:color="auto"/>
            <w:bottom w:val="none" w:sz="0" w:space="0" w:color="auto"/>
            <w:right w:val="none" w:sz="0" w:space="0" w:color="auto"/>
          </w:divBdr>
        </w:div>
        <w:div w:id="1875653103">
          <w:marLeft w:val="0"/>
          <w:marRight w:val="0"/>
          <w:marTop w:val="0"/>
          <w:marBottom w:val="0"/>
          <w:divBdr>
            <w:top w:val="none" w:sz="0" w:space="0" w:color="auto"/>
            <w:left w:val="none" w:sz="0" w:space="0" w:color="auto"/>
            <w:bottom w:val="none" w:sz="0" w:space="0" w:color="auto"/>
            <w:right w:val="none" w:sz="0" w:space="0" w:color="auto"/>
          </w:divBdr>
        </w:div>
        <w:div w:id="1891191635">
          <w:marLeft w:val="0"/>
          <w:marRight w:val="0"/>
          <w:marTop w:val="0"/>
          <w:marBottom w:val="0"/>
          <w:divBdr>
            <w:top w:val="none" w:sz="0" w:space="0" w:color="auto"/>
            <w:left w:val="none" w:sz="0" w:space="0" w:color="auto"/>
            <w:bottom w:val="none" w:sz="0" w:space="0" w:color="auto"/>
            <w:right w:val="none" w:sz="0" w:space="0" w:color="auto"/>
          </w:divBdr>
        </w:div>
        <w:div w:id="1902056289">
          <w:marLeft w:val="0"/>
          <w:marRight w:val="0"/>
          <w:marTop w:val="0"/>
          <w:marBottom w:val="0"/>
          <w:divBdr>
            <w:top w:val="none" w:sz="0" w:space="0" w:color="auto"/>
            <w:left w:val="none" w:sz="0" w:space="0" w:color="auto"/>
            <w:bottom w:val="none" w:sz="0" w:space="0" w:color="auto"/>
            <w:right w:val="none" w:sz="0" w:space="0" w:color="auto"/>
          </w:divBdr>
        </w:div>
        <w:div w:id="1960647435">
          <w:marLeft w:val="0"/>
          <w:marRight w:val="0"/>
          <w:marTop w:val="0"/>
          <w:marBottom w:val="0"/>
          <w:divBdr>
            <w:top w:val="none" w:sz="0" w:space="0" w:color="auto"/>
            <w:left w:val="none" w:sz="0" w:space="0" w:color="auto"/>
            <w:bottom w:val="none" w:sz="0" w:space="0" w:color="auto"/>
            <w:right w:val="none" w:sz="0" w:space="0" w:color="auto"/>
          </w:divBdr>
        </w:div>
        <w:div w:id="1963073558">
          <w:marLeft w:val="0"/>
          <w:marRight w:val="0"/>
          <w:marTop w:val="0"/>
          <w:marBottom w:val="0"/>
          <w:divBdr>
            <w:top w:val="none" w:sz="0" w:space="0" w:color="auto"/>
            <w:left w:val="none" w:sz="0" w:space="0" w:color="auto"/>
            <w:bottom w:val="none" w:sz="0" w:space="0" w:color="auto"/>
            <w:right w:val="none" w:sz="0" w:space="0" w:color="auto"/>
          </w:divBdr>
        </w:div>
        <w:div w:id="1984194370">
          <w:marLeft w:val="0"/>
          <w:marRight w:val="0"/>
          <w:marTop w:val="0"/>
          <w:marBottom w:val="0"/>
          <w:divBdr>
            <w:top w:val="none" w:sz="0" w:space="0" w:color="auto"/>
            <w:left w:val="none" w:sz="0" w:space="0" w:color="auto"/>
            <w:bottom w:val="none" w:sz="0" w:space="0" w:color="auto"/>
            <w:right w:val="none" w:sz="0" w:space="0" w:color="auto"/>
          </w:divBdr>
        </w:div>
        <w:div w:id="1986857168">
          <w:marLeft w:val="0"/>
          <w:marRight w:val="0"/>
          <w:marTop w:val="0"/>
          <w:marBottom w:val="0"/>
          <w:divBdr>
            <w:top w:val="none" w:sz="0" w:space="0" w:color="auto"/>
            <w:left w:val="none" w:sz="0" w:space="0" w:color="auto"/>
            <w:bottom w:val="none" w:sz="0" w:space="0" w:color="auto"/>
            <w:right w:val="none" w:sz="0" w:space="0" w:color="auto"/>
          </w:divBdr>
        </w:div>
        <w:div w:id="2007973116">
          <w:marLeft w:val="0"/>
          <w:marRight w:val="0"/>
          <w:marTop w:val="0"/>
          <w:marBottom w:val="0"/>
          <w:divBdr>
            <w:top w:val="none" w:sz="0" w:space="0" w:color="auto"/>
            <w:left w:val="none" w:sz="0" w:space="0" w:color="auto"/>
            <w:bottom w:val="none" w:sz="0" w:space="0" w:color="auto"/>
            <w:right w:val="none" w:sz="0" w:space="0" w:color="auto"/>
          </w:divBdr>
        </w:div>
        <w:div w:id="2039112948">
          <w:marLeft w:val="0"/>
          <w:marRight w:val="0"/>
          <w:marTop w:val="0"/>
          <w:marBottom w:val="0"/>
          <w:divBdr>
            <w:top w:val="none" w:sz="0" w:space="0" w:color="auto"/>
            <w:left w:val="none" w:sz="0" w:space="0" w:color="auto"/>
            <w:bottom w:val="none" w:sz="0" w:space="0" w:color="auto"/>
            <w:right w:val="none" w:sz="0" w:space="0" w:color="auto"/>
          </w:divBdr>
        </w:div>
        <w:div w:id="2053650570">
          <w:marLeft w:val="0"/>
          <w:marRight w:val="0"/>
          <w:marTop w:val="0"/>
          <w:marBottom w:val="0"/>
          <w:divBdr>
            <w:top w:val="none" w:sz="0" w:space="0" w:color="auto"/>
            <w:left w:val="none" w:sz="0" w:space="0" w:color="auto"/>
            <w:bottom w:val="none" w:sz="0" w:space="0" w:color="auto"/>
            <w:right w:val="none" w:sz="0" w:space="0" w:color="auto"/>
          </w:divBdr>
        </w:div>
        <w:div w:id="2112040822">
          <w:marLeft w:val="0"/>
          <w:marRight w:val="0"/>
          <w:marTop w:val="0"/>
          <w:marBottom w:val="0"/>
          <w:divBdr>
            <w:top w:val="none" w:sz="0" w:space="0" w:color="auto"/>
            <w:left w:val="none" w:sz="0" w:space="0" w:color="auto"/>
            <w:bottom w:val="none" w:sz="0" w:space="0" w:color="auto"/>
            <w:right w:val="none" w:sz="0" w:space="0" w:color="auto"/>
          </w:divBdr>
        </w:div>
        <w:div w:id="2126072068">
          <w:marLeft w:val="0"/>
          <w:marRight w:val="0"/>
          <w:marTop w:val="0"/>
          <w:marBottom w:val="0"/>
          <w:divBdr>
            <w:top w:val="none" w:sz="0" w:space="0" w:color="auto"/>
            <w:left w:val="none" w:sz="0" w:space="0" w:color="auto"/>
            <w:bottom w:val="none" w:sz="0" w:space="0" w:color="auto"/>
            <w:right w:val="none" w:sz="0" w:space="0" w:color="auto"/>
          </w:divBdr>
        </w:div>
        <w:div w:id="2131043353">
          <w:marLeft w:val="0"/>
          <w:marRight w:val="0"/>
          <w:marTop w:val="0"/>
          <w:marBottom w:val="0"/>
          <w:divBdr>
            <w:top w:val="none" w:sz="0" w:space="0" w:color="auto"/>
            <w:left w:val="none" w:sz="0" w:space="0" w:color="auto"/>
            <w:bottom w:val="none" w:sz="0" w:space="0" w:color="auto"/>
            <w:right w:val="none" w:sz="0" w:space="0" w:color="auto"/>
          </w:divBdr>
        </w:div>
      </w:divsChild>
    </w:div>
    <w:div w:id="1839686010">
      <w:bodyDiv w:val="1"/>
      <w:marLeft w:val="0"/>
      <w:marRight w:val="0"/>
      <w:marTop w:val="0"/>
      <w:marBottom w:val="0"/>
      <w:divBdr>
        <w:top w:val="none" w:sz="0" w:space="0" w:color="auto"/>
        <w:left w:val="none" w:sz="0" w:space="0" w:color="auto"/>
        <w:bottom w:val="none" w:sz="0" w:space="0" w:color="auto"/>
        <w:right w:val="none" w:sz="0" w:space="0" w:color="auto"/>
      </w:divBdr>
    </w:div>
    <w:div w:id="1847817886">
      <w:bodyDiv w:val="1"/>
      <w:marLeft w:val="0"/>
      <w:marRight w:val="0"/>
      <w:marTop w:val="0"/>
      <w:marBottom w:val="0"/>
      <w:divBdr>
        <w:top w:val="none" w:sz="0" w:space="0" w:color="auto"/>
        <w:left w:val="none" w:sz="0" w:space="0" w:color="auto"/>
        <w:bottom w:val="none" w:sz="0" w:space="0" w:color="auto"/>
        <w:right w:val="none" w:sz="0" w:space="0" w:color="auto"/>
      </w:divBdr>
    </w:div>
    <w:div w:id="1852529400">
      <w:bodyDiv w:val="1"/>
      <w:marLeft w:val="0"/>
      <w:marRight w:val="0"/>
      <w:marTop w:val="0"/>
      <w:marBottom w:val="0"/>
      <w:divBdr>
        <w:top w:val="none" w:sz="0" w:space="0" w:color="auto"/>
        <w:left w:val="none" w:sz="0" w:space="0" w:color="auto"/>
        <w:bottom w:val="none" w:sz="0" w:space="0" w:color="auto"/>
        <w:right w:val="none" w:sz="0" w:space="0" w:color="auto"/>
      </w:divBdr>
    </w:div>
    <w:div w:id="1852723453">
      <w:bodyDiv w:val="1"/>
      <w:marLeft w:val="0"/>
      <w:marRight w:val="0"/>
      <w:marTop w:val="0"/>
      <w:marBottom w:val="0"/>
      <w:divBdr>
        <w:top w:val="none" w:sz="0" w:space="0" w:color="auto"/>
        <w:left w:val="none" w:sz="0" w:space="0" w:color="auto"/>
        <w:bottom w:val="none" w:sz="0" w:space="0" w:color="auto"/>
        <w:right w:val="none" w:sz="0" w:space="0" w:color="auto"/>
      </w:divBdr>
    </w:div>
    <w:div w:id="1857039022">
      <w:bodyDiv w:val="1"/>
      <w:marLeft w:val="0"/>
      <w:marRight w:val="0"/>
      <w:marTop w:val="0"/>
      <w:marBottom w:val="0"/>
      <w:divBdr>
        <w:top w:val="none" w:sz="0" w:space="0" w:color="auto"/>
        <w:left w:val="none" w:sz="0" w:space="0" w:color="auto"/>
        <w:bottom w:val="none" w:sz="0" w:space="0" w:color="auto"/>
        <w:right w:val="none" w:sz="0" w:space="0" w:color="auto"/>
      </w:divBdr>
    </w:div>
    <w:div w:id="1857963534">
      <w:bodyDiv w:val="1"/>
      <w:marLeft w:val="0"/>
      <w:marRight w:val="0"/>
      <w:marTop w:val="0"/>
      <w:marBottom w:val="0"/>
      <w:divBdr>
        <w:top w:val="none" w:sz="0" w:space="0" w:color="auto"/>
        <w:left w:val="none" w:sz="0" w:space="0" w:color="auto"/>
        <w:bottom w:val="none" w:sz="0" w:space="0" w:color="auto"/>
        <w:right w:val="none" w:sz="0" w:space="0" w:color="auto"/>
      </w:divBdr>
    </w:div>
    <w:div w:id="1865823803">
      <w:bodyDiv w:val="1"/>
      <w:marLeft w:val="0"/>
      <w:marRight w:val="0"/>
      <w:marTop w:val="0"/>
      <w:marBottom w:val="0"/>
      <w:divBdr>
        <w:top w:val="none" w:sz="0" w:space="0" w:color="auto"/>
        <w:left w:val="none" w:sz="0" w:space="0" w:color="auto"/>
        <w:bottom w:val="none" w:sz="0" w:space="0" w:color="auto"/>
        <w:right w:val="none" w:sz="0" w:space="0" w:color="auto"/>
      </w:divBdr>
    </w:div>
    <w:div w:id="1871842433">
      <w:bodyDiv w:val="1"/>
      <w:marLeft w:val="0"/>
      <w:marRight w:val="0"/>
      <w:marTop w:val="0"/>
      <w:marBottom w:val="0"/>
      <w:divBdr>
        <w:top w:val="none" w:sz="0" w:space="0" w:color="auto"/>
        <w:left w:val="none" w:sz="0" w:space="0" w:color="auto"/>
        <w:bottom w:val="none" w:sz="0" w:space="0" w:color="auto"/>
        <w:right w:val="none" w:sz="0" w:space="0" w:color="auto"/>
      </w:divBdr>
    </w:div>
    <w:div w:id="1877036590">
      <w:bodyDiv w:val="1"/>
      <w:marLeft w:val="0"/>
      <w:marRight w:val="0"/>
      <w:marTop w:val="0"/>
      <w:marBottom w:val="0"/>
      <w:divBdr>
        <w:top w:val="none" w:sz="0" w:space="0" w:color="auto"/>
        <w:left w:val="none" w:sz="0" w:space="0" w:color="auto"/>
        <w:bottom w:val="none" w:sz="0" w:space="0" w:color="auto"/>
        <w:right w:val="none" w:sz="0" w:space="0" w:color="auto"/>
      </w:divBdr>
    </w:div>
    <w:div w:id="1880824540">
      <w:bodyDiv w:val="1"/>
      <w:marLeft w:val="0"/>
      <w:marRight w:val="0"/>
      <w:marTop w:val="0"/>
      <w:marBottom w:val="0"/>
      <w:divBdr>
        <w:top w:val="none" w:sz="0" w:space="0" w:color="auto"/>
        <w:left w:val="none" w:sz="0" w:space="0" w:color="auto"/>
        <w:bottom w:val="none" w:sz="0" w:space="0" w:color="auto"/>
        <w:right w:val="none" w:sz="0" w:space="0" w:color="auto"/>
      </w:divBdr>
    </w:div>
    <w:div w:id="1884058202">
      <w:bodyDiv w:val="1"/>
      <w:marLeft w:val="0"/>
      <w:marRight w:val="0"/>
      <w:marTop w:val="0"/>
      <w:marBottom w:val="0"/>
      <w:divBdr>
        <w:top w:val="none" w:sz="0" w:space="0" w:color="auto"/>
        <w:left w:val="none" w:sz="0" w:space="0" w:color="auto"/>
        <w:bottom w:val="none" w:sz="0" w:space="0" w:color="auto"/>
        <w:right w:val="none" w:sz="0" w:space="0" w:color="auto"/>
      </w:divBdr>
    </w:div>
    <w:div w:id="1885367519">
      <w:bodyDiv w:val="1"/>
      <w:marLeft w:val="0"/>
      <w:marRight w:val="0"/>
      <w:marTop w:val="0"/>
      <w:marBottom w:val="0"/>
      <w:divBdr>
        <w:top w:val="none" w:sz="0" w:space="0" w:color="auto"/>
        <w:left w:val="none" w:sz="0" w:space="0" w:color="auto"/>
        <w:bottom w:val="none" w:sz="0" w:space="0" w:color="auto"/>
        <w:right w:val="none" w:sz="0" w:space="0" w:color="auto"/>
      </w:divBdr>
    </w:div>
    <w:div w:id="1886596985">
      <w:bodyDiv w:val="1"/>
      <w:marLeft w:val="0"/>
      <w:marRight w:val="0"/>
      <w:marTop w:val="0"/>
      <w:marBottom w:val="0"/>
      <w:divBdr>
        <w:top w:val="none" w:sz="0" w:space="0" w:color="auto"/>
        <w:left w:val="none" w:sz="0" w:space="0" w:color="auto"/>
        <w:bottom w:val="none" w:sz="0" w:space="0" w:color="auto"/>
        <w:right w:val="none" w:sz="0" w:space="0" w:color="auto"/>
      </w:divBdr>
    </w:div>
    <w:div w:id="1888953109">
      <w:bodyDiv w:val="1"/>
      <w:marLeft w:val="0"/>
      <w:marRight w:val="0"/>
      <w:marTop w:val="0"/>
      <w:marBottom w:val="0"/>
      <w:divBdr>
        <w:top w:val="none" w:sz="0" w:space="0" w:color="auto"/>
        <w:left w:val="none" w:sz="0" w:space="0" w:color="auto"/>
        <w:bottom w:val="none" w:sz="0" w:space="0" w:color="auto"/>
        <w:right w:val="none" w:sz="0" w:space="0" w:color="auto"/>
      </w:divBdr>
    </w:div>
    <w:div w:id="1903563186">
      <w:bodyDiv w:val="1"/>
      <w:marLeft w:val="0"/>
      <w:marRight w:val="0"/>
      <w:marTop w:val="0"/>
      <w:marBottom w:val="0"/>
      <w:divBdr>
        <w:top w:val="none" w:sz="0" w:space="0" w:color="auto"/>
        <w:left w:val="none" w:sz="0" w:space="0" w:color="auto"/>
        <w:bottom w:val="none" w:sz="0" w:space="0" w:color="auto"/>
        <w:right w:val="none" w:sz="0" w:space="0" w:color="auto"/>
      </w:divBdr>
    </w:div>
    <w:div w:id="1909265070">
      <w:bodyDiv w:val="1"/>
      <w:marLeft w:val="0"/>
      <w:marRight w:val="0"/>
      <w:marTop w:val="0"/>
      <w:marBottom w:val="0"/>
      <w:divBdr>
        <w:top w:val="none" w:sz="0" w:space="0" w:color="auto"/>
        <w:left w:val="none" w:sz="0" w:space="0" w:color="auto"/>
        <w:bottom w:val="none" w:sz="0" w:space="0" w:color="auto"/>
        <w:right w:val="none" w:sz="0" w:space="0" w:color="auto"/>
      </w:divBdr>
    </w:div>
    <w:div w:id="1910575266">
      <w:bodyDiv w:val="1"/>
      <w:marLeft w:val="0"/>
      <w:marRight w:val="0"/>
      <w:marTop w:val="0"/>
      <w:marBottom w:val="0"/>
      <w:divBdr>
        <w:top w:val="none" w:sz="0" w:space="0" w:color="auto"/>
        <w:left w:val="none" w:sz="0" w:space="0" w:color="auto"/>
        <w:bottom w:val="none" w:sz="0" w:space="0" w:color="auto"/>
        <w:right w:val="none" w:sz="0" w:space="0" w:color="auto"/>
      </w:divBdr>
    </w:div>
    <w:div w:id="1913393819">
      <w:bodyDiv w:val="1"/>
      <w:marLeft w:val="0"/>
      <w:marRight w:val="0"/>
      <w:marTop w:val="0"/>
      <w:marBottom w:val="0"/>
      <w:divBdr>
        <w:top w:val="none" w:sz="0" w:space="0" w:color="auto"/>
        <w:left w:val="none" w:sz="0" w:space="0" w:color="auto"/>
        <w:bottom w:val="none" w:sz="0" w:space="0" w:color="auto"/>
        <w:right w:val="none" w:sz="0" w:space="0" w:color="auto"/>
      </w:divBdr>
      <w:divsChild>
        <w:div w:id="33892725">
          <w:marLeft w:val="0"/>
          <w:marRight w:val="0"/>
          <w:marTop w:val="0"/>
          <w:marBottom w:val="0"/>
          <w:divBdr>
            <w:top w:val="none" w:sz="0" w:space="0" w:color="auto"/>
            <w:left w:val="none" w:sz="0" w:space="0" w:color="auto"/>
            <w:bottom w:val="none" w:sz="0" w:space="0" w:color="auto"/>
            <w:right w:val="none" w:sz="0" w:space="0" w:color="auto"/>
          </w:divBdr>
        </w:div>
        <w:div w:id="70779765">
          <w:marLeft w:val="0"/>
          <w:marRight w:val="0"/>
          <w:marTop w:val="0"/>
          <w:marBottom w:val="0"/>
          <w:divBdr>
            <w:top w:val="none" w:sz="0" w:space="0" w:color="auto"/>
            <w:left w:val="none" w:sz="0" w:space="0" w:color="auto"/>
            <w:bottom w:val="none" w:sz="0" w:space="0" w:color="auto"/>
            <w:right w:val="none" w:sz="0" w:space="0" w:color="auto"/>
          </w:divBdr>
        </w:div>
        <w:div w:id="80106653">
          <w:marLeft w:val="0"/>
          <w:marRight w:val="0"/>
          <w:marTop w:val="0"/>
          <w:marBottom w:val="0"/>
          <w:divBdr>
            <w:top w:val="none" w:sz="0" w:space="0" w:color="auto"/>
            <w:left w:val="none" w:sz="0" w:space="0" w:color="auto"/>
            <w:bottom w:val="none" w:sz="0" w:space="0" w:color="auto"/>
            <w:right w:val="none" w:sz="0" w:space="0" w:color="auto"/>
          </w:divBdr>
        </w:div>
        <w:div w:id="90325770">
          <w:marLeft w:val="0"/>
          <w:marRight w:val="0"/>
          <w:marTop w:val="0"/>
          <w:marBottom w:val="0"/>
          <w:divBdr>
            <w:top w:val="none" w:sz="0" w:space="0" w:color="auto"/>
            <w:left w:val="none" w:sz="0" w:space="0" w:color="auto"/>
            <w:bottom w:val="none" w:sz="0" w:space="0" w:color="auto"/>
            <w:right w:val="none" w:sz="0" w:space="0" w:color="auto"/>
          </w:divBdr>
        </w:div>
        <w:div w:id="166600231">
          <w:marLeft w:val="0"/>
          <w:marRight w:val="0"/>
          <w:marTop w:val="0"/>
          <w:marBottom w:val="0"/>
          <w:divBdr>
            <w:top w:val="none" w:sz="0" w:space="0" w:color="auto"/>
            <w:left w:val="none" w:sz="0" w:space="0" w:color="auto"/>
            <w:bottom w:val="none" w:sz="0" w:space="0" w:color="auto"/>
            <w:right w:val="none" w:sz="0" w:space="0" w:color="auto"/>
          </w:divBdr>
        </w:div>
        <w:div w:id="290792737">
          <w:marLeft w:val="0"/>
          <w:marRight w:val="0"/>
          <w:marTop w:val="0"/>
          <w:marBottom w:val="0"/>
          <w:divBdr>
            <w:top w:val="none" w:sz="0" w:space="0" w:color="auto"/>
            <w:left w:val="none" w:sz="0" w:space="0" w:color="auto"/>
            <w:bottom w:val="none" w:sz="0" w:space="0" w:color="auto"/>
            <w:right w:val="none" w:sz="0" w:space="0" w:color="auto"/>
          </w:divBdr>
        </w:div>
        <w:div w:id="295187160">
          <w:marLeft w:val="0"/>
          <w:marRight w:val="0"/>
          <w:marTop w:val="0"/>
          <w:marBottom w:val="0"/>
          <w:divBdr>
            <w:top w:val="none" w:sz="0" w:space="0" w:color="auto"/>
            <w:left w:val="none" w:sz="0" w:space="0" w:color="auto"/>
            <w:bottom w:val="none" w:sz="0" w:space="0" w:color="auto"/>
            <w:right w:val="none" w:sz="0" w:space="0" w:color="auto"/>
          </w:divBdr>
        </w:div>
        <w:div w:id="307168579">
          <w:marLeft w:val="0"/>
          <w:marRight w:val="0"/>
          <w:marTop w:val="0"/>
          <w:marBottom w:val="0"/>
          <w:divBdr>
            <w:top w:val="none" w:sz="0" w:space="0" w:color="auto"/>
            <w:left w:val="none" w:sz="0" w:space="0" w:color="auto"/>
            <w:bottom w:val="none" w:sz="0" w:space="0" w:color="auto"/>
            <w:right w:val="none" w:sz="0" w:space="0" w:color="auto"/>
          </w:divBdr>
        </w:div>
        <w:div w:id="312687758">
          <w:marLeft w:val="0"/>
          <w:marRight w:val="0"/>
          <w:marTop w:val="0"/>
          <w:marBottom w:val="0"/>
          <w:divBdr>
            <w:top w:val="none" w:sz="0" w:space="0" w:color="auto"/>
            <w:left w:val="none" w:sz="0" w:space="0" w:color="auto"/>
            <w:bottom w:val="none" w:sz="0" w:space="0" w:color="auto"/>
            <w:right w:val="none" w:sz="0" w:space="0" w:color="auto"/>
          </w:divBdr>
        </w:div>
        <w:div w:id="323052560">
          <w:marLeft w:val="0"/>
          <w:marRight w:val="0"/>
          <w:marTop w:val="0"/>
          <w:marBottom w:val="0"/>
          <w:divBdr>
            <w:top w:val="none" w:sz="0" w:space="0" w:color="auto"/>
            <w:left w:val="none" w:sz="0" w:space="0" w:color="auto"/>
            <w:bottom w:val="none" w:sz="0" w:space="0" w:color="auto"/>
            <w:right w:val="none" w:sz="0" w:space="0" w:color="auto"/>
          </w:divBdr>
        </w:div>
        <w:div w:id="367603233">
          <w:marLeft w:val="0"/>
          <w:marRight w:val="0"/>
          <w:marTop w:val="0"/>
          <w:marBottom w:val="0"/>
          <w:divBdr>
            <w:top w:val="none" w:sz="0" w:space="0" w:color="auto"/>
            <w:left w:val="none" w:sz="0" w:space="0" w:color="auto"/>
            <w:bottom w:val="none" w:sz="0" w:space="0" w:color="auto"/>
            <w:right w:val="none" w:sz="0" w:space="0" w:color="auto"/>
          </w:divBdr>
        </w:div>
        <w:div w:id="392192495">
          <w:marLeft w:val="0"/>
          <w:marRight w:val="0"/>
          <w:marTop w:val="0"/>
          <w:marBottom w:val="0"/>
          <w:divBdr>
            <w:top w:val="none" w:sz="0" w:space="0" w:color="auto"/>
            <w:left w:val="none" w:sz="0" w:space="0" w:color="auto"/>
            <w:bottom w:val="none" w:sz="0" w:space="0" w:color="auto"/>
            <w:right w:val="none" w:sz="0" w:space="0" w:color="auto"/>
          </w:divBdr>
        </w:div>
        <w:div w:id="407114087">
          <w:marLeft w:val="0"/>
          <w:marRight w:val="0"/>
          <w:marTop w:val="0"/>
          <w:marBottom w:val="0"/>
          <w:divBdr>
            <w:top w:val="none" w:sz="0" w:space="0" w:color="auto"/>
            <w:left w:val="none" w:sz="0" w:space="0" w:color="auto"/>
            <w:bottom w:val="none" w:sz="0" w:space="0" w:color="auto"/>
            <w:right w:val="none" w:sz="0" w:space="0" w:color="auto"/>
          </w:divBdr>
        </w:div>
        <w:div w:id="418529980">
          <w:marLeft w:val="0"/>
          <w:marRight w:val="0"/>
          <w:marTop w:val="0"/>
          <w:marBottom w:val="0"/>
          <w:divBdr>
            <w:top w:val="none" w:sz="0" w:space="0" w:color="auto"/>
            <w:left w:val="none" w:sz="0" w:space="0" w:color="auto"/>
            <w:bottom w:val="none" w:sz="0" w:space="0" w:color="auto"/>
            <w:right w:val="none" w:sz="0" w:space="0" w:color="auto"/>
          </w:divBdr>
        </w:div>
        <w:div w:id="451941415">
          <w:marLeft w:val="0"/>
          <w:marRight w:val="0"/>
          <w:marTop w:val="0"/>
          <w:marBottom w:val="0"/>
          <w:divBdr>
            <w:top w:val="none" w:sz="0" w:space="0" w:color="auto"/>
            <w:left w:val="none" w:sz="0" w:space="0" w:color="auto"/>
            <w:bottom w:val="none" w:sz="0" w:space="0" w:color="auto"/>
            <w:right w:val="none" w:sz="0" w:space="0" w:color="auto"/>
          </w:divBdr>
        </w:div>
        <w:div w:id="452097355">
          <w:marLeft w:val="0"/>
          <w:marRight w:val="0"/>
          <w:marTop w:val="0"/>
          <w:marBottom w:val="0"/>
          <w:divBdr>
            <w:top w:val="none" w:sz="0" w:space="0" w:color="auto"/>
            <w:left w:val="none" w:sz="0" w:space="0" w:color="auto"/>
            <w:bottom w:val="none" w:sz="0" w:space="0" w:color="auto"/>
            <w:right w:val="none" w:sz="0" w:space="0" w:color="auto"/>
          </w:divBdr>
        </w:div>
        <w:div w:id="465126270">
          <w:marLeft w:val="0"/>
          <w:marRight w:val="0"/>
          <w:marTop w:val="0"/>
          <w:marBottom w:val="0"/>
          <w:divBdr>
            <w:top w:val="none" w:sz="0" w:space="0" w:color="auto"/>
            <w:left w:val="none" w:sz="0" w:space="0" w:color="auto"/>
            <w:bottom w:val="none" w:sz="0" w:space="0" w:color="auto"/>
            <w:right w:val="none" w:sz="0" w:space="0" w:color="auto"/>
          </w:divBdr>
        </w:div>
        <w:div w:id="478957443">
          <w:marLeft w:val="0"/>
          <w:marRight w:val="0"/>
          <w:marTop w:val="0"/>
          <w:marBottom w:val="0"/>
          <w:divBdr>
            <w:top w:val="none" w:sz="0" w:space="0" w:color="auto"/>
            <w:left w:val="none" w:sz="0" w:space="0" w:color="auto"/>
            <w:bottom w:val="none" w:sz="0" w:space="0" w:color="auto"/>
            <w:right w:val="none" w:sz="0" w:space="0" w:color="auto"/>
          </w:divBdr>
        </w:div>
        <w:div w:id="484276721">
          <w:marLeft w:val="0"/>
          <w:marRight w:val="0"/>
          <w:marTop w:val="0"/>
          <w:marBottom w:val="0"/>
          <w:divBdr>
            <w:top w:val="none" w:sz="0" w:space="0" w:color="auto"/>
            <w:left w:val="none" w:sz="0" w:space="0" w:color="auto"/>
            <w:bottom w:val="none" w:sz="0" w:space="0" w:color="auto"/>
            <w:right w:val="none" w:sz="0" w:space="0" w:color="auto"/>
          </w:divBdr>
        </w:div>
        <w:div w:id="491262166">
          <w:marLeft w:val="0"/>
          <w:marRight w:val="0"/>
          <w:marTop w:val="0"/>
          <w:marBottom w:val="0"/>
          <w:divBdr>
            <w:top w:val="none" w:sz="0" w:space="0" w:color="auto"/>
            <w:left w:val="none" w:sz="0" w:space="0" w:color="auto"/>
            <w:bottom w:val="none" w:sz="0" w:space="0" w:color="auto"/>
            <w:right w:val="none" w:sz="0" w:space="0" w:color="auto"/>
          </w:divBdr>
        </w:div>
        <w:div w:id="507603349">
          <w:marLeft w:val="0"/>
          <w:marRight w:val="0"/>
          <w:marTop w:val="0"/>
          <w:marBottom w:val="0"/>
          <w:divBdr>
            <w:top w:val="none" w:sz="0" w:space="0" w:color="auto"/>
            <w:left w:val="none" w:sz="0" w:space="0" w:color="auto"/>
            <w:bottom w:val="none" w:sz="0" w:space="0" w:color="auto"/>
            <w:right w:val="none" w:sz="0" w:space="0" w:color="auto"/>
          </w:divBdr>
        </w:div>
        <w:div w:id="523522520">
          <w:marLeft w:val="0"/>
          <w:marRight w:val="0"/>
          <w:marTop w:val="0"/>
          <w:marBottom w:val="0"/>
          <w:divBdr>
            <w:top w:val="none" w:sz="0" w:space="0" w:color="auto"/>
            <w:left w:val="none" w:sz="0" w:space="0" w:color="auto"/>
            <w:bottom w:val="none" w:sz="0" w:space="0" w:color="auto"/>
            <w:right w:val="none" w:sz="0" w:space="0" w:color="auto"/>
          </w:divBdr>
        </w:div>
        <w:div w:id="552549085">
          <w:marLeft w:val="0"/>
          <w:marRight w:val="0"/>
          <w:marTop w:val="0"/>
          <w:marBottom w:val="0"/>
          <w:divBdr>
            <w:top w:val="none" w:sz="0" w:space="0" w:color="auto"/>
            <w:left w:val="none" w:sz="0" w:space="0" w:color="auto"/>
            <w:bottom w:val="none" w:sz="0" w:space="0" w:color="auto"/>
            <w:right w:val="none" w:sz="0" w:space="0" w:color="auto"/>
          </w:divBdr>
        </w:div>
        <w:div w:id="560092043">
          <w:marLeft w:val="0"/>
          <w:marRight w:val="0"/>
          <w:marTop w:val="0"/>
          <w:marBottom w:val="0"/>
          <w:divBdr>
            <w:top w:val="none" w:sz="0" w:space="0" w:color="auto"/>
            <w:left w:val="none" w:sz="0" w:space="0" w:color="auto"/>
            <w:bottom w:val="none" w:sz="0" w:space="0" w:color="auto"/>
            <w:right w:val="none" w:sz="0" w:space="0" w:color="auto"/>
          </w:divBdr>
        </w:div>
        <w:div w:id="594096699">
          <w:marLeft w:val="0"/>
          <w:marRight w:val="0"/>
          <w:marTop w:val="0"/>
          <w:marBottom w:val="0"/>
          <w:divBdr>
            <w:top w:val="none" w:sz="0" w:space="0" w:color="auto"/>
            <w:left w:val="none" w:sz="0" w:space="0" w:color="auto"/>
            <w:bottom w:val="none" w:sz="0" w:space="0" w:color="auto"/>
            <w:right w:val="none" w:sz="0" w:space="0" w:color="auto"/>
          </w:divBdr>
        </w:div>
        <w:div w:id="652875907">
          <w:marLeft w:val="0"/>
          <w:marRight w:val="0"/>
          <w:marTop w:val="0"/>
          <w:marBottom w:val="0"/>
          <w:divBdr>
            <w:top w:val="none" w:sz="0" w:space="0" w:color="auto"/>
            <w:left w:val="none" w:sz="0" w:space="0" w:color="auto"/>
            <w:bottom w:val="none" w:sz="0" w:space="0" w:color="auto"/>
            <w:right w:val="none" w:sz="0" w:space="0" w:color="auto"/>
          </w:divBdr>
        </w:div>
        <w:div w:id="672687349">
          <w:marLeft w:val="0"/>
          <w:marRight w:val="0"/>
          <w:marTop w:val="0"/>
          <w:marBottom w:val="0"/>
          <w:divBdr>
            <w:top w:val="none" w:sz="0" w:space="0" w:color="auto"/>
            <w:left w:val="none" w:sz="0" w:space="0" w:color="auto"/>
            <w:bottom w:val="none" w:sz="0" w:space="0" w:color="auto"/>
            <w:right w:val="none" w:sz="0" w:space="0" w:color="auto"/>
          </w:divBdr>
        </w:div>
        <w:div w:id="675111438">
          <w:marLeft w:val="0"/>
          <w:marRight w:val="0"/>
          <w:marTop w:val="0"/>
          <w:marBottom w:val="0"/>
          <w:divBdr>
            <w:top w:val="none" w:sz="0" w:space="0" w:color="auto"/>
            <w:left w:val="none" w:sz="0" w:space="0" w:color="auto"/>
            <w:bottom w:val="none" w:sz="0" w:space="0" w:color="auto"/>
            <w:right w:val="none" w:sz="0" w:space="0" w:color="auto"/>
          </w:divBdr>
        </w:div>
        <w:div w:id="700934246">
          <w:marLeft w:val="0"/>
          <w:marRight w:val="0"/>
          <w:marTop w:val="0"/>
          <w:marBottom w:val="0"/>
          <w:divBdr>
            <w:top w:val="none" w:sz="0" w:space="0" w:color="auto"/>
            <w:left w:val="none" w:sz="0" w:space="0" w:color="auto"/>
            <w:bottom w:val="none" w:sz="0" w:space="0" w:color="auto"/>
            <w:right w:val="none" w:sz="0" w:space="0" w:color="auto"/>
          </w:divBdr>
        </w:div>
        <w:div w:id="703209436">
          <w:marLeft w:val="0"/>
          <w:marRight w:val="0"/>
          <w:marTop w:val="0"/>
          <w:marBottom w:val="0"/>
          <w:divBdr>
            <w:top w:val="none" w:sz="0" w:space="0" w:color="auto"/>
            <w:left w:val="none" w:sz="0" w:space="0" w:color="auto"/>
            <w:bottom w:val="none" w:sz="0" w:space="0" w:color="auto"/>
            <w:right w:val="none" w:sz="0" w:space="0" w:color="auto"/>
          </w:divBdr>
        </w:div>
        <w:div w:id="735200530">
          <w:marLeft w:val="0"/>
          <w:marRight w:val="0"/>
          <w:marTop w:val="0"/>
          <w:marBottom w:val="0"/>
          <w:divBdr>
            <w:top w:val="none" w:sz="0" w:space="0" w:color="auto"/>
            <w:left w:val="none" w:sz="0" w:space="0" w:color="auto"/>
            <w:bottom w:val="none" w:sz="0" w:space="0" w:color="auto"/>
            <w:right w:val="none" w:sz="0" w:space="0" w:color="auto"/>
          </w:divBdr>
        </w:div>
        <w:div w:id="746850034">
          <w:marLeft w:val="0"/>
          <w:marRight w:val="0"/>
          <w:marTop w:val="0"/>
          <w:marBottom w:val="0"/>
          <w:divBdr>
            <w:top w:val="none" w:sz="0" w:space="0" w:color="auto"/>
            <w:left w:val="none" w:sz="0" w:space="0" w:color="auto"/>
            <w:bottom w:val="none" w:sz="0" w:space="0" w:color="auto"/>
            <w:right w:val="none" w:sz="0" w:space="0" w:color="auto"/>
          </w:divBdr>
        </w:div>
        <w:div w:id="787705315">
          <w:marLeft w:val="0"/>
          <w:marRight w:val="0"/>
          <w:marTop w:val="0"/>
          <w:marBottom w:val="0"/>
          <w:divBdr>
            <w:top w:val="none" w:sz="0" w:space="0" w:color="auto"/>
            <w:left w:val="none" w:sz="0" w:space="0" w:color="auto"/>
            <w:bottom w:val="none" w:sz="0" w:space="0" w:color="auto"/>
            <w:right w:val="none" w:sz="0" w:space="0" w:color="auto"/>
          </w:divBdr>
        </w:div>
        <w:div w:id="818036417">
          <w:marLeft w:val="0"/>
          <w:marRight w:val="0"/>
          <w:marTop w:val="0"/>
          <w:marBottom w:val="0"/>
          <w:divBdr>
            <w:top w:val="none" w:sz="0" w:space="0" w:color="auto"/>
            <w:left w:val="none" w:sz="0" w:space="0" w:color="auto"/>
            <w:bottom w:val="none" w:sz="0" w:space="0" w:color="auto"/>
            <w:right w:val="none" w:sz="0" w:space="0" w:color="auto"/>
          </w:divBdr>
        </w:div>
        <w:div w:id="847914475">
          <w:marLeft w:val="0"/>
          <w:marRight w:val="0"/>
          <w:marTop w:val="0"/>
          <w:marBottom w:val="0"/>
          <w:divBdr>
            <w:top w:val="none" w:sz="0" w:space="0" w:color="auto"/>
            <w:left w:val="none" w:sz="0" w:space="0" w:color="auto"/>
            <w:bottom w:val="none" w:sz="0" w:space="0" w:color="auto"/>
            <w:right w:val="none" w:sz="0" w:space="0" w:color="auto"/>
          </w:divBdr>
        </w:div>
        <w:div w:id="865679108">
          <w:marLeft w:val="0"/>
          <w:marRight w:val="0"/>
          <w:marTop w:val="0"/>
          <w:marBottom w:val="0"/>
          <w:divBdr>
            <w:top w:val="none" w:sz="0" w:space="0" w:color="auto"/>
            <w:left w:val="none" w:sz="0" w:space="0" w:color="auto"/>
            <w:bottom w:val="none" w:sz="0" w:space="0" w:color="auto"/>
            <w:right w:val="none" w:sz="0" w:space="0" w:color="auto"/>
          </w:divBdr>
        </w:div>
        <w:div w:id="885526668">
          <w:marLeft w:val="0"/>
          <w:marRight w:val="0"/>
          <w:marTop w:val="0"/>
          <w:marBottom w:val="0"/>
          <w:divBdr>
            <w:top w:val="none" w:sz="0" w:space="0" w:color="auto"/>
            <w:left w:val="none" w:sz="0" w:space="0" w:color="auto"/>
            <w:bottom w:val="none" w:sz="0" w:space="0" w:color="auto"/>
            <w:right w:val="none" w:sz="0" w:space="0" w:color="auto"/>
          </w:divBdr>
        </w:div>
        <w:div w:id="889339811">
          <w:marLeft w:val="0"/>
          <w:marRight w:val="0"/>
          <w:marTop w:val="0"/>
          <w:marBottom w:val="0"/>
          <w:divBdr>
            <w:top w:val="none" w:sz="0" w:space="0" w:color="auto"/>
            <w:left w:val="none" w:sz="0" w:space="0" w:color="auto"/>
            <w:bottom w:val="none" w:sz="0" w:space="0" w:color="auto"/>
            <w:right w:val="none" w:sz="0" w:space="0" w:color="auto"/>
          </w:divBdr>
        </w:div>
        <w:div w:id="893931820">
          <w:marLeft w:val="0"/>
          <w:marRight w:val="0"/>
          <w:marTop w:val="0"/>
          <w:marBottom w:val="0"/>
          <w:divBdr>
            <w:top w:val="none" w:sz="0" w:space="0" w:color="auto"/>
            <w:left w:val="none" w:sz="0" w:space="0" w:color="auto"/>
            <w:bottom w:val="none" w:sz="0" w:space="0" w:color="auto"/>
            <w:right w:val="none" w:sz="0" w:space="0" w:color="auto"/>
          </w:divBdr>
        </w:div>
        <w:div w:id="954023842">
          <w:marLeft w:val="0"/>
          <w:marRight w:val="0"/>
          <w:marTop w:val="0"/>
          <w:marBottom w:val="0"/>
          <w:divBdr>
            <w:top w:val="none" w:sz="0" w:space="0" w:color="auto"/>
            <w:left w:val="none" w:sz="0" w:space="0" w:color="auto"/>
            <w:bottom w:val="none" w:sz="0" w:space="0" w:color="auto"/>
            <w:right w:val="none" w:sz="0" w:space="0" w:color="auto"/>
          </w:divBdr>
        </w:div>
        <w:div w:id="954946411">
          <w:marLeft w:val="0"/>
          <w:marRight w:val="0"/>
          <w:marTop w:val="0"/>
          <w:marBottom w:val="0"/>
          <w:divBdr>
            <w:top w:val="none" w:sz="0" w:space="0" w:color="auto"/>
            <w:left w:val="none" w:sz="0" w:space="0" w:color="auto"/>
            <w:bottom w:val="none" w:sz="0" w:space="0" w:color="auto"/>
            <w:right w:val="none" w:sz="0" w:space="0" w:color="auto"/>
          </w:divBdr>
        </w:div>
        <w:div w:id="983507816">
          <w:marLeft w:val="0"/>
          <w:marRight w:val="0"/>
          <w:marTop w:val="0"/>
          <w:marBottom w:val="0"/>
          <w:divBdr>
            <w:top w:val="none" w:sz="0" w:space="0" w:color="auto"/>
            <w:left w:val="none" w:sz="0" w:space="0" w:color="auto"/>
            <w:bottom w:val="none" w:sz="0" w:space="0" w:color="auto"/>
            <w:right w:val="none" w:sz="0" w:space="0" w:color="auto"/>
          </w:divBdr>
        </w:div>
        <w:div w:id="993410846">
          <w:marLeft w:val="0"/>
          <w:marRight w:val="0"/>
          <w:marTop w:val="0"/>
          <w:marBottom w:val="0"/>
          <w:divBdr>
            <w:top w:val="none" w:sz="0" w:space="0" w:color="auto"/>
            <w:left w:val="none" w:sz="0" w:space="0" w:color="auto"/>
            <w:bottom w:val="none" w:sz="0" w:space="0" w:color="auto"/>
            <w:right w:val="none" w:sz="0" w:space="0" w:color="auto"/>
          </w:divBdr>
        </w:div>
        <w:div w:id="999692467">
          <w:marLeft w:val="0"/>
          <w:marRight w:val="0"/>
          <w:marTop w:val="0"/>
          <w:marBottom w:val="0"/>
          <w:divBdr>
            <w:top w:val="none" w:sz="0" w:space="0" w:color="auto"/>
            <w:left w:val="none" w:sz="0" w:space="0" w:color="auto"/>
            <w:bottom w:val="none" w:sz="0" w:space="0" w:color="auto"/>
            <w:right w:val="none" w:sz="0" w:space="0" w:color="auto"/>
          </w:divBdr>
        </w:div>
        <w:div w:id="1024096110">
          <w:marLeft w:val="0"/>
          <w:marRight w:val="0"/>
          <w:marTop w:val="0"/>
          <w:marBottom w:val="0"/>
          <w:divBdr>
            <w:top w:val="none" w:sz="0" w:space="0" w:color="auto"/>
            <w:left w:val="none" w:sz="0" w:space="0" w:color="auto"/>
            <w:bottom w:val="none" w:sz="0" w:space="0" w:color="auto"/>
            <w:right w:val="none" w:sz="0" w:space="0" w:color="auto"/>
          </w:divBdr>
        </w:div>
        <w:div w:id="1064253986">
          <w:marLeft w:val="0"/>
          <w:marRight w:val="0"/>
          <w:marTop w:val="0"/>
          <w:marBottom w:val="0"/>
          <w:divBdr>
            <w:top w:val="none" w:sz="0" w:space="0" w:color="auto"/>
            <w:left w:val="none" w:sz="0" w:space="0" w:color="auto"/>
            <w:bottom w:val="none" w:sz="0" w:space="0" w:color="auto"/>
            <w:right w:val="none" w:sz="0" w:space="0" w:color="auto"/>
          </w:divBdr>
        </w:div>
        <w:div w:id="1067727244">
          <w:marLeft w:val="0"/>
          <w:marRight w:val="0"/>
          <w:marTop w:val="0"/>
          <w:marBottom w:val="0"/>
          <w:divBdr>
            <w:top w:val="none" w:sz="0" w:space="0" w:color="auto"/>
            <w:left w:val="none" w:sz="0" w:space="0" w:color="auto"/>
            <w:bottom w:val="none" w:sz="0" w:space="0" w:color="auto"/>
            <w:right w:val="none" w:sz="0" w:space="0" w:color="auto"/>
          </w:divBdr>
        </w:div>
        <w:div w:id="1085538450">
          <w:marLeft w:val="0"/>
          <w:marRight w:val="0"/>
          <w:marTop w:val="0"/>
          <w:marBottom w:val="0"/>
          <w:divBdr>
            <w:top w:val="none" w:sz="0" w:space="0" w:color="auto"/>
            <w:left w:val="none" w:sz="0" w:space="0" w:color="auto"/>
            <w:bottom w:val="none" w:sz="0" w:space="0" w:color="auto"/>
            <w:right w:val="none" w:sz="0" w:space="0" w:color="auto"/>
          </w:divBdr>
        </w:div>
        <w:div w:id="1091778081">
          <w:marLeft w:val="0"/>
          <w:marRight w:val="0"/>
          <w:marTop w:val="0"/>
          <w:marBottom w:val="0"/>
          <w:divBdr>
            <w:top w:val="none" w:sz="0" w:space="0" w:color="auto"/>
            <w:left w:val="none" w:sz="0" w:space="0" w:color="auto"/>
            <w:bottom w:val="none" w:sz="0" w:space="0" w:color="auto"/>
            <w:right w:val="none" w:sz="0" w:space="0" w:color="auto"/>
          </w:divBdr>
        </w:div>
        <w:div w:id="1150751778">
          <w:marLeft w:val="0"/>
          <w:marRight w:val="0"/>
          <w:marTop w:val="0"/>
          <w:marBottom w:val="0"/>
          <w:divBdr>
            <w:top w:val="none" w:sz="0" w:space="0" w:color="auto"/>
            <w:left w:val="none" w:sz="0" w:space="0" w:color="auto"/>
            <w:bottom w:val="none" w:sz="0" w:space="0" w:color="auto"/>
            <w:right w:val="none" w:sz="0" w:space="0" w:color="auto"/>
          </w:divBdr>
        </w:div>
        <w:div w:id="1212812900">
          <w:marLeft w:val="0"/>
          <w:marRight w:val="0"/>
          <w:marTop w:val="0"/>
          <w:marBottom w:val="0"/>
          <w:divBdr>
            <w:top w:val="none" w:sz="0" w:space="0" w:color="auto"/>
            <w:left w:val="none" w:sz="0" w:space="0" w:color="auto"/>
            <w:bottom w:val="none" w:sz="0" w:space="0" w:color="auto"/>
            <w:right w:val="none" w:sz="0" w:space="0" w:color="auto"/>
          </w:divBdr>
        </w:div>
        <w:div w:id="1264260303">
          <w:marLeft w:val="0"/>
          <w:marRight w:val="0"/>
          <w:marTop w:val="0"/>
          <w:marBottom w:val="0"/>
          <w:divBdr>
            <w:top w:val="none" w:sz="0" w:space="0" w:color="auto"/>
            <w:left w:val="none" w:sz="0" w:space="0" w:color="auto"/>
            <w:bottom w:val="none" w:sz="0" w:space="0" w:color="auto"/>
            <w:right w:val="none" w:sz="0" w:space="0" w:color="auto"/>
          </w:divBdr>
        </w:div>
        <w:div w:id="1265457357">
          <w:marLeft w:val="0"/>
          <w:marRight w:val="0"/>
          <w:marTop w:val="0"/>
          <w:marBottom w:val="0"/>
          <w:divBdr>
            <w:top w:val="none" w:sz="0" w:space="0" w:color="auto"/>
            <w:left w:val="none" w:sz="0" w:space="0" w:color="auto"/>
            <w:bottom w:val="none" w:sz="0" w:space="0" w:color="auto"/>
            <w:right w:val="none" w:sz="0" w:space="0" w:color="auto"/>
          </w:divBdr>
        </w:div>
        <w:div w:id="1266494986">
          <w:marLeft w:val="0"/>
          <w:marRight w:val="0"/>
          <w:marTop w:val="0"/>
          <w:marBottom w:val="0"/>
          <w:divBdr>
            <w:top w:val="none" w:sz="0" w:space="0" w:color="auto"/>
            <w:left w:val="none" w:sz="0" w:space="0" w:color="auto"/>
            <w:bottom w:val="none" w:sz="0" w:space="0" w:color="auto"/>
            <w:right w:val="none" w:sz="0" w:space="0" w:color="auto"/>
          </w:divBdr>
        </w:div>
        <w:div w:id="1314066206">
          <w:marLeft w:val="0"/>
          <w:marRight w:val="0"/>
          <w:marTop w:val="0"/>
          <w:marBottom w:val="0"/>
          <w:divBdr>
            <w:top w:val="none" w:sz="0" w:space="0" w:color="auto"/>
            <w:left w:val="none" w:sz="0" w:space="0" w:color="auto"/>
            <w:bottom w:val="none" w:sz="0" w:space="0" w:color="auto"/>
            <w:right w:val="none" w:sz="0" w:space="0" w:color="auto"/>
          </w:divBdr>
        </w:div>
        <w:div w:id="1354306641">
          <w:marLeft w:val="0"/>
          <w:marRight w:val="0"/>
          <w:marTop w:val="0"/>
          <w:marBottom w:val="0"/>
          <w:divBdr>
            <w:top w:val="none" w:sz="0" w:space="0" w:color="auto"/>
            <w:left w:val="none" w:sz="0" w:space="0" w:color="auto"/>
            <w:bottom w:val="none" w:sz="0" w:space="0" w:color="auto"/>
            <w:right w:val="none" w:sz="0" w:space="0" w:color="auto"/>
          </w:divBdr>
        </w:div>
        <w:div w:id="1369795988">
          <w:marLeft w:val="0"/>
          <w:marRight w:val="0"/>
          <w:marTop w:val="0"/>
          <w:marBottom w:val="0"/>
          <w:divBdr>
            <w:top w:val="none" w:sz="0" w:space="0" w:color="auto"/>
            <w:left w:val="none" w:sz="0" w:space="0" w:color="auto"/>
            <w:bottom w:val="none" w:sz="0" w:space="0" w:color="auto"/>
            <w:right w:val="none" w:sz="0" w:space="0" w:color="auto"/>
          </w:divBdr>
        </w:div>
        <w:div w:id="1371875565">
          <w:marLeft w:val="0"/>
          <w:marRight w:val="0"/>
          <w:marTop w:val="0"/>
          <w:marBottom w:val="0"/>
          <w:divBdr>
            <w:top w:val="none" w:sz="0" w:space="0" w:color="auto"/>
            <w:left w:val="none" w:sz="0" w:space="0" w:color="auto"/>
            <w:bottom w:val="none" w:sz="0" w:space="0" w:color="auto"/>
            <w:right w:val="none" w:sz="0" w:space="0" w:color="auto"/>
          </w:divBdr>
        </w:div>
        <w:div w:id="1381397759">
          <w:marLeft w:val="0"/>
          <w:marRight w:val="0"/>
          <w:marTop w:val="0"/>
          <w:marBottom w:val="0"/>
          <w:divBdr>
            <w:top w:val="none" w:sz="0" w:space="0" w:color="auto"/>
            <w:left w:val="none" w:sz="0" w:space="0" w:color="auto"/>
            <w:bottom w:val="none" w:sz="0" w:space="0" w:color="auto"/>
            <w:right w:val="none" w:sz="0" w:space="0" w:color="auto"/>
          </w:divBdr>
        </w:div>
        <w:div w:id="1396123967">
          <w:marLeft w:val="0"/>
          <w:marRight w:val="0"/>
          <w:marTop w:val="0"/>
          <w:marBottom w:val="0"/>
          <w:divBdr>
            <w:top w:val="none" w:sz="0" w:space="0" w:color="auto"/>
            <w:left w:val="none" w:sz="0" w:space="0" w:color="auto"/>
            <w:bottom w:val="none" w:sz="0" w:space="0" w:color="auto"/>
            <w:right w:val="none" w:sz="0" w:space="0" w:color="auto"/>
          </w:divBdr>
        </w:div>
        <w:div w:id="1411343746">
          <w:marLeft w:val="0"/>
          <w:marRight w:val="0"/>
          <w:marTop w:val="0"/>
          <w:marBottom w:val="0"/>
          <w:divBdr>
            <w:top w:val="none" w:sz="0" w:space="0" w:color="auto"/>
            <w:left w:val="none" w:sz="0" w:space="0" w:color="auto"/>
            <w:bottom w:val="none" w:sz="0" w:space="0" w:color="auto"/>
            <w:right w:val="none" w:sz="0" w:space="0" w:color="auto"/>
          </w:divBdr>
        </w:div>
        <w:div w:id="1426222475">
          <w:marLeft w:val="0"/>
          <w:marRight w:val="0"/>
          <w:marTop w:val="0"/>
          <w:marBottom w:val="0"/>
          <w:divBdr>
            <w:top w:val="none" w:sz="0" w:space="0" w:color="auto"/>
            <w:left w:val="none" w:sz="0" w:space="0" w:color="auto"/>
            <w:bottom w:val="none" w:sz="0" w:space="0" w:color="auto"/>
            <w:right w:val="none" w:sz="0" w:space="0" w:color="auto"/>
          </w:divBdr>
        </w:div>
        <w:div w:id="1429739826">
          <w:marLeft w:val="0"/>
          <w:marRight w:val="0"/>
          <w:marTop w:val="0"/>
          <w:marBottom w:val="0"/>
          <w:divBdr>
            <w:top w:val="none" w:sz="0" w:space="0" w:color="auto"/>
            <w:left w:val="none" w:sz="0" w:space="0" w:color="auto"/>
            <w:bottom w:val="none" w:sz="0" w:space="0" w:color="auto"/>
            <w:right w:val="none" w:sz="0" w:space="0" w:color="auto"/>
          </w:divBdr>
        </w:div>
        <w:div w:id="1452438595">
          <w:marLeft w:val="0"/>
          <w:marRight w:val="0"/>
          <w:marTop w:val="0"/>
          <w:marBottom w:val="0"/>
          <w:divBdr>
            <w:top w:val="none" w:sz="0" w:space="0" w:color="auto"/>
            <w:left w:val="none" w:sz="0" w:space="0" w:color="auto"/>
            <w:bottom w:val="none" w:sz="0" w:space="0" w:color="auto"/>
            <w:right w:val="none" w:sz="0" w:space="0" w:color="auto"/>
          </w:divBdr>
        </w:div>
        <w:div w:id="1503155078">
          <w:marLeft w:val="0"/>
          <w:marRight w:val="0"/>
          <w:marTop w:val="0"/>
          <w:marBottom w:val="0"/>
          <w:divBdr>
            <w:top w:val="none" w:sz="0" w:space="0" w:color="auto"/>
            <w:left w:val="none" w:sz="0" w:space="0" w:color="auto"/>
            <w:bottom w:val="none" w:sz="0" w:space="0" w:color="auto"/>
            <w:right w:val="none" w:sz="0" w:space="0" w:color="auto"/>
          </w:divBdr>
        </w:div>
        <w:div w:id="1536229504">
          <w:marLeft w:val="0"/>
          <w:marRight w:val="0"/>
          <w:marTop w:val="0"/>
          <w:marBottom w:val="0"/>
          <w:divBdr>
            <w:top w:val="none" w:sz="0" w:space="0" w:color="auto"/>
            <w:left w:val="none" w:sz="0" w:space="0" w:color="auto"/>
            <w:bottom w:val="none" w:sz="0" w:space="0" w:color="auto"/>
            <w:right w:val="none" w:sz="0" w:space="0" w:color="auto"/>
          </w:divBdr>
        </w:div>
        <w:div w:id="1551385338">
          <w:marLeft w:val="0"/>
          <w:marRight w:val="0"/>
          <w:marTop w:val="0"/>
          <w:marBottom w:val="0"/>
          <w:divBdr>
            <w:top w:val="none" w:sz="0" w:space="0" w:color="auto"/>
            <w:left w:val="none" w:sz="0" w:space="0" w:color="auto"/>
            <w:bottom w:val="none" w:sz="0" w:space="0" w:color="auto"/>
            <w:right w:val="none" w:sz="0" w:space="0" w:color="auto"/>
          </w:divBdr>
        </w:div>
        <w:div w:id="1579361823">
          <w:marLeft w:val="0"/>
          <w:marRight w:val="0"/>
          <w:marTop w:val="0"/>
          <w:marBottom w:val="0"/>
          <w:divBdr>
            <w:top w:val="none" w:sz="0" w:space="0" w:color="auto"/>
            <w:left w:val="none" w:sz="0" w:space="0" w:color="auto"/>
            <w:bottom w:val="none" w:sz="0" w:space="0" w:color="auto"/>
            <w:right w:val="none" w:sz="0" w:space="0" w:color="auto"/>
          </w:divBdr>
        </w:div>
        <w:div w:id="1581794565">
          <w:marLeft w:val="0"/>
          <w:marRight w:val="0"/>
          <w:marTop w:val="0"/>
          <w:marBottom w:val="0"/>
          <w:divBdr>
            <w:top w:val="none" w:sz="0" w:space="0" w:color="auto"/>
            <w:left w:val="none" w:sz="0" w:space="0" w:color="auto"/>
            <w:bottom w:val="none" w:sz="0" w:space="0" w:color="auto"/>
            <w:right w:val="none" w:sz="0" w:space="0" w:color="auto"/>
          </w:divBdr>
        </w:div>
        <w:div w:id="1597862109">
          <w:marLeft w:val="0"/>
          <w:marRight w:val="0"/>
          <w:marTop w:val="0"/>
          <w:marBottom w:val="0"/>
          <w:divBdr>
            <w:top w:val="none" w:sz="0" w:space="0" w:color="auto"/>
            <w:left w:val="none" w:sz="0" w:space="0" w:color="auto"/>
            <w:bottom w:val="none" w:sz="0" w:space="0" w:color="auto"/>
            <w:right w:val="none" w:sz="0" w:space="0" w:color="auto"/>
          </w:divBdr>
        </w:div>
        <w:div w:id="1606840539">
          <w:marLeft w:val="0"/>
          <w:marRight w:val="0"/>
          <w:marTop w:val="0"/>
          <w:marBottom w:val="0"/>
          <w:divBdr>
            <w:top w:val="none" w:sz="0" w:space="0" w:color="auto"/>
            <w:left w:val="none" w:sz="0" w:space="0" w:color="auto"/>
            <w:bottom w:val="none" w:sz="0" w:space="0" w:color="auto"/>
            <w:right w:val="none" w:sz="0" w:space="0" w:color="auto"/>
          </w:divBdr>
        </w:div>
        <w:div w:id="1614634641">
          <w:marLeft w:val="0"/>
          <w:marRight w:val="0"/>
          <w:marTop w:val="0"/>
          <w:marBottom w:val="0"/>
          <w:divBdr>
            <w:top w:val="none" w:sz="0" w:space="0" w:color="auto"/>
            <w:left w:val="none" w:sz="0" w:space="0" w:color="auto"/>
            <w:bottom w:val="none" w:sz="0" w:space="0" w:color="auto"/>
            <w:right w:val="none" w:sz="0" w:space="0" w:color="auto"/>
          </w:divBdr>
        </w:div>
        <w:div w:id="1634217301">
          <w:marLeft w:val="0"/>
          <w:marRight w:val="0"/>
          <w:marTop w:val="0"/>
          <w:marBottom w:val="0"/>
          <w:divBdr>
            <w:top w:val="none" w:sz="0" w:space="0" w:color="auto"/>
            <w:left w:val="none" w:sz="0" w:space="0" w:color="auto"/>
            <w:bottom w:val="none" w:sz="0" w:space="0" w:color="auto"/>
            <w:right w:val="none" w:sz="0" w:space="0" w:color="auto"/>
          </w:divBdr>
        </w:div>
        <w:div w:id="1661039082">
          <w:marLeft w:val="0"/>
          <w:marRight w:val="0"/>
          <w:marTop w:val="0"/>
          <w:marBottom w:val="0"/>
          <w:divBdr>
            <w:top w:val="none" w:sz="0" w:space="0" w:color="auto"/>
            <w:left w:val="none" w:sz="0" w:space="0" w:color="auto"/>
            <w:bottom w:val="none" w:sz="0" w:space="0" w:color="auto"/>
            <w:right w:val="none" w:sz="0" w:space="0" w:color="auto"/>
          </w:divBdr>
        </w:div>
        <w:div w:id="1661075632">
          <w:marLeft w:val="0"/>
          <w:marRight w:val="0"/>
          <w:marTop w:val="0"/>
          <w:marBottom w:val="0"/>
          <w:divBdr>
            <w:top w:val="none" w:sz="0" w:space="0" w:color="auto"/>
            <w:left w:val="none" w:sz="0" w:space="0" w:color="auto"/>
            <w:bottom w:val="none" w:sz="0" w:space="0" w:color="auto"/>
            <w:right w:val="none" w:sz="0" w:space="0" w:color="auto"/>
          </w:divBdr>
        </w:div>
        <w:div w:id="1662201497">
          <w:marLeft w:val="0"/>
          <w:marRight w:val="0"/>
          <w:marTop w:val="0"/>
          <w:marBottom w:val="0"/>
          <w:divBdr>
            <w:top w:val="none" w:sz="0" w:space="0" w:color="auto"/>
            <w:left w:val="none" w:sz="0" w:space="0" w:color="auto"/>
            <w:bottom w:val="none" w:sz="0" w:space="0" w:color="auto"/>
            <w:right w:val="none" w:sz="0" w:space="0" w:color="auto"/>
          </w:divBdr>
        </w:div>
        <w:div w:id="1674989995">
          <w:marLeft w:val="0"/>
          <w:marRight w:val="0"/>
          <w:marTop w:val="0"/>
          <w:marBottom w:val="0"/>
          <w:divBdr>
            <w:top w:val="none" w:sz="0" w:space="0" w:color="auto"/>
            <w:left w:val="none" w:sz="0" w:space="0" w:color="auto"/>
            <w:bottom w:val="none" w:sz="0" w:space="0" w:color="auto"/>
            <w:right w:val="none" w:sz="0" w:space="0" w:color="auto"/>
          </w:divBdr>
        </w:div>
        <w:div w:id="1706056209">
          <w:marLeft w:val="0"/>
          <w:marRight w:val="0"/>
          <w:marTop w:val="0"/>
          <w:marBottom w:val="0"/>
          <w:divBdr>
            <w:top w:val="none" w:sz="0" w:space="0" w:color="auto"/>
            <w:left w:val="none" w:sz="0" w:space="0" w:color="auto"/>
            <w:bottom w:val="none" w:sz="0" w:space="0" w:color="auto"/>
            <w:right w:val="none" w:sz="0" w:space="0" w:color="auto"/>
          </w:divBdr>
        </w:div>
        <w:div w:id="1709796280">
          <w:marLeft w:val="0"/>
          <w:marRight w:val="0"/>
          <w:marTop w:val="0"/>
          <w:marBottom w:val="0"/>
          <w:divBdr>
            <w:top w:val="none" w:sz="0" w:space="0" w:color="auto"/>
            <w:left w:val="none" w:sz="0" w:space="0" w:color="auto"/>
            <w:bottom w:val="none" w:sz="0" w:space="0" w:color="auto"/>
            <w:right w:val="none" w:sz="0" w:space="0" w:color="auto"/>
          </w:divBdr>
        </w:div>
        <w:div w:id="1721057609">
          <w:marLeft w:val="0"/>
          <w:marRight w:val="0"/>
          <w:marTop w:val="0"/>
          <w:marBottom w:val="0"/>
          <w:divBdr>
            <w:top w:val="none" w:sz="0" w:space="0" w:color="auto"/>
            <w:left w:val="none" w:sz="0" w:space="0" w:color="auto"/>
            <w:bottom w:val="none" w:sz="0" w:space="0" w:color="auto"/>
            <w:right w:val="none" w:sz="0" w:space="0" w:color="auto"/>
          </w:divBdr>
        </w:div>
        <w:div w:id="1722242470">
          <w:marLeft w:val="0"/>
          <w:marRight w:val="0"/>
          <w:marTop w:val="0"/>
          <w:marBottom w:val="0"/>
          <w:divBdr>
            <w:top w:val="none" w:sz="0" w:space="0" w:color="auto"/>
            <w:left w:val="none" w:sz="0" w:space="0" w:color="auto"/>
            <w:bottom w:val="none" w:sz="0" w:space="0" w:color="auto"/>
            <w:right w:val="none" w:sz="0" w:space="0" w:color="auto"/>
          </w:divBdr>
        </w:div>
        <w:div w:id="1738626601">
          <w:marLeft w:val="0"/>
          <w:marRight w:val="0"/>
          <w:marTop w:val="0"/>
          <w:marBottom w:val="0"/>
          <w:divBdr>
            <w:top w:val="none" w:sz="0" w:space="0" w:color="auto"/>
            <w:left w:val="none" w:sz="0" w:space="0" w:color="auto"/>
            <w:bottom w:val="none" w:sz="0" w:space="0" w:color="auto"/>
            <w:right w:val="none" w:sz="0" w:space="0" w:color="auto"/>
          </w:divBdr>
        </w:div>
        <w:div w:id="1837110442">
          <w:marLeft w:val="0"/>
          <w:marRight w:val="0"/>
          <w:marTop w:val="0"/>
          <w:marBottom w:val="0"/>
          <w:divBdr>
            <w:top w:val="none" w:sz="0" w:space="0" w:color="auto"/>
            <w:left w:val="none" w:sz="0" w:space="0" w:color="auto"/>
            <w:bottom w:val="none" w:sz="0" w:space="0" w:color="auto"/>
            <w:right w:val="none" w:sz="0" w:space="0" w:color="auto"/>
          </w:divBdr>
        </w:div>
        <w:div w:id="1855220846">
          <w:marLeft w:val="0"/>
          <w:marRight w:val="0"/>
          <w:marTop w:val="0"/>
          <w:marBottom w:val="0"/>
          <w:divBdr>
            <w:top w:val="none" w:sz="0" w:space="0" w:color="auto"/>
            <w:left w:val="none" w:sz="0" w:space="0" w:color="auto"/>
            <w:bottom w:val="none" w:sz="0" w:space="0" w:color="auto"/>
            <w:right w:val="none" w:sz="0" w:space="0" w:color="auto"/>
          </w:divBdr>
        </w:div>
        <w:div w:id="1877817870">
          <w:marLeft w:val="0"/>
          <w:marRight w:val="0"/>
          <w:marTop w:val="0"/>
          <w:marBottom w:val="0"/>
          <w:divBdr>
            <w:top w:val="none" w:sz="0" w:space="0" w:color="auto"/>
            <w:left w:val="none" w:sz="0" w:space="0" w:color="auto"/>
            <w:bottom w:val="none" w:sz="0" w:space="0" w:color="auto"/>
            <w:right w:val="none" w:sz="0" w:space="0" w:color="auto"/>
          </w:divBdr>
        </w:div>
        <w:div w:id="1902061979">
          <w:marLeft w:val="0"/>
          <w:marRight w:val="0"/>
          <w:marTop w:val="0"/>
          <w:marBottom w:val="0"/>
          <w:divBdr>
            <w:top w:val="none" w:sz="0" w:space="0" w:color="auto"/>
            <w:left w:val="none" w:sz="0" w:space="0" w:color="auto"/>
            <w:bottom w:val="none" w:sz="0" w:space="0" w:color="auto"/>
            <w:right w:val="none" w:sz="0" w:space="0" w:color="auto"/>
          </w:divBdr>
        </w:div>
        <w:div w:id="1986935295">
          <w:marLeft w:val="0"/>
          <w:marRight w:val="0"/>
          <w:marTop w:val="0"/>
          <w:marBottom w:val="0"/>
          <w:divBdr>
            <w:top w:val="none" w:sz="0" w:space="0" w:color="auto"/>
            <w:left w:val="none" w:sz="0" w:space="0" w:color="auto"/>
            <w:bottom w:val="none" w:sz="0" w:space="0" w:color="auto"/>
            <w:right w:val="none" w:sz="0" w:space="0" w:color="auto"/>
          </w:divBdr>
        </w:div>
        <w:div w:id="2003120898">
          <w:marLeft w:val="0"/>
          <w:marRight w:val="0"/>
          <w:marTop w:val="0"/>
          <w:marBottom w:val="0"/>
          <w:divBdr>
            <w:top w:val="none" w:sz="0" w:space="0" w:color="auto"/>
            <w:left w:val="none" w:sz="0" w:space="0" w:color="auto"/>
            <w:bottom w:val="none" w:sz="0" w:space="0" w:color="auto"/>
            <w:right w:val="none" w:sz="0" w:space="0" w:color="auto"/>
          </w:divBdr>
        </w:div>
        <w:div w:id="2003508960">
          <w:marLeft w:val="0"/>
          <w:marRight w:val="0"/>
          <w:marTop w:val="0"/>
          <w:marBottom w:val="0"/>
          <w:divBdr>
            <w:top w:val="none" w:sz="0" w:space="0" w:color="auto"/>
            <w:left w:val="none" w:sz="0" w:space="0" w:color="auto"/>
            <w:bottom w:val="none" w:sz="0" w:space="0" w:color="auto"/>
            <w:right w:val="none" w:sz="0" w:space="0" w:color="auto"/>
          </w:divBdr>
        </w:div>
        <w:div w:id="2028630199">
          <w:marLeft w:val="0"/>
          <w:marRight w:val="0"/>
          <w:marTop w:val="0"/>
          <w:marBottom w:val="0"/>
          <w:divBdr>
            <w:top w:val="none" w:sz="0" w:space="0" w:color="auto"/>
            <w:left w:val="none" w:sz="0" w:space="0" w:color="auto"/>
            <w:bottom w:val="none" w:sz="0" w:space="0" w:color="auto"/>
            <w:right w:val="none" w:sz="0" w:space="0" w:color="auto"/>
          </w:divBdr>
        </w:div>
        <w:div w:id="2043551944">
          <w:marLeft w:val="0"/>
          <w:marRight w:val="0"/>
          <w:marTop w:val="0"/>
          <w:marBottom w:val="0"/>
          <w:divBdr>
            <w:top w:val="none" w:sz="0" w:space="0" w:color="auto"/>
            <w:left w:val="none" w:sz="0" w:space="0" w:color="auto"/>
            <w:bottom w:val="none" w:sz="0" w:space="0" w:color="auto"/>
            <w:right w:val="none" w:sz="0" w:space="0" w:color="auto"/>
          </w:divBdr>
        </w:div>
        <w:div w:id="2065330755">
          <w:marLeft w:val="0"/>
          <w:marRight w:val="0"/>
          <w:marTop w:val="0"/>
          <w:marBottom w:val="0"/>
          <w:divBdr>
            <w:top w:val="none" w:sz="0" w:space="0" w:color="auto"/>
            <w:left w:val="none" w:sz="0" w:space="0" w:color="auto"/>
            <w:bottom w:val="none" w:sz="0" w:space="0" w:color="auto"/>
            <w:right w:val="none" w:sz="0" w:space="0" w:color="auto"/>
          </w:divBdr>
        </w:div>
        <w:div w:id="2068799575">
          <w:marLeft w:val="0"/>
          <w:marRight w:val="0"/>
          <w:marTop w:val="0"/>
          <w:marBottom w:val="0"/>
          <w:divBdr>
            <w:top w:val="none" w:sz="0" w:space="0" w:color="auto"/>
            <w:left w:val="none" w:sz="0" w:space="0" w:color="auto"/>
            <w:bottom w:val="none" w:sz="0" w:space="0" w:color="auto"/>
            <w:right w:val="none" w:sz="0" w:space="0" w:color="auto"/>
          </w:divBdr>
        </w:div>
        <w:div w:id="2122415954">
          <w:marLeft w:val="0"/>
          <w:marRight w:val="0"/>
          <w:marTop w:val="0"/>
          <w:marBottom w:val="0"/>
          <w:divBdr>
            <w:top w:val="none" w:sz="0" w:space="0" w:color="auto"/>
            <w:left w:val="none" w:sz="0" w:space="0" w:color="auto"/>
            <w:bottom w:val="none" w:sz="0" w:space="0" w:color="auto"/>
            <w:right w:val="none" w:sz="0" w:space="0" w:color="auto"/>
          </w:divBdr>
        </w:div>
        <w:div w:id="2134442534">
          <w:marLeft w:val="0"/>
          <w:marRight w:val="0"/>
          <w:marTop w:val="0"/>
          <w:marBottom w:val="0"/>
          <w:divBdr>
            <w:top w:val="none" w:sz="0" w:space="0" w:color="auto"/>
            <w:left w:val="none" w:sz="0" w:space="0" w:color="auto"/>
            <w:bottom w:val="none" w:sz="0" w:space="0" w:color="auto"/>
            <w:right w:val="none" w:sz="0" w:space="0" w:color="auto"/>
          </w:divBdr>
        </w:div>
      </w:divsChild>
    </w:div>
    <w:div w:id="1915243312">
      <w:bodyDiv w:val="1"/>
      <w:marLeft w:val="0"/>
      <w:marRight w:val="0"/>
      <w:marTop w:val="0"/>
      <w:marBottom w:val="0"/>
      <w:divBdr>
        <w:top w:val="none" w:sz="0" w:space="0" w:color="auto"/>
        <w:left w:val="none" w:sz="0" w:space="0" w:color="auto"/>
        <w:bottom w:val="none" w:sz="0" w:space="0" w:color="auto"/>
        <w:right w:val="none" w:sz="0" w:space="0" w:color="auto"/>
      </w:divBdr>
      <w:divsChild>
        <w:div w:id="341706857">
          <w:marLeft w:val="0"/>
          <w:marRight w:val="0"/>
          <w:marTop w:val="0"/>
          <w:marBottom w:val="0"/>
          <w:divBdr>
            <w:top w:val="none" w:sz="0" w:space="0" w:color="auto"/>
            <w:left w:val="none" w:sz="0" w:space="0" w:color="auto"/>
            <w:bottom w:val="none" w:sz="0" w:space="0" w:color="auto"/>
            <w:right w:val="none" w:sz="0" w:space="0" w:color="auto"/>
          </w:divBdr>
        </w:div>
        <w:div w:id="459955253">
          <w:marLeft w:val="0"/>
          <w:marRight w:val="0"/>
          <w:marTop w:val="0"/>
          <w:marBottom w:val="0"/>
          <w:divBdr>
            <w:top w:val="none" w:sz="0" w:space="0" w:color="auto"/>
            <w:left w:val="none" w:sz="0" w:space="0" w:color="auto"/>
            <w:bottom w:val="none" w:sz="0" w:space="0" w:color="auto"/>
            <w:right w:val="none" w:sz="0" w:space="0" w:color="auto"/>
          </w:divBdr>
        </w:div>
        <w:div w:id="756749080">
          <w:marLeft w:val="0"/>
          <w:marRight w:val="0"/>
          <w:marTop w:val="0"/>
          <w:marBottom w:val="0"/>
          <w:divBdr>
            <w:top w:val="none" w:sz="0" w:space="0" w:color="auto"/>
            <w:left w:val="none" w:sz="0" w:space="0" w:color="auto"/>
            <w:bottom w:val="none" w:sz="0" w:space="0" w:color="auto"/>
            <w:right w:val="none" w:sz="0" w:space="0" w:color="auto"/>
          </w:divBdr>
        </w:div>
        <w:div w:id="859973085">
          <w:marLeft w:val="0"/>
          <w:marRight w:val="0"/>
          <w:marTop w:val="0"/>
          <w:marBottom w:val="0"/>
          <w:divBdr>
            <w:top w:val="none" w:sz="0" w:space="0" w:color="auto"/>
            <w:left w:val="none" w:sz="0" w:space="0" w:color="auto"/>
            <w:bottom w:val="none" w:sz="0" w:space="0" w:color="auto"/>
            <w:right w:val="none" w:sz="0" w:space="0" w:color="auto"/>
          </w:divBdr>
        </w:div>
        <w:div w:id="1799101933">
          <w:marLeft w:val="0"/>
          <w:marRight w:val="0"/>
          <w:marTop w:val="0"/>
          <w:marBottom w:val="0"/>
          <w:divBdr>
            <w:top w:val="none" w:sz="0" w:space="0" w:color="auto"/>
            <w:left w:val="none" w:sz="0" w:space="0" w:color="auto"/>
            <w:bottom w:val="none" w:sz="0" w:space="0" w:color="auto"/>
            <w:right w:val="none" w:sz="0" w:space="0" w:color="auto"/>
          </w:divBdr>
        </w:div>
        <w:div w:id="1934364062">
          <w:marLeft w:val="0"/>
          <w:marRight w:val="0"/>
          <w:marTop w:val="0"/>
          <w:marBottom w:val="0"/>
          <w:divBdr>
            <w:top w:val="none" w:sz="0" w:space="0" w:color="auto"/>
            <w:left w:val="none" w:sz="0" w:space="0" w:color="auto"/>
            <w:bottom w:val="none" w:sz="0" w:space="0" w:color="auto"/>
            <w:right w:val="none" w:sz="0" w:space="0" w:color="auto"/>
          </w:divBdr>
        </w:div>
      </w:divsChild>
    </w:div>
    <w:div w:id="1915624377">
      <w:bodyDiv w:val="1"/>
      <w:marLeft w:val="0"/>
      <w:marRight w:val="0"/>
      <w:marTop w:val="0"/>
      <w:marBottom w:val="0"/>
      <w:divBdr>
        <w:top w:val="none" w:sz="0" w:space="0" w:color="auto"/>
        <w:left w:val="none" w:sz="0" w:space="0" w:color="auto"/>
        <w:bottom w:val="none" w:sz="0" w:space="0" w:color="auto"/>
        <w:right w:val="none" w:sz="0" w:space="0" w:color="auto"/>
      </w:divBdr>
    </w:div>
    <w:div w:id="1920944103">
      <w:bodyDiv w:val="1"/>
      <w:marLeft w:val="0"/>
      <w:marRight w:val="0"/>
      <w:marTop w:val="0"/>
      <w:marBottom w:val="0"/>
      <w:divBdr>
        <w:top w:val="none" w:sz="0" w:space="0" w:color="auto"/>
        <w:left w:val="none" w:sz="0" w:space="0" w:color="auto"/>
        <w:bottom w:val="none" w:sz="0" w:space="0" w:color="auto"/>
        <w:right w:val="none" w:sz="0" w:space="0" w:color="auto"/>
      </w:divBdr>
    </w:div>
    <w:div w:id="1921057959">
      <w:bodyDiv w:val="1"/>
      <w:marLeft w:val="0"/>
      <w:marRight w:val="0"/>
      <w:marTop w:val="0"/>
      <w:marBottom w:val="0"/>
      <w:divBdr>
        <w:top w:val="none" w:sz="0" w:space="0" w:color="auto"/>
        <w:left w:val="none" w:sz="0" w:space="0" w:color="auto"/>
        <w:bottom w:val="none" w:sz="0" w:space="0" w:color="auto"/>
        <w:right w:val="none" w:sz="0" w:space="0" w:color="auto"/>
      </w:divBdr>
    </w:div>
    <w:div w:id="1934437806">
      <w:bodyDiv w:val="1"/>
      <w:marLeft w:val="0"/>
      <w:marRight w:val="0"/>
      <w:marTop w:val="0"/>
      <w:marBottom w:val="0"/>
      <w:divBdr>
        <w:top w:val="none" w:sz="0" w:space="0" w:color="auto"/>
        <w:left w:val="none" w:sz="0" w:space="0" w:color="auto"/>
        <w:bottom w:val="none" w:sz="0" w:space="0" w:color="auto"/>
        <w:right w:val="none" w:sz="0" w:space="0" w:color="auto"/>
      </w:divBdr>
    </w:div>
    <w:div w:id="1936088863">
      <w:bodyDiv w:val="1"/>
      <w:marLeft w:val="0"/>
      <w:marRight w:val="0"/>
      <w:marTop w:val="0"/>
      <w:marBottom w:val="0"/>
      <w:divBdr>
        <w:top w:val="none" w:sz="0" w:space="0" w:color="auto"/>
        <w:left w:val="none" w:sz="0" w:space="0" w:color="auto"/>
        <w:bottom w:val="none" w:sz="0" w:space="0" w:color="auto"/>
        <w:right w:val="none" w:sz="0" w:space="0" w:color="auto"/>
      </w:divBdr>
    </w:div>
    <w:div w:id="1941453019">
      <w:bodyDiv w:val="1"/>
      <w:marLeft w:val="0"/>
      <w:marRight w:val="0"/>
      <w:marTop w:val="0"/>
      <w:marBottom w:val="0"/>
      <w:divBdr>
        <w:top w:val="none" w:sz="0" w:space="0" w:color="auto"/>
        <w:left w:val="none" w:sz="0" w:space="0" w:color="auto"/>
        <w:bottom w:val="none" w:sz="0" w:space="0" w:color="auto"/>
        <w:right w:val="none" w:sz="0" w:space="0" w:color="auto"/>
      </w:divBdr>
    </w:div>
    <w:div w:id="1942104846">
      <w:bodyDiv w:val="1"/>
      <w:marLeft w:val="0"/>
      <w:marRight w:val="0"/>
      <w:marTop w:val="0"/>
      <w:marBottom w:val="0"/>
      <w:divBdr>
        <w:top w:val="none" w:sz="0" w:space="0" w:color="auto"/>
        <w:left w:val="none" w:sz="0" w:space="0" w:color="auto"/>
        <w:bottom w:val="none" w:sz="0" w:space="0" w:color="auto"/>
        <w:right w:val="none" w:sz="0" w:space="0" w:color="auto"/>
      </w:divBdr>
    </w:div>
    <w:div w:id="1942567648">
      <w:bodyDiv w:val="1"/>
      <w:marLeft w:val="0"/>
      <w:marRight w:val="0"/>
      <w:marTop w:val="0"/>
      <w:marBottom w:val="0"/>
      <w:divBdr>
        <w:top w:val="none" w:sz="0" w:space="0" w:color="auto"/>
        <w:left w:val="none" w:sz="0" w:space="0" w:color="auto"/>
        <w:bottom w:val="none" w:sz="0" w:space="0" w:color="auto"/>
        <w:right w:val="none" w:sz="0" w:space="0" w:color="auto"/>
      </w:divBdr>
    </w:div>
    <w:div w:id="1944874283">
      <w:bodyDiv w:val="1"/>
      <w:marLeft w:val="0"/>
      <w:marRight w:val="0"/>
      <w:marTop w:val="0"/>
      <w:marBottom w:val="0"/>
      <w:divBdr>
        <w:top w:val="none" w:sz="0" w:space="0" w:color="auto"/>
        <w:left w:val="none" w:sz="0" w:space="0" w:color="auto"/>
        <w:bottom w:val="none" w:sz="0" w:space="0" w:color="auto"/>
        <w:right w:val="none" w:sz="0" w:space="0" w:color="auto"/>
      </w:divBdr>
    </w:div>
    <w:div w:id="1946187996">
      <w:bodyDiv w:val="1"/>
      <w:marLeft w:val="0"/>
      <w:marRight w:val="0"/>
      <w:marTop w:val="0"/>
      <w:marBottom w:val="0"/>
      <w:divBdr>
        <w:top w:val="none" w:sz="0" w:space="0" w:color="auto"/>
        <w:left w:val="none" w:sz="0" w:space="0" w:color="auto"/>
        <w:bottom w:val="none" w:sz="0" w:space="0" w:color="auto"/>
        <w:right w:val="none" w:sz="0" w:space="0" w:color="auto"/>
      </w:divBdr>
    </w:div>
    <w:div w:id="1946501423">
      <w:bodyDiv w:val="1"/>
      <w:marLeft w:val="0"/>
      <w:marRight w:val="0"/>
      <w:marTop w:val="0"/>
      <w:marBottom w:val="0"/>
      <w:divBdr>
        <w:top w:val="none" w:sz="0" w:space="0" w:color="auto"/>
        <w:left w:val="none" w:sz="0" w:space="0" w:color="auto"/>
        <w:bottom w:val="none" w:sz="0" w:space="0" w:color="auto"/>
        <w:right w:val="none" w:sz="0" w:space="0" w:color="auto"/>
      </w:divBdr>
    </w:div>
    <w:div w:id="1946647905">
      <w:bodyDiv w:val="1"/>
      <w:marLeft w:val="0"/>
      <w:marRight w:val="0"/>
      <w:marTop w:val="0"/>
      <w:marBottom w:val="0"/>
      <w:divBdr>
        <w:top w:val="none" w:sz="0" w:space="0" w:color="auto"/>
        <w:left w:val="none" w:sz="0" w:space="0" w:color="auto"/>
        <w:bottom w:val="none" w:sz="0" w:space="0" w:color="auto"/>
        <w:right w:val="none" w:sz="0" w:space="0" w:color="auto"/>
      </w:divBdr>
    </w:div>
    <w:div w:id="1950773212">
      <w:bodyDiv w:val="1"/>
      <w:marLeft w:val="0"/>
      <w:marRight w:val="0"/>
      <w:marTop w:val="0"/>
      <w:marBottom w:val="0"/>
      <w:divBdr>
        <w:top w:val="none" w:sz="0" w:space="0" w:color="auto"/>
        <w:left w:val="none" w:sz="0" w:space="0" w:color="auto"/>
        <w:bottom w:val="none" w:sz="0" w:space="0" w:color="auto"/>
        <w:right w:val="none" w:sz="0" w:space="0" w:color="auto"/>
      </w:divBdr>
    </w:div>
    <w:div w:id="1956476281">
      <w:bodyDiv w:val="1"/>
      <w:marLeft w:val="0"/>
      <w:marRight w:val="0"/>
      <w:marTop w:val="0"/>
      <w:marBottom w:val="0"/>
      <w:divBdr>
        <w:top w:val="none" w:sz="0" w:space="0" w:color="auto"/>
        <w:left w:val="none" w:sz="0" w:space="0" w:color="auto"/>
        <w:bottom w:val="none" w:sz="0" w:space="0" w:color="auto"/>
        <w:right w:val="none" w:sz="0" w:space="0" w:color="auto"/>
      </w:divBdr>
    </w:div>
    <w:div w:id="1956984312">
      <w:bodyDiv w:val="1"/>
      <w:marLeft w:val="0"/>
      <w:marRight w:val="0"/>
      <w:marTop w:val="0"/>
      <w:marBottom w:val="0"/>
      <w:divBdr>
        <w:top w:val="none" w:sz="0" w:space="0" w:color="auto"/>
        <w:left w:val="none" w:sz="0" w:space="0" w:color="auto"/>
        <w:bottom w:val="none" w:sz="0" w:space="0" w:color="auto"/>
        <w:right w:val="none" w:sz="0" w:space="0" w:color="auto"/>
      </w:divBdr>
    </w:div>
    <w:div w:id="1963228908">
      <w:bodyDiv w:val="1"/>
      <w:marLeft w:val="0"/>
      <w:marRight w:val="0"/>
      <w:marTop w:val="0"/>
      <w:marBottom w:val="0"/>
      <w:divBdr>
        <w:top w:val="none" w:sz="0" w:space="0" w:color="auto"/>
        <w:left w:val="none" w:sz="0" w:space="0" w:color="auto"/>
        <w:bottom w:val="none" w:sz="0" w:space="0" w:color="auto"/>
        <w:right w:val="none" w:sz="0" w:space="0" w:color="auto"/>
      </w:divBdr>
    </w:div>
    <w:div w:id="1969042724">
      <w:bodyDiv w:val="1"/>
      <w:marLeft w:val="0"/>
      <w:marRight w:val="0"/>
      <w:marTop w:val="0"/>
      <w:marBottom w:val="0"/>
      <w:divBdr>
        <w:top w:val="none" w:sz="0" w:space="0" w:color="auto"/>
        <w:left w:val="none" w:sz="0" w:space="0" w:color="auto"/>
        <w:bottom w:val="none" w:sz="0" w:space="0" w:color="auto"/>
        <w:right w:val="none" w:sz="0" w:space="0" w:color="auto"/>
      </w:divBdr>
    </w:div>
    <w:div w:id="1969630414">
      <w:bodyDiv w:val="1"/>
      <w:marLeft w:val="0"/>
      <w:marRight w:val="0"/>
      <w:marTop w:val="0"/>
      <w:marBottom w:val="0"/>
      <w:divBdr>
        <w:top w:val="none" w:sz="0" w:space="0" w:color="auto"/>
        <w:left w:val="none" w:sz="0" w:space="0" w:color="auto"/>
        <w:bottom w:val="none" w:sz="0" w:space="0" w:color="auto"/>
        <w:right w:val="none" w:sz="0" w:space="0" w:color="auto"/>
      </w:divBdr>
    </w:div>
    <w:div w:id="1971858326">
      <w:bodyDiv w:val="1"/>
      <w:marLeft w:val="0"/>
      <w:marRight w:val="0"/>
      <w:marTop w:val="0"/>
      <w:marBottom w:val="0"/>
      <w:divBdr>
        <w:top w:val="none" w:sz="0" w:space="0" w:color="auto"/>
        <w:left w:val="none" w:sz="0" w:space="0" w:color="auto"/>
        <w:bottom w:val="none" w:sz="0" w:space="0" w:color="auto"/>
        <w:right w:val="none" w:sz="0" w:space="0" w:color="auto"/>
      </w:divBdr>
    </w:div>
    <w:div w:id="1973438386">
      <w:bodyDiv w:val="1"/>
      <w:marLeft w:val="0"/>
      <w:marRight w:val="0"/>
      <w:marTop w:val="0"/>
      <w:marBottom w:val="0"/>
      <w:divBdr>
        <w:top w:val="none" w:sz="0" w:space="0" w:color="auto"/>
        <w:left w:val="none" w:sz="0" w:space="0" w:color="auto"/>
        <w:bottom w:val="none" w:sz="0" w:space="0" w:color="auto"/>
        <w:right w:val="none" w:sz="0" w:space="0" w:color="auto"/>
      </w:divBdr>
    </w:div>
    <w:div w:id="1974752690">
      <w:bodyDiv w:val="1"/>
      <w:marLeft w:val="0"/>
      <w:marRight w:val="0"/>
      <w:marTop w:val="0"/>
      <w:marBottom w:val="0"/>
      <w:divBdr>
        <w:top w:val="none" w:sz="0" w:space="0" w:color="auto"/>
        <w:left w:val="none" w:sz="0" w:space="0" w:color="auto"/>
        <w:bottom w:val="none" w:sz="0" w:space="0" w:color="auto"/>
        <w:right w:val="none" w:sz="0" w:space="0" w:color="auto"/>
      </w:divBdr>
    </w:div>
    <w:div w:id="1980113189">
      <w:bodyDiv w:val="1"/>
      <w:marLeft w:val="0"/>
      <w:marRight w:val="0"/>
      <w:marTop w:val="0"/>
      <w:marBottom w:val="0"/>
      <w:divBdr>
        <w:top w:val="none" w:sz="0" w:space="0" w:color="auto"/>
        <w:left w:val="none" w:sz="0" w:space="0" w:color="auto"/>
        <w:bottom w:val="none" w:sz="0" w:space="0" w:color="auto"/>
        <w:right w:val="none" w:sz="0" w:space="0" w:color="auto"/>
      </w:divBdr>
    </w:div>
    <w:div w:id="1981421379">
      <w:bodyDiv w:val="1"/>
      <w:marLeft w:val="0"/>
      <w:marRight w:val="0"/>
      <w:marTop w:val="0"/>
      <w:marBottom w:val="0"/>
      <w:divBdr>
        <w:top w:val="none" w:sz="0" w:space="0" w:color="auto"/>
        <w:left w:val="none" w:sz="0" w:space="0" w:color="auto"/>
        <w:bottom w:val="none" w:sz="0" w:space="0" w:color="auto"/>
        <w:right w:val="none" w:sz="0" w:space="0" w:color="auto"/>
      </w:divBdr>
    </w:div>
    <w:div w:id="1987929312">
      <w:bodyDiv w:val="1"/>
      <w:marLeft w:val="0"/>
      <w:marRight w:val="0"/>
      <w:marTop w:val="0"/>
      <w:marBottom w:val="0"/>
      <w:divBdr>
        <w:top w:val="none" w:sz="0" w:space="0" w:color="auto"/>
        <w:left w:val="none" w:sz="0" w:space="0" w:color="auto"/>
        <w:bottom w:val="none" w:sz="0" w:space="0" w:color="auto"/>
        <w:right w:val="none" w:sz="0" w:space="0" w:color="auto"/>
      </w:divBdr>
    </w:div>
    <w:div w:id="1989674769">
      <w:bodyDiv w:val="1"/>
      <w:marLeft w:val="0"/>
      <w:marRight w:val="0"/>
      <w:marTop w:val="0"/>
      <w:marBottom w:val="0"/>
      <w:divBdr>
        <w:top w:val="none" w:sz="0" w:space="0" w:color="auto"/>
        <w:left w:val="none" w:sz="0" w:space="0" w:color="auto"/>
        <w:bottom w:val="none" w:sz="0" w:space="0" w:color="auto"/>
        <w:right w:val="none" w:sz="0" w:space="0" w:color="auto"/>
      </w:divBdr>
    </w:div>
    <w:div w:id="1991246482">
      <w:bodyDiv w:val="1"/>
      <w:marLeft w:val="0"/>
      <w:marRight w:val="0"/>
      <w:marTop w:val="0"/>
      <w:marBottom w:val="0"/>
      <w:divBdr>
        <w:top w:val="none" w:sz="0" w:space="0" w:color="auto"/>
        <w:left w:val="none" w:sz="0" w:space="0" w:color="auto"/>
        <w:bottom w:val="none" w:sz="0" w:space="0" w:color="auto"/>
        <w:right w:val="none" w:sz="0" w:space="0" w:color="auto"/>
      </w:divBdr>
    </w:div>
    <w:div w:id="2001617002">
      <w:bodyDiv w:val="1"/>
      <w:marLeft w:val="0"/>
      <w:marRight w:val="0"/>
      <w:marTop w:val="0"/>
      <w:marBottom w:val="0"/>
      <w:divBdr>
        <w:top w:val="none" w:sz="0" w:space="0" w:color="auto"/>
        <w:left w:val="none" w:sz="0" w:space="0" w:color="auto"/>
        <w:bottom w:val="none" w:sz="0" w:space="0" w:color="auto"/>
        <w:right w:val="none" w:sz="0" w:space="0" w:color="auto"/>
      </w:divBdr>
    </w:div>
    <w:div w:id="2003468130">
      <w:bodyDiv w:val="1"/>
      <w:marLeft w:val="0"/>
      <w:marRight w:val="0"/>
      <w:marTop w:val="0"/>
      <w:marBottom w:val="0"/>
      <w:divBdr>
        <w:top w:val="none" w:sz="0" w:space="0" w:color="auto"/>
        <w:left w:val="none" w:sz="0" w:space="0" w:color="auto"/>
        <w:bottom w:val="none" w:sz="0" w:space="0" w:color="auto"/>
        <w:right w:val="none" w:sz="0" w:space="0" w:color="auto"/>
      </w:divBdr>
    </w:div>
    <w:div w:id="2004968356">
      <w:bodyDiv w:val="1"/>
      <w:marLeft w:val="0"/>
      <w:marRight w:val="0"/>
      <w:marTop w:val="0"/>
      <w:marBottom w:val="0"/>
      <w:divBdr>
        <w:top w:val="none" w:sz="0" w:space="0" w:color="auto"/>
        <w:left w:val="none" w:sz="0" w:space="0" w:color="auto"/>
        <w:bottom w:val="none" w:sz="0" w:space="0" w:color="auto"/>
        <w:right w:val="none" w:sz="0" w:space="0" w:color="auto"/>
      </w:divBdr>
      <w:divsChild>
        <w:div w:id="4552111">
          <w:marLeft w:val="0"/>
          <w:marRight w:val="0"/>
          <w:marTop w:val="0"/>
          <w:marBottom w:val="0"/>
          <w:divBdr>
            <w:top w:val="none" w:sz="0" w:space="0" w:color="auto"/>
            <w:left w:val="none" w:sz="0" w:space="0" w:color="auto"/>
            <w:bottom w:val="none" w:sz="0" w:space="0" w:color="auto"/>
            <w:right w:val="none" w:sz="0" w:space="0" w:color="auto"/>
          </w:divBdr>
        </w:div>
        <w:div w:id="17127405">
          <w:marLeft w:val="0"/>
          <w:marRight w:val="0"/>
          <w:marTop w:val="0"/>
          <w:marBottom w:val="0"/>
          <w:divBdr>
            <w:top w:val="none" w:sz="0" w:space="0" w:color="auto"/>
            <w:left w:val="none" w:sz="0" w:space="0" w:color="auto"/>
            <w:bottom w:val="none" w:sz="0" w:space="0" w:color="auto"/>
            <w:right w:val="none" w:sz="0" w:space="0" w:color="auto"/>
          </w:divBdr>
        </w:div>
        <w:div w:id="37441749">
          <w:marLeft w:val="0"/>
          <w:marRight w:val="0"/>
          <w:marTop w:val="0"/>
          <w:marBottom w:val="0"/>
          <w:divBdr>
            <w:top w:val="none" w:sz="0" w:space="0" w:color="auto"/>
            <w:left w:val="none" w:sz="0" w:space="0" w:color="auto"/>
            <w:bottom w:val="none" w:sz="0" w:space="0" w:color="auto"/>
            <w:right w:val="none" w:sz="0" w:space="0" w:color="auto"/>
          </w:divBdr>
        </w:div>
        <w:div w:id="41489139">
          <w:marLeft w:val="0"/>
          <w:marRight w:val="0"/>
          <w:marTop w:val="0"/>
          <w:marBottom w:val="0"/>
          <w:divBdr>
            <w:top w:val="none" w:sz="0" w:space="0" w:color="auto"/>
            <w:left w:val="none" w:sz="0" w:space="0" w:color="auto"/>
            <w:bottom w:val="none" w:sz="0" w:space="0" w:color="auto"/>
            <w:right w:val="none" w:sz="0" w:space="0" w:color="auto"/>
          </w:divBdr>
        </w:div>
        <w:div w:id="56170121">
          <w:marLeft w:val="0"/>
          <w:marRight w:val="0"/>
          <w:marTop w:val="0"/>
          <w:marBottom w:val="0"/>
          <w:divBdr>
            <w:top w:val="none" w:sz="0" w:space="0" w:color="auto"/>
            <w:left w:val="none" w:sz="0" w:space="0" w:color="auto"/>
            <w:bottom w:val="none" w:sz="0" w:space="0" w:color="auto"/>
            <w:right w:val="none" w:sz="0" w:space="0" w:color="auto"/>
          </w:divBdr>
        </w:div>
        <w:div w:id="62879691">
          <w:marLeft w:val="0"/>
          <w:marRight w:val="0"/>
          <w:marTop w:val="0"/>
          <w:marBottom w:val="0"/>
          <w:divBdr>
            <w:top w:val="none" w:sz="0" w:space="0" w:color="auto"/>
            <w:left w:val="none" w:sz="0" w:space="0" w:color="auto"/>
            <w:bottom w:val="none" w:sz="0" w:space="0" w:color="auto"/>
            <w:right w:val="none" w:sz="0" w:space="0" w:color="auto"/>
          </w:divBdr>
        </w:div>
        <w:div w:id="63065109">
          <w:marLeft w:val="0"/>
          <w:marRight w:val="0"/>
          <w:marTop w:val="0"/>
          <w:marBottom w:val="0"/>
          <w:divBdr>
            <w:top w:val="none" w:sz="0" w:space="0" w:color="auto"/>
            <w:left w:val="none" w:sz="0" w:space="0" w:color="auto"/>
            <w:bottom w:val="none" w:sz="0" w:space="0" w:color="auto"/>
            <w:right w:val="none" w:sz="0" w:space="0" w:color="auto"/>
          </w:divBdr>
        </w:div>
        <w:div w:id="64961002">
          <w:marLeft w:val="0"/>
          <w:marRight w:val="0"/>
          <w:marTop w:val="0"/>
          <w:marBottom w:val="0"/>
          <w:divBdr>
            <w:top w:val="none" w:sz="0" w:space="0" w:color="auto"/>
            <w:left w:val="none" w:sz="0" w:space="0" w:color="auto"/>
            <w:bottom w:val="none" w:sz="0" w:space="0" w:color="auto"/>
            <w:right w:val="none" w:sz="0" w:space="0" w:color="auto"/>
          </w:divBdr>
        </w:div>
        <w:div w:id="70391437">
          <w:marLeft w:val="0"/>
          <w:marRight w:val="0"/>
          <w:marTop w:val="0"/>
          <w:marBottom w:val="0"/>
          <w:divBdr>
            <w:top w:val="none" w:sz="0" w:space="0" w:color="auto"/>
            <w:left w:val="none" w:sz="0" w:space="0" w:color="auto"/>
            <w:bottom w:val="none" w:sz="0" w:space="0" w:color="auto"/>
            <w:right w:val="none" w:sz="0" w:space="0" w:color="auto"/>
          </w:divBdr>
        </w:div>
        <w:div w:id="85731781">
          <w:marLeft w:val="0"/>
          <w:marRight w:val="0"/>
          <w:marTop w:val="0"/>
          <w:marBottom w:val="0"/>
          <w:divBdr>
            <w:top w:val="none" w:sz="0" w:space="0" w:color="auto"/>
            <w:left w:val="none" w:sz="0" w:space="0" w:color="auto"/>
            <w:bottom w:val="none" w:sz="0" w:space="0" w:color="auto"/>
            <w:right w:val="none" w:sz="0" w:space="0" w:color="auto"/>
          </w:divBdr>
        </w:div>
        <w:div w:id="88743472">
          <w:marLeft w:val="0"/>
          <w:marRight w:val="0"/>
          <w:marTop w:val="0"/>
          <w:marBottom w:val="0"/>
          <w:divBdr>
            <w:top w:val="none" w:sz="0" w:space="0" w:color="auto"/>
            <w:left w:val="none" w:sz="0" w:space="0" w:color="auto"/>
            <w:bottom w:val="none" w:sz="0" w:space="0" w:color="auto"/>
            <w:right w:val="none" w:sz="0" w:space="0" w:color="auto"/>
          </w:divBdr>
        </w:div>
        <w:div w:id="117725419">
          <w:marLeft w:val="0"/>
          <w:marRight w:val="0"/>
          <w:marTop w:val="0"/>
          <w:marBottom w:val="0"/>
          <w:divBdr>
            <w:top w:val="none" w:sz="0" w:space="0" w:color="auto"/>
            <w:left w:val="none" w:sz="0" w:space="0" w:color="auto"/>
            <w:bottom w:val="none" w:sz="0" w:space="0" w:color="auto"/>
            <w:right w:val="none" w:sz="0" w:space="0" w:color="auto"/>
          </w:divBdr>
        </w:div>
        <w:div w:id="126315618">
          <w:marLeft w:val="0"/>
          <w:marRight w:val="0"/>
          <w:marTop w:val="0"/>
          <w:marBottom w:val="0"/>
          <w:divBdr>
            <w:top w:val="none" w:sz="0" w:space="0" w:color="auto"/>
            <w:left w:val="none" w:sz="0" w:space="0" w:color="auto"/>
            <w:bottom w:val="none" w:sz="0" w:space="0" w:color="auto"/>
            <w:right w:val="none" w:sz="0" w:space="0" w:color="auto"/>
          </w:divBdr>
        </w:div>
        <w:div w:id="128938092">
          <w:marLeft w:val="0"/>
          <w:marRight w:val="0"/>
          <w:marTop w:val="0"/>
          <w:marBottom w:val="0"/>
          <w:divBdr>
            <w:top w:val="none" w:sz="0" w:space="0" w:color="auto"/>
            <w:left w:val="none" w:sz="0" w:space="0" w:color="auto"/>
            <w:bottom w:val="none" w:sz="0" w:space="0" w:color="auto"/>
            <w:right w:val="none" w:sz="0" w:space="0" w:color="auto"/>
          </w:divBdr>
        </w:div>
        <w:div w:id="137193076">
          <w:marLeft w:val="0"/>
          <w:marRight w:val="0"/>
          <w:marTop w:val="0"/>
          <w:marBottom w:val="0"/>
          <w:divBdr>
            <w:top w:val="none" w:sz="0" w:space="0" w:color="auto"/>
            <w:left w:val="none" w:sz="0" w:space="0" w:color="auto"/>
            <w:bottom w:val="none" w:sz="0" w:space="0" w:color="auto"/>
            <w:right w:val="none" w:sz="0" w:space="0" w:color="auto"/>
          </w:divBdr>
        </w:div>
        <w:div w:id="139808921">
          <w:marLeft w:val="0"/>
          <w:marRight w:val="0"/>
          <w:marTop w:val="0"/>
          <w:marBottom w:val="0"/>
          <w:divBdr>
            <w:top w:val="none" w:sz="0" w:space="0" w:color="auto"/>
            <w:left w:val="none" w:sz="0" w:space="0" w:color="auto"/>
            <w:bottom w:val="none" w:sz="0" w:space="0" w:color="auto"/>
            <w:right w:val="none" w:sz="0" w:space="0" w:color="auto"/>
          </w:divBdr>
        </w:div>
        <w:div w:id="148405149">
          <w:marLeft w:val="0"/>
          <w:marRight w:val="0"/>
          <w:marTop w:val="0"/>
          <w:marBottom w:val="0"/>
          <w:divBdr>
            <w:top w:val="none" w:sz="0" w:space="0" w:color="auto"/>
            <w:left w:val="none" w:sz="0" w:space="0" w:color="auto"/>
            <w:bottom w:val="none" w:sz="0" w:space="0" w:color="auto"/>
            <w:right w:val="none" w:sz="0" w:space="0" w:color="auto"/>
          </w:divBdr>
        </w:div>
        <w:div w:id="157307172">
          <w:marLeft w:val="0"/>
          <w:marRight w:val="0"/>
          <w:marTop w:val="0"/>
          <w:marBottom w:val="0"/>
          <w:divBdr>
            <w:top w:val="none" w:sz="0" w:space="0" w:color="auto"/>
            <w:left w:val="none" w:sz="0" w:space="0" w:color="auto"/>
            <w:bottom w:val="none" w:sz="0" w:space="0" w:color="auto"/>
            <w:right w:val="none" w:sz="0" w:space="0" w:color="auto"/>
          </w:divBdr>
        </w:div>
        <w:div w:id="171142035">
          <w:marLeft w:val="0"/>
          <w:marRight w:val="0"/>
          <w:marTop w:val="0"/>
          <w:marBottom w:val="0"/>
          <w:divBdr>
            <w:top w:val="none" w:sz="0" w:space="0" w:color="auto"/>
            <w:left w:val="none" w:sz="0" w:space="0" w:color="auto"/>
            <w:bottom w:val="none" w:sz="0" w:space="0" w:color="auto"/>
            <w:right w:val="none" w:sz="0" w:space="0" w:color="auto"/>
          </w:divBdr>
        </w:div>
        <w:div w:id="175776881">
          <w:marLeft w:val="0"/>
          <w:marRight w:val="0"/>
          <w:marTop w:val="0"/>
          <w:marBottom w:val="0"/>
          <w:divBdr>
            <w:top w:val="none" w:sz="0" w:space="0" w:color="auto"/>
            <w:left w:val="none" w:sz="0" w:space="0" w:color="auto"/>
            <w:bottom w:val="none" w:sz="0" w:space="0" w:color="auto"/>
            <w:right w:val="none" w:sz="0" w:space="0" w:color="auto"/>
          </w:divBdr>
        </w:div>
        <w:div w:id="185094419">
          <w:marLeft w:val="0"/>
          <w:marRight w:val="0"/>
          <w:marTop w:val="0"/>
          <w:marBottom w:val="0"/>
          <w:divBdr>
            <w:top w:val="none" w:sz="0" w:space="0" w:color="auto"/>
            <w:left w:val="none" w:sz="0" w:space="0" w:color="auto"/>
            <w:bottom w:val="none" w:sz="0" w:space="0" w:color="auto"/>
            <w:right w:val="none" w:sz="0" w:space="0" w:color="auto"/>
          </w:divBdr>
        </w:div>
        <w:div w:id="200365069">
          <w:marLeft w:val="0"/>
          <w:marRight w:val="0"/>
          <w:marTop w:val="0"/>
          <w:marBottom w:val="0"/>
          <w:divBdr>
            <w:top w:val="none" w:sz="0" w:space="0" w:color="auto"/>
            <w:left w:val="none" w:sz="0" w:space="0" w:color="auto"/>
            <w:bottom w:val="none" w:sz="0" w:space="0" w:color="auto"/>
            <w:right w:val="none" w:sz="0" w:space="0" w:color="auto"/>
          </w:divBdr>
        </w:div>
        <w:div w:id="201211623">
          <w:marLeft w:val="0"/>
          <w:marRight w:val="0"/>
          <w:marTop w:val="0"/>
          <w:marBottom w:val="0"/>
          <w:divBdr>
            <w:top w:val="none" w:sz="0" w:space="0" w:color="auto"/>
            <w:left w:val="none" w:sz="0" w:space="0" w:color="auto"/>
            <w:bottom w:val="none" w:sz="0" w:space="0" w:color="auto"/>
            <w:right w:val="none" w:sz="0" w:space="0" w:color="auto"/>
          </w:divBdr>
        </w:div>
        <w:div w:id="202791500">
          <w:marLeft w:val="0"/>
          <w:marRight w:val="0"/>
          <w:marTop w:val="0"/>
          <w:marBottom w:val="0"/>
          <w:divBdr>
            <w:top w:val="none" w:sz="0" w:space="0" w:color="auto"/>
            <w:left w:val="none" w:sz="0" w:space="0" w:color="auto"/>
            <w:bottom w:val="none" w:sz="0" w:space="0" w:color="auto"/>
            <w:right w:val="none" w:sz="0" w:space="0" w:color="auto"/>
          </w:divBdr>
        </w:div>
        <w:div w:id="202834355">
          <w:marLeft w:val="0"/>
          <w:marRight w:val="0"/>
          <w:marTop w:val="0"/>
          <w:marBottom w:val="0"/>
          <w:divBdr>
            <w:top w:val="none" w:sz="0" w:space="0" w:color="auto"/>
            <w:left w:val="none" w:sz="0" w:space="0" w:color="auto"/>
            <w:bottom w:val="none" w:sz="0" w:space="0" w:color="auto"/>
            <w:right w:val="none" w:sz="0" w:space="0" w:color="auto"/>
          </w:divBdr>
        </w:div>
        <w:div w:id="206991230">
          <w:marLeft w:val="0"/>
          <w:marRight w:val="0"/>
          <w:marTop w:val="0"/>
          <w:marBottom w:val="0"/>
          <w:divBdr>
            <w:top w:val="none" w:sz="0" w:space="0" w:color="auto"/>
            <w:left w:val="none" w:sz="0" w:space="0" w:color="auto"/>
            <w:bottom w:val="none" w:sz="0" w:space="0" w:color="auto"/>
            <w:right w:val="none" w:sz="0" w:space="0" w:color="auto"/>
          </w:divBdr>
        </w:div>
        <w:div w:id="209923143">
          <w:marLeft w:val="0"/>
          <w:marRight w:val="0"/>
          <w:marTop w:val="0"/>
          <w:marBottom w:val="0"/>
          <w:divBdr>
            <w:top w:val="none" w:sz="0" w:space="0" w:color="auto"/>
            <w:left w:val="none" w:sz="0" w:space="0" w:color="auto"/>
            <w:bottom w:val="none" w:sz="0" w:space="0" w:color="auto"/>
            <w:right w:val="none" w:sz="0" w:space="0" w:color="auto"/>
          </w:divBdr>
        </w:div>
        <w:div w:id="210003492">
          <w:marLeft w:val="0"/>
          <w:marRight w:val="0"/>
          <w:marTop w:val="0"/>
          <w:marBottom w:val="0"/>
          <w:divBdr>
            <w:top w:val="none" w:sz="0" w:space="0" w:color="auto"/>
            <w:left w:val="none" w:sz="0" w:space="0" w:color="auto"/>
            <w:bottom w:val="none" w:sz="0" w:space="0" w:color="auto"/>
            <w:right w:val="none" w:sz="0" w:space="0" w:color="auto"/>
          </w:divBdr>
        </w:div>
        <w:div w:id="216086693">
          <w:marLeft w:val="0"/>
          <w:marRight w:val="0"/>
          <w:marTop w:val="0"/>
          <w:marBottom w:val="0"/>
          <w:divBdr>
            <w:top w:val="none" w:sz="0" w:space="0" w:color="auto"/>
            <w:left w:val="none" w:sz="0" w:space="0" w:color="auto"/>
            <w:bottom w:val="none" w:sz="0" w:space="0" w:color="auto"/>
            <w:right w:val="none" w:sz="0" w:space="0" w:color="auto"/>
          </w:divBdr>
        </w:div>
        <w:div w:id="219904290">
          <w:marLeft w:val="0"/>
          <w:marRight w:val="0"/>
          <w:marTop w:val="0"/>
          <w:marBottom w:val="0"/>
          <w:divBdr>
            <w:top w:val="none" w:sz="0" w:space="0" w:color="auto"/>
            <w:left w:val="none" w:sz="0" w:space="0" w:color="auto"/>
            <w:bottom w:val="none" w:sz="0" w:space="0" w:color="auto"/>
            <w:right w:val="none" w:sz="0" w:space="0" w:color="auto"/>
          </w:divBdr>
        </w:div>
        <w:div w:id="228616903">
          <w:marLeft w:val="0"/>
          <w:marRight w:val="0"/>
          <w:marTop w:val="0"/>
          <w:marBottom w:val="0"/>
          <w:divBdr>
            <w:top w:val="none" w:sz="0" w:space="0" w:color="auto"/>
            <w:left w:val="none" w:sz="0" w:space="0" w:color="auto"/>
            <w:bottom w:val="none" w:sz="0" w:space="0" w:color="auto"/>
            <w:right w:val="none" w:sz="0" w:space="0" w:color="auto"/>
          </w:divBdr>
        </w:div>
        <w:div w:id="238029420">
          <w:marLeft w:val="0"/>
          <w:marRight w:val="0"/>
          <w:marTop w:val="0"/>
          <w:marBottom w:val="0"/>
          <w:divBdr>
            <w:top w:val="none" w:sz="0" w:space="0" w:color="auto"/>
            <w:left w:val="none" w:sz="0" w:space="0" w:color="auto"/>
            <w:bottom w:val="none" w:sz="0" w:space="0" w:color="auto"/>
            <w:right w:val="none" w:sz="0" w:space="0" w:color="auto"/>
          </w:divBdr>
        </w:div>
        <w:div w:id="238753168">
          <w:marLeft w:val="0"/>
          <w:marRight w:val="0"/>
          <w:marTop w:val="0"/>
          <w:marBottom w:val="0"/>
          <w:divBdr>
            <w:top w:val="none" w:sz="0" w:space="0" w:color="auto"/>
            <w:left w:val="none" w:sz="0" w:space="0" w:color="auto"/>
            <w:bottom w:val="none" w:sz="0" w:space="0" w:color="auto"/>
            <w:right w:val="none" w:sz="0" w:space="0" w:color="auto"/>
          </w:divBdr>
        </w:div>
        <w:div w:id="249194561">
          <w:marLeft w:val="0"/>
          <w:marRight w:val="0"/>
          <w:marTop w:val="0"/>
          <w:marBottom w:val="0"/>
          <w:divBdr>
            <w:top w:val="none" w:sz="0" w:space="0" w:color="auto"/>
            <w:left w:val="none" w:sz="0" w:space="0" w:color="auto"/>
            <w:bottom w:val="none" w:sz="0" w:space="0" w:color="auto"/>
            <w:right w:val="none" w:sz="0" w:space="0" w:color="auto"/>
          </w:divBdr>
        </w:div>
        <w:div w:id="265887928">
          <w:marLeft w:val="0"/>
          <w:marRight w:val="0"/>
          <w:marTop w:val="0"/>
          <w:marBottom w:val="0"/>
          <w:divBdr>
            <w:top w:val="none" w:sz="0" w:space="0" w:color="auto"/>
            <w:left w:val="none" w:sz="0" w:space="0" w:color="auto"/>
            <w:bottom w:val="none" w:sz="0" w:space="0" w:color="auto"/>
            <w:right w:val="none" w:sz="0" w:space="0" w:color="auto"/>
          </w:divBdr>
        </w:div>
        <w:div w:id="266036649">
          <w:marLeft w:val="0"/>
          <w:marRight w:val="0"/>
          <w:marTop w:val="0"/>
          <w:marBottom w:val="0"/>
          <w:divBdr>
            <w:top w:val="none" w:sz="0" w:space="0" w:color="auto"/>
            <w:left w:val="none" w:sz="0" w:space="0" w:color="auto"/>
            <w:bottom w:val="none" w:sz="0" w:space="0" w:color="auto"/>
            <w:right w:val="none" w:sz="0" w:space="0" w:color="auto"/>
          </w:divBdr>
        </w:div>
        <w:div w:id="268513338">
          <w:marLeft w:val="0"/>
          <w:marRight w:val="0"/>
          <w:marTop w:val="0"/>
          <w:marBottom w:val="0"/>
          <w:divBdr>
            <w:top w:val="none" w:sz="0" w:space="0" w:color="auto"/>
            <w:left w:val="none" w:sz="0" w:space="0" w:color="auto"/>
            <w:bottom w:val="none" w:sz="0" w:space="0" w:color="auto"/>
            <w:right w:val="none" w:sz="0" w:space="0" w:color="auto"/>
          </w:divBdr>
        </w:div>
        <w:div w:id="275455097">
          <w:marLeft w:val="0"/>
          <w:marRight w:val="0"/>
          <w:marTop w:val="0"/>
          <w:marBottom w:val="0"/>
          <w:divBdr>
            <w:top w:val="none" w:sz="0" w:space="0" w:color="auto"/>
            <w:left w:val="none" w:sz="0" w:space="0" w:color="auto"/>
            <w:bottom w:val="none" w:sz="0" w:space="0" w:color="auto"/>
            <w:right w:val="none" w:sz="0" w:space="0" w:color="auto"/>
          </w:divBdr>
        </w:div>
        <w:div w:id="303394429">
          <w:marLeft w:val="0"/>
          <w:marRight w:val="0"/>
          <w:marTop w:val="0"/>
          <w:marBottom w:val="0"/>
          <w:divBdr>
            <w:top w:val="none" w:sz="0" w:space="0" w:color="auto"/>
            <w:left w:val="none" w:sz="0" w:space="0" w:color="auto"/>
            <w:bottom w:val="none" w:sz="0" w:space="0" w:color="auto"/>
            <w:right w:val="none" w:sz="0" w:space="0" w:color="auto"/>
          </w:divBdr>
        </w:div>
        <w:div w:id="321126602">
          <w:marLeft w:val="0"/>
          <w:marRight w:val="0"/>
          <w:marTop w:val="0"/>
          <w:marBottom w:val="0"/>
          <w:divBdr>
            <w:top w:val="none" w:sz="0" w:space="0" w:color="auto"/>
            <w:left w:val="none" w:sz="0" w:space="0" w:color="auto"/>
            <w:bottom w:val="none" w:sz="0" w:space="0" w:color="auto"/>
            <w:right w:val="none" w:sz="0" w:space="0" w:color="auto"/>
          </w:divBdr>
        </w:div>
        <w:div w:id="334841376">
          <w:marLeft w:val="0"/>
          <w:marRight w:val="0"/>
          <w:marTop w:val="0"/>
          <w:marBottom w:val="0"/>
          <w:divBdr>
            <w:top w:val="none" w:sz="0" w:space="0" w:color="auto"/>
            <w:left w:val="none" w:sz="0" w:space="0" w:color="auto"/>
            <w:bottom w:val="none" w:sz="0" w:space="0" w:color="auto"/>
            <w:right w:val="none" w:sz="0" w:space="0" w:color="auto"/>
          </w:divBdr>
        </w:div>
        <w:div w:id="345642734">
          <w:marLeft w:val="0"/>
          <w:marRight w:val="0"/>
          <w:marTop w:val="0"/>
          <w:marBottom w:val="0"/>
          <w:divBdr>
            <w:top w:val="none" w:sz="0" w:space="0" w:color="auto"/>
            <w:left w:val="none" w:sz="0" w:space="0" w:color="auto"/>
            <w:bottom w:val="none" w:sz="0" w:space="0" w:color="auto"/>
            <w:right w:val="none" w:sz="0" w:space="0" w:color="auto"/>
          </w:divBdr>
        </w:div>
        <w:div w:id="347947704">
          <w:marLeft w:val="0"/>
          <w:marRight w:val="0"/>
          <w:marTop w:val="0"/>
          <w:marBottom w:val="0"/>
          <w:divBdr>
            <w:top w:val="none" w:sz="0" w:space="0" w:color="auto"/>
            <w:left w:val="none" w:sz="0" w:space="0" w:color="auto"/>
            <w:bottom w:val="none" w:sz="0" w:space="0" w:color="auto"/>
            <w:right w:val="none" w:sz="0" w:space="0" w:color="auto"/>
          </w:divBdr>
        </w:div>
        <w:div w:id="350422648">
          <w:marLeft w:val="0"/>
          <w:marRight w:val="0"/>
          <w:marTop w:val="0"/>
          <w:marBottom w:val="0"/>
          <w:divBdr>
            <w:top w:val="none" w:sz="0" w:space="0" w:color="auto"/>
            <w:left w:val="none" w:sz="0" w:space="0" w:color="auto"/>
            <w:bottom w:val="none" w:sz="0" w:space="0" w:color="auto"/>
            <w:right w:val="none" w:sz="0" w:space="0" w:color="auto"/>
          </w:divBdr>
        </w:div>
        <w:div w:id="356391699">
          <w:marLeft w:val="0"/>
          <w:marRight w:val="0"/>
          <w:marTop w:val="0"/>
          <w:marBottom w:val="0"/>
          <w:divBdr>
            <w:top w:val="none" w:sz="0" w:space="0" w:color="auto"/>
            <w:left w:val="none" w:sz="0" w:space="0" w:color="auto"/>
            <w:bottom w:val="none" w:sz="0" w:space="0" w:color="auto"/>
            <w:right w:val="none" w:sz="0" w:space="0" w:color="auto"/>
          </w:divBdr>
        </w:div>
        <w:div w:id="357051486">
          <w:marLeft w:val="0"/>
          <w:marRight w:val="0"/>
          <w:marTop w:val="0"/>
          <w:marBottom w:val="0"/>
          <w:divBdr>
            <w:top w:val="none" w:sz="0" w:space="0" w:color="auto"/>
            <w:left w:val="none" w:sz="0" w:space="0" w:color="auto"/>
            <w:bottom w:val="none" w:sz="0" w:space="0" w:color="auto"/>
            <w:right w:val="none" w:sz="0" w:space="0" w:color="auto"/>
          </w:divBdr>
        </w:div>
        <w:div w:id="357699792">
          <w:marLeft w:val="0"/>
          <w:marRight w:val="0"/>
          <w:marTop w:val="0"/>
          <w:marBottom w:val="0"/>
          <w:divBdr>
            <w:top w:val="none" w:sz="0" w:space="0" w:color="auto"/>
            <w:left w:val="none" w:sz="0" w:space="0" w:color="auto"/>
            <w:bottom w:val="none" w:sz="0" w:space="0" w:color="auto"/>
            <w:right w:val="none" w:sz="0" w:space="0" w:color="auto"/>
          </w:divBdr>
        </w:div>
        <w:div w:id="364253089">
          <w:marLeft w:val="0"/>
          <w:marRight w:val="0"/>
          <w:marTop w:val="0"/>
          <w:marBottom w:val="0"/>
          <w:divBdr>
            <w:top w:val="none" w:sz="0" w:space="0" w:color="auto"/>
            <w:left w:val="none" w:sz="0" w:space="0" w:color="auto"/>
            <w:bottom w:val="none" w:sz="0" w:space="0" w:color="auto"/>
            <w:right w:val="none" w:sz="0" w:space="0" w:color="auto"/>
          </w:divBdr>
        </w:div>
        <w:div w:id="365981369">
          <w:marLeft w:val="0"/>
          <w:marRight w:val="0"/>
          <w:marTop w:val="0"/>
          <w:marBottom w:val="0"/>
          <w:divBdr>
            <w:top w:val="none" w:sz="0" w:space="0" w:color="auto"/>
            <w:left w:val="none" w:sz="0" w:space="0" w:color="auto"/>
            <w:bottom w:val="none" w:sz="0" w:space="0" w:color="auto"/>
            <w:right w:val="none" w:sz="0" w:space="0" w:color="auto"/>
          </w:divBdr>
        </w:div>
        <w:div w:id="368839904">
          <w:marLeft w:val="0"/>
          <w:marRight w:val="0"/>
          <w:marTop w:val="0"/>
          <w:marBottom w:val="0"/>
          <w:divBdr>
            <w:top w:val="none" w:sz="0" w:space="0" w:color="auto"/>
            <w:left w:val="none" w:sz="0" w:space="0" w:color="auto"/>
            <w:bottom w:val="none" w:sz="0" w:space="0" w:color="auto"/>
            <w:right w:val="none" w:sz="0" w:space="0" w:color="auto"/>
          </w:divBdr>
        </w:div>
        <w:div w:id="374280637">
          <w:marLeft w:val="0"/>
          <w:marRight w:val="0"/>
          <w:marTop w:val="0"/>
          <w:marBottom w:val="0"/>
          <w:divBdr>
            <w:top w:val="none" w:sz="0" w:space="0" w:color="auto"/>
            <w:left w:val="none" w:sz="0" w:space="0" w:color="auto"/>
            <w:bottom w:val="none" w:sz="0" w:space="0" w:color="auto"/>
            <w:right w:val="none" w:sz="0" w:space="0" w:color="auto"/>
          </w:divBdr>
        </w:div>
        <w:div w:id="378629979">
          <w:marLeft w:val="0"/>
          <w:marRight w:val="0"/>
          <w:marTop w:val="0"/>
          <w:marBottom w:val="0"/>
          <w:divBdr>
            <w:top w:val="none" w:sz="0" w:space="0" w:color="auto"/>
            <w:left w:val="none" w:sz="0" w:space="0" w:color="auto"/>
            <w:bottom w:val="none" w:sz="0" w:space="0" w:color="auto"/>
            <w:right w:val="none" w:sz="0" w:space="0" w:color="auto"/>
          </w:divBdr>
        </w:div>
        <w:div w:id="379281513">
          <w:marLeft w:val="0"/>
          <w:marRight w:val="0"/>
          <w:marTop w:val="0"/>
          <w:marBottom w:val="0"/>
          <w:divBdr>
            <w:top w:val="none" w:sz="0" w:space="0" w:color="auto"/>
            <w:left w:val="none" w:sz="0" w:space="0" w:color="auto"/>
            <w:bottom w:val="none" w:sz="0" w:space="0" w:color="auto"/>
            <w:right w:val="none" w:sz="0" w:space="0" w:color="auto"/>
          </w:divBdr>
        </w:div>
        <w:div w:id="396441417">
          <w:marLeft w:val="0"/>
          <w:marRight w:val="0"/>
          <w:marTop w:val="0"/>
          <w:marBottom w:val="0"/>
          <w:divBdr>
            <w:top w:val="none" w:sz="0" w:space="0" w:color="auto"/>
            <w:left w:val="none" w:sz="0" w:space="0" w:color="auto"/>
            <w:bottom w:val="none" w:sz="0" w:space="0" w:color="auto"/>
            <w:right w:val="none" w:sz="0" w:space="0" w:color="auto"/>
          </w:divBdr>
        </w:div>
        <w:div w:id="398791700">
          <w:marLeft w:val="0"/>
          <w:marRight w:val="0"/>
          <w:marTop w:val="0"/>
          <w:marBottom w:val="0"/>
          <w:divBdr>
            <w:top w:val="none" w:sz="0" w:space="0" w:color="auto"/>
            <w:left w:val="none" w:sz="0" w:space="0" w:color="auto"/>
            <w:bottom w:val="none" w:sz="0" w:space="0" w:color="auto"/>
            <w:right w:val="none" w:sz="0" w:space="0" w:color="auto"/>
          </w:divBdr>
        </w:div>
        <w:div w:id="399593591">
          <w:marLeft w:val="0"/>
          <w:marRight w:val="0"/>
          <w:marTop w:val="0"/>
          <w:marBottom w:val="0"/>
          <w:divBdr>
            <w:top w:val="none" w:sz="0" w:space="0" w:color="auto"/>
            <w:left w:val="none" w:sz="0" w:space="0" w:color="auto"/>
            <w:bottom w:val="none" w:sz="0" w:space="0" w:color="auto"/>
            <w:right w:val="none" w:sz="0" w:space="0" w:color="auto"/>
          </w:divBdr>
        </w:div>
        <w:div w:id="407463351">
          <w:marLeft w:val="0"/>
          <w:marRight w:val="0"/>
          <w:marTop w:val="0"/>
          <w:marBottom w:val="0"/>
          <w:divBdr>
            <w:top w:val="none" w:sz="0" w:space="0" w:color="auto"/>
            <w:left w:val="none" w:sz="0" w:space="0" w:color="auto"/>
            <w:bottom w:val="none" w:sz="0" w:space="0" w:color="auto"/>
            <w:right w:val="none" w:sz="0" w:space="0" w:color="auto"/>
          </w:divBdr>
        </w:div>
        <w:div w:id="414934281">
          <w:marLeft w:val="0"/>
          <w:marRight w:val="0"/>
          <w:marTop w:val="0"/>
          <w:marBottom w:val="0"/>
          <w:divBdr>
            <w:top w:val="none" w:sz="0" w:space="0" w:color="auto"/>
            <w:left w:val="none" w:sz="0" w:space="0" w:color="auto"/>
            <w:bottom w:val="none" w:sz="0" w:space="0" w:color="auto"/>
            <w:right w:val="none" w:sz="0" w:space="0" w:color="auto"/>
          </w:divBdr>
        </w:div>
        <w:div w:id="438180297">
          <w:marLeft w:val="0"/>
          <w:marRight w:val="0"/>
          <w:marTop w:val="0"/>
          <w:marBottom w:val="0"/>
          <w:divBdr>
            <w:top w:val="none" w:sz="0" w:space="0" w:color="auto"/>
            <w:left w:val="none" w:sz="0" w:space="0" w:color="auto"/>
            <w:bottom w:val="none" w:sz="0" w:space="0" w:color="auto"/>
            <w:right w:val="none" w:sz="0" w:space="0" w:color="auto"/>
          </w:divBdr>
        </w:div>
        <w:div w:id="441389375">
          <w:marLeft w:val="0"/>
          <w:marRight w:val="0"/>
          <w:marTop w:val="0"/>
          <w:marBottom w:val="0"/>
          <w:divBdr>
            <w:top w:val="none" w:sz="0" w:space="0" w:color="auto"/>
            <w:left w:val="none" w:sz="0" w:space="0" w:color="auto"/>
            <w:bottom w:val="none" w:sz="0" w:space="0" w:color="auto"/>
            <w:right w:val="none" w:sz="0" w:space="0" w:color="auto"/>
          </w:divBdr>
        </w:div>
        <w:div w:id="480921971">
          <w:marLeft w:val="0"/>
          <w:marRight w:val="0"/>
          <w:marTop w:val="0"/>
          <w:marBottom w:val="0"/>
          <w:divBdr>
            <w:top w:val="none" w:sz="0" w:space="0" w:color="auto"/>
            <w:left w:val="none" w:sz="0" w:space="0" w:color="auto"/>
            <w:bottom w:val="none" w:sz="0" w:space="0" w:color="auto"/>
            <w:right w:val="none" w:sz="0" w:space="0" w:color="auto"/>
          </w:divBdr>
        </w:div>
        <w:div w:id="481429472">
          <w:marLeft w:val="0"/>
          <w:marRight w:val="0"/>
          <w:marTop w:val="0"/>
          <w:marBottom w:val="0"/>
          <w:divBdr>
            <w:top w:val="none" w:sz="0" w:space="0" w:color="auto"/>
            <w:left w:val="none" w:sz="0" w:space="0" w:color="auto"/>
            <w:bottom w:val="none" w:sz="0" w:space="0" w:color="auto"/>
            <w:right w:val="none" w:sz="0" w:space="0" w:color="auto"/>
          </w:divBdr>
        </w:div>
        <w:div w:id="486290923">
          <w:marLeft w:val="0"/>
          <w:marRight w:val="0"/>
          <w:marTop w:val="0"/>
          <w:marBottom w:val="0"/>
          <w:divBdr>
            <w:top w:val="none" w:sz="0" w:space="0" w:color="auto"/>
            <w:left w:val="none" w:sz="0" w:space="0" w:color="auto"/>
            <w:bottom w:val="none" w:sz="0" w:space="0" w:color="auto"/>
            <w:right w:val="none" w:sz="0" w:space="0" w:color="auto"/>
          </w:divBdr>
        </w:div>
        <w:div w:id="501970263">
          <w:marLeft w:val="0"/>
          <w:marRight w:val="0"/>
          <w:marTop w:val="0"/>
          <w:marBottom w:val="0"/>
          <w:divBdr>
            <w:top w:val="none" w:sz="0" w:space="0" w:color="auto"/>
            <w:left w:val="none" w:sz="0" w:space="0" w:color="auto"/>
            <w:bottom w:val="none" w:sz="0" w:space="0" w:color="auto"/>
            <w:right w:val="none" w:sz="0" w:space="0" w:color="auto"/>
          </w:divBdr>
        </w:div>
        <w:div w:id="531386359">
          <w:marLeft w:val="0"/>
          <w:marRight w:val="0"/>
          <w:marTop w:val="0"/>
          <w:marBottom w:val="0"/>
          <w:divBdr>
            <w:top w:val="none" w:sz="0" w:space="0" w:color="auto"/>
            <w:left w:val="none" w:sz="0" w:space="0" w:color="auto"/>
            <w:bottom w:val="none" w:sz="0" w:space="0" w:color="auto"/>
            <w:right w:val="none" w:sz="0" w:space="0" w:color="auto"/>
          </w:divBdr>
        </w:div>
        <w:div w:id="540945200">
          <w:marLeft w:val="0"/>
          <w:marRight w:val="0"/>
          <w:marTop w:val="0"/>
          <w:marBottom w:val="0"/>
          <w:divBdr>
            <w:top w:val="none" w:sz="0" w:space="0" w:color="auto"/>
            <w:left w:val="none" w:sz="0" w:space="0" w:color="auto"/>
            <w:bottom w:val="none" w:sz="0" w:space="0" w:color="auto"/>
            <w:right w:val="none" w:sz="0" w:space="0" w:color="auto"/>
          </w:divBdr>
        </w:div>
        <w:div w:id="546718923">
          <w:marLeft w:val="0"/>
          <w:marRight w:val="0"/>
          <w:marTop w:val="0"/>
          <w:marBottom w:val="0"/>
          <w:divBdr>
            <w:top w:val="none" w:sz="0" w:space="0" w:color="auto"/>
            <w:left w:val="none" w:sz="0" w:space="0" w:color="auto"/>
            <w:bottom w:val="none" w:sz="0" w:space="0" w:color="auto"/>
            <w:right w:val="none" w:sz="0" w:space="0" w:color="auto"/>
          </w:divBdr>
        </w:div>
        <w:div w:id="548684229">
          <w:marLeft w:val="0"/>
          <w:marRight w:val="0"/>
          <w:marTop w:val="0"/>
          <w:marBottom w:val="0"/>
          <w:divBdr>
            <w:top w:val="none" w:sz="0" w:space="0" w:color="auto"/>
            <w:left w:val="none" w:sz="0" w:space="0" w:color="auto"/>
            <w:bottom w:val="none" w:sz="0" w:space="0" w:color="auto"/>
            <w:right w:val="none" w:sz="0" w:space="0" w:color="auto"/>
          </w:divBdr>
        </w:div>
        <w:div w:id="559246807">
          <w:marLeft w:val="0"/>
          <w:marRight w:val="0"/>
          <w:marTop w:val="0"/>
          <w:marBottom w:val="0"/>
          <w:divBdr>
            <w:top w:val="none" w:sz="0" w:space="0" w:color="auto"/>
            <w:left w:val="none" w:sz="0" w:space="0" w:color="auto"/>
            <w:bottom w:val="none" w:sz="0" w:space="0" w:color="auto"/>
            <w:right w:val="none" w:sz="0" w:space="0" w:color="auto"/>
          </w:divBdr>
        </w:div>
        <w:div w:id="559484981">
          <w:marLeft w:val="0"/>
          <w:marRight w:val="0"/>
          <w:marTop w:val="0"/>
          <w:marBottom w:val="0"/>
          <w:divBdr>
            <w:top w:val="none" w:sz="0" w:space="0" w:color="auto"/>
            <w:left w:val="none" w:sz="0" w:space="0" w:color="auto"/>
            <w:bottom w:val="none" w:sz="0" w:space="0" w:color="auto"/>
            <w:right w:val="none" w:sz="0" w:space="0" w:color="auto"/>
          </w:divBdr>
        </w:div>
        <w:div w:id="564493864">
          <w:marLeft w:val="0"/>
          <w:marRight w:val="0"/>
          <w:marTop w:val="0"/>
          <w:marBottom w:val="0"/>
          <w:divBdr>
            <w:top w:val="none" w:sz="0" w:space="0" w:color="auto"/>
            <w:left w:val="none" w:sz="0" w:space="0" w:color="auto"/>
            <w:bottom w:val="none" w:sz="0" w:space="0" w:color="auto"/>
            <w:right w:val="none" w:sz="0" w:space="0" w:color="auto"/>
          </w:divBdr>
        </w:div>
        <w:div w:id="573203085">
          <w:marLeft w:val="0"/>
          <w:marRight w:val="0"/>
          <w:marTop w:val="0"/>
          <w:marBottom w:val="0"/>
          <w:divBdr>
            <w:top w:val="none" w:sz="0" w:space="0" w:color="auto"/>
            <w:left w:val="none" w:sz="0" w:space="0" w:color="auto"/>
            <w:bottom w:val="none" w:sz="0" w:space="0" w:color="auto"/>
            <w:right w:val="none" w:sz="0" w:space="0" w:color="auto"/>
          </w:divBdr>
        </w:div>
        <w:div w:id="580601726">
          <w:marLeft w:val="0"/>
          <w:marRight w:val="0"/>
          <w:marTop w:val="0"/>
          <w:marBottom w:val="0"/>
          <w:divBdr>
            <w:top w:val="none" w:sz="0" w:space="0" w:color="auto"/>
            <w:left w:val="none" w:sz="0" w:space="0" w:color="auto"/>
            <w:bottom w:val="none" w:sz="0" w:space="0" w:color="auto"/>
            <w:right w:val="none" w:sz="0" w:space="0" w:color="auto"/>
          </w:divBdr>
        </w:div>
        <w:div w:id="582837167">
          <w:marLeft w:val="0"/>
          <w:marRight w:val="0"/>
          <w:marTop w:val="0"/>
          <w:marBottom w:val="0"/>
          <w:divBdr>
            <w:top w:val="none" w:sz="0" w:space="0" w:color="auto"/>
            <w:left w:val="none" w:sz="0" w:space="0" w:color="auto"/>
            <w:bottom w:val="none" w:sz="0" w:space="0" w:color="auto"/>
            <w:right w:val="none" w:sz="0" w:space="0" w:color="auto"/>
          </w:divBdr>
        </w:div>
        <w:div w:id="590747261">
          <w:marLeft w:val="0"/>
          <w:marRight w:val="0"/>
          <w:marTop w:val="0"/>
          <w:marBottom w:val="0"/>
          <w:divBdr>
            <w:top w:val="none" w:sz="0" w:space="0" w:color="auto"/>
            <w:left w:val="none" w:sz="0" w:space="0" w:color="auto"/>
            <w:bottom w:val="none" w:sz="0" w:space="0" w:color="auto"/>
            <w:right w:val="none" w:sz="0" w:space="0" w:color="auto"/>
          </w:divBdr>
        </w:div>
        <w:div w:id="602689870">
          <w:marLeft w:val="0"/>
          <w:marRight w:val="0"/>
          <w:marTop w:val="0"/>
          <w:marBottom w:val="0"/>
          <w:divBdr>
            <w:top w:val="none" w:sz="0" w:space="0" w:color="auto"/>
            <w:left w:val="none" w:sz="0" w:space="0" w:color="auto"/>
            <w:bottom w:val="none" w:sz="0" w:space="0" w:color="auto"/>
            <w:right w:val="none" w:sz="0" w:space="0" w:color="auto"/>
          </w:divBdr>
        </w:div>
        <w:div w:id="622463888">
          <w:marLeft w:val="0"/>
          <w:marRight w:val="0"/>
          <w:marTop w:val="0"/>
          <w:marBottom w:val="0"/>
          <w:divBdr>
            <w:top w:val="none" w:sz="0" w:space="0" w:color="auto"/>
            <w:left w:val="none" w:sz="0" w:space="0" w:color="auto"/>
            <w:bottom w:val="none" w:sz="0" w:space="0" w:color="auto"/>
            <w:right w:val="none" w:sz="0" w:space="0" w:color="auto"/>
          </w:divBdr>
        </w:div>
        <w:div w:id="635256388">
          <w:marLeft w:val="0"/>
          <w:marRight w:val="0"/>
          <w:marTop w:val="0"/>
          <w:marBottom w:val="0"/>
          <w:divBdr>
            <w:top w:val="none" w:sz="0" w:space="0" w:color="auto"/>
            <w:left w:val="none" w:sz="0" w:space="0" w:color="auto"/>
            <w:bottom w:val="none" w:sz="0" w:space="0" w:color="auto"/>
            <w:right w:val="none" w:sz="0" w:space="0" w:color="auto"/>
          </w:divBdr>
        </w:div>
        <w:div w:id="639846091">
          <w:marLeft w:val="0"/>
          <w:marRight w:val="0"/>
          <w:marTop w:val="0"/>
          <w:marBottom w:val="0"/>
          <w:divBdr>
            <w:top w:val="none" w:sz="0" w:space="0" w:color="auto"/>
            <w:left w:val="none" w:sz="0" w:space="0" w:color="auto"/>
            <w:bottom w:val="none" w:sz="0" w:space="0" w:color="auto"/>
            <w:right w:val="none" w:sz="0" w:space="0" w:color="auto"/>
          </w:divBdr>
        </w:div>
        <w:div w:id="650326125">
          <w:marLeft w:val="0"/>
          <w:marRight w:val="0"/>
          <w:marTop w:val="0"/>
          <w:marBottom w:val="0"/>
          <w:divBdr>
            <w:top w:val="none" w:sz="0" w:space="0" w:color="auto"/>
            <w:left w:val="none" w:sz="0" w:space="0" w:color="auto"/>
            <w:bottom w:val="none" w:sz="0" w:space="0" w:color="auto"/>
            <w:right w:val="none" w:sz="0" w:space="0" w:color="auto"/>
          </w:divBdr>
        </w:div>
        <w:div w:id="651640575">
          <w:marLeft w:val="0"/>
          <w:marRight w:val="0"/>
          <w:marTop w:val="0"/>
          <w:marBottom w:val="0"/>
          <w:divBdr>
            <w:top w:val="none" w:sz="0" w:space="0" w:color="auto"/>
            <w:left w:val="none" w:sz="0" w:space="0" w:color="auto"/>
            <w:bottom w:val="none" w:sz="0" w:space="0" w:color="auto"/>
            <w:right w:val="none" w:sz="0" w:space="0" w:color="auto"/>
          </w:divBdr>
        </w:div>
        <w:div w:id="657153123">
          <w:marLeft w:val="0"/>
          <w:marRight w:val="0"/>
          <w:marTop w:val="0"/>
          <w:marBottom w:val="0"/>
          <w:divBdr>
            <w:top w:val="none" w:sz="0" w:space="0" w:color="auto"/>
            <w:left w:val="none" w:sz="0" w:space="0" w:color="auto"/>
            <w:bottom w:val="none" w:sz="0" w:space="0" w:color="auto"/>
            <w:right w:val="none" w:sz="0" w:space="0" w:color="auto"/>
          </w:divBdr>
        </w:div>
        <w:div w:id="658071718">
          <w:marLeft w:val="0"/>
          <w:marRight w:val="0"/>
          <w:marTop w:val="0"/>
          <w:marBottom w:val="0"/>
          <w:divBdr>
            <w:top w:val="none" w:sz="0" w:space="0" w:color="auto"/>
            <w:left w:val="none" w:sz="0" w:space="0" w:color="auto"/>
            <w:bottom w:val="none" w:sz="0" w:space="0" w:color="auto"/>
            <w:right w:val="none" w:sz="0" w:space="0" w:color="auto"/>
          </w:divBdr>
        </w:div>
        <w:div w:id="660889396">
          <w:marLeft w:val="0"/>
          <w:marRight w:val="0"/>
          <w:marTop w:val="0"/>
          <w:marBottom w:val="0"/>
          <w:divBdr>
            <w:top w:val="none" w:sz="0" w:space="0" w:color="auto"/>
            <w:left w:val="none" w:sz="0" w:space="0" w:color="auto"/>
            <w:bottom w:val="none" w:sz="0" w:space="0" w:color="auto"/>
            <w:right w:val="none" w:sz="0" w:space="0" w:color="auto"/>
          </w:divBdr>
        </w:div>
        <w:div w:id="664743918">
          <w:marLeft w:val="0"/>
          <w:marRight w:val="0"/>
          <w:marTop w:val="0"/>
          <w:marBottom w:val="0"/>
          <w:divBdr>
            <w:top w:val="none" w:sz="0" w:space="0" w:color="auto"/>
            <w:left w:val="none" w:sz="0" w:space="0" w:color="auto"/>
            <w:bottom w:val="none" w:sz="0" w:space="0" w:color="auto"/>
            <w:right w:val="none" w:sz="0" w:space="0" w:color="auto"/>
          </w:divBdr>
        </w:div>
        <w:div w:id="683553512">
          <w:marLeft w:val="0"/>
          <w:marRight w:val="0"/>
          <w:marTop w:val="0"/>
          <w:marBottom w:val="0"/>
          <w:divBdr>
            <w:top w:val="none" w:sz="0" w:space="0" w:color="auto"/>
            <w:left w:val="none" w:sz="0" w:space="0" w:color="auto"/>
            <w:bottom w:val="none" w:sz="0" w:space="0" w:color="auto"/>
            <w:right w:val="none" w:sz="0" w:space="0" w:color="auto"/>
          </w:divBdr>
        </w:div>
        <w:div w:id="693306890">
          <w:marLeft w:val="0"/>
          <w:marRight w:val="0"/>
          <w:marTop w:val="0"/>
          <w:marBottom w:val="0"/>
          <w:divBdr>
            <w:top w:val="none" w:sz="0" w:space="0" w:color="auto"/>
            <w:left w:val="none" w:sz="0" w:space="0" w:color="auto"/>
            <w:bottom w:val="none" w:sz="0" w:space="0" w:color="auto"/>
            <w:right w:val="none" w:sz="0" w:space="0" w:color="auto"/>
          </w:divBdr>
        </w:div>
        <w:div w:id="709380348">
          <w:marLeft w:val="0"/>
          <w:marRight w:val="0"/>
          <w:marTop w:val="0"/>
          <w:marBottom w:val="0"/>
          <w:divBdr>
            <w:top w:val="none" w:sz="0" w:space="0" w:color="auto"/>
            <w:left w:val="none" w:sz="0" w:space="0" w:color="auto"/>
            <w:bottom w:val="none" w:sz="0" w:space="0" w:color="auto"/>
            <w:right w:val="none" w:sz="0" w:space="0" w:color="auto"/>
          </w:divBdr>
        </w:div>
        <w:div w:id="712729556">
          <w:marLeft w:val="0"/>
          <w:marRight w:val="0"/>
          <w:marTop w:val="0"/>
          <w:marBottom w:val="0"/>
          <w:divBdr>
            <w:top w:val="none" w:sz="0" w:space="0" w:color="auto"/>
            <w:left w:val="none" w:sz="0" w:space="0" w:color="auto"/>
            <w:bottom w:val="none" w:sz="0" w:space="0" w:color="auto"/>
            <w:right w:val="none" w:sz="0" w:space="0" w:color="auto"/>
          </w:divBdr>
        </w:div>
        <w:div w:id="713652174">
          <w:marLeft w:val="0"/>
          <w:marRight w:val="0"/>
          <w:marTop w:val="0"/>
          <w:marBottom w:val="0"/>
          <w:divBdr>
            <w:top w:val="none" w:sz="0" w:space="0" w:color="auto"/>
            <w:left w:val="none" w:sz="0" w:space="0" w:color="auto"/>
            <w:bottom w:val="none" w:sz="0" w:space="0" w:color="auto"/>
            <w:right w:val="none" w:sz="0" w:space="0" w:color="auto"/>
          </w:divBdr>
        </w:div>
        <w:div w:id="718017374">
          <w:marLeft w:val="0"/>
          <w:marRight w:val="0"/>
          <w:marTop w:val="0"/>
          <w:marBottom w:val="0"/>
          <w:divBdr>
            <w:top w:val="none" w:sz="0" w:space="0" w:color="auto"/>
            <w:left w:val="none" w:sz="0" w:space="0" w:color="auto"/>
            <w:bottom w:val="none" w:sz="0" w:space="0" w:color="auto"/>
            <w:right w:val="none" w:sz="0" w:space="0" w:color="auto"/>
          </w:divBdr>
        </w:div>
        <w:div w:id="723677756">
          <w:marLeft w:val="0"/>
          <w:marRight w:val="0"/>
          <w:marTop w:val="0"/>
          <w:marBottom w:val="0"/>
          <w:divBdr>
            <w:top w:val="none" w:sz="0" w:space="0" w:color="auto"/>
            <w:left w:val="none" w:sz="0" w:space="0" w:color="auto"/>
            <w:bottom w:val="none" w:sz="0" w:space="0" w:color="auto"/>
            <w:right w:val="none" w:sz="0" w:space="0" w:color="auto"/>
          </w:divBdr>
        </w:div>
        <w:div w:id="729890641">
          <w:marLeft w:val="0"/>
          <w:marRight w:val="0"/>
          <w:marTop w:val="0"/>
          <w:marBottom w:val="0"/>
          <w:divBdr>
            <w:top w:val="none" w:sz="0" w:space="0" w:color="auto"/>
            <w:left w:val="none" w:sz="0" w:space="0" w:color="auto"/>
            <w:bottom w:val="none" w:sz="0" w:space="0" w:color="auto"/>
            <w:right w:val="none" w:sz="0" w:space="0" w:color="auto"/>
          </w:divBdr>
        </w:div>
        <w:div w:id="733700072">
          <w:marLeft w:val="0"/>
          <w:marRight w:val="0"/>
          <w:marTop w:val="0"/>
          <w:marBottom w:val="0"/>
          <w:divBdr>
            <w:top w:val="none" w:sz="0" w:space="0" w:color="auto"/>
            <w:left w:val="none" w:sz="0" w:space="0" w:color="auto"/>
            <w:bottom w:val="none" w:sz="0" w:space="0" w:color="auto"/>
            <w:right w:val="none" w:sz="0" w:space="0" w:color="auto"/>
          </w:divBdr>
        </w:div>
        <w:div w:id="745998828">
          <w:marLeft w:val="0"/>
          <w:marRight w:val="0"/>
          <w:marTop w:val="0"/>
          <w:marBottom w:val="0"/>
          <w:divBdr>
            <w:top w:val="none" w:sz="0" w:space="0" w:color="auto"/>
            <w:left w:val="none" w:sz="0" w:space="0" w:color="auto"/>
            <w:bottom w:val="none" w:sz="0" w:space="0" w:color="auto"/>
            <w:right w:val="none" w:sz="0" w:space="0" w:color="auto"/>
          </w:divBdr>
        </w:div>
        <w:div w:id="748966938">
          <w:marLeft w:val="0"/>
          <w:marRight w:val="0"/>
          <w:marTop w:val="0"/>
          <w:marBottom w:val="0"/>
          <w:divBdr>
            <w:top w:val="none" w:sz="0" w:space="0" w:color="auto"/>
            <w:left w:val="none" w:sz="0" w:space="0" w:color="auto"/>
            <w:bottom w:val="none" w:sz="0" w:space="0" w:color="auto"/>
            <w:right w:val="none" w:sz="0" w:space="0" w:color="auto"/>
          </w:divBdr>
        </w:div>
        <w:div w:id="751582175">
          <w:marLeft w:val="0"/>
          <w:marRight w:val="0"/>
          <w:marTop w:val="0"/>
          <w:marBottom w:val="0"/>
          <w:divBdr>
            <w:top w:val="none" w:sz="0" w:space="0" w:color="auto"/>
            <w:left w:val="none" w:sz="0" w:space="0" w:color="auto"/>
            <w:bottom w:val="none" w:sz="0" w:space="0" w:color="auto"/>
            <w:right w:val="none" w:sz="0" w:space="0" w:color="auto"/>
          </w:divBdr>
        </w:div>
        <w:div w:id="752550964">
          <w:marLeft w:val="0"/>
          <w:marRight w:val="0"/>
          <w:marTop w:val="0"/>
          <w:marBottom w:val="0"/>
          <w:divBdr>
            <w:top w:val="none" w:sz="0" w:space="0" w:color="auto"/>
            <w:left w:val="none" w:sz="0" w:space="0" w:color="auto"/>
            <w:bottom w:val="none" w:sz="0" w:space="0" w:color="auto"/>
            <w:right w:val="none" w:sz="0" w:space="0" w:color="auto"/>
          </w:divBdr>
        </w:div>
        <w:div w:id="756900611">
          <w:marLeft w:val="0"/>
          <w:marRight w:val="0"/>
          <w:marTop w:val="0"/>
          <w:marBottom w:val="0"/>
          <w:divBdr>
            <w:top w:val="none" w:sz="0" w:space="0" w:color="auto"/>
            <w:left w:val="none" w:sz="0" w:space="0" w:color="auto"/>
            <w:bottom w:val="none" w:sz="0" w:space="0" w:color="auto"/>
            <w:right w:val="none" w:sz="0" w:space="0" w:color="auto"/>
          </w:divBdr>
        </w:div>
        <w:div w:id="761528887">
          <w:marLeft w:val="0"/>
          <w:marRight w:val="0"/>
          <w:marTop w:val="0"/>
          <w:marBottom w:val="0"/>
          <w:divBdr>
            <w:top w:val="none" w:sz="0" w:space="0" w:color="auto"/>
            <w:left w:val="none" w:sz="0" w:space="0" w:color="auto"/>
            <w:bottom w:val="none" w:sz="0" w:space="0" w:color="auto"/>
            <w:right w:val="none" w:sz="0" w:space="0" w:color="auto"/>
          </w:divBdr>
        </w:div>
        <w:div w:id="784737109">
          <w:marLeft w:val="0"/>
          <w:marRight w:val="0"/>
          <w:marTop w:val="0"/>
          <w:marBottom w:val="0"/>
          <w:divBdr>
            <w:top w:val="none" w:sz="0" w:space="0" w:color="auto"/>
            <w:left w:val="none" w:sz="0" w:space="0" w:color="auto"/>
            <w:bottom w:val="none" w:sz="0" w:space="0" w:color="auto"/>
            <w:right w:val="none" w:sz="0" w:space="0" w:color="auto"/>
          </w:divBdr>
        </w:div>
        <w:div w:id="785153864">
          <w:marLeft w:val="0"/>
          <w:marRight w:val="0"/>
          <w:marTop w:val="0"/>
          <w:marBottom w:val="0"/>
          <w:divBdr>
            <w:top w:val="none" w:sz="0" w:space="0" w:color="auto"/>
            <w:left w:val="none" w:sz="0" w:space="0" w:color="auto"/>
            <w:bottom w:val="none" w:sz="0" w:space="0" w:color="auto"/>
            <w:right w:val="none" w:sz="0" w:space="0" w:color="auto"/>
          </w:divBdr>
        </w:div>
        <w:div w:id="798300780">
          <w:marLeft w:val="0"/>
          <w:marRight w:val="0"/>
          <w:marTop w:val="0"/>
          <w:marBottom w:val="0"/>
          <w:divBdr>
            <w:top w:val="none" w:sz="0" w:space="0" w:color="auto"/>
            <w:left w:val="none" w:sz="0" w:space="0" w:color="auto"/>
            <w:bottom w:val="none" w:sz="0" w:space="0" w:color="auto"/>
            <w:right w:val="none" w:sz="0" w:space="0" w:color="auto"/>
          </w:divBdr>
        </w:div>
        <w:div w:id="805705831">
          <w:marLeft w:val="0"/>
          <w:marRight w:val="0"/>
          <w:marTop w:val="0"/>
          <w:marBottom w:val="0"/>
          <w:divBdr>
            <w:top w:val="none" w:sz="0" w:space="0" w:color="auto"/>
            <w:left w:val="none" w:sz="0" w:space="0" w:color="auto"/>
            <w:bottom w:val="none" w:sz="0" w:space="0" w:color="auto"/>
            <w:right w:val="none" w:sz="0" w:space="0" w:color="auto"/>
          </w:divBdr>
        </w:div>
        <w:div w:id="810097939">
          <w:marLeft w:val="0"/>
          <w:marRight w:val="0"/>
          <w:marTop w:val="0"/>
          <w:marBottom w:val="0"/>
          <w:divBdr>
            <w:top w:val="none" w:sz="0" w:space="0" w:color="auto"/>
            <w:left w:val="none" w:sz="0" w:space="0" w:color="auto"/>
            <w:bottom w:val="none" w:sz="0" w:space="0" w:color="auto"/>
            <w:right w:val="none" w:sz="0" w:space="0" w:color="auto"/>
          </w:divBdr>
        </w:div>
        <w:div w:id="826286887">
          <w:marLeft w:val="0"/>
          <w:marRight w:val="0"/>
          <w:marTop w:val="0"/>
          <w:marBottom w:val="0"/>
          <w:divBdr>
            <w:top w:val="none" w:sz="0" w:space="0" w:color="auto"/>
            <w:left w:val="none" w:sz="0" w:space="0" w:color="auto"/>
            <w:bottom w:val="none" w:sz="0" w:space="0" w:color="auto"/>
            <w:right w:val="none" w:sz="0" w:space="0" w:color="auto"/>
          </w:divBdr>
        </w:div>
        <w:div w:id="834497312">
          <w:marLeft w:val="0"/>
          <w:marRight w:val="0"/>
          <w:marTop w:val="0"/>
          <w:marBottom w:val="0"/>
          <w:divBdr>
            <w:top w:val="none" w:sz="0" w:space="0" w:color="auto"/>
            <w:left w:val="none" w:sz="0" w:space="0" w:color="auto"/>
            <w:bottom w:val="none" w:sz="0" w:space="0" w:color="auto"/>
            <w:right w:val="none" w:sz="0" w:space="0" w:color="auto"/>
          </w:divBdr>
        </w:div>
        <w:div w:id="836698156">
          <w:marLeft w:val="0"/>
          <w:marRight w:val="0"/>
          <w:marTop w:val="0"/>
          <w:marBottom w:val="0"/>
          <w:divBdr>
            <w:top w:val="none" w:sz="0" w:space="0" w:color="auto"/>
            <w:left w:val="none" w:sz="0" w:space="0" w:color="auto"/>
            <w:bottom w:val="none" w:sz="0" w:space="0" w:color="auto"/>
            <w:right w:val="none" w:sz="0" w:space="0" w:color="auto"/>
          </w:divBdr>
        </w:div>
        <w:div w:id="837842875">
          <w:marLeft w:val="0"/>
          <w:marRight w:val="0"/>
          <w:marTop w:val="0"/>
          <w:marBottom w:val="0"/>
          <w:divBdr>
            <w:top w:val="none" w:sz="0" w:space="0" w:color="auto"/>
            <w:left w:val="none" w:sz="0" w:space="0" w:color="auto"/>
            <w:bottom w:val="none" w:sz="0" w:space="0" w:color="auto"/>
            <w:right w:val="none" w:sz="0" w:space="0" w:color="auto"/>
          </w:divBdr>
        </w:div>
        <w:div w:id="840312920">
          <w:marLeft w:val="0"/>
          <w:marRight w:val="0"/>
          <w:marTop w:val="0"/>
          <w:marBottom w:val="0"/>
          <w:divBdr>
            <w:top w:val="none" w:sz="0" w:space="0" w:color="auto"/>
            <w:left w:val="none" w:sz="0" w:space="0" w:color="auto"/>
            <w:bottom w:val="none" w:sz="0" w:space="0" w:color="auto"/>
            <w:right w:val="none" w:sz="0" w:space="0" w:color="auto"/>
          </w:divBdr>
        </w:div>
        <w:div w:id="840972157">
          <w:marLeft w:val="0"/>
          <w:marRight w:val="0"/>
          <w:marTop w:val="0"/>
          <w:marBottom w:val="0"/>
          <w:divBdr>
            <w:top w:val="none" w:sz="0" w:space="0" w:color="auto"/>
            <w:left w:val="none" w:sz="0" w:space="0" w:color="auto"/>
            <w:bottom w:val="none" w:sz="0" w:space="0" w:color="auto"/>
            <w:right w:val="none" w:sz="0" w:space="0" w:color="auto"/>
          </w:divBdr>
        </w:div>
        <w:div w:id="847871482">
          <w:marLeft w:val="0"/>
          <w:marRight w:val="0"/>
          <w:marTop w:val="0"/>
          <w:marBottom w:val="0"/>
          <w:divBdr>
            <w:top w:val="none" w:sz="0" w:space="0" w:color="auto"/>
            <w:left w:val="none" w:sz="0" w:space="0" w:color="auto"/>
            <w:bottom w:val="none" w:sz="0" w:space="0" w:color="auto"/>
            <w:right w:val="none" w:sz="0" w:space="0" w:color="auto"/>
          </w:divBdr>
        </w:div>
        <w:div w:id="899705209">
          <w:marLeft w:val="0"/>
          <w:marRight w:val="0"/>
          <w:marTop w:val="0"/>
          <w:marBottom w:val="0"/>
          <w:divBdr>
            <w:top w:val="none" w:sz="0" w:space="0" w:color="auto"/>
            <w:left w:val="none" w:sz="0" w:space="0" w:color="auto"/>
            <w:bottom w:val="none" w:sz="0" w:space="0" w:color="auto"/>
            <w:right w:val="none" w:sz="0" w:space="0" w:color="auto"/>
          </w:divBdr>
        </w:div>
        <w:div w:id="901283679">
          <w:marLeft w:val="0"/>
          <w:marRight w:val="0"/>
          <w:marTop w:val="0"/>
          <w:marBottom w:val="0"/>
          <w:divBdr>
            <w:top w:val="none" w:sz="0" w:space="0" w:color="auto"/>
            <w:left w:val="none" w:sz="0" w:space="0" w:color="auto"/>
            <w:bottom w:val="none" w:sz="0" w:space="0" w:color="auto"/>
            <w:right w:val="none" w:sz="0" w:space="0" w:color="auto"/>
          </w:divBdr>
        </w:div>
        <w:div w:id="902719380">
          <w:marLeft w:val="0"/>
          <w:marRight w:val="0"/>
          <w:marTop w:val="0"/>
          <w:marBottom w:val="0"/>
          <w:divBdr>
            <w:top w:val="none" w:sz="0" w:space="0" w:color="auto"/>
            <w:left w:val="none" w:sz="0" w:space="0" w:color="auto"/>
            <w:bottom w:val="none" w:sz="0" w:space="0" w:color="auto"/>
            <w:right w:val="none" w:sz="0" w:space="0" w:color="auto"/>
          </w:divBdr>
        </w:div>
        <w:div w:id="903221892">
          <w:marLeft w:val="0"/>
          <w:marRight w:val="0"/>
          <w:marTop w:val="0"/>
          <w:marBottom w:val="0"/>
          <w:divBdr>
            <w:top w:val="none" w:sz="0" w:space="0" w:color="auto"/>
            <w:left w:val="none" w:sz="0" w:space="0" w:color="auto"/>
            <w:bottom w:val="none" w:sz="0" w:space="0" w:color="auto"/>
            <w:right w:val="none" w:sz="0" w:space="0" w:color="auto"/>
          </w:divBdr>
        </w:div>
        <w:div w:id="905843317">
          <w:marLeft w:val="0"/>
          <w:marRight w:val="0"/>
          <w:marTop w:val="0"/>
          <w:marBottom w:val="0"/>
          <w:divBdr>
            <w:top w:val="none" w:sz="0" w:space="0" w:color="auto"/>
            <w:left w:val="none" w:sz="0" w:space="0" w:color="auto"/>
            <w:bottom w:val="none" w:sz="0" w:space="0" w:color="auto"/>
            <w:right w:val="none" w:sz="0" w:space="0" w:color="auto"/>
          </w:divBdr>
        </w:div>
        <w:div w:id="908075926">
          <w:marLeft w:val="0"/>
          <w:marRight w:val="0"/>
          <w:marTop w:val="0"/>
          <w:marBottom w:val="0"/>
          <w:divBdr>
            <w:top w:val="none" w:sz="0" w:space="0" w:color="auto"/>
            <w:left w:val="none" w:sz="0" w:space="0" w:color="auto"/>
            <w:bottom w:val="none" w:sz="0" w:space="0" w:color="auto"/>
            <w:right w:val="none" w:sz="0" w:space="0" w:color="auto"/>
          </w:divBdr>
        </w:div>
        <w:div w:id="914902120">
          <w:marLeft w:val="0"/>
          <w:marRight w:val="0"/>
          <w:marTop w:val="0"/>
          <w:marBottom w:val="0"/>
          <w:divBdr>
            <w:top w:val="none" w:sz="0" w:space="0" w:color="auto"/>
            <w:left w:val="none" w:sz="0" w:space="0" w:color="auto"/>
            <w:bottom w:val="none" w:sz="0" w:space="0" w:color="auto"/>
            <w:right w:val="none" w:sz="0" w:space="0" w:color="auto"/>
          </w:divBdr>
        </w:div>
        <w:div w:id="936522657">
          <w:marLeft w:val="0"/>
          <w:marRight w:val="0"/>
          <w:marTop w:val="0"/>
          <w:marBottom w:val="0"/>
          <w:divBdr>
            <w:top w:val="none" w:sz="0" w:space="0" w:color="auto"/>
            <w:left w:val="none" w:sz="0" w:space="0" w:color="auto"/>
            <w:bottom w:val="none" w:sz="0" w:space="0" w:color="auto"/>
            <w:right w:val="none" w:sz="0" w:space="0" w:color="auto"/>
          </w:divBdr>
        </w:div>
        <w:div w:id="942106065">
          <w:marLeft w:val="0"/>
          <w:marRight w:val="0"/>
          <w:marTop w:val="0"/>
          <w:marBottom w:val="0"/>
          <w:divBdr>
            <w:top w:val="none" w:sz="0" w:space="0" w:color="auto"/>
            <w:left w:val="none" w:sz="0" w:space="0" w:color="auto"/>
            <w:bottom w:val="none" w:sz="0" w:space="0" w:color="auto"/>
            <w:right w:val="none" w:sz="0" w:space="0" w:color="auto"/>
          </w:divBdr>
        </w:div>
        <w:div w:id="943607481">
          <w:marLeft w:val="0"/>
          <w:marRight w:val="0"/>
          <w:marTop w:val="0"/>
          <w:marBottom w:val="0"/>
          <w:divBdr>
            <w:top w:val="none" w:sz="0" w:space="0" w:color="auto"/>
            <w:left w:val="none" w:sz="0" w:space="0" w:color="auto"/>
            <w:bottom w:val="none" w:sz="0" w:space="0" w:color="auto"/>
            <w:right w:val="none" w:sz="0" w:space="0" w:color="auto"/>
          </w:divBdr>
        </w:div>
        <w:div w:id="944072446">
          <w:marLeft w:val="0"/>
          <w:marRight w:val="0"/>
          <w:marTop w:val="0"/>
          <w:marBottom w:val="0"/>
          <w:divBdr>
            <w:top w:val="none" w:sz="0" w:space="0" w:color="auto"/>
            <w:left w:val="none" w:sz="0" w:space="0" w:color="auto"/>
            <w:bottom w:val="none" w:sz="0" w:space="0" w:color="auto"/>
            <w:right w:val="none" w:sz="0" w:space="0" w:color="auto"/>
          </w:divBdr>
        </w:div>
        <w:div w:id="950160869">
          <w:marLeft w:val="0"/>
          <w:marRight w:val="0"/>
          <w:marTop w:val="0"/>
          <w:marBottom w:val="0"/>
          <w:divBdr>
            <w:top w:val="none" w:sz="0" w:space="0" w:color="auto"/>
            <w:left w:val="none" w:sz="0" w:space="0" w:color="auto"/>
            <w:bottom w:val="none" w:sz="0" w:space="0" w:color="auto"/>
            <w:right w:val="none" w:sz="0" w:space="0" w:color="auto"/>
          </w:divBdr>
        </w:div>
        <w:div w:id="955869997">
          <w:marLeft w:val="0"/>
          <w:marRight w:val="0"/>
          <w:marTop w:val="0"/>
          <w:marBottom w:val="0"/>
          <w:divBdr>
            <w:top w:val="none" w:sz="0" w:space="0" w:color="auto"/>
            <w:left w:val="none" w:sz="0" w:space="0" w:color="auto"/>
            <w:bottom w:val="none" w:sz="0" w:space="0" w:color="auto"/>
            <w:right w:val="none" w:sz="0" w:space="0" w:color="auto"/>
          </w:divBdr>
        </w:div>
        <w:div w:id="956328348">
          <w:marLeft w:val="0"/>
          <w:marRight w:val="0"/>
          <w:marTop w:val="0"/>
          <w:marBottom w:val="0"/>
          <w:divBdr>
            <w:top w:val="none" w:sz="0" w:space="0" w:color="auto"/>
            <w:left w:val="none" w:sz="0" w:space="0" w:color="auto"/>
            <w:bottom w:val="none" w:sz="0" w:space="0" w:color="auto"/>
            <w:right w:val="none" w:sz="0" w:space="0" w:color="auto"/>
          </w:divBdr>
        </w:div>
        <w:div w:id="958293651">
          <w:marLeft w:val="0"/>
          <w:marRight w:val="0"/>
          <w:marTop w:val="0"/>
          <w:marBottom w:val="0"/>
          <w:divBdr>
            <w:top w:val="none" w:sz="0" w:space="0" w:color="auto"/>
            <w:left w:val="none" w:sz="0" w:space="0" w:color="auto"/>
            <w:bottom w:val="none" w:sz="0" w:space="0" w:color="auto"/>
            <w:right w:val="none" w:sz="0" w:space="0" w:color="auto"/>
          </w:divBdr>
        </w:div>
        <w:div w:id="959068016">
          <w:marLeft w:val="0"/>
          <w:marRight w:val="0"/>
          <w:marTop w:val="0"/>
          <w:marBottom w:val="0"/>
          <w:divBdr>
            <w:top w:val="none" w:sz="0" w:space="0" w:color="auto"/>
            <w:left w:val="none" w:sz="0" w:space="0" w:color="auto"/>
            <w:bottom w:val="none" w:sz="0" w:space="0" w:color="auto"/>
            <w:right w:val="none" w:sz="0" w:space="0" w:color="auto"/>
          </w:divBdr>
        </w:div>
        <w:div w:id="963314139">
          <w:marLeft w:val="0"/>
          <w:marRight w:val="0"/>
          <w:marTop w:val="0"/>
          <w:marBottom w:val="0"/>
          <w:divBdr>
            <w:top w:val="none" w:sz="0" w:space="0" w:color="auto"/>
            <w:left w:val="none" w:sz="0" w:space="0" w:color="auto"/>
            <w:bottom w:val="none" w:sz="0" w:space="0" w:color="auto"/>
            <w:right w:val="none" w:sz="0" w:space="0" w:color="auto"/>
          </w:divBdr>
        </w:div>
        <w:div w:id="967659091">
          <w:marLeft w:val="0"/>
          <w:marRight w:val="0"/>
          <w:marTop w:val="0"/>
          <w:marBottom w:val="0"/>
          <w:divBdr>
            <w:top w:val="none" w:sz="0" w:space="0" w:color="auto"/>
            <w:left w:val="none" w:sz="0" w:space="0" w:color="auto"/>
            <w:bottom w:val="none" w:sz="0" w:space="0" w:color="auto"/>
            <w:right w:val="none" w:sz="0" w:space="0" w:color="auto"/>
          </w:divBdr>
        </w:div>
        <w:div w:id="967855834">
          <w:marLeft w:val="0"/>
          <w:marRight w:val="0"/>
          <w:marTop w:val="0"/>
          <w:marBottom w:val="0"/>
          <w:divBdr>
            <w:top w:val="none" w:sz="0" w:space="0" w:color="auto"/>
            <w:left w:val="none" w:sz="0" w:space="0" w:color="auto"/>
            <w:bottom w:val="none" w:sz="0" w:space="0" w:color="auto"/>
            <w:right w:val="none" w:sz="0" w:space="0" w:color="auto"/>
          </w:divBdr>
        </w:div>
        <w:div w:id="980964438">
          <w:marLeft w:val="0"/>
          <w:marRight w:val="0"/>
          <w:marTop w:val="0"/>
          <w:marBottom w:val="0"/>
          <w:divBdr>
            <w:top w:val="none" w:sz="0" w:space="0" w:color="auto"/>
            <w:left w:val="none" w:sz="0" w:space="0" w:color="auto"/>
            <w:bottom w:val="none" w:sz="0" w:space="0" w:color="auto"/>
            <w:right w:val="none" w:sz="0" w:space="0" w:color="auto"/>
          </w:divBdr>
        </w:div>
        <w:div w:id="986010340">
          <w:marLeft w:val="0"/>
          <w:marRight w:val="0"/>
          <w:marTop w:val="0"/>
          <w:marBottom w:val="0"/>
          <w:divBdr>
            <w:top w:val="none" w:sz="0" w:space="0" w:color="auto"/>
            <w:left w:val="none" w:sz="0" w:space="0" w:color="auto"/>
            <w:bottom w:val="none" w:sz="0" w:space="0" w:color="auto"/>
            <w:right w:val="none" w:sz="0" w:space="0" w:color="auto"/>
          </w:divBdr>
        </w:div>
        <w:div w:id="995184935">
          <w:marLeft w:val="0"/>
          <w:marRight w:val="0"/>
          <w:marTop w:val="0"/>
          <w:marBottom w:val="0"/>
          <w:divBdr>
            <w:top w:val="none" w:sz="0" w:space="0" w:color="auto"/>
            <w:left w:val="none" w:sz="0" w:space="0" w:color="auto"/>
            <w:bottom w:val="none" w:sz="0" w:space="0" w:color="auto"/>
            <w:right w:val="none" w:sz="0" w:space="0" w:color="auto"/>
          </w:divBdr>
        </w:div>
        <w:div w:id="998072738">
          <w:marLeft w:val="0"/>
          <w:marRight w:val="0"/>
          <w:marTop w:val="0"/>
          <w:marBottom w:val="0"/>
          <w:divBdr>
            <w:top w:val="none" w:sz="0" w:space="0" w:color="auto"/>
            <w:left w:val="none" w:sz="0" w:space="0" w:color="auto"/>
            <w:bottom w:val="none" w:sz="0" w:space="0" w:color="auto"/>
            <w:right w:val="none" w:sz="0" w:space="0" w:color="auto"/>
          </w:divBdr>
        </w:div>
        <w:div w:id="1021273716">
          <w:marLeft w:val="0"/>
          <w:marRight w:val="0"/>
          <w:marTop w:val="0"/>
          <w:marBottom w:val="0"/>
          <w:divBdr>
            <w:top w:val="none" w:sz="0" w:space="0" w:color="auto"/>
            <w:left w:val="none" w:sz="0" w:space="0" w:color="auto"/>
            <w:bottom w:val="none" w:sz="0" w:space="0" w:color="auto"/>
            <w:right w:val="none" w:sz="0" w:space="0" w:color="auto"/>
          </w:divBdr>
        </w:div>
        <w:div w:id="1029378576">
          <w:marLeft w:val="0"/>
          <w:marRight w:val="0"/>
          <w:marTop w:val="0"/>
          <w:marBottom w:val="0"/>
          <w:divBdr>
            <w:top w:val="none" w:sz="0" w:space="0" w:color="auto"/>
            <w:left w:val="none" w:sz="0" w:space="0" w:color="auto"/>
            <w:bottom w:val="none" w:sz="0" w:space="0" w:color="auto"/>
            <w:right w:val="none" w:sz="0" w:space="0" w:color="auto"/>
          </w:divBdr>
        </w:div>
        <w:div w:id="1033383720">
          <w:marLeft w:val="0"/>
          <w:marRight w:val="0"/>
          <w:marTop w:val="0"/>
          <w:marBottom w:val="0"/>
          <w:divBdr>
            <w:top w:val="none" w:sz="0" w:space="0" w:color="auto"/>
            <w:left w:val="none" w:sz="0" w:space="0" w:color="auto"/>
            <w:bottom w:val="none" w:sz="0" w:space="0" w:color="auto"/>
            <w:right w:val="none" w:sz="0" w:space="0" w:color="auto"/>
          </w:divBdr>
        </w:div>
        <w:div w:id="1041053681">
          <w:marLeft w:val="0"/>
          <w:marRight w:val="0"/>
          <w:marTop w:val="0"/>
          <w:marBottom w:val="0"/>
          <w:divBdr>
            <w:top w:val="none" w:sz="0" w:space="0" w:color="auto"/>
            <w:left w:val="none" w:sz="0" w:space="0" w:color="auto"/>
            <w:bottom w:val="none" w:sz="0" w:space="0" w:color="auto"/>
            <w:right w:val="none" w:sz="0" w:space="0" w:color="auto"/>
          </w:divBdr>
        </w:div>
        <w:div w:id="1041514344">
          <w:marLeft w:val="0"/>
          <w:marRight w:val="0"/>
          <w:marTop w:val="0"/>
          <w:marBottom w:val="0"/>
          <w:divBdr>
            <w:top w:val="none" w:sz="0" w:space="0" w:color="auto"/>
            <w:left w:val="none" w:sz="0" w:space="0" w:color="auto"/>
            <w:bottom w:val="none" w:sz="0" w:space="0" w:color="auto"/>
            <w:right w:val="none" w:sz="0" w:space="0" w:color="auto"/>
          </w:divBdr>
        </w:div>
        <w:div w:id="1050227017">
          <w:marLeft w:val="0"/>
          <w:marRight w:val="0"/>
          <w:marTop w:val="0"/>
          <w:marBottom w:val="0"/>
          <w:divBdr>
            <w:top w:val="none" w:sz="0" w:space="0" w:color="auto"/>
            <w:left w:val="none" w:sz="0" w:space="0" w:color="auto"/>
            <w:bottom w:val="none" w:sz="0" w:space="0" w:color="auto"/>
            <w:right w:val="none" w:sz="0" w:space="0" w:color="auto"/>
          </w:divBdr>
        </w:div>
        <w:div w:id="1055198599">
          <w:marLeft w:val="0"/>
          <w:marRight w:val="0"/>
          <w:marTop w:val="0"/>
          <w:marBottom w:val="0"/>
          <w:divBdr>
            <w:top w:val="none" w:sz="0" w:space="0" w:color="auto"/>
            <w:left w:val="none" w:sz="0" w:space="0" w:color="auto"/>
            <w:bottom w:val="none" w:sz="0" w:space="0" w:color="auto"/>
            <w:right w:val="none" w:sz="0" w:space="0" w:color="auto"/>
          </w:divBdr>
        </w:div>
        <w:div w:id="1067806372">
          <w:marLeft w:val="0"/>
          <w:marRight w:val="0"/>
          <w:marTop w:val="0"/>
          <w:marBottom w:val="0"/>
          <w:divBdr>
            <w:top w:val="none" w:sz="0" w:space="0" w:color="auto"/>
            <w:left w:val="none" w:sz="0" w:space="0" w:color="auto"/>
            <w:bottom w:val="none" w:sz="0" w:space="0" w:color="auto"/>
            <w:right w:val="none" w:sz="0" w:space="0" w:color="auto"/>
          </w:divBdr>
        </w:div>
        <w:div w:id="1067917522">
          <w:marLeft w:val="0"/>
          <w:marRight w:val="0"/>
          <w:marTop w:val="0"/>
          <w:marBottom w:val="0"/>
          <w:divBdr>
            <w:top w:val="none" w:sz="0" w:space="0" w:color="auto"/>
            <w:left w:val="none" w:sz="0" w:space="0" w:color="auto"/>
            <w:bottom w:val="none" w:sz="0" w:space="0" w:color="auto"/>
            <w:right w:val="none" w:sz="0" w:space="0" w:color="auto"/>
          </w:divBdr>
        </w:div>
        <w:div w:id="1103913379">
          <w:marLeft w:val="0"/>
          <w:marRight w:val="0"/>
          <w:marTop w:val="0"/>
          <w:marBottom w:val="0"/>
          <w:divBdr>
            <w:top w:val="none" w:sz="0" w:space="0" w:color="auto"/>
            <w:left w:val="none" w:sz="0" w:space="0" w:color="auto"/>
            <w:bottom w:val="none" w:sz="0" w:space="0" w:color="auto"/>
            <w:right w:val="none" w:sz="0" w:space="0" w:color="auto"/>
          </w:divBdr>
        </w:div>
        <w:div w:id="1112633162">
          <w:marLeft w:val="0"/>
          <w:marRight w:val="0"/>
          <w:marTop w:val="0"/>
          <w:marBottom w:val="0"/>
          <w:divBdr>
            <w:top w:val="none" w:sz="0" w:space="0" w:color="auto"/>
            <w:left w:val="none" w:sz="0" w:space="0" w:color="auto"/>
            <w:bottom w:val="none" w:sz="0" w:space="0" w:color="auto"/>
            <w:right w:val="none" w:sz="0" w:space="0" w:color="auto"/>
          </w:divBdr>
        </w:div>
        <w:div w:id="1117605669">
          <w:marLeft w:val="0"/>
          <w:marRight w:val="0"/>
          <w:marTop w:val="0"/>
          <w:marBottom w:val="0"/>
          <w:divBdr>
            <w:top w:val="none" w:sz="0" w:space="0" w:color="auto"/>
            <w:left w:val="none" w:sz="0" w:space="0" w:color="auto"/>
            <w:bottom w:val="none" w:sz="0" w:space="0" w:color="auto"/>
            <w:right w:val="none" w:sz="0" w:space="0" w:color="auto"/>
          </w:divBdr>
        </w:div>
        <w:div w:id="1126124030">
          <w:marLeft w:val="0"/>
          <w:marRight w:val="0"/>
          <w:marTop w:val="0"/>
          <w:marBottom w:val="0"/>
          <w:divBdr>
            <w:top w:val="none" w:sz="0" w:space="0" w:color="auto"/>
            <w:left w:val="none" w:sz="0" w:space="0" w:color="auto"/>
            <w:bottom w:val="none" w:sz="0" w:space="0" w:color="auto"/>
            <w:right w:val="none" w:sz="0" w:space="0" w:color="auto"/>
          </w:divBdr>
        </w:div>
        <w:div w:id="1129517452">
          <w:marLeft w:val="0"/>
          <w:marRight w:val="0"/>
          <w:marTop w:val="0"/>
          <w:marBottom w:val="0"/>
          <w:divBdr>
            <w:top w:val="none" w:sz="0" w:space="0" w:color="auto"/>
            <w:left w:val="none" w:sz="0" w:space="0" w:color="auto"/>
            <w:bottom w:val="none" w:sz="0" w:space="0" w:color="auto"/>
            <w:right w:val="none" w:sz="0" w:space="0" w:color="auto"/>
          </w:divBdr>
        </w:div>
        <w:div w:id="1147550565">
          <w:marLeft w:val="0"/>
          <w:marRight w:val="0"/>
          <w:marTop w:val="0"/>
          <w:marBottom w:val="0"/>
          <w:divBdr>
            <w:top w:val="none" w:sz="0" w:space="0" w:color="auto"/>
            <w:left w:val="none" w:sz="0" w:space="0" w:color="auto"/>
            <w:bottom w:val="none" w:sz="0" w:space="0" w:color="auto"/>
            <w:right w:val="none" w:sz="0" w:space="0" w:color="auto"/>
          </w:divBdr>
        </w:div>
        <w:div w:id="1152334817">
          <w:marLeft w:val="0"/>
          <w:marRight w:val="0"/>
          <w:marTop w:val="0"/>
          <w:marBottom w:val="0"/>
          <w:divBdr>
            <w:top w:val="none" w:sz="0" w:space="0" w:color="auto"/>
            <w:left w:val="none" w:sz="0" w:space="0" w:color="auto"/>
            <w:bottom w:val="none" w:sz="0" w:space="0" w:color="auto"/>
            <w:right w:val="none" w:sz="0" w:space="0" w:color="auto"/>
          </w:divBdr>
        </w:div>
        <w:div w:id="1153256446">
          <w:marLeft w:val="0"/>
          <w:marRight w:val="0"/>
          <w:marTop w:val="0"/>
          <w:marBottom w:val="0"/>
          <w:divBdr>
            <w:top w:val="none" w:sz="0" w:space="0" w:color="auto"/>
            <w:left w:val="none" w:sz="0" w:space="0" w:color="auto"/>
            <w:bottom w:val="none" w:sz="0" w:space="0" w:color="auto"/>
            <w:right w:val="none" w:sz="0" w:space="0" w:color="auto"/>
          </w:divBdr>
        </w:div>
        <w:div w:id="1161889102">
          <w:marLeft w:val="0"/>
          <w:marRight w:val="0"/>
          <w:marTop w:val="0"/>
          <w:marBottom w:val="0"/>
          <w:divBdr>
            <w:top w:val="none" w:sz="0" w:space="0" w:color="auto"/>
            <w:left w:val="none" w:sz="0" w:space="0" w:color="auto"/>
            <w:bottom w:val="none" w:sz="0" w:space="0" w:color="auto"/>
            <w:right w:val="none" w:sz="0" w:space="0" w:color="auto"/>
          </w:divBdr>
        </w:div>
        <w:div w:id="1165628991">
          <w:marLeft w:val="0"/>
          <w:marRight w:val="0"/>
          <w:marTop w:val="0"/>
          <w:marBottom w:val="0"/>
          <w:divBdr>
            <w:top w:val="none" w:sz="0" w:space="0" w:color="auto"/>
            <w:left w:val="none" w:sz="0" w:space="0" w:color="auto"/>
            <w:bottom w:val="none" w:sz="0" w:space="0" w:color="auto"/>
            <w:right w:val="none" w:sz="0" w:space="0" w:color="auto"/>
          </w:divBdr>
        </w:div>
        <w:div w:id="1167328722">
          <w:marLeft w:val="0"/>
          <w:marRight w:val="0"/>
          <w:marTop w:val="0"/>
          <w:marBottom w:val="0"/>
          <w:divBdr>
            <w:top w:val="none" w:sz="0" w:space="0" w:color="auto"/>
            <w:left w:val="none" w:sz="0" w:space="0" w:color="auto"/>
            <w:bottom w:val="none" w:sz="0" w:space="0" w:color="auto"/>
            <w:right w:val="none" w:sz="0" w:space="0" w:color="auto"/>
          </w:divBdr>
        </w:div>
        <w:div w:id="1168519731">
          <w:marLeft w:val="0"/>
          <w:marRight w:val="0"/>
          <w:marTop w:val="0"/>
          <w:marBottom w:val="0"/>
          <w:divBdr>
            <w:top w:val="none" w:sz="0" w:space="0" w:color="auto"/>
            <w:left w:val="none" w:sz="0" w:space="0" w:color="auto"/>
            <w:bottom w:val="none" w:sz="0" w:space="0" w:color="auto"/>
            <w:right w:val="none" w:sz="0" w:space="0" w:color="auto"/>
          </w:divBdr>
        </w:div>
        <w:div w:id="1176767868">
          <w:marLeft w:val="0"/>
          <w:marRight w:val="0"/>
          <w:marTop w:val="0"/>
          <w:marBottom w:val="0"/>
          <w:divBdr>
            <w:top w:val="none" w:sz="0" w:space="0" w:color="auto"/>
            <w:left w:val="none" w:sz="0" w:space="0" w:color="auto"/>
            <w:bottom w:val="none" w:sz="0" w:space="0" w:color="auto"/>
            <w:right w:val="none" w:sz="0" w:space="0" w:color="auto"/>
          </w:divBdr>
        </w:div>
        <w:div w:id="1178882828">
          <w:marLeft w:val="0"/>
          <w:marRight w:val="0"/>
          <w:marTop w:val="0"/>
          <w:marBottom w:val="0"/>
          <w:divBdr>
            <w:top w:val="none" w:sz="0" w:space="0" w:color="auto"/>
            <w:left w:val="none" w:sz="0" w:space="0" w:color="auto"/>
            <w:bottom w:val="none" w:sz="0" w:space="0" w:color="auto"/>
            <w:right w:val="none" w:sz="0" w:space="0" w:color="auto"/>
          </w:divBdr>
        </w:div>
        <w:div w:id="1184783432">
          <w:marLeft w:val="0"/>
          <w:marRight w:val="0"/>
          <w:marTop w:val="0"/>
          <w:marBottom w:val="0"/>
          <w:divBdr>
            <w:top w:val="none" w:sz="0" w:space="0" w:color="auto"/>
            <w:left w:val="none" w:sz="0" w:space="0" w:color="auto"/>
            <w:bottom w:val="none" w:sz="0" w:space="0" w:color="auto"/>
            <w:right w:val="none" w:sz="0" w:space="0" w:color="auto"/>
          </w:divBdr>
        </w:div>
        <w:div w:id="1186797327">
          <w:marLeft w:val="0"/>
          <w:marRight w:val="0"/>
          <w:marTop w:val="0"/>
          <w:marBottom w:val="0"/>
          <w:divBdr>
            <w:top w:val="none" w:sz="0" w:space="0" w:color="auto"/>
            <w:left w:val="none" w:sz="0" w:space="0" w:color="auto"/>
            <w:bottom w:val="none" w:sz="0" w:space="0" w:color="auto"/>
            <w:right w:val="none" w:sz="0" w:space="0" w:color="auto"/>
          </w:divBdr>
        </w:div>
        <w:div w:id="1210994359">
          <w:marLeft w:val="0"/>
          <w:marRight w:val="0"/>
          <w:marTop w:val="0"/>
          <w:marBottom w:val="0"/>
          <w:divBdr>
            <w:top w:val="none" w:sz="0" w:space="0" w:color="auto"/>
            <w:left w:val="none" w:sz="0" w:space="0" w:color="auto"/>
            <w:bottom w:val="none" w:sz="0" w:space="0" w:color="auto"/>
            <w:right w:val="none" w:sz="0" w:space="0" w:color="auto"/>
          </w:divBdr>
        </w:div>
        <w:div w:id="1212227013">
          <w:marLeft w:val="0"/>
          <w:marRight w:val="0"/>
          <w:marTop w:val="0"/>
          <w:marBottom w:val="0"/>
          <w:divBdr>
            <w:top w:val="none" w:sz="0" w:space="0" w:color="auto"/>
            <w:left w:val="none" w:sz="0" w:space="0" w:color="auto"/>
            <w:bottom w:val="none" w:sz="0" w:space="0" w:color="auto"/>
            <w:right w:val="none" w:sz="0" w:space="0" w:color="auto"/>
          </w:divBdr>
        </w:div>
        <w:div w:id="1215968674">
          <w:marLeft w:val="0"/>
          <w:marRight w:val="0"/>
          <w:marTop w:val="0"/>
          <w:marBottom w:val="0"/>
          <w:divBdr>
            <w:top w:val="none" w:sz="0" w:space="0" w:color="auto"/>
            <w:left w:val="none" w:sz="0" w:space="0" w:color="auto"/>
            <w:bottom w:val="none" w:sz="0" w:space="0" w:color="auto"/>
            <w:right w:val="none" w:sz="0" w:space="0" w:color="auto"/>
          </w:divBdr>
        </w:div>
        <w:div w:id="1216814906">
          <w:marLeft w:val="0"/>
          <w:marRight w:val="0"/>
          <w:marTop w:val="0"/>
          <w:marBottom w:val="0"/>
          <w:divBdr>
            <w:top w:val="none" w:sz="0" w:space="0" w:color="auto"/>
            <w:left w:val="none" w:sz="0" w:space="0" w:color="auto"/>
            <w:bottom w:val="none" w:sz="0" w:space="0" w:color="auto"/>
            <w:right w:val="none" w:sz="0" w:space="0" w:color="auto"/>
          </w:divBdr>
        </w:div>
        <w:div w:id="1228765709">
          <w:marLeft w:val="0"/>
          <w:marRight w:val="0"/>
          <w:marTop w:val="0"/>
          <w:marBottom w:val="0"/>
          <w:divBdr>
            <w:top w:val="none" w:sz="0" w:space="0" w:color="auto"/>
            <w:left w:val="none" w:sz="0" w:space="0" w:color="auto"/>
            <w:bottom w:val="none" w:sz="0" w:space="0" w:color="auto"/>
            <w:right w:val="none" w:sz="0" w:space="0" w:color="auto"/>
          </w:divBdr>
        </w:div>
        <w:div w:id="1228877045">
          <w:marLeft w:val="0"/>
          <w:marRight w:val="0"/>
          <w:marTop w:val="0"/>
          <w:marBottom w:val="0"/>
          <w:divBdr>
            <w:top w:val="none" w:sz="0" w:space="0" w:color="auto"/>
            <w:left w:val="none" w:sz="0" w:space="0" w:color="auto"/>
            <w:bottom w:val="none" w:sz="0" w:space="0" w:color="auto"/>
            <w:right w:val="none" w:sz="0" w:space="0" w:color="auto"/>
          </w:divBdr>
        </w:div>
        <w:div w:id="1237017163">
          <w:marLeft w:val="0"/>
          <w:marRight w:val="0"/>
          <w:marTop w:val="0"/>
          <w:marBottom w:val="0"/>
          <w:divBdr>
            <w:top w:val="none" w:sz="0" w:space="0" w:color="auto"/>
            <w:left w:val="none" w:sz="0" w:space="0" w:color="auto"/>
            <w:bottom w:val="none" w:sz="0" w:space="0" w:color="auto"/>
            <w:right w:val="none" w:sz="0" w:space="0" w:color="auto"/>
          </w:divBdr>
        </w:div>
        <w:div w:id="1243836183">
          <w:marLeft w:val="0"/>
          <w:marRight w:val="0"/>
          <w:marTop w:val="0"/>
          <w:marBottom w:val="0"/>
          <w:divBdr>
            <w:top w:val="none" w:sz="0" w:space="0" w:color="auto"/>
            <w:left w:val="none" w:sz="0" w:space="0" w:color="auto"/>
            <w:bottom w:val="none" w:sz="0" w:space="0" w:color="auto"/>
            <w:right w:val="none" w:sz="0" w:space="0" w:color="auto"/>
          </w:divBdr>
        </w:div>
        <w:div w:id="1259215029">
          <w:marLeft w:val="0"/>
          <w:marRight w:val="0"/>
          <w:marTop w:val="0"/>
          <w:marBottom w:val="0"/>
          <w:divBdr>
            <w:top w:val="none" w:sz="0" w:space="0" w:color="auto"/>
            <w:left w:val="none" w:sz="0" w:space="0" w:color="auto"/>
            <w:bottom w:val="none" w:sz="0" w:space="0" w:color="auto"/>
            <w:right w:val="none" w:sz="0" w:space="0" w:color="auto"/>
          </w:divBdr>
        </w:div>
        <w:div w:id="1265306045">
          <w:marLeft w:val="0"/>
          <w:marRight w:val="0"/>
          <w:marTop w:val="0"/>
          <w:marBottom w:val="0"/>
          <w:divBdr>
            <w:top w:val="none" w:sz="0" w:space="0" w:color="auto"/>
            <w:left w:val="none" w:sz="0" w:space="0" w:color="auto"/>
            <w:bottom w:val="none" w:sz="0" w:space="0" w:color="auto"/>
            <w:right w:val="none" w:sz="0" w:space="0" w:color="auto"/>
          </w:divBdr>
        </w:div>
        <w:div w:id="1277298818">
          <w:marLeft w:val="0"/>
          <w:marRight w:val="0"/>
          <w:marTop w:val="0"/>
          <w:marBottom w:val="0"/>
          <w:divBdr>
            <w:top w:val="none" w:sz="0" w:space="0" w:color="auto"/>
            <w:left w:val="none" w:sz="0" w:space="0" w:color="auto"/>
            <w:bottom w:val="none" w:sz="0" w:space="0" w:color="auto"/>
            <w:right w:val="none" w:sz="0" w:space="0" w:color="auto"/>
          </w:divBdr>
        </w:div>
        <w:div w:id="1288126538">
          <w:marLeft w:val="0"/>
          <w:marRight w:val="0"/>
          <w:marTop w:val="0"/>
          <w:marBottom w:val="0"/>
          <w:divBdr>
            <w:top w:val="none" w:sz="0" w:space="0" w:color="auto"/>
            <w:left w:val="none" w:sz="0" w:space="0" w:color="auto"/>
            <w:bottom w:val="none" w:sz="0" w:space="0" w:color="auto"/>
            <w:right w:val="none" w:sz="0" w:space="0" w:color="auto"/>
          </w:divBdr>
        </w:div>
        <w:div w:id="1296596744">
          <w:marLeft w:val="0"/>
          <w:marRight w:val="0"/>
          <w:marTop w:val="0"/>
          <w:marBottom w:val="0"/>
          <w:divBdr>
            <w:top w:val="none" w:sz="0" w:space="0" w:color="auto"/>
            <w:left w:val="none" w:sz="0" w:space="0" w:color="auto"/>
            <w:bottom w:val="none" w:sz="0" w:space="0" w:color="auto"/>
            <w:right w:val="none" w:sz="0" w:space="0" w:color="auto"/>
          </w:divBdr>
        </w:div>
        <w:div w:id="1297485982">
          <w:marLeft w:val="0"/>
          <w:marRight w:val="0"/>
          <w:marTop w:val="0"/>
          <w:marBottom w:val="0"/>
          <w:divBdr>
            <w:top w:val="none" w:sz="0" w:space="0" w:color="auto"/>
            <w:left w:val="none" w:sz="0" w:space="0" w:color="auto"/>
            <w:bottom w:val="none" w:sz="0" w:space="0" w:color="auto"/>
            <w:right w:val="none" w:sz="0" w:space="0" w:color="auto"/>
          </w:divBdr>
        </w:div>
        <w:div w:id="1308048538">
          <w:marLeft w:val="0"/>
          <w:marRight w:val="0"/>
          <w:marTop w:val="0"/>
          <w:marBottom w:val="0"/>
          <w:divBdr>
            <w:top w:val="none" w:sz="0" w:space="0" w:color="auto"/>
            <w:left w:val="none" w:sz="0" w:space="0" w:color="auto"/>
            <w:bottom w:val="none" w:sz="0" w:space="0" w:color="auto"/>
            <w:right w:val="none" w:sz="0" w:space="0" w:color="auto"/>
          </w:divBdr>
        </w:div>
        <w:div w:id="1316495368">
          <w:marLeft w:val="0"/>
          <w:marRight w:val="0"/>
          <w:marTop w:val="0"/>
          <w:marBottom w:val="0"/>
          <w:divBdr>
            <w:top w:val="none" w:sz="0" w:space="0" w:color="auto"/>
            <w:left w:val="none" w:sz="0" w:space="0" w:color="auto"/>
            <w:bottom w:val="none" w:sz="0" w:space="0" w:color="auto"/>
            <w:right w:val="none" w:sz="0" w:space="0" w:color="auto"/>
          </w:divBdr>
        </w:div>
        <w:div w:id="1319187332">
          <w:marLeft w:val="0"/>
          <w:marRight w:val="0"/>
          <w:marTop w:val="0"/>
          <w:marBottom w:val="0"/>
          <w:divBdr>
            <w:top w:val="none" w:sz="0" w:space="0" w:color="auto"/>
            <w:left w:val="none" w:sz="0" w:space="0" w:color="auto"/>
            <w:bottom w:val="none" w:sz="0" w:space="0" w:color="auto"/>
            <w:right w:val="none" w:sz="0" w:space="0" w:color="auto"/>
          </w:divBdr>
        </w:div>
        <w:div w:id="1331252522">
          <w:marLeft w:val="0"/>
          <w:marRight w:val="0"/>
          <w:marTop w:val="0"/>
          <w:marBottom w:val="0"/>
          <w:divBdr>
            <w:top w:val="none" w:sz="0" w:space="0" w:color="auto"/>
            <w:left w:val="none" w:sz="0" w:space="0" w:color="auto"/>
            <w:bottom w:val="none" w:sz="0" w:space="0" w:color="auto"/>
            <w:right w:val="none" w:sz="0" w:space="0" w:color="auto"/>
          </w:divBdr>
        </w:div>
        <w:div w:id="1333533441">
          <w:marLeft w:val="0"/>
          <w:marRight w:val="0"/>
          <w:marTop w:val="0"/>
          <w:marBottom w:val="0"/>
          <w:divBdr>
            <w:top w:val="none" w:sz="0" w:space="0" w:color="auto"/>
            <w:left w:val="none" w:sz="0" w:space="0" w:color="auto"/>
            <w:bottom w:val="none" w:sz="0" w:space="0" w:color="auto"/>
            <w:right w:val="none" w:sz="0" w:space="0" w:color="auto"/>
          </w:divBdr>
        </w:div>
        <w:div w:id="1343824214">
          <w:marLeft w:val="0"/>
          <w:marRight w:val="0"/>
          <w:marTop w:val="0"/>
          <w:marBottom w:val="0"/>
          <w:divBdr>
            <w:top w:val="none" w:sz="0" w:space="0" w:color="auto"/>
            <w:left w:val="none" w:sz="0" w:space="0" w:color="auto"/>
            <w:bottom w:val="none" w:sz="0" w:space="0" w:color="auto"/>
            <w:right w:val="none" w:sz="0" w:space="0" w:color="auto"/>
          </w:divBdr>
        </w:div>
        <w:div w:id="1353385204">
          <w:marLeft w:val="0"/>
          <w:marRight w:val="0"/>
          <w:marTop w:val="0"/>
          <w:marBottom w:val="0"/>
          <w:divBdr>
            <w:top w:val="none" w:sz="0" w:space="0" w:color="auto"/>
            <w:left w:val="none" w:sz="0" w:space="0" w:color="auto"/>
            <w:bottom w:val="none" w:sz="0" w:space="0" w:color="auto"/>
            <w:right w:val="none" w:sz="0" w:space="0" w:color="auto"/>
          </w:divBdr>
        </w:div>
        <w:div w:id="1356923833">
          <w:marLeft w:val="0"/>
          <w:marRight w:val="0"/>
          <w:marTop w:val="0"/>
          <w:marBottom w:val="0"/>
          <w:divBdr>
            <w:top w:val="none" w:sz="0" w:space="0" w:color="auto"/>
            <w:left w:val="none" w:sz="0" w:space="0" w:color="auto"/>
            <w:bottom w:val="none" w:sz="0" w:space="0" w:color="auto"/>
            <w:right w:val="none" w:sz="0" w:space="0" w:color="auto"/>
          </w:divBdr>
        </w:div>
        <w:div w:id="1361861566">
          <w:marLeft w:val="0"/>
          <w:marRight w:val="0"/>
          <w:marTop w:val="0"/>
          <w:marBottom w:val="0"/>
          <w:divBdr>
            <w:top w:val="none" w:sz="0" w:space="0" w:color="auto"/>
            <w:left w:val="none" w:sz="0" w:space="0" w:color="auto"/>
            <w:bottom w:val="none" w:sz="0" w:space="0" w:color="auto"/>
            <w:right w:val="none" w:sz="0" w:space="0" w:color="auto"/>
          </w:divBdr>
        </w:div>
        <w:div w:id="1365010984">
          <w:marLeft w:val="0"/>
          <w:marRight w:val="0"/>
          <w:marTop w:val="0"/>
          <w:marBottom w:val="0"/>
          <w:divBdr>
            <w:top w:val="none" w:sz="0" w:space="0" w:color="auto"/>
            <w:left w:val="none" w:sz="0" w:space="0" w:color="auto"/>
            <w:bottom w:val="none" w:sz="0" w:space="0" w:color="auto"/>
            <w:right w:val="none" w:sz="0" w:space="0" w:color="auto"/>
          </w:divBdr>
        </w:div>
        <w:div w:id="1369380898">
          <w:marLeft w:val="0"/>
          <w:marRight w:val="0"/>
          <w:marTop w:val="0"/>
          <w:marBottom w:val="0"/>
          <w:divBdr>
            <w:top w:val="none" w:sz="0" w:space="0" w:color="auto"/>
            <w:left w:val="none" w:sz="0" w:space="0" w:color="auto"/>
            <w:bottom w:val="none" w:sz="0" w:space="0" w:color="auto"/>
            <w:right w:val="none" w:sz="0" w:space="0" w:color="auto"/>
          </w:divBdr>
        </w:div>
        <w:div w:id="1377001628">
          <w:marLeft w:val="0"/>
          <w:marRight w:val="0"/>
          <w:marTop w:val="0"/>
          <w:marBottom w:val="0"/>
          <w:divBdr>
            <w:top w:val="none" w:sz="0" w:space="0" w:color="auto"/>
            <w:left w:val="none" w:sz="0" w:space="0" w:color="auto"/>
            <w:bottom w:val="none" w:sz="0" w:space="0" w:color="auto"/>
            <w:right w:val="none" w:sz="0" w:space="0" w:color="auto"/>
          </w:divBdr>
        </w:div>
        <w:div w:id="1378316047">
          <w:marLeft w:val="0"/>
          <w:marRight w:val="0"/>
          <w:marTop w:val="0"/>
          <w:marBottom w:val="0"/>
          <w:divBdr>
            <w:top w:val="none" w:sz="0" w:space="0" w:color="auto"/>
            <w:left w:val="none" w:sz="0" w:space="0" w:color="auto"/>
            <w:bottom w:val="none" w:sz="0" w:space="0" w:color="auto"/>
            <w:right w:val="none" w:sz="0" w:space="0" w:color="auto"/>
          </w:divBdr>
        </w:div>
        <w:div w:id="1387873299">
          <w:marLeft w:val="0"/>
          <w:marRight w:val="0"/>
          <w:marTop w:val="0"/>
          <w:marBottom w:val="0"/>
          <w:divBdr>
            <w:top w:val="none" w:sz="0" w:space="0" w:color="auto"/>
            <w:left w:val="none" w:sz="0" w:space="0" w:color="auto"/>
            <w:bottom w:val="none" w:sz="0" w:space="0" w:color="auto"/>
            <w:right w:val="none" w:sz="0" w:space="0" w:color="auto"/>
          </w:divBdr>
        </w:div>
        <w:div w:id="1395355720">
          <w:marLeft w:val="0"/>
          <w:marRight w:val="0"/>
          <w:marTop w:val="0"/>
          <w:marBottom w:val="0"/>
          <w:divBdr>
            <w:top w:val="none" w:sz="0" w:space="0" w:color="auto"/>
            <w:left w:val="none" w:sz="0" w:space="0" w:color="auto"/>
            <w:bottom w:val="none" w:sz="0" w:space="0" w:color="auto"/>
            <w:right w:val="none" w:sz="0" w:space="0" w:color="auto"/>
          </w:divBdr>
        </w:div>
        <w:div w:id="1400636163">
          <w:marLeft w:val="0"/>
          <w:marRight w:val="0"/>
          <w:marTop w:val="0"/>
          <w:marBottom w:val="0"/>
          <w:divBdr>
            <w:top w:val="none" w:sz="0" w:space="0" w:color="auto"/>
            <w:left w:val="none" w:sz="0" w:space="0" w:color="auto"/>
            <w:bottom w:val="none" w:sz="0" w:space="0" w:color="auto"/>
            <w:right w:val="none" w:sz="0" w:space="0" w:color="auto"/>
          </w:divBdr>
        </w:div>
        <w:div w:id="1410927605">
          <w:marLeft w:val="0"/>
          <w:marRight w:val="0"/>
          <w:marTop w:val="0"/>
          <w:marBottom w:val="0"/>
          <w:divBdr>
            <w:top w:val="none" w:sz="0" w:space="0" w:color="auto"/>
            <w:left w:val="none" w:sz="0" w:space="0" w:color="auto"/>
            <w:bottom w:val="none" w:sz="0" w:space="0" w:color="auto"/>
            <w:right w:val="none" w:sz="0" w:space="0" w:color="auto"/>
          </w:divBdr>
        </w:div>
        <w:div w:id="1413431512">
          <w:marLeft w:val="0"/>
          <w:marRight w:val="0"/>
          <w:marTop w:val="0"/>
          <w:marBottom w:val="0"/>
          <w:divBdr>
            <w:top w:val="none" w:sz="0" w:space="0" w:color="auto"/>
            <w:left w:val="none" w:sz="0" w:space="0" w:color="auto"/>
            <w:bottom w:val="none" w:sz="0" w:space="0" w:color="auto"/>
            <w:right w:val="none" w:sz="0" w:space="0" w:color="auto"/>
          </w:divBdr>
        </w:div>
        <w:div w:id="1419060778">
          <w:marLeft w:val="0"/>
          <w:marRight w:val="0"/>
          <w:marTop w:val="0"/>
          <w:marBottom w:val="0"/>
          <w:divBdr>
            <w:top w:val="none" w:sz="0" w:space="0" w:color="auto"/>
            <w:left w:val="none" w:sz="0" w:space="0" w:color="auto"/>
            <w:bottom w:val="none" w:sz="0" w:space="0" w:color="auto"/>
            <w:right w:val="none" w:sz="0" w:space="0" w:color="auto"/>
          </w:divBdr>
        </w:div>
        <w:div w:id="1429428857">
          <w:marLeft w:val="0"/>
          <w:marRight w:val="0"/>
          <w:marTop w:val="0"/>
          <w:marBottom w:val="0"/>
          <w:divBdr>
            <w:top w:val="none" w:sz="0" w:space="0" w:color="auto"/>
            <w:left w:val="none" w:sz="0" w:space="0" w:color="auto"/>
            <w:bottom w:val="none" w:sz="0" w:space="0" w:color="auto"/>
            <w:right w:val="none" w:sz="0" w:space="0" w:color="auto"/>
          </w:divBdr>
        </w:div>
        <w:div w:id="1455320826">
          <w:marLeft w:val="0"/>
          <w:marRight w:val="0"/>
          <w:marTop w:val="0"/>
          <w:marBottom w:val="0"/>
          <w:divBdr>
            <w:top w:val="none" w:sz="0" w:space="0" w:color="auto"/>
            <w:left w:val="none" w:sz="0" w:space="0" w:color="auto"/>
            <w:bottom w:val="none" w:sz="0" w:space="0" w:color="auto"/>
            <w:right w:val="none" w:sz="0" w:space="0" w:color="auto"/>
          </w:divBdr>
        </w:div>
        <w:div w:id="1469056240">
          <w:marLeft w:val="0"/>
          <w:marRight w:val="0"/>
          <w:marTop w:val="0"/>
          <w:marBottom w:val="0"/>
          <w:divBdr>
            <w:top w:val="none" w:sz="0" w:space="0" w:color="auto"/>
            <w:left w:val="none" w:sz="0" w:space="0" w:color="auto"/>
            <w:bottom w:val="none" w:sz="0" w:space="0" w:color="auto"/>
            <w:right w:val="none" w:sz="0" w:space="0" w:color="auto"/>
          </w:divBdr>
        </w:div>
        <w:div w:id="1471484637">
          <w:marLeft w:val="0"/>
          <w:marRight w:val="0"/>
          <w:marTop w:val="0"/>
          <w:marBottom w:val="0"/>
          <w:divBdr>
            <w:top w:val="none" w:sz="0" w:space="0" w:color="auto"/>
            <w:left w:val="none" w:sz="0" w:space="0" w:color="auto"/>
            <w:bottom w:val="none" w:sz="0" w:space="0" w:color="auto"/>
            <w:right w:val="none" w:sz="0" w:space="0" w:color="auto"/>
          </w:divBdr>
        </w:div>
        <w:div w:id="1472745961">
          <w:marLeft w:val="0"/>
          <w:marRight w:val="0"/>
          <w:marTop w:val="0"/>
          <w:marBottom w:val="0"/>
          <w:divBdr>
            <w:top w:val="none" w:sz="0" w:space="0" w:color="auto"/>
            <w:left w:val="none" w:sz="0" w:space="0" w:color="auto"/>
            <w:bottom w:val="none" w:sz="0" w:space="0" w:color="auto"/>
            <w:right w:val="none" w:sz="0" w:space="0" w:color="auto"/>
          </w:divBdr>
        </w:div>
        <w:div w:id="1482817852">
          <w:marLeft w:val="0"/>
          <w:marRight w:val="0"/>
          <w:marTop w:val="0"/>
          <w:marBottom w:val="0"/>
          <w:divBdr>
            <w:top w:val="none" w:sz="0" w:space="0" w:color="auto"/>
            <w:left w:val="none" w:sz="0" w:space="0" w:color="auto"/>
            <w:bottom w:val="none" w:sz="0" w:space="0" w:color="auto"/>
            <w:right w:val="none" w:sz="0" w:space="0" w:color="auto"/>
          </w:divBdr>
        </w:div>
        <w:div w:id="1492601071">
          <w:marLeft w:val="0"/>
          <w:marRight w:val="0"/>
          <w:marTop w:val="0"/>
          <w:marBottom w:val="0"/>
          <w:divBdr>
            <w:top w:val="none" w:sz="0" w:space="0" w:color="auto"/>
            <w:left w:val="none" w:sz="0" w:space="0" w:color="auto"/>
            <w:bottom w:val="none" w:sz="0" w:space="0" w:color="auto"/>
            <w:right w:val="none" w:sz="0" w:space="0" w:color="auto"/>
          </w:divBdr>
        </w:div>
        <w:div w:id="1501313659">
          <w:marLeft w:val="0"/>
          <w:marRight w:val="0"/>
          <w:marTop w:val="0"/>
          <w:marBottom w:val="0"/>
          <w:divBdr>
            <w:top w:val="none" w:sz="0" w:space="0" w:color="auto"/>
            <w:left w:val="none" w:sz="0" w:space="0" w:color="auto"/>
            <w:bottom w:val="none" w:sz="0" w:space="0" w:color="auto"/>
            <w:right w:val="none" w:sz="0" w:space="0" w:color="auto"/>
          </w:divBdr>
        </w:div>
        <w:div w:id="1504735977">
          <w:marLeft w:val="0"/>
          <w:marRight w:val="0"/>
          <w:marTop w:val="0"/>
          <w:marBottom w:val="0"/>
          <w:divBdr>
            <w:top w:val="none" w:sz="0" w:space="0" w:color="auto"/>
            <w:left w:val="none" w:sz="0" w:space="0" w:color="auto"/>
            <w:bottom w:val="none" w:sz="0" w:space="0" w:color="auto"/>
            <w:right w:val="none" w:sz="0" w:space="0" w:color="auto"/>
          </w:divBdr>
        </w:div>
        <w:div w:id="1510412598">
          <w:marLeft w:val="0"/>
          <w:marRight w:val="0"/>
          <w:marTop w:val="0"/>
          <w:marBottom w:val="0"/>
          <w:divBdr>
            <w:top w:val="none" w:sz="0" w:space="0" w:color="auto"/>
            <w:left w:val="none" w:sz="0" w:space="0" w:color="auto"/>
            <w:bottom w:val="none" w:sz="0" w:space="0" w:color="auto"/>
            <w:right w:val="none" w:sz="0" w:space="0" w:color="auto"/>
          </w:divBdr>
        </w:div>
        <w:div w:id="1511602971">
          <w:marLeft w:val="0"/>
          <w:marRight w:val="0"/>
          <w:marTop w:val="0"/>
          <w:marBottom w:val="0"/>
          <w:divBdr>
            <w:top w:val="none" w:sz="0" w:space="0" w:color="auto"/>
            <w:left w:val="none" w:sz="0" w:space="0" w:color="auto"/>
            <w:bottom w:val="none" w:sz="0" w:space="0" w:color="auto"/>
            <w:right w:val="none" w:sz="0" w:space="0" w:color="auto"/>
          </w:divBdr>
        </w:div>
        <w:div w:id="1521890087">
          <w:marLeft w:val="0"/>
          <w:marRight w:val="0"/>
          <w:marTop w:val="0"/>
          <w:marBottom w:val="0"/>
          <w:divBdr>
            <w:top w:val="none" w:sz="0" w:space="0" w:color="auto"/>
            <w:left w:val="none" w:sz="0" w:space="0" w:color="auto"/>
            <w:bottom w:val="none" w:sz="0" w:space="0" w:color="auto"/>
            <w:right w:val="none" w:sz="0" w:space="0" w:color="auto"/>
          </w:divBdr>
        </w:div>
        <w:div w:id="1526140773">
          <w:marLeft w:val="0"/>
          <w:marRight w:val="0"/>
          <w:marTop w:val="0"/>
          <w:marBottom w:val="0"/>
          <w:divBdr>
            <w:top w:val="none" w:sz="0" w:space="0" w:color="auto"/>
            <w:left w:val="none" w:sz="0" w:space="0" w:color="auto"/>
            <w:bottom w:val="none" w:sz="0" w:space="0" w:color="auto"/>
            <w:right w:val="none" w:sz="0" w:space="0" w:color="auto"/>
          </w:divBdr>
        </w:div>
        <w:div w:id="1532454140">
          <w:marLeft w:val="0"/>
          <w:marRight w:val="0"/>
          <w:marTop w:val="0"/>
          <w:marBottom w:val="0"/>
          <w:divBdr>
            <w:top w:val="none" w:sz="0" w:space="0" w:color="auto"/>
            <w:left w:val="none" w:sz="0" w:space="0" w:color="auto"/>
            <w:bottom w:val="none" w:sz="0" w:space="0" w:color="auto"/>
            <w:right w:val="none" w:sz="0" w:space="0" w:color="auto"/>
          </w:divBdr>
        </w:div>
        <w:div w:id="1533036984">
          <w:marLeft w:val="0"/>
          <w:marRight w:val="0"/>
          <w:marTop w:val="0"/>
          <w:marBottom w:val="0"/>
          <w:divBdr>
            <w:top w:val="none" w:sz="0" w:space="0" w:color="auto"/>
            <w:left w:val="none" w:sz="0" w:space="0" w:color="auto"/>
            <w:bottom w:val="none" w:sz="0" w:space="0" w:color="auto"/>
            <w:right w:val="none" w:sz="0" w:space="0" w:color="auto"/>
          </w:divBdr>
        </w:div>
        <w:div w:id="1540170043">
          <w:marLeft w:val="0"/>
          <w:marRight w:val="0"/>
          <w:marTop w:val="0"/>
          <w:marBottom w:val="0"/>
          <w:divBdr>
            <w:top w:val="none" w:sz="0" w:space="0" w:color="auto"/>
            <w:left w:val="none" w:sz="0" w:space="0" w:color="auto"/>
            <w:bottom w:val="none" w:sz="0" w:space="0" w:color="auto"/>
            <w:right w:val="none" w:sz="0" w:space="0" w:color="auto"/>
          </w:divBdr>
        </w:div>
        <w:div w:id="1553806809">
          <w:marLeft w:val="0"/>
          <w:marRight w:val="0"/>
          <w:marTop w:val="0"/>
          <w:marBottom w:val="0"/>
          <w:divBdr>
            <w:top w:val="none" w:sz="0" w:space="0" w:color="auto"/>
            <w:left w:val="none" w:sz="0" w:space="0" w:color="auto"/>
            <w:bottom w:val="none" w:sz="0" w:space="0" w:color="auto"/>
            <w:right w:val="none" w:sz="0" w:space="0" w:color="auto"/>
          </w:divBdr>
        </w:div>
        <w:div w:id="1564213684">
          <w:marLeft w:val="0"/>
          <w:marRight w:val="0"/>
          <w:marTop w:val="0"/>
          <w:marBottom w:val="0"/>
          <w:divBdr>
            <w:top w:val="none" w:sz="0" w:space="0" w:color="auto"/>
            <w:left w:val="none" w:sz="0" w:space="0" w:color="auto"/>
            <w:bottom w:val="none" w:sz="0" w:space="0" w:color="auto"/>
            <w:right w:val="none" w:sz="0" w:space="0" w:color="auto"/>
          </w:divBdr>
        </w:div>
        <w:div w:id="1590193927">
          <w:marLeft w:val="0"/>
          <w:marRight w:val="0"/>
          <w:marTop w:val="0"/>
          <w:marBottom w:val="0"/>
          <w:divBdr>
            <w:top w:val="none" w:sz="0" w:space="0" w:color="auto"/>
            <w:left w:val="none" w:sz="0" w:space="0" w:color="auto"/>
            <w:bottom w:val="none" w:sz="0" w:space="0" w:color="auto"/>
            <w:right w:val="none" w:sz="0" w:space="0" w:color="auto"/>
          </w:divBdr>
        </w:div>
        <w:div w:id="1594194521">
          <w:marLeft w:val="0"/>
          <w:marRight w:val="0"/>
          <w:marTop w:val="0"/>
          <w:marBottom w:val="0"/>
          <w:divBdr>
            <w:top w:val="none" w:sz="0" w:space="0" w:color="auto"/>
            <w:left w:val="none" w:sz="0" w:space="0" w:color="auto"/>
            <w:bottom w:val="none" w:sz="0" w:space="0" w:color="auto"/>
            <w:right w:val="none" w:sz="0" w:space="0" w:color="auto"/>
          </w:divBdr>
        </w:div>
        <w:div w:id="1599871370">
          <w:marLeft w:val="0"/>
          <w:marRight w:val="0"/>
          <w:marTop w:val="0"/>
          <w:marBottom w:val="0"/>
          <w:divBdr>
            <w:top w:val="none" w:sz="0" w:space="0" w:color="auto"/>
            <w:left w:val="none" w:sz="0" w:space="0" w:color="auto"/>
            <w:bottom w:val="none" w:sz="0" w:space="0" w:color="auto"/>
            <w:right w:val="none" w:sz="0" w:space="0" w:color="auto"/>
          </w:divBdr>
        </w:div>
        <w:div w:id="1604336623">
          <w:marLeft w:val="0"/>
          <w:marRight w:val="0"/>
          <w:marTop w:val="0"/>
          <w:marBottom w:val="0"/>
          <w:divBdr>
            <w:top w:val="none" w:sz="0" w:space="0" w:color="auto"/>
            <w:left w:val="none" w:sz="0" w:space="0" w:color="auto"/>
            <w:bottom w:val="none" w:sz="0" w:space="0" w:color="auto"/>
            <w:right w:val="none" w:sz="0" w:space="0" w:color="auto"/>
          </w:divBdr>
        </w:div>
        <w:div w:id="1606041528">
          <w:marLeft w:val="0"/>
          <w:marRight w:val="0"/>
          <w:marTop w:val="0"/>
          <w:marBottom w:val="0"/>
          <w:divBdr>
            <w:top w:val="none" w:sz="0" w:space="0" w:color="auto"/>
            <w:left w:val="none" w:sz="0" w:space="0" w:color="auto"/>
            <w:bottom w:val="none" w:sz="0" w:space="0" w:color="auto"/>
            <w:right w:val="none" w:sz="0" w:space="0" w:color="auto"/>
          </w:divBdr>
        </w:div>
        <w:div w:id="1610044533">
          <w:marLeft w:val="0"/>
          <w:marRight w:val="0"/>
          <w:marTop w:val="0"/>
          <w:marBottom w:val="0"/>
          <w:divBdr>
            <w:top w:val="none" w:sz="0" w:space="0" w:color="auto"/>
            <w:left w:val="none" w:sz="0" w:space="0" w:color="auto"/>
            <w:bottom w:val="none" w:sz="0" w:space="0" w:color="auto"/>
            <w:right w:val="none" w:sz="0" w:space="0" w:color="auto"/>
          </w:divBdr>
        </w:div>
        <w:div w:id="1617524345">
          <w:marLeft w:val="0"/>
          <w:marRight w:val="0"/>
          <w:marTop w:val="0"/>
          <w:marBottom w:val="0"/>
          <w:divBdr>
            <w:top w:val="none" w:sz="0" w:space="0" w:color="auto"/>
            <w:left w:val="none" w:sz="0" w:space="0" w:color="auto"/>
            <w:bottom w:val="none" w:sz="0" w:space="0" w:color="auto"/>
            <w:right w:val="none" w:sz="0" w:space="0" w:color="auto"/>
          </w:divBdr>
        </w:div>
        <w:div w:id="1623919891">
          <w:marLeft w:val="0"/>
          <w:marRight w:val="0"/>
          <w:marTop w:val="0"/>
          <w:marBottom w:val="0"/>
          <w:divBdr>
            <w:top w:val="none" w:sz="0" w:space="0" w:color="auto"/>
            <w:left w:val="none" w:sz="0" w:space="0" w:color="auto"/>
            <w:bottom w:val="none" w:sz="0" w:space="0" w:color="auto"/>
            <w:right w:val="none" w:sz="0" w:space="0" w:color="auto"/>
          </w:divBdr>
        </w:div>
        <w:div w:id="1637686610">
          <w:marLeft w:val="0"/>
          <w:marRight w:val="0"/>
          <w:marTop w:val="0"/>
          <w:marBottom w:val="0"/>
          <w:divBdr>
            <w:top w:val="none" w:sz="0" w:space="0" w:color="auto"/>
            <w:left w:val="none" w:sz="0" w:space="0" w:color="auto"/>
            <w:bottom w:val="none" w:sz="0" w:space="0" w:color="auto"/>
            <w:right w:val="none" w:sz="0" w:space="0" w:color="auto"/>
          </w:divBdr>
        </w:div>
        <w:div w:id="1641499455">
          <w:marLeft w:val="0"/>
          <w:marRight w:val="0"/>
          <w:marTop w:val="0"/>
          <w:marBottom w:val="0"/>
          <w:divBdr>
            <w:top w:val="none" w:sz="0" w:space="0" w:color="auto"/>
            <w:left w:val="none" w:sz="0" w:space="0" w:color="auto"/>
            <w:bottom w:val="none" w:sz="0" w:space="0" w:color="auto"/>
            <w:right w:val="none" w:sz="0" w:space="0" w:color="auto"/>
          </w:divBdr>
        </w:div>
        <w:div w:id="1644315635">
          <w:marLeft w:val="0"/>
          <w:marRight w:val="0"/>
          <w:marTop w:val="0"/>
          <w:marBottom w:val="0"/>
          <w:divBdr>
            <w:top w:val="none" w:sz="0" w:space="0" w:color="auto"/>
            <w:left w:val="none" w:sz="0" w:space="0" w:color="auto"/>
            <w:bottom w:val="none" w:sz="0" w:space="0" w:color="auto"/>
            <w:right w:val="none" w:sz="0" w:space="0" w:color="auto"/>
          </w:divBdr>
        </w:div>
        <w:div w:id="1645352467">
          <w:marLeft w:val="0"/>
          <w:marRight w:val="0"/>
          <w:marTop w:val="0"/>
          <w:marBottom w:val="0"/>
          <w:divBdr>
            <w:top w:val="none" w:sz="0" w:space="0" w:color="auto"/>
            <w:left w:val="none" w:sz="0" w:space="0" w:color="auto"/>
            <w:bottom w:val="none" w:sz="0" w:space="0" w:color="auto"/>
            <w:right w:val="none" w:sz="0" w:space="0" w:color="auto"/>
          </w:divBdr>
        </w:div>
        <w:div w:id="1656957657">
          <w:marLeft w:val="0"/>
          <w:marRight w:val="0"/>
          <w:marTop w:val="0"/>
          <w:marBottom w:val="0"/>
          <w:divBdr>
            <w:top w:val="none" w:sz="0" w:space="0" w:color="auto"/>
            <w:left w:val="none" w:sz="0" w:space="0" w:color="auto"/>
            <w:bottom w:val="none" w:sz="0" w:space="0" w:color="auto"/>
            <w:right w:val="none" w:sz="0" w:space="0" w:color="auto"/>
          </w:divBdr>
        </w:div>
        <w:div w:id="1668362998">
          <w:marLeft w:val="0"/>
          <w:marRight w:val="0"/>
          <w:marTop w:val="0"/>
          <w:marBottom w:val="0"/>
          <w:divBdr>
            <w:top w:val="none" w:sz="0" w:space="0" w:color="auto"/>
            <w:left w:val="none" w:sz="0" w:space="0" w:color="auto"/>
            <w:bottom w:val="none" w:sz="0" w:space="0" w:color="auto"/>
            <w:right w:val="none" w:sz="0" w:space="0" w:color="auto"/>
          </w:divBdr>
        </w:div>
        <w:div w:id="1678195357">
          <w:marLeft w:val="0"/>
          <w:marRight w:val="0"/>
          <w:marTop w:val="0"/>
          <w:marBottom w:val="0"/>
          <w:divBdr>
            <w:top w:val="none" w:sz="0" w:space="0" w:color="auto"/>
            <w:left w:val="none" w:sz="0" w:space="0" w:color="auto"/>
            <w:bottom w:val="none" w:sz="0" w:space="0" w:color="auto"/>
            <w:right w:val="none" w:sz="0" w:space="0" w:color="auto"/>
          </w:divBdr>
        </w:div>
        <w:div w:id="1693143754">
          <w:marLeft w:val="0"/>
          <w:marRight w:val="0"/>
          <w:marTop w:val="0"/>
          <w:marBottom w:val="0"/>
          <w:divBdr>
            <w:top w:val="none" w:sz="0" w:space="0" w:color="auto"/>
            <w:left w:val="none" w:sz="0" w:space="0" w:color="auto"/>
            <w:bottom w:val="none" w:sz="0" w:space="0" w:color="auto"/>
            <w:right w:val="none" w:sz="0" w:space="0" w:color="auto"/>
          </w:divBdr>
        </w:div>
        <w:div w:id="1701585120">
          <w:marLeft w:val="0"/>
          <w:marRight w:val="0"/>
          <w:marTop w:val="0"/>
          <w:marBottom w:val="0"/>
          <w:divBdr>
            <w:top w:val="none" w:sz="0" w:space="0" w:color="auto"/>
            <w:left w:val="none" w:sz="0" w:space="0" w:color="auto"/>
            <w:bottom w:val="none" w:sz="0" w:space="0" w:color="auto"/>
            <w:right w:val="none" w:sz="0" w:space="0" w:color="auto"/>
          </w:divBdr>
        </w:div>
        <w:div w:id="1701664028">
          <w:marLeft w:val="0"/>
          <w:marRight w:val="0"/>
          <w:marTop w:val="0"/>
          <w:marBottom w:val="0"/>
          <w:divBdr>
            <w:top w:val="none" w:sz="0" w:space="0" w:color="auto"/>
            <w:left w:val="none" w:sz="0" w:space="0" w:color="auto"/>
            <w:bottom w:val="none" w:sz="0" w:space="0" w:color="auto"/>
            <w:right w:val="none" w:sz="0" w:space="0" w:color="auto"/>
          </w:divBdr>
        </w:div>
        <w:div w:id="1717704282">
          <w:marLeft w:val="0"/>
          <w:marRight w:val="0"/>
          <w:marTop w:val="0"/>
          <w:marBottom w:val="0"/>
          <w:divBdr>
            <w:top w:val="none" w:sz="0" w:space="0" w:color="auto"/>
            <w:left w:val="none" w:sz="0" w:space="0" w:color="auto"/>
            <w:bottom w:val="none" w:sz="0" w:space="0" w:color="auto"/>
            <w:right w:val="none" w:sz="0" w:space="0" w:color="auto"/>
          </w:divBdr>
        </w:div>
        <w:div w:id="1755273400">
          <w:marLeft w:val="0"/>
          <w:marRight w:val="0"/>
          <w:marTop w:val="0"/>
          <w:marBottom w:val="0"/>
          <w:divBdr>
            <w:top w:val="none" w:sz="0" w:space="0" w:color="auto"/>
            <w:left w:val="none" w:sz="0" w:space="0" w:color="auto"/>
            <w:bottom w:val="none" w:sz="0" w:space="0" w:color="auto"/>
            <w:right w:val="none" w:sz="0" w:space="0" w:color="auto"/>
          </w:divBdr>
        </w:div>
        <w:div w:id="1763642655">
          <w:marLeft w:val="0"/>
          <w:marRight w:val="0"/>
          <w:marTop w:val="0"/>
          <w:marBottom w:val="0"/>
          <w:divBdr>
            <w:top w:val="none" w:sz="0" w:space="0" w:color="auto"/>
            <w:left w:val="none" w:sz="0" w:space="0" w:color="auto"/>
            <w:bottom w:val="none" w:sz="0" w:space="0" w:color="auto"/>
            <w:right w:val="none" w:sz="0" w:space="0" w:color="auto"/>
          </w:divBdr>
        </w:div>
        <w:div w:id="1772781282">
          <w:marLeft w:val="0"/>
          <w:marRight w:val="0"/>
          <w:marTop w:val="0"/>
          <w:marBottom w:val="0"/>
          <w:divBdr>
            <w:top w:val="none" w:sz="0" w:space="0" w:color="auto"/>
            <w:left w:val="none" w:sz="0" w:space="0" w:color="auto"/>
            <w:bottom w:val="none" w:sz="0" w:space="0" w:color="auto"/>
            <w:right w:val="none" w:sz="0" w:space="0" w:color="auto"/>
          </w:divBdr>
        </w:div>
        <w:div w:id="1773935919">
          <w:marLeft w:val="0"/>
          <w:marRight w:val="0"/>
          <w:marTop w:val="0"/>
          <w:marBottom w:val="0"/>
          <w:divBdr>
            <w:top w:val="none" w:sz="0" w:space="0" w:color="auto"/>
            <w:left w:val="none" w:sz="0" w:space="0" w:color="auto"/>
            <w:bottom w:val="none" w:sz="0" w:space="0" w:color="auto"/>
            <w:right w:val="none" w:sz="0" w:space="0" w:color="auto"/>
          </w:divBdr>
        </w:div>
        <w:div w:id="1785028559">
          <w:marLeft w:val="0"/>
          <w:marRight w:val="0"/>
          <w:marTop w:val="0"/>
          <w:marBottom w:val="0"/>
          <w:divBdr>
            <w:top w:val="none" w:sz="0" w:space="0" w:color="auto"/>
            <w:left w:val="none" w:sz="0" w:space="0" w:color="auto"/>
            <w:bottom w:val="none" w:sz="0" w:space="0" w:color="auto"/>
            <w:right w:val="none" w:sz="0" w:space="0" w:color="auto"/>
          </w:divBdr>
        </w:div>
        <w:div w:id="1791392530">
          <w:marLeft w:val="0"/>
          <w:marRight w:val="0"/>
          <w:marTop w:val="0"/>
          <w:marBottom w:val="0"/>
          <w:divBdr>
            <w:top w:val="none" w:sz="0" w:space="0" w:color="auto"/>
            <w:left w:val="none" w:sz="0" w:space="0" w:color="auto"/>
            <w:bottom w:val="none" w:sz="0" w:space="0" w:color="auto"/>
            <w:right w:val="none" w:sz="0" w:space="0" w:color="auto"/>
          </w:divBdr>
        </w:div>
        <w:div w:id="1795442088">
          <w:marLeft w:val="0"/>
          <w:marRight w:val="0"/>
          <w:marTop w:val="0"/>
          <w:marBottom w:val="0"/>
          <w:divBdr>
            <w:top w:val="none" w:sz="0" w:space="0" w:color="auto"/>
            <w:left w:val="none" w:sz="0" w:space="0" w:color="auto"/>
            <w:bottom w:val="none" w:sz="0" w:space="0" w:color="auto"/>
            <w:right w:val="none" w:sz="0" w:space="0" w:color="auto"/>
          </w:divBdr>
        </w:div>
        <w:div w:id="1799109657">
          <w:marLeft w:val="0"/>
          <w:marRight w:val="0"/>
          <w:marTop w:val="0"/>
          <w:marBottom w:val="0"/>
          <w:divBdr>
            <w:top w:val="none" w:sz="0" w:space="0" w:color="auto"/>
            <w:left w:val="none" w:sz="0" w:space="0" w:color="auto"/>
            <w:bottom w:val="none" w:sz="0" w:space="0" w:color="auto"/>
            <w:right w:val="none" w:sz="0" w:space="0" w:color="auto"/>
          </w:divBdr>
        </w:div>
        <w:div w:id="1803427291">
          <w:marLeft w:val="0"/>
          <w:marRight w:val="0"/>
          <w:marTop w:val="0"/>
          <w:marBottom w:val="0"/>
          <w:divBdr>
            <w:top w:val="none" w:sz="0" w:space="0" w:color="auto"/>
            <w:left w:val="none" w:sz="0" w:space="0" w:color="auto"/>
            <w:bottom w:val="none" w:sz="0" w:space="0" w:color="auto"/>
            <w:right w:val="none" w:sz="0" w:space="0" w:color="auto"/>
          </w:divBdr>
        </w:div>
        <w:div w:id="1810856785">
          <w:marLeft w:val="0"/>
          <w:marRight w:val="0"/>
          <w:marTop w:val="0"/>
          <w:marBottom w:val="0"/>
          <w:divBdr>
            <w:top w:val="none" w:sz="0" w:space="0" w:color="auto"/>
            <w:left w:val="none" w:sz="0" w:space="0" w:color="auto"/>
            <w:bottom w:val="none" w:sz="0" w:space="0" w:color="auto"/>
            <w:right w:val="none" w:sz="0" w:space="0" w:color="auto"/>
          </w:divBdr>
        </w:div>
        <w:div w:id="1813597549">
          <w:marLeft w:val="0"/>
          <w:marRight w:val="0"/>
          <w:marTop w:val="0"/>
          <w:marBottom w:val="0"/>
          <w:divBdr>
            <w:top w:val="none" w:sz="0" w:space="0" w:color="auto"/>
            <w:left w:val="none" w:sz="0" w:space="0" w:color="auto"/>
            <w:bottom w:val="none" w:sz="0" w:space="0" w:color="auto"/>
            <w:right w:val="none" w:sz="0" w:space="0" w:color="auto"/>
          </w:divBdr>
        </w:div>
        <w:div w:id="1816950492">
          <w:marLeft w:val="0"/>
          <w:marRight w:val="0"/>
          <w:marTop w:val="0"/>
          <w:marBottom w:val="0"/>
          <w:divBdr>
            <w:top w:val="none" w:sz="0" w:space="0" w:color="auto"/>
            <w:left w:val="none" w:sz="0" w:space="0" w:color="auto"/>
            <w:bottom w:val="none" w:sz="0" w:space="0" w:color="auto"/>
            <w:right w:val="none" w:sz="0" w:space="0" w:color="auto"/>
          </w:divBdr>
        </w:div>
        <w:div w:id="1822384341">
          <w:marLeft w:val="0"/>
          <w:marRight w:val="0"/>
          <w:marTop w:val="0"/>
          <w:marBottom w:val="0"/>
          <w:divBdr>
            <w:top w:val="none" w:sz="0" w:space="0" w:color="auto"/>
            <w:left w:val="none" w:sz="0" w:space="0" w:color="auto"/>
            <w:bottom w:val="none" w:sz="0" w:space="0" w:color="auto"/>
            <w:right w:val="none" w:sz="0" w:space="0" w:color="auto"/>
          </w:divBdr>
        </w:div>
        <w:div w:id="1826125869">
          <w:marLeft w:val="0"/>
          <w:marRight w:val="0"/>
          <w:marTop w:val="0"/>
          <w:marBottom w:val="0"/>
          <w:divBdr>
            <w:top w:val="none" w:sz="0" w:space="0" w:color="auto"/>
            <w:left w:val="none" w:sz="0" w:space="0" w:color="auto"/>
            <w:bottom w:val="none" w:sz="0" w:space="0" w:color="auto"/>
            <w:right w:val="none" w:sz="0" w:space="0" w:color="auto"/>
          </w:divBdr>
        </w:div>
        <w:div w:id="1828283854">
          <w:marLeft w:val="0"/>
          <w:marRight w:val="0"/>
          <w:marTop w:val="0"/>
          <w:marBottom w:val="0"/>
          <w:divBdr>
            <w:top w:val="none" w:sz="0" w:space="0" w:color="auto"/>
            <w:left w:val="none" w:sz="0" w:space="0" w:color="auto"/>
            <w:bottom w:val="none" w:sz="0" w:space="0" w:color="auto"/>
            <w:right w:val="none" w:sz="0" w:space="0" w:color="auto"/>
          </w:divBdr>
        </w:div>
        <w:div w:id="1843740643">
          <w:marLeft w:val="0"/>
          <w:marRight w:val="0"/>
          <w:marTop w:val="0"/>
          <w:marBottom w:val="0"/>
          <w:divBdr>
            <w:top w:val="none" w:sz="0" w:space="0" w:color="auto"/>
            <w:left w:val="none" w:sz="0" w:space="0" w:color="auto"/>
            <w:bottom w:val="none" w:sz="0" w:space="0" w:color="auto"/>
            <w:right w:val="none" w:sz="0" w:space="0" w:color="auto"/>
          </w:divBdr>
        </w:div>
        <w:div w:id="1868835246">
          <w:marLeft w:val="0"/>
          <w:marRight w:val="0"/>
          <w:marTop w:val="0"/>
          <w:marBottom w:val="0"/>
          <w:divBdr>
            <w:top w:val="none" w:sz="0" w:space="0" w:color="auto"/>
            <w:left w:val="none" w:sz="0" w:space="0" w:color="auto"/>
            <w:bottom w:val="none" w:sz="0" w:space="0" w:color="auto"/>
            <w:right w:val="none" w:sz="0" w:space="0" w:color="auto"/>
          </w:divBdr>
        </w:div>
        <w:div w:id="1872760151">
          <w:marLeft w:val="0"/>
          <w:marRight w:val="0"/>
          <w:marTop w:val="0"/>
          <w:marBottom w:val="0"/>
          <w:divBdr>
            <w:top w:val="none" w:sz="0" w:space="0" w:color="auto"/>
            <w:left w:val="none" w:sz="0" w:space="0" w:color="auto"/>
            <w:bottom w:val="none" w:sz="0" w:space="0" w:color="auto"/>
            <w:right w:val="none" w:sz="0" w:space="0" w:color="auto"/>
          </w:divBdr>
        </w:div>
        <w:div w:id="1876771588">
          <w:marLeft w:val="0"/>
          <w:marRight w:val="0"/>
          <w:marTop w:val="0"/>
          <w:marBottom w:val="0"/>
          <w:divBdr>
            <w:top w:val="none" w:sz="0" w:space="0" w:color="auto"/>
            <w:left w:val="none" w:sz="0" w:space="0" w:color="auto"/>
            <w:bottom w:val="none" w:sz="0" w:space="0" w:color="auto"/>
            <w:right w:val="none" w:sz="0" w:space="0" w:color="auto"/>
          </w:divBdr>
        </w:div>
        <w:div w:id="1881362857">
          <w:marLeft w:val="0"/>
          <w:marRight w:val="0"/>
          <w:marTop w:val="0"/>
          <w:marBottom w:val="0"/>
          <w:divBdr>
            <w:top w:val="none" w:sz="0" w:space="0" w:color="auto"/>
            <w:left w:val="none" w:sz="0" w:space="0" w:color="auto"/>
            <w:bottom w:val="none" w:sz="0" w:space="0" w:color="auto"/>
            <w:right w:val="none" w:sz="0" w:space="0" w:color="auto"/>
          </w:divBdr>
        </w:div>
        <w:div w:id="1887989996">
          <w:marLeft w:val="0"/>
          <w:marRight w:val="0"/>
          <w:marTop w:val="0"/>
          <w:marBottom w:val="0"/>
          <w:divBdr>
            <w:top w:val="none" w:sz="0" w:space="0" w:color="auto"/>
            <w:left w:val="none" w:sz="0" w:space="0" w:color="auto"/>
            <w:bottom w:val="none" w:sz="0" w:space="0" w:color="auto"/>
            <w:right w:val="none" w:sz="0" w:space="0" w:color="auto"/>
          </w:divBdr>
        </w:div>
        <w:div w:id="1897662654">
          <w:marLeft w:val="0"/>
          <w:marRight w:val="0"/>
          <w:marTop w:val="0"/>
          <w:marBottom w:val="0"/>
          <w:divBdr>
            <w:top w:val="none" w:sz="0" w:space="0" w:color="auto"/>
            <w:left w:val="none" w:sz="0" w:space="0" w:color="auto"/>
            <w:bottom w:val="none" w:sz="0" w:space="0" w:color="auto"/>
            <w:right w:val="none" w:sz="0" w:space="0" w:color="auto"/>
          </w:divBdr>
        </w:div>
        <w:div w:id="1900509514">
          <w:marLeft w:val="0"/>
          <w:marRight w:val="0"/>
          <w:marTop w:val="0"/>
          <w:marBottom w:val="0"/>
          <w:divBdr>
            <w:top w:val="none" w:sz="0" w:space="0" w:color="auto"/>
            <w:left w:val="none" w:sz="0" w:space="0" w:color="auto"/>
            <w:bottom w:val="none" w:sz="0" w:space="0" w:color="auto"/>
            <w:right w:val="none" w:sz="0" w:space="0" w:color="auto"/>
          </w:divBdr>
        </w:div>
        <w:div w:id="1909417782">
          <w:marLeft w:val="0"/>
          <w:marRight w:val="0"/>
          <w:marTop w:val="0"/>
          <w:marBottom w:val="0"/>
          <w:divBdr>
            <w:top w:val="none" w:sz="0" w:space="0" w:color="auto"/>
            <w:left w:val="none" w:sz="0" w:space="0" w:color="auto"/>
            <w:bottom w:val="none" w:sz="0" w:space="0" w:color="auto"/>
            <w:right w:val="none" w:sz="0" w:space="0" w:color="auto"/>
          </w:divBdr>
        </w:div>
        <w:div w:id="1910309348">
          <w:marLeft w:val="0"/>
          <w:marRight w:val="0"/>
          <w:marTop w:val="0"/>
          <w:marBottom w:val="0"/>
          <w:divBdr>
            <w:top w:val="none" w:sz="0" w:space="0" w:color="auto"/>
            <w:left w:val="none" w:sz="0" w:space="0" w:color="auto"/>
            <w:bottom w:val="none" w:sz="0" w:space="0" w:color="auto"/>
            <w:right w:val="none" w:sz="0" w:space="0" w:color="auto"/>
          </w:divBdr>
        </w:div>
        <w:div w:id="1929314843">
          <w:marLeft w:val="0"/>
          <w:marRight w:val="0"/>
          <w:marTop w:val="0"/>
          <w:marBottom w:val="0"/>
          <w:divBdr>
            <w:top w:val="none" w:sz="0" w:space="0" w:color="auto"/>
            <w:left w:val="none" w:sz="0" w:space="0" w:color="auto"/>
            <w:bottom w:val="none" w:sz="0" w:space="0" w:color="auto"/>
            <w:right w:val="none" w:sz="0" w:space="0" w:color="auto"/>
          </w:divBdr>
        </w:div>
        <w:div w:id="1950159961">
          <w:marLeft w:val="0"/>
          <w:marRight w:val="0"/>
          <w:marTop w:val="0"/>
          <w:marBottom w:val="0"/>
          <w:divBdr>
            <w:top w:val="none" w:sz="0" w:space="0" w:color="auto"/>
            <w:left w:val="none" w:sz="0" w:space="0" w:color="auto"/>
            <w:bottom w:val="none" w:sz="0" w:space="0" w:color="auto"/>
            <w:right w:val="none" w:sz="0" w:space="0" w:color="auto"/>
          </w:divBdr>
        </w:div>
        <w:div w:id="1954550501">
          <w:marLeft w:val="0"/>
          <w:marRight w:val="0"/>
          <w:marTop w:val="0"/>
          <w:marBottom w:val="0"/>
          <w:divBdr>
            <w:top w:val="none" w:sz="0" w:space="0" w:color="auto"/>
            <w:left w:val="none" w:sz="0" w:space="0" w:color="auto"/>
            <w:bottom w:val="none" w:sz="0" w:space="0" w:color="auto"/>
            <w:right w:val="none" w:sz="0" w:space="0" w:color="auto"/>
          </w:divBdr>
        </w:div>
        <w:div w:id="1957365595">
          <w:marLeft w:val="0"/>
          <w:marRight w:val="0"/>
          <w:marTop w:val="0"/>
          <w:marBottom w:val="0"/>
          <w:divBdr>
            <w:top w:val="none" w:sz="0" w:space="0" w:color="auto"/>
            <w:left w:val="none" w:sz="0" w:space="0" w:color="auto"/>
            <w:bottom w:val="none" w:sz="0" w:space="0" w:color="auto"/>
            <w:right w:val="none" w:sz="0" w:space="0" w:color="auto"/>
          </w:divBdr>
        </w:div>
        <w:div w:id="1964573864">
          <w:marLeft w:val="0"/>
          <w:marRight w:val="0"/>
          <w:marTop w:val="0"/>
          <w:marBottom w:val="0"/>
          <w:divBdr>
            <w:top w:val="none" w:sz="0" w:space="0" w:color="auto"/>
            <w:left w:val="none" w:sz="0" w:space="0" w:color="auto"/>
            <w:bottom w:val="none" w:sz="0" w:space="0" w:color="auto"/>
            <w:right w:val="none" w:sz="0" w:space="0" w:color="auto"/>
          </w:divBdr>
        </w:div>
        <w:div w:id="1975215207">
          <w:marLeft w:val="0"/>
          <w:marRight w:val="0"/>
          <w:marTop w:val="0"/>
          <w:marBottom w:val="0"/>
          <w:divBdr>
            <w:top w:val="none" w:sz="0" w:space="0" w:color="auto"/>
            <w:left w:val="none" w:sz="0" w:space="0" w:color="auto"/>
            <w:bottom w:val="none" w:sz="0" w:space="0" w:color="auto"/>
            <w:right w:val="none" w:sz="0" w:space="0" w:color="auto"/>
          </w:divBdr>
        </w:div>
        <w:div w:id="1980571947">
          <w:marLeft w:val="0"/>
          <w:marRight w:val="0"/>
          <w:marTop w:val="0"/>
          <w:marBottom w:val="0"/>
          <w:divBdr>
            <w:top w:val="none" w:sz="0" w:space="0" w:color="auto"/>
            <w:left w:val="none" w:sz="0" w:space="0" w:color="auto"/>
            <w:bottom w:val="none" w:sz="0" w:space="0" w:color="auto"/>
            <w:right w:val="none" w:sz="0" w:space="0" w:color="auto"/>
          </w:divBdr>
        </w:div>
        <w:div w:id="1984576398">
          <w:marLeft w:val="0"/>
          <w:marRight w:val="0"/>
          <w:marTop w:val="0"/>
          <w:marBottom w:val="0"/>
          <w:divBdr>
            <w:top w:val="none" w:sz="0" w:space="0" w:color="auto"/>
            <w:left w:val="none" w:sz="0" w:space="0" w:color="auto"/>
            <w:bottom w:val="none" w:sz="0" w:space="0" w:color="auto"/>
            <w:right w:val="none" w:sz="0" w:space="0" w:color="auto"/>
          </w:divBdr>
        </w:div>
        <w:div w:id="1992951694">
          <w:marLeft w:val="0"/>
          <w:marRight w:val="0"/>
          <w:marTop w:val="0"/>
          <w:marBottom w:val="0"/>
          <w:divBdr>
            <w:top w:val="none" w:sz="0" w:space="0" w:color="auto"/>
            <w:left w:val="none" w:sz="0" w:space="0" w:color="auto"/>
            <w:bottom w:val="none" w:sz="0" w:space="0" w:color="auto"/>
            <w:right w:val="none" w:sz="0" w:space="0" w:color="auto"/>
          </w:divBdr>
        </w:div>
        <w:div w:id="1995178007">
          <w:marLeft w:val="0"/>
          <w:marRight w:val="0"/>
          <w:marTop w:val="0"/>
          <w:marBottom w:val="0"/>
          <w:divBdr>
            <w:top w:val="none" w:sz="0" w:space="0" w:color="auto"/>
            <w:left w:val="none" w:sz="0" w:space="0" w:color="auto"/>
            <w:bottom w:val="none" w:sz="0" w:space="0" w:color="auto"/>
            <w:right w:val="none" w:sz="0" w:space="0" w:color="auto"/>
          </w:divBdr>
        </w:div>
        <w:div w:id="2000302549">
          <w:marLeft w:val="0"/>
          <w:marRight w:val="0"/>
          <w:marTop w:val="0"/>
          <w:marBottom w:val="0"/>
          <w:divBdr>
            <w:top w:val="none" w:sz="0" w:space="0" w:color="auto"/>
            <w:left w:val="none" w:sz="0" w:space="0" w:color="auto"/>
            <w:bottom w:val="none" w:sz="0" w:space="0" w:color="auto"/>
            <w:right w:val="none" w:sz="0" w:space="0" w:color="auto"/>
          </w:divBdr>
        </w:div>
        <w:div w:id="2001300403">
          <w:marLeft w:val="0"/>
          <w:marRight w:val="0"/>
          <w:marTop w:val="0"/>
          <w:marBottom w:val="0"/>
          <w:divBdr>
            <w:top w:val="none" w:sz="0" w:space="0" w:color="auto"/>
            <w:left w:val="none" w:sz="0" w:space="0" w:color="auto"/>
            <w:bottom w:val="none" w:sz="0" w:space="0" w:color="auto"/>
            <w:right w:val="none" w:sz="0" w:space="0" w:color="auto"/>
          </w:divBdr>
        </w:div>
        <w:div w:id="2004777577">
          <w:marLeft w:val="0"/>
          <w:marRight w:val="0"/>
          <w:marTop w:val="0"/>
          <w:marBottom w:val="0"/>
          <w:divBdr>
            <w:top w:val="none" w:sz="0" w:space="0" w:color="auto"/>
            <w:left w:val="none" w:sz="0" w:space="0" w:color="auto"/>
            <w:bottom w:val="none" w:sz="0" w:space="0" w:color="auto"/>
            <w:right w:val="none" w:sz="0" w:space="0" w:color="auto"/>
          </w:divBdr>
        </w:div>
        <w:div w:id="2018343892">
          <w:marLeft w:val="0"/>
          <w:marRight w:val="0"/>
          <w:marTop w:val="0"/>
          <w:marBottom w:val="0"/>
          <w:divBdr>
            <w:top w:val="none" w:sz="0" w:space="0" w:color="auto"/>
            <w:left w:val="none" w:sz="0" w:space="0" w:color="auto"/>
            <w:bottom w:val="none" w:sz="0" w:space="0" w:color="auto"/>
            <w:right w:val="none" w:sz="0" w:space="0" w:color="auto"/>
          </w:divBdr>
        </w:div>
        <w:div w:id="2024360573">
          <w:marLeft w:val="0"/>
          <w:marRight w:val="0"/>
          <w:marTop w:val="0"/>
          <w:marBottom w:val="0"/>
          <w:divBdr>
            <w:top w:val="none" w:sz="0" w:space="0" w:color="auto"/>
            <w:left w:val="none" w:sz="0" w:space="0" w:color="auto"/>
            <w:bottom w:val="none" w:sz="0" w:space="0" w:color="auto"/>
            <w:right w:val="none" w:sz="0" w:space="0" w:color="auto"/>
          </w:divBdr>
        </w:div>
        <w:div w:id="2028481891">
          <w:marLeft w:val="0"/>
          <w:marRight w:val="0"/>
          <w:marTop w:val="0"/>
          <w:marBottom w:val="0"/>
          <w:divBdr>
            <w:top w:val="none" w:sz="0" w:space="0" w:color="auto"/>
            <w:left w:val="none" w:sz="0" w:space="0" w:color="auto"/>
            <w:bottom w:val="none" w:sz="0" w:space="0" w:color="auto"/>
            <w:right w:val="none" w:sz="0" w:space="0" w:color="auto"/>
          </w:divBdr>
        </w:div>
        <w:div w:id="2043482393">
          <w:marLeft w:val="0"/>
          <w:marRight w:val="0"/>
          <w:marTop w:val="0"/>
          <w:marBottom w:val="0"/>
          <w:divBdr>
            <w:top w:val="none" w:sz="0" w:space="0" w:color="auto"/>
            <w:left w:val="none" w:sz="0" w:space="0" w:color="auto"/>
            <w:bottom w:val="none" w:sz="0" w:space="0" w:color="auto"/>
            <w:right w:val="none" w:sz="0" w:space="0" w:color="auto"/>
          </w:divBdr>
        </w:div>
        <w:div w:id="2045133521">
          <w:marLeft w:val="0"/>
          <w:marRight w:val="0"/>
          <w:marTop w:val="0"/>
          <w:marBottom w:val="0"/>
          <w:divBdr>
            <w:top w:val="none" w:sz="0" w:space="0" w:color="auto"/>
            <w:left w:val="none" w:sz="0" w:space="0" w:color="auto"/>
            <w:bottom w:val="none" w:sz="0" w:space="0" w:color="auto"/>
            <w:right w:val="none" w:sz="0" w:space="0" w:color="auto"/>
          </w:divBdr>
        </w:div>
        <w:div w:id="2051949840">
          <w:marLeft w:val="0"/>
          <w:marRight w:val="0"/>
          <w:marTop w:val="0"/>
          <w:marBottom w:val="0"/>
          <w:divBdr>
            <w:top w:val="none" w:sz="0" w:space="0" w:color="auto"/>
            <w:left w:val="none" w:sz="0" w:space="0" w:color="auto"/>
            <w:bottom w:val="none" w:sz="0" w:space="0" w:color="auto"/>
            <w:right w:val="none" w:sz="0" w:space="0" w:color="auto"/>
          </w:divBdr>
        </w:div>
        <w:div w:id="2067947819">
          <w:marLeft w:val="0"/>
          <w:marRight w:val="0"/>
          <w:marTop w:val="0"/>
          <w:marBottom w:val="0"/>
          <w:divBdr>
            <w:top w:val="none" w:sz="0" w:space="0" w:color="auto"/>
            <w:left w:val="none" w:sz="0" w:space="0" w:color="auto"/>
            <w:bottom w:val="none" w:sz="0" w:space="0" w:color="auto"/>
            <w:right w:val="none" w:sz="0" w:space="0" w:color="auto"/>
          </w:divBdr>
        </w:div>
        <w:div w:id="2078672745">
          <w:marLeft w:val="0"/>
          <w:marRight w:val="0"/>
          <w:marTop w:val="0"/>
          <w:marBottom w:val="0"/>
          <w:divBdr>
            <w:top w:val="none" w:sz="0" w:space="0" w:color="auto"/>
            <w:left w:val="none" w:sz="0" w:space="0" w:color="auto"/>
            <w:bottom w:val="none" w:sz="0" w:space="0" w:color="auto"/>
            <w:right w:val="none" w:sz="0" w:space="0" w:color="auto"/>
          </w:divBdr>
        </w:div>
        <w:div w:id="2089187642">
          <w:marLeft w:val="0"/>
          <w:marRight w:val="0"/>
          <w:marTop w:val="0"/>
          <w:marBottom w:val="0"/>
          <w:divBdr>
            <w:top w:val="none" w:sz="0" w:space="0" w:color="auto"/>
            <w:left w:val="none" w:sz="0" w:space="0" w:color="auto"/>
            <w:bottom w:val="none" w:sz="0" w:space="0" w:color="auto"/>
            <w:right w:val="none" w:sz="0" w:space="0" w:color="auto"/>
          </w:divBdr>
        </w:div>
        <w:div w:id="2094038449">
          <w:marLeft w:val="0"/>
          <w:marRight w:val="0"/>
          <w:marTop w:val="0"/>
          <w:marBottom w:val="0"/>
          <w:divBdr>
            <w:top w:val="none" w:sz="0" w:space="0" w:color="auto"/>
            <w:left w:val="none" w:sz="0" w:space="0" w:color="auto"/>
            <w:bottom w:val="none" w:sz="0" w:space="0" w:color="auto"/>
            <w:right w:val="none" w:sz="0" w:space="0" w:color="auto"/>
          </w:divBdr>
        </w:div>
        <w:div w:id="2101098384">
          <w:marLeft w:val="0"/>
          <w:marRight w:val="0"/>
          <w:marTop w:val="0"/>
          <w:marBottom w:val="0"/>
          <w:divBdr>
            <w:top w:val="none" w:sz="0" w:space="0" w:color="auto"/>
            <w:left w:val="none" w:sz="0" w:space="0" w:color="auto"/>
            <w:bottom w:val="none" w:sz="0" w:space="0" w:color="auto"/>
            <w:right w:val="none" w:sz="0" w:space="0" w:color="auto"/>
          </w:divBdr>
        </w:div>
        <w:div w:id="2115323591">
          <w:marLeft w:val="0"/>
          <w:marRight w:val="0"/>
          <w:marTop w:val="0"/>
          <w:marBottom w:val="0"/>
          <w:divBdr>
            <w:top w:val="none" w:sz="0" w:space="0" w:color="auto"/>
            <w:left w:val="none" w:sz="0" w:space="0" w:color="auto"/>
            <w:bottom w:val="none" w:sz="0" w:space="0" w:color="auto"/>
            <w:right w:val="none" w:sz="0" w:space="0" w:color="auto"/>
          </w:divBdr>
        </w:div>
        <w:div w:id="2129544176">
          <w:marLeft w:val="0"/>
          <w:marRight w:val="0"/>
          <w:marTop w:val="0"/>
          <w:marBottom w:val="0"/>
          <w:divBdr>
            <w:top w:val="none" w:sz="0" w:space="0" w:color="auto"/>
            <w:left w:val="none" w:sz="0" w:space="0" w:color="auto"/>
            <w:bottom w:val="none" w:sz="0" w:space="0" w:color="auto"/>
            <w:right w:val="none" w:sz="0" w:space="0" w:color="auto"/>
          </w:divBdr>
        </w:div>
        <w:div w:id="2132629075">
          <w:marLeft w:val="0"/>
          <w:marRight w:val="0"/>
          <w:marTop w:val="0"/>
          <w:marBottom w:val="0"/>
          <w:divBdr>
            <w:top w:val="none" w:sz="0" w:space="0" w:color="auto"/>
            <w:left w:val="none" w:sz="0" w:space="0" w:color="auto"/>
            <w:bottom w:val="none" w:sz="0" w:space="0" w:color="auto"/>
            <w:right w:val="none" w:sz="0" w:space="0" w:color="auto"/>
          </w:divBdr>
        </w:div>
      </w:divsChild>
    </w:div>
    <w:div w:id="2011369040">
      <w:bodyDiv w:val="1"/>
      <w:marLeft w:val="0"/>
      <w:marRight w:val="0"/>
      <w:marTop w:val="0"/>
      <w:marBottom w:val="0"/>
      <w:divBdr>
        <w:top w:val="none" w:sz="0" w:space="0" w:color="auto"/>
        <w:left w:val="none" w:sz="0" w:space="0" w:color="auto"/>
        <w:bottom w:val="none" w:sz="0" w:space="0" w:color="auto"/>
        <w:right w:val="none" w:sz="0" w:space="0" w:color="auto"/>
      </w:divBdr>
    </w:div>
    <w:div w:id="2019113802">
      <w:bodyDiv w:val="1"/>
      <w:marLeft w:val="0"/>
      <w:marRight w:val="0"/>
      <w:marTop w:val="0"/>
      <w:marBottom w:val="0"/>
      <w:divBdr>
        <w:top w:val="none" w:sz="0" w:space="0" w:color="auto"/>
        <w:left w:val="none" w:sz="0" w:space="0" w:color="auto"/>
        <w:bottom w:val="none" w:sz="0" w:space="0" w:color="auto"/>
        <w:right w:val="none" w:sz="0" w:space="0" w:color="auto"/>
      </w:divBdr>
    </w:div>
    <w:div w:id="2021659965">
      <w:bodyDiv w:val="1"/>
      <w:marLeft w:val="0"/>
      <w:marRight w:val="0"/>
      <w:marTop w:val="0"/>
      <w:marBottom w:val="0"/>
      <w:divBdr>
        <w:top w:val="none" w:sz="0" w:space="0" w:color="auto"/>
        <w:left w:val="none" w:sz="0" w:space="0" w:color="auto"/>
        <w:bottom w:val="none" w:sz="0" w:space="0" w:color="auto"/>
        <w:right w:val="none" w:sz="0" w:space="0" w:color="auto"/>
      </w:divBdr>
    </w:div>
    <w:div w:id="2025285432">
      <w:bodyDiv w:val="1"/>
      <w:marLeft w:val="0"/>
      <w:marRight w:val="0"/>
      <w:marTop w:val="0"/>
      <w:marBottom w:val="0"/>
      <w:divBdr>
        <w:top w:val="none" w:sz="0" w:space="0" w:color="auto"/>
        <w:left w:val="none" w:sz="0" w:space="0" w:color="auto"/>
        <w:bottom w:val="none" w:sz="0" w:space="0" w:color="auto"/>
        <w:right w:val="none" w:sz="0" w:space="0" w:color="auto"/>
      </w:divBdr>
    </w:div>
    <w:div w:id="2027704917">
      <w:bodyDiv w:val="1"/>
      <w:marLeft w:val="0"/>
      <w:marRight w:val="0"/>
      <w:marTop w:val="0"/>
      <w:marBottom w:val="0"/>
      <w:divBdr>
        <w:top w:val="none" w:sz="0" w:space="0" w:color="auto"/>
        <w:left w:val="none" w:sz="0" w:space="0" w:color="auto"/>
        <w:bottom w:val="none" w:sz="0" w:space="0" w:color="auto"/>
        <w:right w:val="none" w:sz="0" w:space="0" w:color="auto"/>
      </w:divBdr>
    </w:div>
    <w:div w:id="2038116313">
      <w:bodyDiv w:val="1"/>
      <w:marLeft w:val="0"/>
      <w:marRight w:val="0"/>
      <w:marTop w:val="0"/>
      <w:marBottom w:val="0"/>
      <w:divBdr>
        <w:top w:val="none" w:sz="0" w:space="0" w:color="auto"/>
        <w:left w:val="none" w:sz="0" w:space="0" w:color="auto"/>
        <w:bottom w:val="none" w:sz="0" w:space="0" w:color="auto"/>
        <w:right w:val="none" w:sz="0" w:space="0" w:color="auto"/>
      </w:divBdr>
    </w:div>
    <w:div w:id="2041322465">
      <w:bodyDiv w:val="1"/>
      <w:marLeft w:val="0"/>
      <w:marRight w:val="0"/>
      <w:marTop w:val="0"/>
      <w:marBottom w:val="0"/>
      <w:divBdr>
        <w:top w:val="none" w:sz="0" w:space="0" w:color="auto"/>
        <w:left w:val="none" w:sz="0" w:space="0" w:color="auto"/>
        <w:bottom w:val="none" w:sz="0" w:space="0" w:color="auto"/>
        <w:right w:val="none" w:sz="0" w:space="0" w:color="auto"/>
      </w:divBdr>
    </w:div>
    <w:div w:id="2047751581">
      <w:bodyDiv w:val="1"/>
      <w:marLeft w:val="0"/>
      <w:marRight w:val="0"/>
      <w:marTop w:val="0"/>
      <w:marBottom w:val="0"/>
      <w:divBdr>
        <w:top w:val="none" w:sz="0" w:space="0" w:color="auto"/>
        <w:left w:val="none" w:sz="0" w:space="0" w:color="auto"/>
        <w:bottom w:val="none" w:sz="0" w:space="0" w:color="auto"/>
        <w:right w:val="none" w:sz="0" w:space="0" w:color="auto"/>
      </w:divBdr>
    </w:div>
    <w:div w:id="2053768226">
      <w:bodyDiv w:val="1"/>
      <w:marLeft w:val="0"/>
      <w:marRight w:val="0"/>
      <w:marTop w:val="0"/>
      <w:marBottom w:val="0"/>
      <w:divBdr>
        <w:top w:val="none" w:sz="0" w:space="0" w:color="auto"/>
        <w:left w:val="none" w:sz="0" w:space="0" w:color="auto"/>
        <w:bottom w:val="none" w:sz="0" w:space="0" w:color="auto"/>
        <w:right w:val="none" w:sz="0" w:space="0" w:color="auto"/>
      </w:divBdr>
    </w:div>
    <w:div w:id="2056393363">
      <w:bodyDiv w:val="1"/>
      <w:marLeft w:val="0"/>
      <w:marRight w:val="0"/>
      <w:marTop w:val="0"/>
      <w:marBottom w:val="0"/>
      <w:divBdr>
        <w:top w:val="none" w:sz="0" w:space="0" w:color="auto"/>
        <w:left w:val="none" w:sz="0" w:space="0" w:color="auto"/>
        <w:bottom w:val="none" w:sz="0" w:space="0" w:color="auto"/>
        <w:right w:val="none" w:sz="0" w:space="0" w:color="auto"/>
      </w:divBdr>
    </w:div>
    <w:div w:id="2057314745">
      <w:bodyDiv w:val="1"/>
      <w:marLeft w:val="0"/>
      <w:marRight w:val="0"/>
      <w:marTop w:val="0"/>
      <w:marBottom w:val="0"/>
      <w:divBdr>
        <w:top w:val="none" w:sz="0" w:space="0" w:color="auto"/>
        <w:left w:val="none" w:sz="0" w:space="0" w:color="auto"/>
        <w:bottom w:val="none" w:sz="0" w:space="0" w:color="auto"/>
        <w:right w:val="none" w:sz="0" w:space="0" w:color="auto"/>
      </w:divBdr>
    </w:div>
    <w:div w:id="2063290880">
      <w:bodyDiv w:val="1"/>
      <w:marLeft w:val="0"/>
      <w:marRight w:val="0"/>
      <w:marTop w:val="0"/>
      <w:marBottom w:val="0"/>
      <w:divBdr>
        <w:top w:val="none" w:sz="0" w:space="0" w:color="auto"/>
        <w:left w:val="none" w:sz="0" w:space="0" w:color="auto"/>
        <w:bottom w:val="none" w:sz="0" w:space="0" w:color="auto"/>
        <w:right w:val="none" w:sz="0" w:space="0" w:color="auto"/>
      </w:divBdr>
    </w:div>
    <w:div w:id="2063941170">
      <w:bodyDiv w:val="1"/>
      <w:marLeft w:val="0"/>
      <w:marRight w:val="0"/>
      <w:marTop w:val="0"/>
      <w:marBottom w:val="0"/>
      <w:divBdr>
        <w:top w:val="none" w:sz="0" w:space="0" w:color="auto"/>
        <w:left w:val="none" w:sz="0" w:space="0" w:color="auto"/>
        <w:bottom w:val="none" w:sz="0" w:space="0" w:color="auto"/>
        <w:right w:val="none" w:sz="0" w:space="0" w:color="auto"/>
      </w:divBdr>
    </w:div>
    <w:div w:id="2065834808">
      <w:bodyDiv w:val="1"/>
      <w:marLeft w:val="0"/>
      <w:marRight w:val="0"/>
      <w:marTop w:val="0"/>
      <w:marBottom w:val="0"/>
      <w:divBdr>
        <w:top w:val="none" w:sz="0" w:space="0" w:color="auto"/>
        <w:left w:val="none" w:sz="0" w:space="0" w:color="auto"/>
        <w:bottom w:val="none" w:sz="0" w:space="0" w:color="auto"/>
        <w:right w:val="none" w:sz="0" w:space="0" w:color="auto"/>
      </w:divBdr>
    </w:div>
    <w:div w:id="2068140151">
      <w:bodyDiv w:val="1"/>
      <w:marLeft w:val="0"/>
      <w:marRight w:val="0"/>
      <w:marTop w:val="0"/>
      <w:marBottom w:val="0"/>
      <w:divBdr>
        <w:top w:val="none" w:sz="0" w:space="0" w:color="auto"/>
        <w:left w:val="none" w:sz="0" w:space="0" w:color="auto"/>
        <w:bottom w:val="none" w:sz="0" w:space="0" w:color="auto"/>
        <w:right w:val="none" w:sz="0" w:space="0" w:color="auto"/>
      </w:divBdr>
    </w:div>
    <w:div w:id="2068721119">
      <w:bodyDiv w:val="1"/>
      <w:marLeft w:val="0"/>
      <w:marRight w:val="0"/>
      <w:marTop w:val="0"/>
      <w:marBottom w:val="0"/>
      <w:divBdr>
        <w:top w:val="none" w:sz="0" w:space="0" w:color="auto"/>
        <w:left w:val="none" w:sz="0" w:space="0" w:color="auto"/>
        <w:bottom w:val="none" w:sz="0" w:space="0" w:color="auto"/>
        <w:right w:val="none" w:sz="0" w:space="0" w:color="auto"/>
      </w:divBdr>
    </w:div>
    <w:div w:id="2068801868">
      <w:bodyDiv w:val="1"/>
      <w:marLeft w:val="0"/>
      <w:marRight w:val="0"/>
      <w:marTop w:val="0"/>
      <w:marBottom w:val="0"/>
      <w:divBdr>
        <w:top w:val="none" w:sz="0" w:space="0" w:color="auto"/>
        <w:left w:val="none" w:sz="0" w:space="0" w:color="auto"/>
        <w:bottom w:val="none" w:sz="0" w:space="0" w:color="auto"/>
        <w:right w:val="none" w:sz="0" w:space="0" w:color="auto"/>
      </w:divBdr>
    </w:div>
    <w:div w:id="2080207844">
      <w:bodyDiv w:val="1"/>
      <w:marLeft w:val="0"/>
      <w:marRight w:val="0"/>
      <w:marTop w:val="0"/>
      <w:marBottom w:val="0"/>
      <w:divBdr>
        <w:top w:val="none" w:sz="0" w:space="0" w:color="auto"/>
        <w:left w:val="none" w:sz="0" w:space="0" w:color="auto"/>
        <w:bottom w:val="none" w:sz="0" w:space="0" w:color="auto"/>
        <w:right w:val="none" w:sz="0" w:space="0" w:color="auto"/>
      </w:divBdr>
    </w:div>
    <w:div w:id="2080974851">
      <w:bodyDiv w:val="1"/>
      <w:marLeft w:val="0"/>
      <w:marRight w:val="0"/>
      <w:marTop w:val="0"/>
      <w:marBottom w:val="0"/>
      <w:divBdr>
        <w:top w:val="none" w:sz="0" w:space="0" w:color="auto"/>
        <w:left w:val="none" w:sz="0" w:space="0" w:color="auto"/>
        <w:bottom w:val="none" w:sz="0" w:space="0" w:color="auto"/>
        <w:right w:val="none" w:sz="0" w:space="0" w:color="auto"/>
      </w:divBdr>
    </w:div>
    <w:div w:id="2092385730">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9249636">
      <w:bodyDiv w:val="1"/>
      <w:marLeft w:val="0"/>
      <w:marRight w:val="0"/>
      <w:marTop w:val="0"/>
      <w:marBottom w:val="0"/>
      <w:divBdr>
        <w:top w:val="none" w:sz="0" w:space="0" w:color="auto"/>
        <w:left w:val="none" w:sz="0" w:space="0" w:color="auto"/>
        <w:bottom w:val="none" w:sz="0" w:space="0" w:color="auto"/>
        <w:right w:val="none" w:sz="0" w:space="0" w:color="auto"/>
      </w:divBdr>
    </w:div>
    <w:div w:id="2102603961">
      <w:bodyDiv w:val="1"/>
      <w:marLeft w:val="0"/>
      <w:marRight w:val="0"/>
      <w:marTop w:val="0"/>
      <w:marBottom w:val="0"/>
      <w:divBdr>
        <w:top w:val="none" w:sz="0" w:space="0" w:color="auto"/>
        <w:left w:val="none" w:sz="0" w:space="0" w:color="auto"/>
        <w:bottom w:val="none" w:sz="0" w:space="0" w:color="auto"/>
        <w:right w:val="none" w:sz="0" w:space="0" w:color="auto"/>
      </w:divBdr>
    </w:div>
    <w:div w:id="2103334161">
      <w:bodyDiv w:val="1"/>
      <w:marLeft w:val="0"/>
      <w:marRight w:val="0"/>
      <w:marTop w:val="0"/>
      <w:marBottom w:val="0"/>
      <w:divBdr>
        <w:top w:val="none" w:sz="0" w:space="0" w:color="auto"/>
        <w:left w:val="none" w:sz="0" w:space="0" w:color="auto"/>
        <w:bottom w:val="none" w:sz="0" w:space="0" w:color="auto"/>
        <w:right w:val="none" w:sz="0" w:space="0" w:color="auto"/>
      </w:divBdr>
    </w:div>
    <w:div w:id="2103336264">
      <w:bodyDiv w:val="1"/>
      <w:marLeft w:val="0"/>
      <w:marRight w:val="0"/>
      <w:marTop w:val="0"/>
      <w:marBottom w:val="0"/>
      <w:divBdr>
        <w:top w:val="none" w:sz="0" w:space="0" w:color="auto"/>
        <w:left w:val="none" w:sz="0" w:space="0" w:color="auto"/>
        <w:bottom w:val="none" w:sz="0" w:space="0" w:color="auto"/>
        <w:right w:val="none" w:sz="0" w:space="0" w:color="auto"/>
      </w:divBdr>
    </w:div>
    <w:div w:id="2106029709">
      <w:bodyDiv w:val="1"/>
      <w:marLeft w:val="0"/>
      <w:marRight w:val="0"/>
      <w:marTop w:val="0"/>
      <w:marBottom w:val="0"/>
      <w:divBdr>
        <w:top w:val="none" w:sz="0" w:space="0" w:color="auto"/>
        <w:left w:val="none" w:sz="0" w:space="0" w:color="auto"/>
        <w:bottom w:val="none" w:sz="0" w:space="0" w:color="auto"/>
        <w:right w:val="none" w:sz="0" w:space="0" w:color="auto"/>
      </w:divBdr>
    </w:div>
    <w:div w:id="2111703107">
      <w:bodyDiv w:val="1"/>
      <w:marLeft w:val="0"/>
      <w:marRight w:val="0"/>
      <w:marTop w:val="0"/>
      <w:marBottom w:val="0"/>
      <w:divBdr>
        <w:top w:val="none" w:sz="0" w:space="0" w:color="auto"/>
        <w:left w:val="none" w:sz="0" w:space="0" w:color="auto"/>
        <w:bottom w:val="none" w:sz="0" w:space="0" w:color="auto"/>
        <w:right w:val="none" w:sz="0" w:space="0" w:color="auto"/>
      </w:divBdr>
    </w:div>
    <w:div w:id="2112166487">
      <w:bodyDiv w:val="1"/>
      <w:marLeft w:val="0"/>
      <w:marRight w:val="0"/>
      <w:marTop w:val="0"/>
      <w:marBottom w:val="0"/>
      <w:divBdr>
        <w:top w:val="none" w:sz="0" w:space="0" w:color="auto"/>
        <w:left w:val="none" w:sz="0" w:space="0" w:color="auto"/>
        <w:bottom w:val="none" w:sz="0" w:space="0" w:color="auto"/>
        <w:right w:val="none" w:sz="0" w:space="0" w:color="auto"/>
      </w:divBdr>
    </w:div>
    <w:div w:id="2114856436">
      <w:bodyDiv w:val="1"/>
      <w:marLeft w:val="0"/>
      <w:marRight w:val="0"/>
      <w:marTop w:val="0"/>
      <w:marBottom w:val="0"/>
      <w:divBdr>
        <w:top w:val="none" w:sz="0" w:space="0" w:color="auto"/>
        <w:left w:val="none" w:sz="0" w:space="0" w:color="auto"/>
        <w:bottom w:val="none" w:sz="0" w:space="0" w:color="auto"/>
        <w:right w:val="none" w:sz="0" w:space="0" w:color="auto"/>
      </w:divBdr>
      <w:divsChild>
        <w:div w:id="109319554">
          <w:marLeft w:val="0"/>
          <w:marRight w:val="0"/>
          <w:marTop w:val="0"/>
          <w:marBottom w:val="0"/>
          <w:divBdr>
            <w:top w:val="none" w:sz="0" w:space="0" w:color="auto"/>
            <w:left w:val="none" w:sz="0" w:space="0" w:color="auto"/>
            <w:bottom w:val="none" w:sz="0" w:space="0" w:color="auto"/>
            <w:right w:val="none" w:sz="0" w:space="0" w:color="auto"/>
          </w:divBdr>
        </w:div>
        <w:div w:id="435908689">
          <w:marLeft w:val="0"/>
          <w:marRight w:val="0"/>
          <w:marTop w:val="0"/>
          <w:marBottom w:val="0"/>
          <w:divBdr>
            <w:top w:val="none" w:sz="0" w:space="0" w:color="auto"/>
            <w:left w:val="none" w:sz="0" w:space="0" w:color="auto"/>
            <w:bottom w:val="none" w:sz="0" w:space="0" w:color="auto"/>
            <w:right w:val="none" w:sz="0" w:space="0" w:color="auto"/>
          </w:divBdr>
        </w:div>
        <w:div w:id="933826736">
          <w:marLeft w:val="0"/>
          <w:marRight w:val="0"/>
          <w:marTop w:val="0"/>
          <w:marBottom w:val="0"/>
          <w:divBdr>
            <w:top w:val="none" w:sz="0" w:space="0" w:color="auto"/>
            <w:left w:val="none" w:sz="0" w:space="0" w:color="auto"/>
            <w:bottom w:val="none" w:sz="0" w:space="0" w:color="auto"/>
            <w:right w:val="none" w:sz="0" w:space="0" w:color="auto"/>
          </w:divBdr>
        </w:div>
        <w:div w:id="1145315090">
          <w:marLeft w:val="0"/>
          <w:marRight w:val="0"/>
          <w:marTop w:val="0"/>
          <w:marBottom w:val="0"/>
          <w:divBdr>
            <w:top w:val="none" w:sz="0" w:space="0" w:color="auto"/>
            <w:left w:val="none" w:sz="0" w:space="0" w:color="auto"/>
            <w:bottom w:val="none" w:sz="0" w:space="0" w:color="auto"/>
            <w:right w:val="none" w:sz="0" w:space="0" w:color="auto"/>
          </w:divBdr>
        </w:div>
      </w:divsChild>
    </w:div>
    <w:div w:id="2126539732">
      <w:bodyDiv w:val="1"/>
      <w:marLeft w:val="0"/>
      <w:marRight w:val="0"/>
      <w:marTop w:val="0"/>
      <w:marBottom w:val="0"/>
      <w:divBdr>
        <w:top w:val="none" w:sz="0" w:space="0" w:color="auto"/>
        <w:left w:val="none" w:sz="0" w:space="0" w:color="auto"/>
        <w:bottom w:val="none" w:sz="0" w:space="0" w:color="auto"/>
        <w:right w:val="none" w:sz="0" w:space="0" w:color="auto"/>
      </w:divBdr>
    </w:div>
    <w:div w:id="2126849013">
      <w:bodyDiv w:val="1"/>
      <w:marLeft w:val="0"/>
      <w:marRight w:val="0"/>
      <w:marTop w:val="0"/>
      <w:marBottom w:val="0"/>
      <w:divBdr>
        <w:top w:val="none" w:sz="0" w:space="0" w:color="auto"/>
        <w:left w:val="none" w:sz="0" w:space="0" w:color="auto"/>
        <w:bottom w:val="none" w:sz="0" w:space="0" w:color="auto"/>
        <w:right w:val="none" w:sz="0" w:space="0" w:color="auto"/>
      </w:divBdr>
    </w:div>
    <w:div w:id="2135713519">
      <w:bodyDiv w:val="1"/>
      <w:marLeft w:val="0"/>
      <w:marRight w:val="0"/>
      <w:marTop w:val="0"/>
      <w:marBottom w:val="0"/>
      <w:divBdr>
        <w:top w:val="none" w:sz="0" w:space="0" w:color="auto"/>
        <w:left w:val="none" w:sz="0" w:space="0" w:color="auto"/>
        <w:bottom w:val="none" w:sz="0" w:space="0" w:color="auto"/>
        <w:right w:val="none" w:sz="0" w:space="0" w:color="auto"/>
      </w:divBdr>
    </w:div>
    <w:div w:id="2139564718">
      <w:bodyDiv w:val="1"/>
      <w:marLeft w:val="0"/>
      <w:marRight w:val="0"/>
      <w:marTop w:val="0"/>
      <w:marBottom w:val="0"/>
      <w:divBdr>
        <w:top w:val="none" w:sz="0" w:space="0" w:color="auto"/>
        <w:left w:val="none" w:sz="0" w:space="0" w:color="auto"/>
        <w:bottom w:val="none" w:sz="0" w:space="0" w:color="auto"/>
        <w:right w:val="none" w:sz="0" w:space="0" w:color="auto"/>
      </w:divBdr>
    </w:div>
    <w:div w:id="214527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agannurskoe-r81.gosweb.gosuslugi.ru"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37842E50C23C873217A3B4E1A220C1BE333CD9670A29C83A6733261C125F77B5D10AC748B005EA8DF06A522C10A0CH" TargetMode="External"/><Relationship Id="rId5" Type="http://schemas.openxmlformats.org/officeDocument/2006/relationships/webSettings" Target="webSettings.xml"/><Relationship Id="rId15" Type="http://schemas.openxmlformats.org/officeDocument/2006/relationships/header" Target="header2.xml"/><Relationship Id="rId23" Type="http://schemas.microsoft.com/office/2007/relationships/stylesWithEffects" Target="stylesWithEffects.xml"/><Relationship Id="rId10" Type="http://schemas.microsoft.com/office/2007/relationships/hdphoto" Target="media/hdphoto1.wdp"/><Relationship Id="rId19" Type="http://schemas.openxmlformats.org/officeDocument/2006/relationships/header" Target="header3.xml"/><Relationship Id="rId4"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50DC3-2683-472A-990F-F93436BE4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21257</Words>
  <Characters>121167</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142140</CharactersWithSpaces>
  <SharedDoc>false</SharedDoc>
  <HLinks>
    <vt:vector size="468" baseType="variant">
      <vt:variant>
        <vt:i4>1376317</vt:i4>
      </vt:variant>
      <vt:variant>
        <vt:i4>464</vt:i4>
      </vt:variant>
      <vt:variant>
        <vt:i4>0</vt:i4>
      </vt:variant>
      <vt:variant>
        <vt:i4>5</vt:i4>
      </vt:variant>
      <vt:variant>
        <vt:lpwstr/>
      </vt:variant>
      <vt:variant>
        <vt:lpwstr>_Toc515247968</vt:lpwstr>
      </vt:variant>
      <vt:variant>
        <vt:i4>1376317</vt:i4>
      </vt:variant>
      <vt:variant>
        <vt:i4>458</vt:i4>
      </vt:variant>
      <vt:variant>
        <vt:i4>0</vt:i4>
      </vt:variant>
      <vt:variant>
        <vt:i4>5</vt:i4>
      </vt:variant>
      <vt:variant>
        <vt:lpwstr/>
      </vt:variant>
      <vt:variant>
        <vt:lpwstr>_Toc515247967</vt:lpwstr>
      </vt:variant>
      <vt:variant>
        <vt:i4>1376317</vt:i4>
      </vt:variant>
      <vt:variant>
        <vt:i4>452</vt:i4>
      </vt:variant>
      <vt:variant>
        <vt:i4>0</vt:i4>
      </vt:variant>
      <vt:variant>
        <vt:i4>5</vt:i4>
      </vt:variant>
      <vt:variant>
        <vt:lpwstr/>
      </vt:variant>
      <vt:variant>
        <vt:lpwstr>_Toc515247961</vt:lpwstr>
      </vt:variant>
      <vt:variant>
        <vt:i4>1376317</vt:i4>
      </vt:variant>
      <vt:variant>
        <vt:i4>446</vt:i4>
      </vt:variant>
      <vt:variant>
        <vt:i4>0</vt:i4>
      </vt:variant>
      <vt:variant>
        <vt:i4>5</vt:i4>
      </vt:variant>
      <vt:variant>
        <vt:lpwstr/>
      </vt:variant>
      <vt:variant>
        <vt:lpwstr>_Toc515247960</vt:lpwstr>
      </vt:variant>
      <vt:variant>
        <vt:i4>1441853</vt:i4>
      </vt:variant>
      <vt:variant>
        <vt:i4>440</vt:i4>
      </vt:variant>
      <vt:variant>
        <vt:i4>0</vt:i4>
      </vt:variant>
      <vt:variant>
        <vt:i4>5</vt:i4>
      </vt:variant>
      <vt:variant>
        <vt:lpwstr/>
      </vt:variant>
      <vt:variant>
        <vt:lpwstr>_Toc515247959</vt:lpwstr>
      </vt:variant>
      <vt:variant>
        <vt:i4>1441853</vt:i4>
      </vt:variant>
      <vt:variant>
        <vt:i4>434</vt:i4>
      </vt:variant>
      <vt:variant>
        <vt:i4>0</vt:i4>
      </vt:variant>
      <vt:variant>
        <vt:i4>5</vt:i4>
      </vt:variant>
      <vt:variant>
        <vt:lpwstr/>
      </vt:variant>
      <vt:variant>
        <vt:lpwstr>_Toc515247958</vt:lpwstr>
      </vt:variant>
      <vt:variant>
        <vt:i4>1441853</vt:i4>
      </vt:variant>
      <vt:variant>
        <vt:i4>428</vt:i4>
      </vt:variant>
      <vt:variant>
        <vt:i4>0</vt:i4>
      </vt:variant>
      <vt:variant>
        <vt:i4>5</vt:i4>
      </vt:variant>
      <vt:variant>
        <vt:lpwstr/>
      </vt:variant>
      <vt:variant>
        <vt:lpwstr>_Toc515247957</vt:lpwstr>
      </vt:variant>
      <vt:variant>
        <vt:i4>1441853</vt:i4>
      </vt:variant>
      <vt:variant>
        <vt:i4>422</vt:i4>
      </vt:variant>
      <vt:variant>
        <vt:i4>0</vt:i4>
      </vt:variant>
      <vt:variant>
        <vt:i4>5</vt:i4>
      </vt:variant>
      <vt:variant>
        <vt:lpwstr/>
      </vt:variant>
      <vt:variant>
        <vt:lpwstr>_Toc515247956</vt:lpwstr>
      </vt:variant>
      <vt:variant>
        <vt:i4>1441853</vt:i4>
      </vt:variant>
      <vt:variant>
        <vt:i4>416</vt:i4>
      </vt:variant>
      <vt:variant>
        <vt:i4>0</vt:i4>
      </vt:variant>
      <vt:variant>
        <vt:i4>5</vt:i4>
      </vt:variant>
      <vt:variant>
        <vt:lpwstr/>
      </vt:variant>
      <vt:variant>
        <vt:lpwstr>_Toc515247955</vt:lpwstr>
      </vt:variant>
      <vt:variant>
        <vt:i4>1441853</vt:i4>
      </vt:variant>
      <vt:variant>
        <vt:i4>410</vt:i4>
      </vt:variant>
      <vt:variant>
        <vt:i4>0</vt:i4>
      </vt:variant>
      <vt:variant>
        <vt:i4>5</vt:i4>
      </vt:variant>
      <vt:variant>
        <vt:lpwstr/>
      </vt:variant>
      <vt:variant>
        <vt:lpwstr>_Toc515247954</vt:lpwstr>
      </vt:variant>
      <vt:variant>
        <vt:i4>1441853</vt:i4>
      </vt:variant>
      <vt:variant>
        <vt:i4>404</vt:i4>
      </vt:variant>
      <vt:variant>
        <vt:i4>0</vt:i4>
      </vt:variant>
      <vt:variant>
        <vt:i4>5</vt:i4>
      </vt:variant>
      <vt:variant>
        <vt:lpwstr/>
      </vt:variant>
      <vt:variant>
        <vt:lpwstr>_Toc515247953</vt:lpwstr>
      </vt:variant>
      <vt:variant>
        <vt:i4>1441853</vt:i4>
      </vt:variant>
      <vt:variant>
        <vt:i4>398</vt:i4>
      </vt:variant>
      <vt:variant>
        <vt:i4>0</vt:i4>
      </vt:variant>
      <vt:variant>
        <vt:i4>5</vt:i4>
      </vt:variant>
      <vt:variant>
        <vt:lpwstr/>
      </vt:variant>
      <vt:variant>
        <vt:lpwstr>_Toc515247952</vt:lpwstr>
      </vt:variant>
      <vt:variant>
        <vt:i4>1441853</vt:i4>
      </vt:variant>
      <vt:variant>
        <vt:i4>392</vt:i4>
      </vt:variant>
      <vt:variant>
        <vt:i4>0</vt:i4>
      </vt:variant>
      <vt:variant>
        <vt:i4>5</vt:i4>
      </vt:variant>
      <vt:variant>
        <vt:lpwstr/>
      </vt:variant>
      <vt:variant>
        <vt:lpwstr>_Toc515247951</vt:lpwstr>
      </vt:variant>
      <vt:variant>
        <vt:i4>1441853</vt:i4>
      </vt:variant>
      <vt:variant>
        <vt:i4>386</vt:i4>
      </vt:variant>
      <vt:variant>
        <vt:i4>0</vt:i4>
      </vt:variant>
      <vt:variant>
        <vt:i4>5</vt:i4>
      </vt:variant>
      <vt:variant>
        <vt:lpwstr/>
      </vt:variant>
      <vt:variant>
        <vt:lpwstr>_Toc515247950</vt:lpwstr>
      </vt:variant>
      <vt:variant>
        <vt:i4>1507389</vt:i4>
      </vt:variant>
      <vt:variant>
        <vt:i4>380</vt:i4>
      </vt:variant>
      <vt:variant>
        <vt:i4>0</vt:i4>
      </vt:variant>
      <vt:variant>
        <vt:i4>5</vt:i4>
      </vt:variant>
      <vt:variant>
        <vt:lpwstr/>
      </vt:variant>
      <vt:variant>
        <vt:lpwstr>_Toc515247949</vt:lpwstr>
      </vt:variant>
      <vt:variant>
        <vt:i4>1507389</vt:i4>
      </vt:variant>
      <vt:variant>
        <vt:i4>374</vt:i4>
      </vt:variant>
      <vt:variant>
        <vt:i4>0</vt:i4>
      </vt:variant>
      <vt:variant>
        <vt:i4>5</vt:i4>
      </vt:variant>
      <vt:variant>
        <vt:lpwstr/>
      </vt:variant>
      <vt:variant>
        <vt:lpwstr>_Toc515247948</vt:lpwstr>
      </vt:variant>
      <vt:variant>
        <vt:i4>1507389</vt:i4>
      </vt:variant>
      <vt:variant>
        <vt:i4>368</vt:i4>
      </vt:variant>
      <vt:variant>
        <vt:i4>0</vt:i4>
      </vt:variant>
      <vt:variant>
        <vt:i4>5</vt:i4>
      </vt:variant>
      <vt:variant>
        <vt:lpwstr/>
      </vt:variant>
      <vt:variant>
        <vt:lpwstr>_Toc515247947</vt:lpwstr>
      </vt:variant>
      <vt:variant>
        <vt:i4>1507389</vt:i4>
      </vt:variant>
      <vt:variant>
        <vt:i4>362</vt:i4>
      </vt:variant>
      <vt:variant>
        <vt:i4>0</vt:i4>
      </vt:variant>
      <vt:variant>
        <vt:i4>5</vt:i4>
      </vt:variant>
      <vt:variant>
        <vt:lpwstr/>
      </vt:variant>
      <vt:variant>
        <vt:lpwstr>_Toc515247946</vt:lpwstr>
      </vt:variant>
      <vt:variant>
        <vt:i4>1507389</vt:i4>
      </vt:variant>
      <vt:variant>
        <vt:i4>356</vt:i4>
      </vt:variant>
      <vt:variant>
        <vt:i4>0</vt:i4>
      </vt:variant>
      <vt:variant>
        <vt:i4>5</vt:i4>
      </vt:variant>
      <vt:variant>
        <vt:lpwstr/>
      </vt:variant>
      <vt:variant>
        <vt:lpwstr>_Toc515247945</vt:lpwstr>
      </vt:variant>
      <vt:variant>
        <vt:i4>1507389</vt:i4>
      </vt:variant>
      <vt:variant>
        <vt:i4>350</vt:i4>
      </vt:variant>
      <vt:variant>
        <vt:i4>0</vt:i4>
      </vt:variant>
      <vt:variant>
        <vt:i4>5</vt:i4>
      </vt:variant>
      <vt:variant>
        <vt:lpwstr/>
      </vt:variant>
      <vt:variant>
        <vt:lpwstr>_Toc515247944</vt:lpwstr>
      </vt:variant>
      <vt:variant>
        <vt:i4>1507389</vt:i4>
      </vt:variant>
      <vt:variant>
        <vt:i4>344</vt:i4>
      </vt:variant>
      <vt:variant>
        <vt:i4>0</vt:i4>
      </vt:variant>
      <vt:variant>
        <vt:i4>5</vt:i4>
      </vt:variant>
      <vt:variant>
        <vt:lpwstr/>
      </vt:variant>
      <vt:variant>
        <vt:lpwstr>_Toc515247943</vt:lpwstr>
      </vt:variant>
      <vt:variant>
        <vt:i4>1507389</vt:i4>
      </vt:variant>
      <vt:variant>
        <vt:i4>338</vt:i4>
      </vt:variant>
      <vt:variant>
        <vt:i4>0</vt:i4>
      </vt:variant>
      <vt:variant>
        <vt:i4>5</vt:i4>
      </vt:variant>
      <vt:variant>
        <vt:lpwstr/>
      </vt:variant>
      <vt:variant>
        <vt:lpwstr>_Toc515247942</vt:lpwstr>
      </vt:variant>
      <vt:variant>
        <vt:i4>1507389</vt:i4>
      </vt:variant>
      <vt:variant>
        <vt:i4>332</vt:i4>
      </vt:variant>
      <vt:variant>
        <vt:i4>0</vt:i4>
      </vt:variant>
      <vt:variant>
        <vt:i4>5</vt:i4>
      </vt:variant>
      <vt:variant>
        <vt:lpwstr/>
      </vt:variant>
      <vt:variant>
        <vt:lpwstr>_Toc515247941</vt:lpwstr>
      </vt:variant>
      <vt:variant>
        <vt:i4>1507389</vt:i4>
      </vt:variant>
      <vt:variant>
        <vt:i4>326</vt:i4>
      </vt:variant>
      <vt:variant>
        <vt:i4>0</vt:i4>
      </vt:variant>
      <vt:variant>
        <vt:i4>5</vt:i4>
      </vt:variant>
      <vt:variant>
        <vt:lpwstr/>
      </vt:variant>
      <vt:variant>
        <vt:lpwstr>_Toc515247940</vt:lpwstr>
      </vt:variant>
      <vt:variant>
        <vt:i4>1048637</vt:i4>
      </vt:variant>
      <vt:variant>
        <vt:i4>320</vt:i4>
      </vt:variant>
      <vt:variant>
        <vt:i4>0</vt:i4>
      </vt:variant>
      <vt:variant>
        <vt:i4>5</vt:i4>
      </vt:variant>
      <vt:variant>
        <vt:lpwstr/>
      </vt:variant>
      <vt:variant>
        <vt:lpwstr>_Toc515247939</vt:lpwstr>
      </vt:variant>
      <vt:variant>
        <vt:i4>1048637</vt:i4>
      </vt:variant>
      <vt:variant>
        <vt:i4>314</vt:i4>
      </vt:variant>
      <vt:variant>
        <vt:i4>0</vt:i4>
      </vt:variant>
      <vt:variant>
        <vt:i4>5</vt:i4>
      </vt:variant>
      <vt:variant>
        <vt:lpwstr/>
      </vt:variant>
      <vt:variant>
        <vt:lpwstr>_Toc515247938</vt:lpwstr>
      </vt:variant>
      <vt:variant>
        <vt:i4>1048637</vt:i4>
      </vt:variant>
      <vt:variant>
        <vt:i4>308</vt:i4>
      </vt:variant>
      <vt:variant>
        <vt:i4>0</vt:i4>
      </vt:variant>
      <vt:variant>
        <vt:i4>5</vt:i4>
      </vt:variant>
      <vt:variant>
        <vt:lpwstr/>
      </vt:variant>
      <vt:variant>
        <vt:lpwstr>_Toc515247937</vt:lpwstr>
      </vt:variant>
      <vt:variant>
        <vt:i4>1048637</vt:i4>
      </vt:variant>
      <vt:variant>
        <vt:i4>302</vt:i4>
      </vt:variant>
      <vt:variant>
        <vt:i4>0</vt:i4>
      </vt:variant>
      <vt:variant>
        <vt:i4>5</vt:i4>
      </vt:variant>
      <vt:variant>
        <vt:lpwstr/>
      </vt:variant>
      <vt:variant>
        <vt:lpwstr>_Toc515247936</vt:lpwstr>
      </vt:variant>
      <vt:variant>
        <vt:i4>1048637</vt:i4>
      </vt:variant>
      <vt:variant>
        <vt:i4>296</vt:i4>
      </vt:variant>
      <vt:variant>
        <vt:i4>0</vt:i4>
      </vt:variant>
      <vt:variant>
        <vt:i4>5</vt:i4>
      </vt:variant>
      <vt:variant>
        <vt:lpwstr/>
      </vt:variant>
      <vt:variant>
        <vt:lpwstr>_Toc515247935</vt:lpwstr>
      </vt:variant>
      <vt:variant>
        <vt:i4>1048637</vt:i4>
      </vt:variant>
      <vt:variant>
        <vt:i4>290</vt:i4>
      </vt:variant>
      <vt:variant>
        <vt:i4>0</vt:i4>
      </vt:variant>
      <vt:variant>
        <vt:i4>5</vt:i4>
      </vt:variant>
      <vt:variant>
        <vt:lpwstr/>
      </vt:variant>
      <vt:variant>
        <vt:lpwstr>_Toc515247934</vt:lpwstr>
      </vt:variant>
      <vt:variant>
        <vt:i4>1048637</vt:i4>
      </vt:variant>
      <vt:variant>
        <vt:i4>284</vt:i4>
      </vt:variant>
      <vt:variant>
        <vt:i4>0</vt:i4>
      </vt:variant>
      <vt:variant>
        <vt:i4>5</vt:i4>
      </vt:variant>
      <vt:variant>
        <vt:lpwstr/>
      </vt:variant>
      <vt:variant>
        <vt:lpwstr>_Toc515247933</vt:lpwstr>
      </vt:variant>
      <vt:variant>
        <vt:i4>1048637</vt:i4>
      </vt:variant>
      <vt:variant>
        <vt:i4>278</vt:i4>
      </vt:variant>
      <vt:variant>
        <vt:i4>0</vt:i4>
      </vt:variant>
      <vt:variant>
        <vt:i4>5</vt:i4>
      </vt:variant>
      <vt:variant>
        <vt:lpwstr/>
      </vt:variant>
      <vt:variant>
        <vt:lpwstr>_Toc515247932</vt:lpwstr>
      </vt:variant>
      <vt:variant>
        <vt:i4>1048637</vt:i4>
      </vt:variant>
      <vt:variant>
        <vt:i4>272</vt:i4>
      </vt:variant>
      <vt:variant>
        <vt:i4>0</vt:i4>
      </vt:variant>
      <vt:variant>
        <vt:i4>5</vt:i4>
      </vt:variant>
      <vt:variant>
        <vt:lpwstr/>
      </vt:variant>
      <vt:variant>
        <vt:lpwstr>_Toc515247931</vt:lpwstr>
      </vt:variant>
      <vt:variant>
        <vt:i4>1048637</vt:i4>
      </vt:variant>
      <vt:variant>
        <vt:i4>266</vt:i4>
      </vt:variant>
      <vt:variant>
        <vt:i4>0</vt:i4>
      </vt:variant>
      <vt:variant>
        <vt:i4>5</vt:i4>
      </vt:variant>
      <vt:variant>
        <vt:lpwstr/>
      </vt:variant>
      <vt:variant>
        <vt:lpwstr>_Toc515247930</vt:lpwstr>
      </vt:variant>
      <vt:variant>
        <vt:i4>1114173</vt:i4>
      </vt:variant>
      <vt:variant>
        <vt:i4>260</vt:i4>
      </vt:variant>
      <vt:variant>
        <vt:i4>0</vt:i4>
      </vt:variant>
      <vt:variant>
        <vt:i4>5</vt:i4>
      </vt:variant>
      <vt:variant>
        <vt:lpwstr/>
      </vt:variant>
      <vt:variant>
        <vt:lpwstr>_Toc515247929</vt:lpwstr>
      </vt:variant>
      <vt:variant>
        <vt:i4>1114173</vt:i4>
      </vt:variant>
      <vt:variant>
        <vt:i4>254</vt:i4>
      </vt:variant>
      <vt:variant>
        <vt:i4>0</vt:i4>
      </vt:variant>
      <vt:variant>
        <vt:i4>5</vt:i4>
      </vt:variant>
      <vt:variant>
        <vt:lpwstr/>
      </vt:variant>
      <vt:variant>
        <vt:lpwstr>_Toc515247928</vt:lpwstr>
      </vt:variant>
      <vt:variant>
        <vt:i4>1114173</vt:i4>
      </vt:variant>
      <vt:variant>
        <vt:i4>248</vt:i4>
      </vt:variant>
      <vt:variant>
        <vt:i4>0</vt:i4>
      </vt:variant>
      <vt:variant>
        <vt:i4>5</vt:i4>
      </vt:variant>
      <vt:variant>
        <vt:lpwstr/>
      </vt:variant>
      <vt:variant>
        <vt:lpwstr>_Toc515247927</vt:lpwstr>
      </vt:variant>
      <vt:variant>
        <vt:i4>1114173</vt:i4>
      </vt:variant>
      <vt:variant>
        <vt:i4>242</vt:i4>
      </vt:variant>
      <vt:variant>
        <vt:i4>0</vt:i4>
      </vt:variant>
      <vt:variant>
        <vt:i4>5</vt:i4>
      </vt:variant>
      <vt:variant>
        <vt:lpwstr/>
      </vt:variant>
      <vt:variant>
        <vt:lpwstr>_Toc515247926</vt:lpwstr>
      </vt:variant>
      <vt:variant>
        <vt:i4>1114173</vt:i4>
      </vt:variant>
      <vt:variant>
        <vt:i4>236</vt:i4>
      </vt:variant>
      <vt:variant>
        <vt:i4>0</vt:i4>
      </vt:variant>
      <vt:variant>
        <vt:i4>5</vt:i4>
      </vt:variant>
      <vt:variant>
        <vt:lpwstr/>
      </vt:variant>
      <vt:variant>
        <vt:lpwstr>_Toc515247925</vt:lpwstr>
      </vt:variant>
      <vt:variant>
        <vt:i4>1114173</vt:i4>
      </vt:variant>
      <vt:variant>
        <vt:i4>230</vt:i4>
      </vt:variant>
      <vt:variant>
        <vt:i4>0</vt:i4>
      </vt:variant>
      <vt:variant>
        <vt:i4>5</vt:i4>
      </vt:variant>
      <vt:variant>
        <vt:lpwstr/>
      </vt:variant>
      <vt:variant>
        <vt:lpwstr>_Toc515247924</vt:lpwstr>
      </vt:variant>
      <vt:variant>
        <vt:i4>1114173</vt:i4>
      </vt:variant>
      <vt:variant>
        <vt:i4>224</vt:i4>
      </vt:variant>
      <vt:variant>
        <vt:i4>0</vt:i4>
      </vt:variant>
      <vt:variant>
        <vt:i4>5</vt:i4>
      </vt:variant>
      <vt:variant>
        <vt:lpwstr/>
      </vt:variant>
      <vt:variant>
        <vt:lpwstr>_Toc515247923</vt:lpwstr>
      </vt:variant>
      <vt:variant>
        <vt:i4>1114173</vt:i4>
      </vt:variant>
      <vt:variant>
        <vt:i4>218</vt:i4>
      </vt:variant>
      <vt:variant>
        <vt:i4>0</vt:i4>
      </vt:variant>
      <vt:variant>
        <vt:i4>5</vt:i4>
      </vt:variant>
      <vt:variant>
        <vt:lpwstr/>
      </vt:variant>
      <vt:variant>
        <vt:lpwstr>_Toc515247922</vt:lpwstr>
      </vt:variant>
      <vt:variant>
        <vt:i4>1114173</vt:i4>
      </vt:variant>
      <vt:variant>
        <vt:i4>212</vt:i4>
      </vt:variant>
      <vt:variant>
        <vt:i4>0</vt:i4>
      </vt:variant>
      <vt:variant>
        <vt:i4>5</vt:i4>
      </vt:variant>
      <vt:variant>
        <vt:lpwstr/>
      </vt:variant>
      <vt:variant>
        <vt:lpwstr>_Toc515247921</vt:lpwstr>
      </vt:variant>
      <vt:variant>
        <vt:i4>1114173</vt:i4>
      </vt:variant>
      <vt:variant>
        <vt:i4>206</vt:i4>
      </vt:variant>
      <vt:variant>
        <vt:i4>0</vt:i4>
      </vt:variant>
      <vt:variant>
        <vt:i4>5</vt:i4>
      </vt:variant>
      <vt:variant>
        <vt:lpwstr/>
      </vt:variant>
      <vt:variant>
        <vt:lpwstr>_Toc515247920</vt:lpwstr>
      </vt:variant>
      <vt:variant>
        <vt:i4>1179709</vt:i4>
      </vt:variant>
      <vt:variant>
        <vt:i4>200</vt:i4>
      </vt:variant>
      <vt:variant>
        <vt:i4>0</vt:i4>
      </vt:variant>
      <vt:variant>
        <vt:i4>5</vt:i4>
      </vt:variant>
      <vt:variant>
        <vt:lpwstr/>
      </vt:variant>
      <vt:variant>
        <vt:lpwstr>_Toc515247919</vt:lpwstr>
      </vt:variant>
      <vt:variant>
        <vt:i4>1179709</vt:i4>
      </vt:variant>
      <vt:variant>
        <vt:i4>194</vt:i4>
      </vt:variant>
      <vt:variant>
        <vt:i4>0</vt:i4>
      </vt:variant>
      <vt:variant>
        <vt:i4>5</vt:i4>
      </vt:variant>
      <vt:variant>
        <vt:lpwstr/>
      </vt:variant>
      <vt:variant>
        <vt:lpwstr>_Toc515247918</vt:lpwstr>
      </vt:variant>
      <vt:variant>
        <vt:i4>1179709</vt:i4>
      </vt:variant>
      <vt:variant>
        <vt:i4>188</vt:i4>
      </vt:variant>
      <vt:variant>
        <vt:i4>0</vt:i4>
      </vt:variant>
      <vt:variant>
        <vt:i4>5</vt:i4>
      </vt:variant>
      <vt:variant>
        <vt:lpwstr/>
      </vt:variant>
      <vt:variant>
        <vt:lpwstr>_Toc515247917</vt:lpwstr>
      </vt:variant>
      <vt:variant>
        <vt:i4>1179709</vt:i4>
      </vt:variant>
      <vt:variant>
        <vt:i4>182</vt:i4>
      </vt:variant>
      <vt:variant>
        <vt:i4>0</vt:i4>
      </vt:variant>
      <vt:variant>
        <vt:i4>5</vt:i4>
      </vt:variant>
      <vt:variant>
        <vt:lpwstr/>
      </vt:variant>
      <vt:variant>
        <vt:lpwstr>_Toc515247916</vt:lpwstr>
      </vt:variant>
      <vt:variant>
        <vt:i4>1179709</vt:i4>
      </vt:variant>
      <vt:variant>
        <vt:i4>176</vt:i4>
      </vt:variant>
      <vt:variant>
        <vt:i4>0</vt:i4>
      </vt:variant>
      <vt:variant>
        <vt:i4>5</vt:i4>
      </vt:variant>
      <vt:variant>
        <vt:lpwstr/>
      </vt:variant>
      <vt:variant>
        <vt:lpwstr>_Toc515247915</vt:lpwstr>
      </vt:variant>
      <vt:variant>
        <vt:i4>1179709</vt:i4>
      </vt:variant>
      <vt:variant>
        <vt:i4>170</vt:i4>
      </vt:variant>
      <vt:variant>
        <vt:i4>0</vt:i4>
      </vt:variant>
      <vt:variant>
        <vt:i4>5</vt:i4>
      </vt:variant>
      <vt:variant>
        <vt:lpwstr/>
      </vt:variant>
      <vt:variant>
        <vt:lpwstr>_Toc515247914</vt:lpwstr>
      </vt:variant>
      <vt:variant>
        <vt:i4>1179709</vt:i4>
      </vt:variant>
      <vt:variant>
        <vt:i4>164</vt:i4>
      </vt:variant>
      <vt:variant>
        <vt:i4>0</vt:i4>
      </vt:variant>
      <vt:variant>
        <vt:i4>5</vt:i4>
      </vt:variant>
      <vt:variant>
        <vt:lpwstr/>
      </vt:variant>
      <vt:variant>
        <vt:lpwstr>_Toc515247913</vt:lpwstr>
      </vt:variant>
      <vt:variant>
        <vt:i4>1179709</vt:i4>
      </vt:variant>
      <vt:variant>
        <vt:i4>158</vt:i4>
      </vt:variant>
      <vt:variant>
        <vt:i4>0</vt:i4>
      </vt:variant>
      <vt:variant>
        <vt:i4>5</vt:i4>
      </vt:variant>
      <vt:variant>
        <vt:lpwstr/>
      </vt:variant>
      <vt:variant>
        <vt:lpwstr>_Toc515247912</vt:lpwstr>
      </vt:variant>
      <vt:variant>
        <vt:i4>1179709</vt:i4>
      </vt:variant>
      <vt:variant>
        <vt:i4>152</vt:i4>
      </vt:variant>
      <vt:variant>
        <vt:i4>0</vt:i4>
      </vt:variant>
      <vt:variant>
        <vt:i4>5</vt:i4>
      </vt:variant>
      <vt:variant>
        <vt:lpwstr/>
      </vt:variant>
      <vt:variant>
        <vt:lpwstr>_Toc515247911</vt:lpwstr>
      </vt:variant>
      <vt:variant>
        <vt:i4>1179709</vt:i4>
      </vt:variant>
      <vt:variant>
        <vt:i4>146</vt:i4>
      </vt:variant>
      <vt:variant>
        <vt:i4>0</vt:i4>
      </vt:variant>
      <vt:variant>
        <vt:i4>5</vt:i4>
      </vt:variant>
      <vt:variant>
        <vt:lpwstr/>
      </vt:variant>
      <vt:variant>
        <vt:lpwstr>_Toc515247910</vt:lpwstr>
      </vt:variant>
      <vt:variant>
        <vt:i4>1245245</vt:i4>
      </vt:variant>
      <vt:variant>
        <vt:i4>140</vt:i4>
      </vt:variant>
      <vt:variant>
        <vt:i4>0</vt:i4>
      </vt:variant>
      <vt:variant>
        <vt:i4>5</vt:i4>
      </vt:variant>
      <vt:variant>
        <vt:lpwstr/>
      </vt:variant>
      <vt:variant>
        <vt:lpwstr>_Toc515247909</vt:lpwstr>
      </vt:variant>
      <vt:variant>
        <vt:i4>1245245</vt:i4>
      </vt:variant>
      <vt:variant>
        <vt:i4>134</vt:i4>
      </vt:variant>
      <vt:variant>
        <vt:i4>0</vt:i4>
      </vt:variant>
      <vt:variant>
        <vt:i4>5</vt:i4>
      </vt:variant>
      <vt:variant>
        <vt:lpwstr/>
      </vt:variant>
      <vt:variant>
        <vt:lpwstr>_Toc515247908</vt:lpwstr>
      </vt:variant>
      <vt:variant>
        <vt:i4>1245245</vt:i4>
      </vt:variant>
      <vt:variant>
        <vt:i4>128</vt:i4>
      </vt:variant>
      <vt:variant>
        <vt:i4>0</vt:i4>
      </vt:variant>
      <vt:variant>
        <vt:i4>5</vt:i4>
      </vt:variant>
      <vt:variant>
        <vt:lpwstr/>
      </vt:variant>
      <vt:variant>
        <vt:lpwstr>_Toc515247907</vt:lpwstr>
      </vt:variant>
      <vt:variant>
        <vt:i4>1245245</vt:i4>
      </vt:variant>
      <vt:variant>
        <vt:i4>122</vt:i4>
      </vt:variant>
      <vt:variant>
        <vt:i4>0</vt:i4>
      </vt:variant>
      <vt:variant>
        <vt:i4>5</vt:i4>
      </vt:variant>
      <vt:variant>
        <vt:lpwstr/>
      </vt:variant>
      <vt:variant>
        <vt:lpwstr>_Toc515247902</vt:lpwstr>
      </vt:variant>
      <vt:variant>
        <vt:i4>1703996</vt:i4>
      </vt:variant>
      <vt:variant>
        <vt:i4>116</vt:i4>
      </vt:variant>
      <vt:variant>
        <vt:i4>0</vt:i4>
      </vt:variant>
      <vt:variant>
        <vt:i4>5</vt:i4>
      </vt:variant>
      <vt:variant>
        <vt:lpwstr/>
      </vt:variant>
      <vt:variant>
        <vt:lpwstr>_Toc515247897</vt:lpwstr>
      </vt:variant>
      <vt:variant>
        <vt:i4>1703996</vt:i4>
      </vt:variant>
      <vt:variant>
        <vt:i4>110</vt:i4>
      </vt:variant>
      <vt:variant>
        <vt:i4>0</vt:i4>
      </vt:variant>
      <vt:variant>
        <vt:i4>5</vt:i4>
      </vt:variant>
      <vt:variant>
        <vt:lpwstr/>
      </vt:variant>
      <vt:variant>
        <vt:lpwstr>_Toc515247895</vt:lpwstr>
      </vt:variant>
      <vt:variant>
        <vt:i4>1703996</vt:i4>
      </vt:variant>
      <vt:variant>
        <vt:i4>104</vt:i4>
      </vt:variant>
      <vt:variant>
        <vt:i4>0</vt:i4>
      </vt:variant>
      <vt:variant>
        <vt:i4>5</vt:i4>
      </vt:variant>
      <vt:variant>
        <vt:lpwstr/>
      </vt:variant>
      <vt:variant>
        <vt:lpwstr>_Toc515247890</vt:lpwstr>
      </vt:variant>
      <vt:variant>
        <vt:i4>1769532</vt:i4>
      </vt:variant>
      <vt:variant>
        <vt:i4>98</vt:i4>
      </vt:variant>
      <vt:variant>
        <vt:i4>0</vt:i4>
      </vt:variant>
      <vt:variant>
        <vt:i4>5</vt:i4>
      </vt:variant>
      <vt:variant>
        <vt:lpwstr/>
      </vt:variant>
      <vt:variant>
        <vt:lpwstr>_Toc515247889</vt:lpwstr>
      </vt:variant>
      <vt:variant>
        <vt:i4>1769532</vt:i4>
      </vt:variant>
      <vt:variant>
        <vt:i4>92</vt:i4>
      </vt:variant>
      <vt:variant>
        <vt:i4>0</vt:i4>
      </vt:variant>
      <vt:variant>
        <vt:i4>5</vt:i4>
      </vt:variant>
      <vt:variant>
        <vt:lpwstr/>
      </vt:variant>
      <vt:variant>
        <vt:lpwstr>_Toc515247888</vt:lpwstr>
      </vt:variant>
      <vt:variant>
        <vt:i4>1769532</vt:i4>
      </vt:variant>
      <vt:variant>
        <vt:i4>86</vt:i4>
      </vt:variant>
      <vt:variant>
        <vt:i4>0</vt:i4>
      </vt:variant>
      <vt:variant>
        <vt:i4>5</vt:i4>
      </vt:variant>
      <vt:variant>
        <vt:lpwstr/>
      </vt:variant>
      <vt:variant>
        <vt:lpwstr>_Toc515247887</vt:lpwstr>
      </vt:variant>
      <vt:variant>
        <vt:i4>1769532</vt:i4>
      </vt:variant>
      <vt:variant>
        <vt:i4>80</vt:i4>
      </vt:variant>
      <vt:variant>
        <vt:i4>0</vt:i4>
      </vt:variant>
      <vt:variant>
        <vt:i4>5</vt:i4>
      </vt:variant>
      <vt:variant>
        <vt:lpwstr/>
      </vt:variant>
      <vt:variant>
        <vt:lpwstr>_Toc515247886</vt:lpwstr>
      </vt:variant>
      <vt:variant>
        <vt:i4>1769532</vt:i4>
      </vt:variant>
      <vt:variant>
        <vt:i4>74</vt:i4>
      </vt:variant>
      <vt:variant>
        <vt:i4>0</vt:i4>
      </vt:variant>
      <vt:variant>
        <vt:i4>5</vt:i4>
      </vt:variant>
      <vt:variant>
        <vt:lpwstr/>
      </vt:variant>
      <vt:variant>
        <vt:lpwstr>_Toc515247885</vt:lpwstr>
      </vt:variant>
      <vt:variant>
        <vt:i4>1769532</vt:i4>
      </vt:variant>
      <vt:variant>
        <vt:i4>68</vt:i4>
      </vt:variant>
      <vt:variant>
        <vt:i4>0</vt:i4>
      </vt:variant>
      <vt:variant>
        <vt:i4>5</vt:i4>
      </vt:variant>
      <vt:variant>
        <vt:lpwstr/>
      </vt:variant>
      <vt:variant>
        <vt:lpwstr>_Toc515247884</vt:lpwstr>
      </vt:variant>
      <vt:variant>
        <vt:i4>1769532</vt:i4>
      </vt:variant>
      <vt:variant>
        <vt:i4>62</vt:i4>
      </vt:variant>
      <vt:variant>
        <vt:i4>0</vt:i4>
      </vt:variant>
      <vt:variant>
        <vt:i4>5</vt:i4>
      </vt:variant>
      <vt:variant>
        <vt:lpwstr/>
      </vt:variant>
      <vt:variant>
        <vt:lpwstr>_Toc515247883</vt:lpwstr>
      </vt:variant>
      <vt:variant>
        <vt:i4>1769532</vt:i4>
      </vt:variant>
      <vt:variant>
        <vt:i4>56</vt:i4>
      </vt:variant>
      <vt:variant>
        <vt:i4>0</vt:i4>
      </vt:variant>
      <vt:variant>
        <vt:i4>5</vt:i4>
      </vt:variant>
      <vt:variant>
        <vt:lpwstr/>
      </vt:variant>
      <vt:variant>
        <vt:lpwstr>_Toc515247882</vt:lpwstr>
      </vt:variant>
      <vt:variant>
        <vt:i4>1769532</vt:i4>
      </vt:variant>
      <vt:variant>
        <vt:i4>50</vt:i4>
      </vt:variant>
      <vt:variant>
        <vt:i4>0</vt:i4>
      </vt:variant>
      <vt:variant>
        <vt:i4>5</vt:i4>
      </vt:variant>
      <vt:variant>
        <vt:lpwstr/>
      </vt:variant>
      <vt:variant>
        <vt:lpwstr>_Toc515247881</vt:lpwstr>
      </vt:variant>
      <vt:variant>
        <vt:i4>1769532</vt:i4>
      </vt:variant>
      <vt:variant>
        <vt:i4>44</vt:i4>
      </vt:variant>
      <vt:variant>
        <vt:i4>0</vt:i4>
      </vt:variant>
      <vt:variant>
        <vt:i4>5</vt:i4>
      </vt:variant>
      <vt:variant>
        <vt:lpwstr/>
      </vt:variant>
      <vt:variant>
        <vt:lpwstr>_Toc515247880</vt:lpwstr>
      </vt:variant>
      <vt:variant>
        <vt:i4>1310780</vt:i4>
      </vt:variant>
      <vt:variant>
        <vt:i4>38</vt:i4>
      </vt:variant>
      <vt:variant>
        <vt:i4>0</vt:i4>
      </vt:variant>
      <vt:variant>
        <vt:i4>5</vt:i4>
      </vt:variant>
      <vt:variant>
        <vt:lpwstr/>
      </vt:variant>
      <vt:variant>
        <vt:lpwstr>_Toc515247879</vt:lpwstr>
      </vt:variant>
      <vt:variant>
        <vt:i4>1310780</vt:i4>
      </vt:variant>
      <vt:variant>
        <vt:i4>32</vt:i4>
      </vt:variant>
      <vt:variant>
        <vt:i4>0</vt:i4>
      </vt:variant>
      <vt:variant>
        <vt:i4>5</vt:i4>
      </vt:variant>
      <vt:variant>
        <vt:lpwstr/>
      </vt:variant>
      <vt:variant>
        <vt:lpwstr>_Toc515247878</vt:lpwstr>
      </vt:variant>
      <vt:variant>
        <vt:i4>1310780</vt:i4>
      </vt:variant>
      <vt:variant>
        <vt:i4>26</vt:i4>
      </vt:variant>
      <vt:variant>
        <vt:i4>0</vt:i4>
      </vt:variant>
      <vt:variant>
        <vt:i4>5</vt:i4>
      </vt:variant>
      <vt:variant>
        <vt:lpwstr/>
      </vt:variant>
      <vt:variant>
        <vt:lpwstr>_Toc515247877</vt:lpwstr>
      </vt:variant>
      <vt:variant>
        <vt:i4>1310780</vt:i4>
      </vt:variant>
      <vt:variant>
        <vt:i4>20</vt:i4>
      </vt:variant>
      <vt:variant>
        <vt:i4>0</vt:i4>
      </vt:variant>
      <vt:variant>
        <vt:i4>5</vt:i4>
      </vt:variant>
      <vt:variant>
        <vt:lpwstr/>
      </vt:variant>
      <vt:variant>
        <vt:lpwstr>_Toc515247876</vt:lpwstr>
      </vt:variant>
      <vt:variant>
        <vt:i4>1310780</vt:i4>
      </vt:variant>
      <vt:variant>
        <vt:i4>14</vt:i4>
      </vt:variant>
      <vt:variant>
        <vt:i4>0</vt:i4>
      </vt:variant>
      <vt:variant>
        <vt:i4>5</vt:i4>
      </vt:variant>
      <vt:variant>
        <vt:lpwstr/>
      </vt:variant>
      <vt:variant>
        <vt:lpwstr>_Toc515247875</vt:lpwstr>
      </vt:variant>
      <vt:variant>
        <vt:i4>1310780</vt:i4>
      </vt:variant>
      <vt:variant>
        <vt:i4>8</vt:i4>
      </vt:variant>
      <vt:variant>
        <vt:i4>0</vt:i4>
      </vt:variant>
      <vt:variant>
        <vt:i4>5</vt:i4>
      </vt:variant>
      <vt:variant>
        <vt:lpwstr/>
      </vt:variant>
      <vt:variant>
        <vt:lpwstr>_Toc515247874</vt:lpwstr>
      </vt:variant>
      <vt:variant>
        <vt:i4>1310780</vt:i4>
      </vt:variant>
      <vt:variant>
        <vt:i4>2</vt:i4>
      </vt:variant>
      <vt:variant>
        <vt:i4>0</vt:i4>
      </vt:variant>
      <vt:variant>
        <vt:i4>5</vt:i4>
      </vt:variant>
      <vt:variant>
        <vt:lpwstr/>
      </vt:variant>
      <vt:variant>
        <vt:lpwstr>_Toc515247873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zinaida.yakzhina</dc:creator>
  <cp:lastModifiedBy>Пользователь Windows</cp:lastModifiedBy>
  <cp:revision>7</cp:revision>
  <cp:lastPrinted>2025-12-24T03:40:00Z</cp:lastPrinted>
  <dcterms:created xsi:type="dcterms:W3CDTF">2025-12-17T11:33:00Z</dcterms:created>
  <dcterms:modified xsi:type="dcterms:W3CDTF">2025-12-24T03:40:00Z</dcterms:modified>
</cp:coreProperties>
</file>